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sz w:val="24"/>
          <w:szCs w:val="24"/>
          <w:lang w:val="en-GB" w:eastAsia="en-GB"/>
        </w:rPr>
        <w:id w:val="1437085"/>
        <w:docPartObj>
          <w:docPartGallery w:val="Cover Pages"/>
          <w:docPartUnique/>
        </w:docPartObj>
      </w:sdtPr>
      <w:sdtEndPr/>
      <w:sdtContent>
        <w:p w14:paraId="1CEBBF7F" w14:textId="0E2768B1" w:rsidR="00276C3C" w:rsidRPr="0002599B" w:rsidRDefault="00EC3E04" w:rsidP="00CD078C">
          <w:pPr>
            <w:pStyle w:val="BodyText"/>
            <w:jc w:val="right"/>
            <w:rPr>
              <w:b/>
              <w:bCs/>
              <w:sz w:val="26"/>
              <w:szCs w:val="100"/>
            </w:rPr>
          </w:pPr>
          <w:r w:rsidRPr="0002599B">
            <w:t xml:space="preserve">   </w:t>
          </w:r>
        </w:p>
        <w:p w14:paraId="1B1E1D1E" w14:textId="77777777" w:rsidR="00FD362F" w:rsidRPr="0002599B" w:rsidRDefault="00FD362F" w:rsidP="00CD078C"/>
        <w:p w14:paraId="64B53A54" w14:textId="57CF511B" w:rsidR="00BB46E6" w:rsidRPr="0002599B" w:rsidRDefault="00BB46E6" w:rsidP="00CD078C">
          <w:pPr>
            <w:rPr>
              <w:b/>
              <w:bCs/>
              <w:sz w:val="32"/>
              <w:szCs w:val="32"/>
            </w:rPr>
          </w:pPr>
        </w:p>
        <w:p w14:paraId="637B5086" w14:textId="77777777" w:rsidR="00BB46E6" w:rsidRPr="0002599B" w:rsidRDefault="00BB46E6" w:rsidP="00CD078C">
          <w:pPr>
            <w:rPr>
              <w:b/>
              <w:bCs/>
              <w:sz w:val="32"/>
              <w:szCs w:val="32"/>
            </w:rPr>
          </w:pPr>
        </w:p>
        <w:p w14:paraId="6D4FC14B" w14:textId="1BC12749" w:rsidR="00CD078C" w:rsidRPr="009B0FFC" w:rsidRDefault="00BB46E6" w:rsidP="00BC5442">
          <w:pPr>
            <w:jc w:val="center"/>
            <w:rPr>
              <w:rFonts w:ascii="Arial" w:hAnsi="Arial" w:cs="Arial"/>
              <w:b/>
              <w:bCs/>
              <w:sz w:val="32"/>
              <w:szCs w:val="32"/>
            </w:rPr>
          </w:pPr>
          <w:r w:rsidRPr="009B0FFC">
            <w:rPr>
              <w:rFonts w:ascii="Arial" w:hAnsi="Arial" w:cs="Arial"/>
              <w:b/>
              <w:bCs/>
              <w:sz w:val="32"/>
              <w:szCs w:val="32"/>
            </w:rPr>
            <w:t xml:space="preserve">ỦY BAN NHÂN DÂN TỈNH </w:t>
          </w:r>
          <w:r w:rsidR="00EA25D1">
            <w:rPr>
              <w:rFonts w:ascii="Arial" w:hAnsi="Arial" w:cs="Arial"/>
              <w:b/>
              <w:bCs/>
              <w:sz w:val="32"/>
              <w:szCs w:val="32"/>
            </w:rPr>
            <w:t>THỪA THIÊN HUẾ</w:t>
          </w:r>
        </w:p>
        <w:p w14:paraId="27B73955" w14:textId="6FFA60B2" w:rsidR="00F12FBD" w:rsidRPr="009B0FFC" w:rsidRDefault="00F12FBD" w:rsidP="00CD078C">
          <w:pPr>
            <w:rPr>
              <w:rFonts w:ascii="Arial" w:hAnsi="Arial" w:cs="Arial"/>
              <w:b/>
              <w:sz w:val="48"/>
              <w:szCs w:val="48"/>
            </w:rPr>
          </w:pPr>
        </w:p>
        <w:p w14:paraId="3B1F38B0" w14:textId="1F078105" w:rsidR="00F12FBD" w:rsidRPr="009B0FFC" w:rsidRDefault="00F12FBD" w:rsidP="00CD078C">
          <w:pPr>
            <w:rPr>
              <w:rFonts w:ascii="Arial" w:hAnsi="Arial" w:cs="Arial"/>
              <w:b/>
              <w:sz w:val="48"/>
              <w:szCs w:val="48"/>
            </w:rPr>
          </w:pPr>
        </w:p>
        <w:p w14:paraId="26664511" w14:textId="16C338B7" w:rsidR="00BB46E6" w:rsidRPr="009B0FFC" w:rsidRDefault="00BB46E6" w:rsidP="00CD078C">
          <w:pPr>
            <w:rPr>
              <w:rFonts w:ascii="Arial" w:hAnsi="Arial" w:cs="Arial"/>
              <w:b/>
              <w:sz w:val="48"/>
              <w:szCs w:val="48"/>
            </w:rPr>
          </w:pPr>
        </w:p>
        <w:p w14:paraId="37CE845D" w14:textId="70D9321B" w:rsidR="00761733" w:rsidRPr="009B0FFC" w:rsidRDefault="00761733" w:rsidP="007C4A70">
          <w:pPr>
            <w:jc w:val="center"/>
            <w:rPr>
              <w:rFonts w:ascii="Arial" w:hAnsi="Arial" w:cs="Arial"/>
              <w:b/>
              <w:sz w:val="48"/>
              <w:szCs w:val="48"/>
            </w:rPr>
          </w:pPr>
          <w:r w:rsidRPr="009B0FFC">
            <w:rPr>
              <w:rFonts w:ascii="Arial" w:hAnsi="Arial" w:cs="Arial"/>
              <w:b/>
              <w:sz w:val="48"/>
              <w:szCs w:val="48"/>
            </w:rPr>
            <w:t xml:space="preserve">NHIỆM VỤ </w:t>
          </w:r>
          <w:r w:rsidR="0012688B" w:rsidRPr="009B0FFC">
            <w:rPr>
              <w:rFonts w:ascii="Arial" w:hAnsi="Arial" w:cs="Arial"/>
              <w:b/>
              <w:sz w:val="48"/>
              <w:szCs w:val="48"/>
            </w:rPr>
            <w:t>VÀ DỰ TOÁN</w:t>
          </w:r>
        </w:p>
        <w:p w14:paraId="08B8C81E" w14:textId="77777777" w:rsidR="00F12FBD" w:rsidRPr="009B0FFC" w:rsidRDefault="00F12FBD" w:rsidP="007C4A70">
          <w:pPr>
            <w:jc w:val="center"/>
            <w:rPr>
              <w:rFonts w:ascii="Arial" w:hAnsi="Arial" w:cs="Arial"/>
              <w:sz w:val="32"/>
              <w:szCs w:val="48"/>
            </w:rPr>
          </w:pPr>
        </w:p>
        <w:p w14:paraId="7B91091B" w14:textId="5DB00EFB" w:rsidR="00EB4251" w:rsidRDefault="009F7930" w:rsidP="0029720B">
          <w:pPr>
            <w:jc w:val="center"/>
            <w:rPr>
              <w:rFonts w:ascii="Arial" w:hAnsi="Arial" w:cs="Arial"/>
              <w:b/>
              <w:bCs/>
              <w:sz w:val="32"/>
              <w:szCs w:val="32"/>
            </w:rPr>
          </w:pPr>
          <w:r w:rsidRPr="00EB4251">
            <w:rPr>
              <w:rFonts w:ascii="Arial" w:hAnsi="Arial" w:cs="Arial"/>
              <w:b/>
              <w:bCs/>
              <w:sz w:val="32"/>
              <w:szCs w:val="32"/>
            </w:rPr>
            <w:t xml:space="preserve">LẬP QUY HOẠCH CHUNG </w:t>
          </w:r>
        </w:p>
        <w:p w14:paraId="48E1C286" w14:textId="77777777" w:rsidR="00EB4251" w:rsidRDefault="00EB4251" w:rsidP="0029720B">
          <w:pPr>
            <w:jc w:val="center"/>
            <w:rPr>
              <w:rFonts w:ascii="Arial" w:hAnsi="Arial" w:cs="Arial"/>
              <w:b/>
              <w:bCs/>
              <w:sz w:val="32"/>
              <w:szCs w:val="32"/>
            </w:rPr>
          </w:pPr>
          <w:r w:rsidRPr="00EB4251">
            <w:rPr>
              <w:rFonts w:ascii="Arial" w:hAnsi="Arial" w:cs="Arial"/>
              <w:b/>
              <w:bCs/>
              <w:sz w:val="32"/>
              <w:szCs w:val="32"/>
            </w:rPr>
            <w:t>ĐÔ THỊ THỪA THIÊN</w:t>
          </w:r>
          <w:r w:rsidR="00EA25D1" w:rsidRPr="00EB4251">
            <w:rPr>
              <w:rFonts w:ascii="Arial" w:hAnsi="Arial" w:cs="Arial"/>
              <w:b/>
              <w:bCs/>
              <w:sz w:val="32"/>
              <w:szCs w:val="32"/>
            </w:rPr>
            <w:t xml:space="preserve"> HUẾ </w:t>
          </w:r>
          <w:r w:rsidR="0029720B" w:rsidRPr="00EB4251">
            <w:rPr>
              <w:rFonts w:ascii="Arial" w:hAnsi="Arial" w:cs="Arial"/>
              <w:b/>
              <w:bCs/>
              <w:sz w:val="32"/>
              <w:szCs w:val="32"/>
            </w:rPr>
            <w:t>ĐẾN NĂM 204</w:t>
          </w:r>
          <w:r w:rsidR="00EA25D1" w:rsidRPr="00EB4251">
            <w:rPr>
              <w:rFonts w:ascii="Arial" w:hAnsi="Arial" w:cs="Arial"/>
              <w:b/>
              <w:bCs/>
              <w:sz w:val="32"/>
              <w:szCs w:val="32"/>
            </w:rPr>
            <w:t>5</w:t>
          </w:r>
          <w:r w:rsidR="0029720B" w:rsidRPr="00EB4251">
            <w:rPr>
              <w:rFonts w:ascii="Arial" w:hAnsi="Arial" w:cs="Arial"/>
              <w:b/>
              <w:bCs/>
              <w:sz w:val="32"/>
              <w:szCs w:val="32"/>
            </w:rPr>
            <w:t xml:space="preserve">, </w:t>
          </w:r>
        </w:p>
        <w:p w14:paraId="4EAF7025" w14:textId="1B19A5BE" w:rsidR="009F7930" w:rsidRPr="00EB4251" w:rsidRDefault="00EA25D1" w:rsidP="0029720B">
          <w:pPr>
            <w:jc w:val="center"/>
            <w:rPr>
              <w:rFonts w:ascii="Arial" w:hAnsi="Arial" w:cs="Arial"/>
              <w:b/>
              <w:bCs/>
              <w:sz w:val="32"/>
              <w:szCs w:val="32"/>
            </w:rPr>
          </w:pPr>
          <w:r w:rsidRPr="00EB4251">
            <w:rPr>
              <w:rFonts w:ascii="Arial" w:hAnsi="Arial" w:cs="Arial"/>
              <w:b/>
              <w:bCs/>
              <w:sz w:val="32"/>
              <w:szCs w:val="32"/>
            </w:rPr>
            <w:t xml:space="preserve">TẦM NHÌN </w:t>
          </w:r>
          <w:r w:rsidR="0029720B" w:rsidRPr="00EB4251">
            <w:rPr>
              <w:rFonts w:ascii="Arial" w:hAnsi="Arial" w:cs="Arial"/>
              <w:b/>
              <w:bCs/>
              <w:sz w:val="32"/>
              <w:szCs w:val="32"/>
            </w:rPr>
            <w:t xml:space="preserve">ĐẾN NĂM </w:t>
          </w:r>
          <w:r w:rsidR="00C6029E">
            <w:rPr>
              <w:rFonts w:ascii="Arial" w:hAnsi="Arial" w:cs="Arial"/>
              <w:b/>
              <w:bCs/>
              <w:sz w:val="32"/>
              <w:szCs w:val="32"/>
            </w:rPr>
            <w:t>2065</w:t>
          </w:r>
        </w:p>
        <w:p w14:paraId="09CC7CE9" w14:textId="77777777" w:rsidR="00EA25D1" w:rsidRDefault="00EA25D1" w:rsidP="0029720B">
          <w:pPr>
            <w:jc w:val="center"/>
            <w:rPr>
              <w:rFonts w:ascii="Arial" w:hAnsi="Arial" w:cs="Arial"/>
              <w:sz w:val="30"/>
              <w:szCs w:val="30"/>
            </w:rPr>
          </w:pPr>
        </w:p>
        <w:p w14:paraId="39B0E2CE" w14:textId="01C839CE" w:rsidR="0029720B" w:rsidRDefault="0029720B" w:rsidP="0029720B">
          <w:pPr>
            <w:jc w:val="center"/>
            <w:rPr>
              <w:rFonts w:ascii="Arial" w:hAnsi="Arial" w:cs="Arial"/>
              <w:sz w:val="28"/>
              <w:szCs w:val="44"/>
            </w:rPr>
          </w:pPr>
        </w:p>
        <w:p w14:paraId="76032050" w14:textId="22247174" w:rsidR="0029720B" w:rsidRDefault="0029720B" w:rsidP="0029720B">
          <w:pPr>
            <w:jc w:val="center"/>
            <w:rPr>
              <w:rFonts w:ascii="Arial" w:hAnsi="Arial" w:cs="Arial"/>
              <w:sz w:val="28"/>
              <w:szCs w:val="44"/>
            </w:rPr>
          </w:pPr>
        </w:p>
        <w:p w14:paraId="7E62DBBE" w14:textId="3194FCFD" w:rsidR="0029720B" w:rsidRDefault="0029720B" w:rsidP="0029720B">
          <w:pPr>
            <w:jc w:val="center"/>
            <w:rPr>
              <w:rFonts w:ascii="Arial" w:hAnsi="Arial" w:cs="Arial"/>
              <w:sz w:val="28"/>
              <w:szCs w:val="44"/>
            </w:rPr>
          </w:pPr>
        </w:p>
        <w:p w14:paraId="3BBA3E37" w14:textId="77777777" w:rsidR="0029720B" w:rsidRPr="0029720B" w:rsidRDefault="0029720B" w:rsidP="0029720B">
          <w:pPr>
            <w:jc w:val="center"/>
            <w:rPr>
              <w:rFonts w:ascii="Arial" w:hAnsi="Arial" w:cs="Arial"/>
              <w:sz w:val="28"/>
              <w:szCs w:val="44"/>
            </w:rPr>
          </w:pPr>
        </w:p>
        <w:p w14:paraId="3B6E186E" w14:textId="77777777" w:rsidR="009F7930" w:rsidRPr="009B0FFC" w:rsidRDefault="009F7930" w:rsidP="007C4A70">
          <w:pPr>
            <w:jc w:val="center"/>
            <w:rPr>
              <w:rFonts w:ascii="Arial" w:hAnsi="Arial" w:cs="Arial"/>
              <w:sz w:val="32"/>
              <w:szCs w:val="48"/>
            </w:rPr>
          </w:pPr>
        </w:p>
        <w:p w14:paraId="736B825D" w14:textId="041AA277" w:rsidR="00F12FBD" w:rsidRPr="009B0FFC" w:rsidRDefault="00F12FBD" w:rsidP="000132BD">
          <w:pPr>
            <w:ind w:left="-1418"/>
            <w:rPr>
              <w:rFonts w:ascii="Arial" w:hAnsi="Arial" w:cs="Arial"/>
              <w:sz w:val="32"/>
              <w:szCs w:val="48"/>
            </w:rPr>
          </w:pPr>
        </w:p>
        <w:p w14:paraId="34ECE47D" w14:textId="77777777" w:rsidR="00C80F93" w:rsidRPr="009B0FFC" w:rsidRDefault="00C80F93" w:rsidP="00CD078C">
          <w:pPr>
            <w:rPr>
              <w:rFonts w:ascii="Arial" w:hAnsi="Arial" w:cs="Arial"/>
            </w:rPr>
          </w:pPr>
        </w:p>
        <w:p w14:paraId="3BE12036" w14:textId="77777777" w:rsidR="0029720B" w:rsidRDefault="0029720B" w:rsidP="009B0FFC">
          <w:pPr>
            <w:jc w:val="center"/>
            <w:rPr>
              <w:rFonts w:ascii="Arial" w:hAnsi="Arial" w:cs="Arial"/>
              <w:i/>
              <w:iCs/>
            </w:rPr>
          </w:pPr>
        </w:p>
        <w:p w14:paraId="2283ADFA" w14:textId="77777777" w:rsidR="0029720B" w:rsidRDefault="0029720B" w:rsidP="009B0FFC">
          <w:pPr>
            <w:jc w:val="center"/>
            <w:rPr>
              <w:rFonts w:ascii="Arial" w:hAnsi="Arial" w:cs="Arial"/>
              <w:i/>
              <w:iCs/>
            </w:rPr>
          </w:pPr>
        </w:p>
        <w:p w14:paraId="52E57E0E" w14:textId="77777777" w:rsidR="0029720B" w:rsidRDefault="0029720B" w:rsidP="009B0FFC">
          <w:pPr>
            <w:jc w:val="center"/>
            <w:rPr>
              <w:rFonts w:ascii="Arial" w:hAnsi="Arial" w:cs="Arial"/>
              <w:i/>
              <w:iCs/>
            </w:rPr>
          </w:pPr>
        </w:p>
        <w:p w14:paraId="2EBD2264" w14:textId="4F78E368" w:rsidR="0029720B" w:rsidRDefault="0029720B" w:rsidP="009B0FFC">
          <w:pPr>
            <w:jc w:val="center"/>
            <w:rPr>
              <w:rFonts w:ascii="Arial" w:hAnsi="Arial" w:cs="Arial"/>
              <w:i/>
              <w:iCs/>
            </w:rPr>
          </w:pPr>
        </w:p>
        <w:p w14:paraId="6BB8F84D" w14:textId="321A94EA" w:rsidR="00EB4251" w:rsidRDefault="00EB4251" w:rsidP="009B0FFC">
          <w:pPr>
            <w:jc w:val="center"/>
            <w:rPr>
              <w:rFonts w:ascii="Arial" w:hAnsi="Arial" w:cs="Arial"/>
              <w:i/>
              <w:iCs/>
            </w:rPr>
          </w:pPr>
        </w:p>
        <w:p w14:paraId="40CFA10F" w14:textId="77777777" w:rsidR="00EB4251" w:rsidRDefault="00EB4251" w:rsidP="009B0FFC">
          <w:pPr>
            <w:jc w:val="center"/>
            <w:rPr>
              <w:rFonts w:ascii="Arial" w:hAnsi="Arial" w:cs="Arial"/>
              <w:i/>
              <w:iCs/>
            </w:rPr>
          </w:pPr>
        </w:p>
        <w:p w14:paraId="45E19213" w14:textId="77777777" w:rsidR="0029720B" w:rsidRDefault="0029720B" w:rsidP="009B0FFC">
          <w:pPr>
            <w:jc w:val="center"/>
            <w:rPr>
              <w:rFonts w:ascii="Arial" w:hAnsi="Arial" w:cs="Arial"/>
              <w:i/>
              <w:iCs/>
            </w:rPr>
          </w:pPr>
        </w:p>
        <w:p w14:paraId="1B2034A9" w14:textId="466D8FC1" w:rsidR="00761733" w:rsidRPr="0029720B" w:rsidRDefault="00143CD1" w:rsidP="009B0FFC">
          <w:pPr>
            <w:jc w:val="center"/>
            <w:rPr>
              <w:rFonts w:ascii="Arial" w:hAnsi="Arial" w:cs="Arial"/>
              <w:i/>
              <w:iCs/>
            </w:rPr>
          </w:pPr>
          <w:r w:rsidRPr="0029720B">
            <w:rPr>
              <w:rFonts w:ascii="Arial" w:hAnsi="Arial" w:cs="Arial"/>
              <w:i/>
              <w:iCs/>
            </w:rPr>
            <w:t xml:space="preserve">Tài liệu </w:t>
          </w:r>
          <w:r w:rsidR="00E112D6" w:rsidRPr="0029720B">
            <w:rPr>
              <w:rFonts w:ascii="Arial" w:hAnsi="Arial" w:cs="Arial"/>
              <w:i/>
              <w:iCs/>
            </w:rPr>
            <w:t xml:space="preserve">trình </w:t>
          </w:r>
          <w:r w:rsidR="00EA25D1">
            <w:rPr>
              <w:rFonts w:ascii="Arial" w:hAnsi="Arial" w:cs="Arial"/>
              <w:i/>
              <w:iCs/>
            </w:rPr>
            <w:t>Ủy ban nhân dân tỉnh Thừa Thiên Huế</w:t>
          </w:r>
        </w:p>
        <w:p w14:paraId="37BAAB1E" w14:textId="77777777" w:rsidR="00F12FBD" w:rsidRPr="009B0FFC" w:rsidRDefault="00F12FBD" w:rsidP="009B0FFC">
          <w:pPr>
            <w:jc w:val="center"/>
            <w:rPr>
              <w:rFonts w:ascii="Arial" w:hAnsi="Arial" w:cs="Arial"/>
            </w:rPr>
          </w:pPr>
        </w:p>
        <w:p w14:paraId="272DA3AD" w14:textId="77777777" w:rsidR="00F12FBD" w:rsidRPr="009B0FFC" w:rsidRDefault="00F12FBD" w:rsidP="009B0FFC">
          <w:pPr>
            <w:jc w:val="center"/>
            <w:rPr>
              <w:rFonts w:ascii="Arial" w:hAnsi="Arial" w:cs="Arial"/>
            </w:rPr>
          </w:pPr>
        </w:p>
        <w:p w14:paraId="71F72A44" w14:textId="56D9E047" w:rsidR="00F12FBD" w:rsidRPr="009B0FFC" w:rsidRDefault="00EB4251" w:rsidP="009B0FFC">
          <w:pPr>
            <w:jc w:val="center"/>
            <w:rPr>
              <w:rFonts w:ascii="Arial" w:hAnsi="Arial" w:cs="Arial"/>
            </w:rPr>
          </w:pPr>
          <w:r>
            <w:rPr>
              <w:rFonts w:ascii="Arial" w:hAnsi="Arial" w:cs="Arial"/>
            </w:rPr>
            <w:t>1</w:t>
          </w:r>
          <w:r w:rsidR="00C255CB" w:rsidRPr="009B0FFC">
            <w:rPr>
              <w:rFonts w:ascii="Arial" w:hAnsi="Arial" w:cs="Arial"/>
            </w:rPr>
            <w:t>/202</w:t>
          </w:r>
          <w:r w:rsidR="00C6029E">
            <w:rPr>
              <w:rFonts w:ascii="Arial" w:hAnsi="Arial" w:cs="Arial"/>
            </w:rPr>
            <w:t>2</w:t>
          </w:r>
        </w:p>
        <w:p w14:paraId="321D5E4E" w14:textId="77777777" w:rsidR="00F12FBD" w:rsidRPr="009B0FFC" w:rsidRDefault="00F12FBD" w:rsidP="00CD078C">
          <w:pPr>
            <w:rPr>
              <w:rFonts w:ascii="Arial" w:hAnsi="Arial" w:cs="Arial"/>
            </w:rPr>
          </w:pPr>
        </w:p>
        <w:p w14:paraId="72BF2CD9" w14:textId="77777777" w:rsidR="002F7E45" w:rsidRPr="0002599B" w:rsidRDefault="002F7E45" w:rsidP="00CD078C"/>
        <w:p w14:paraId="2B287486" w14:textId="77777777" w:rsidR="00CD078C" w:rsidRPr="0002599B" w:rsidRDefault="00CD078C" w:rsidP="00CD078C">
          <w:pPr>
            <w:sectPr w:rsidR="00CD078C" w:rsidRPr="0002599B" w:rsidSect="005D4DF0">
              <w:headerReference w:type="default" r:id="rId9"/>
              <w:footerReference w:type="default" r:id="rId10"/>
              <w:pgSz w:w="11907" w:h="16839" w:code="9"/>
              <w:pgMar w:top="0" w:right="1440" w:bottom="9" w:left="1440" w:header="720" w:footer="720" w:gutter="0"/>
              <w:cols w:space="720"/>
              <w:titlePg/>
              <w:docGrid w:linePitch="360"/>
            </w:sectPr>
          </w:pPr>
        </w:p>
        <w:p w14:paraId="4A0AFD8A" w14:textId="0B6DB0E5" w:rsidR="00CD078C" w:rsidRPr="0002599B" w:rsidRDefault="00CD078C" w:rsidP="00CD078C">
          <w:r w:rsidRPr="0002599B">
            <w:br w:type="page"/>
          </w:r>
        </w:p>
      </w:sdtContent>
    </w:sdt>
    <w:p w14:paraId="6D27FC7C" w14:textId="687F94C3" w:rsidR="00C6029E" w:rsidRPr="0002599B" w:rsidRDefault="00C6029E" w:rsidP="00C6029E">
      <w:pPr>
        <w:jc w:val="center"/>
        <w:rPr>
          <w:bCs/>
          <w:lang w:val="pt-BR"/>
        </w:rPr>
      </w:pPr>
      <w:r>
        <w:rPr>
          <w:noProof/>
        </w:rPr>
        <w:lastRenderedPageBreak/>
        <mc:AlternateContent>
          <mc:Choice Requires="wps">
            <w:drawing>
              <wp:anchor distT="0" distB="0" distL="114300" distR="114300" simplePos="0" relativeHeight="251704320" behindDoc="0" locked="0" layoutInCell="1" allowOverlap="1" wp14:anchorId="45003261" wp14:editId="017AF481">
                <wp:simplePos x="0" y="0"/>
                <wp:positionH relativeFrom="page">
                  <wp:align>right</wp:align>
                </wp:positionH>
                <wp:positionV relativeFrom="paragraph">
                  <wp:posOffset>-923925</wp:posOffset>
                </wp:positionV>
                <wp:extent cx="7538720" cy="863600"/>
                <wp:effectExtent l="0" t="0" r="5080" b="0"/>
                <wp:wrapNone/>
                <wp:docPr id="35" name="Rectangle 35"/>
                <wp:cNvGraphicFramePr/>
                <a:graphic xmlns:a="http://schemas.openxmlformats.org/drawingml/2006/main">
                  <a:graphicData uri="http://schemas.microsoft.com/office/word/2010/wordprocessingShape">
                    <wps:wsp>
                      <wps:cNvSpPr/>
                      <wps:spPr>
                        <a:xfrm>
                          <a:off x="0" y="0"/>
                          <a:ext cx="7538720" cy="863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11F364" id="Rectangle 35" o:spid="_x0000_s1026" style="position:absolute;margin-left:542.4pt;margin-top:-72.75pt;width:593.6pt;height:68pt;z-index:251704320;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" fillcolor="white [3212]" stroked="f" strokeweight="2pt">
                <w10:wrap anchorx="page"/>
              </v:rect>
            </w:pict>
          </mc:Fallback>
        </mc:AlternateContent>
      </w:r>
      <w:r w:rsidRPr="0002599B">
        <w:rPr>
          <w:bCs/>
          <w:lang w:val="pt-BR"/>
        </w:rPr>
        <w:t>CỘNG HÒA XÃ HỘI CHỦ NGHĨA VIỆT NAM</w:t>
      </w:r>
    </w:p>
    <w:p w14:paraId="27DD71CD" w14:textId="77777777" w:rsidR="00C6029E" w:rsidRDefault="00C6029E" w:rsidP="00C6029E">
      <w:pPr>
        <w:jc w:val="center"/>
        <w:rPr>
          <w:noProof/>
        </w:rPr>
      </w:pPr>
      <w:r w:rsidRPr="0002599B">
        <w:rPr>
          <w:b/>
          <w:bCs/>
          <w:sz w:val="28"/>
          <w:szCs w:val="28"/>
          <w:lang w:val="pt-BR"/>
        </w:rPr>
        <w:t>Độc lập - Tự do - Hạnh phúc</w:t>
      </w:r>
      <w:r>
        <w:rPr>
          <w:noProof/>
        </w:rPr>
        <w:t xml:space="preserve"> </w:t>
      </w:r>
    </w:p>
    <w:p w14:paraId="3F225189" w14:textId="77777777" w:rsidR="00C6029E" w:rsidRDefault="00C6029E" w:rsidP="00C6029E">
      <w:pPr>
        <w:jc w:val="center"/>
        <w:rPr>
          <w:bCs/>
          <w:i/>
        </w:rPr>
      </w:pPr>
    </w:p>
    <w:p w14:paraId="2D3FC6B0" w14:textId="50329245" w:rsidR="00C6029E" w:rsidRDefault="00C6029E" w:rsidP="00C6029E">
      <w:pPr>
        <w:jc w:val="center"/>
        <w:rPr>
          <w:noProof/>
        </w:rPr>
      </w:pPr>
      <w:r>
        <w:rPr>
          <w:bCs/>
          <w:i/>
        </w:rPr>
        <w:t>Huế</w:t>
      </w:r>
      <w:r w:rsidRPr="0002599B">
        <w:rPr>
          <w:bCs/>
          <w:i/>
        </w:rPr>
        <w:t>, ngày    tháng     năm</w:t>
      </w:r>
      <w:r>
        <w:rPr>
          <w:noProof/>
        </w:rPr>
        <w:t xml:space="preserve"> </w:t>
      </w:r>
    </w:p>
    <w:p w14:paraId="208B55B1" w14:textId="77777777" w:rsidR="00C6029E" w:rsidRDefault="00C6029E" w:rsidP="00C6029E">
      <w:pPr>
        <w:jc w:val="center"/>
        <w:rPr>
          <w:noProof/>
        </w:rPr>
      </w:pPr>
    </w:p>
    <w:p w14:paraId="245446F3" w14:textId="77777777" w:rsidR="00C6029E" w:rsidRDefault="00C6029E" w:rsidP="00C6029E">
      <w:pPr>
        <w:jc w:val="center"/>
        <w:rPr>
          <w:noProof/>
        </w:rPr>
      </w:pPr>
    </w:p>
    <w:p w14:paraId="331031FA" w14:textId="77777777" w:rsidR="00C6029E" w:rsidRDefault="00C6029E" w:rsidP="00C6029E">
      <w:pPr>
        <w:jc w:val="center"/>
      </w:pPr>
    </w:p>
    <w:p w14:paraId="0E8435D4" w14:textId="77777777" w:rsidR="00C6029E" w:rsidRDefault="00C6029E" w:rsidP="00C6029E">
      <w:pPr>
        <w:jc w:val="center"/>
      </w:pPr>
    </w:p>
    <w:p w14:paraId="22840BBD" w14:textId="77777777" w:rsidR="00C6029E" w:rsidRDefault="00C6029E" w:rsidP="00C6029E">
      <w:pPr>
        <w:jc w:val="center"/>
      </w:pPr>
    </w:p>
    <w:p w14:paraId="3C434AAD" w14:textId="3EC30A88" w:rsidR="0061383B" w:rsidRPr="0002599B" w:rsidRDefault="0061383B" w:rsidP="00C6029E">
      <w:pPr>
        <w:jc w:val="center"/>
      </w:pPr>
    </w:p>
    <w:p w14:paraId="206F1ED1" w14:textId="789005D5" w:rsidR="000F26C8" w:rsidRPr="0002599B" w:rsidRDefault="0061383B" w:rsidP="007C4A70">
      <w:pPr>
        <w:jc w:val="center"/>
        <w:rPr>
          <w:b/>
          <w:sz w:val="48"/>
          <w:szCs w:val="26"/>
          <w:lang w:val="pt-BR"/>
        </w:rPr>
      </w:pPr>
      <w:r w:rsidRPr="0002599B">
        <w:rPr>
          <w:b/>
          <w:sz w:val="48"/>
          <w:szCs w:val="26"/>
          <w:lang w:val="pt-BR"/>
        </w:rPr>
        <w:t xml:space="preserve">NHIỆM VỤ </w:t>
      </w:r>
      <w:r w:rsidR="0012688B" w:rsidRPr="0002599B">
        <w:rPr>
          <w:b/>
          <w:sz w:val="48"/>
          <w:szCs w:val="26"/>
          <w:lang w:val="pt-BR"/>
        </w:rPr>
        <w:t>VÀ DỰ TOÁN</w:t>
      </w:r>
    </w:p>
    <w:p w14:paraId="7EF4677C" w14:textId="77777777" w:rsidR="00EB4251" w:rsidRDefault="00EB4251" w:rsidP="00EB4251">
      <w:pPr>
        <w:jc w:val="center"/>
        <w:rPr>
          <w:bCs/>
          <w:sz w:val="32"/>
          <w:szCs w:val="18"/>
          <w:lang w:val="pt-BR"/>
        </w:rPr>
      </w:pPr>
    </w:p>
    <w:p w14:paraId="36E8D71B" w14:textId="463BAA3F" w:rsidR="00EB4251" w:rsidRPr="00EB4251" w:rsidRDefault="00EB4251" w:rsidP="00EB4251">
      <w:pPr>
        <w:jc w:val="center"/>
        <w:rPr>
          <w:bCs/>
          <w:sz w:val="32"/>
          <w:szCs w:val="18"/>
          <w:lang w:val="pt-BR"/>
        </w:rPr>
      </w:pPr>
      <w:r w:rsidRPr="00EB4251">
        <w:rPr>
          <w:bCs/>
          <w:sz w:val="32"/>
          <w:szCs w:val="18"/>
          <w:lang w:val="pt-BR"/>
        </w:rPr>
        <w:t xml:space="preserve">LẬP QUY HOẠCH CHUNG </w:t>
      </w:r>
    </w:p>
    <w:p w14:paraId="1D90EC32" w14:textId="77777777" w:rsidR="00EB4251" w:rsidRPr="00EB4251" w:rsidRDefault="00EB4251" w:rsidP="00EB4251">
      <w:pPr>
        <w:jc w:val="center"/>
        <w:rPr>
          <w:bCs/>
          <w:sz w:val="32"/>
          <w:szCs w:val="18"/>
          <w:lang w:val="pt-BR"/>
        </w:rPr>
      </w:pPr>
      <w:r w:rsidRPr="00EB4251">
        <w:rPr>
          <w:bCs/>
          <w:sz w:val="32"/>
          <w:szCs w:val="18"/>
          <w:lang w:val="pt-BR"/>
        </w:rPr>
        <w:t xml:space="preserve">ĐÔ THỊ THỪA THIÊN HUẾ ĐẾN NĂM 2045, </w:t>
      </w:r>
    </w:p>
    <w:p w14:paraId="3C7462E6" w14:textId="397AD460" w:rsidR="00EA25D1" w:rsidRDefault="00EB4251" w:rsidP="00EB4251">
      <w:pPr>
        <w:jc w:val="center"/>
        <w:rPr>
          <w:bCs/>
          <w:sz w:val="32"/>
          <w:szCs w:val="18"/>
          <w:lang w:val="pt-BR"/>
        </w:rPr>
      </w:pPr>
      <w:r w:rsidRPr="00EB4251">
        <w:rPr>
          <w:bCs/>
          <w:sz w:val="32"/>
          <w:szCs w:val="18"/>
          <w:lang w:val="pt-BR"/>
        </w:rPr>
        <w:t>TẦM NHÌN ĐẾN NĂM 20</w:t>
      </w:r>
      <w:r w:rsidR="00C6029E">
        <w:rPr>
          <w:bCs/>
          <w:sz w:val="32"/>
          <w:szCs w:val="18"/>
          <w:lang w:val="pt-BR"/>
        </w:rPr>
        <w:t>65</w:t>
      </w:r>
    </w:p>
    <w:p w14:paraId="1ADA1D61" w14:textId="77777777" w:rsidR="00EB4251" w:rsidRPr="0002599B" w:rsidRDefault="00EB4251" w:rsidP="00EB4251">
      <w:pPr>
        <w:jc w:val="center"/>
        <w:rPr>
          <w:bCs/>
          <w:sz w:val="30"/>
          <w:szCs w:val="26"/>
          <w:lang w:val="pt-BR"/>
        </w:rPr>
      </w:pPr>
    </w:p>
    <w:p w14:paraId="0861FD3E" w14:textId="4D86F754" w:rsidR="00CD078C" w:rsidRPr="0002599B" w:rsidRDefault="00C6029E" w:rsidP="007C4A70">
      <w:pPr>
        <w:jc w:val="center"/>
        <w:rPr>
          <w:lang w:val="pt-BR"/>
        </w:rPr>
      </w:pPr>
      <w:r>
        <w:rPr>
          <w:noProof/>
        </w:rPr>
        <mc:AlternateContent>
          <mc:Choice Requires="wps">
            <w:drawing>
              <wp:anchor distT="0" distB="0" distL="114300" distR="114300" simplePos="0" relativeHeight="251708416" behindDoc="0" locked="0" layoutInCell="1" allowOverlap="1" wp14:anchorId="3EC5C4CD" wp14:editId="2CCA2CAC">
                <wp:simplePos x="0" y="0"/>
                <wp:positionH relativeFrom="page">
                  <wp:align>left</wp:align>
                </wp:positionH>
                <wp:positionV relativeFrom="paragraph">
                  <wp:posOffset>5594350</wp:posOffset>
                </wp:positionV>
                <wp:extent cx="7538720" cy="863600"/>
                <wp:effectExtent l="0" t="0" r="5080" b="0"/>
                <wp:wrapNone/>
                <wp:docPr id="9" name="Rectangle 9"/>
                <wp:cNvGraphicFramePr/>
                <a:graphic xmlns:a="http://schemas.openxmlformats.org/drawingml/2006/main">
                  <a:graphicData uri="http://schemas.microsoft.com/office/word/2010/wordprocessingShape">
                    <wps:wsp>
                      <wps:cNvSpPr/>
                      <wps:spPr>
                        <a:xfrm>
                          <a:off x="0" y="0"/>
                          <a:ext cx="7538720" cy="863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3B2F61" id="Rectangle 9" o:spid="_x0000_s1026" style="position:absolute;margin-left:0;margin-top:440.5pt;width:593.6pt;height:68pt;z-index:251708416;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" fillcolor="white [3212]" stroked="f" strokeweight="2pt">
                <w10:wrap anchorx="page"/>
              </v:rect>
            </w:pict>
          </mc:Fallback>
        </mc:AlternateContent>
      </w:r>
    </w:p>
    <w:tbl>
      <w:tblPr>
        <w:tblW w:w="5421" w:type="pct"/>
        <w:jc w:val="center"/>
        <w:tblLook w:val="04A0" w:firstRow="1" w:lastRow="0" w:firstColumn="1" w:lastColumn="0" w:noHBand="0" w:noVBand="1"/>
      </w:tblPr>
      <w:tblGrid>
        <w:gridCol w:w="4609"/>
        <w:gridCol w:w="5227"/>
      </w:tblGrid>
      <w:tr w:rsidR="0002599B" w:rsidRPr="0002599B" w14:paraId="14971921" w14:textId="77777777" w:rsidTr="009F7930">
        <w:trPr>
          <w:trHeight w:val="2448"/>
          <w:jc w:val="center"/>
        </w:trPr>
        <w:tc>
          <w:tcPr>
            <w:tcW w:w="5000" w:type="pct"/>
            <w:gridSpan w:val="2"/>
          </w:tcPr>
          <w:p w14:paraId="6611F5B0" w14:textId="77777777" w:rsidR="00042DFA" w:rsidRPr="0002599B" w:rsidRDefault="00042DFA" w:rsidP="00CD078C">
            <w:pPr>
              <w:jc w:val="center"/>
            </w:pPr>
            <w:r w:rsidRPr="0002599B">
              <w:t>CẤP PHÊ DUYỆT</w:t>
            </w:r>
          </w:p>
          <w:p w14:paraId="2BEEBEBB" w14:textId="16D7BBEE" w:rsidR="00042DFA" w:rsidRDefault="00EA25D1" w:rsidP="00E112D6">
            <w:pPr>
              <w:jc w:val="center"/>
              <w:rPr>
                <w:b/>
              </w:rPr>
            </w:pPr>
            <w:r>
              <w:rPr>
                <w:b/>
              </w:rPr>
              <w:t>THỦ TƯỚNG CHÍNH PHỦ</w:t>
            </w:r>
          </w:p>
          <w:p w14:paraId="0BA8DC2F" w14:textId="77777777" w:rsidR="0029720B" w:rsidRDefault="0029720B" w:rsidP="00E112D6">
            <w:pPr>
              <w:jc w:val="center"/>
              <w:rPr>
                <w:b/>
              </w:rPr>
            </w:pPr>
          </w:p>
          <w:p w14:paraId="570C8EAD" w14:textId="77777777" w:rsidR="0029720B" w:rsidRDefault="0029720B" w:rsidP="00E112D6">
            <w:pPr>
              <w:jc w:val="center"/>
              <w:rPr>
                <w:b/>
              </w:rPr>
            </w:pPr>
          </w:p>
          <w:p w14:paraId="4D159249" w14:textId="77777777" w:rsidR="0029720B" w:rsidRDefault="0029720B" w:rsidP="00E112D6">
            <w:pPr>
              <w:jc w:val="center"/>
              <w:rPr>
                <w:b/>
              </w:rPr>
            </w:pPr>
          </w:p>
          <w:p w14:paraId="5B777EF7" w14:textId="77777777" w:rsidR="0029720B" w:rsidRDefault="0029720B" w:rsidP="00E112D6">
            <w:pPr>
              <w:jc w:val="center"/>
              <w:rPr>
                <w:b/>
              </w:rPr>
            </w:pPr>
          </w:p>
          <w:p w14:paraId="6D369199" w14:textId="77777777" w:rsidR="0029720B" w:rsidRDefault="0029720B" w:rsidP="00E112D6">
            <w:pPr>
              <w:jc w:val="center"/>
              <w:rPr>
                <w:b/>
              </w:rPr>
            </w:pPr>
          </w:p>
          <w:p w14:paraId="01A76116" w14:textId="77777777" w:rsidR="0029720B" w:rsidRDefault="0029720B" w:rsidP="00E112D6">
            <w:pPr>
              <w:jc w:val="center"/>
              <w:rPr>
                <w:b/>
              </w:rPr>
            </w:pPr>
          </w:p>
          <w:p w14:paraId="0F26A9E1" w14:textId="77777777" w:rsidR="0029720B" w:rsidRDefault="0029720B" w:rsidP="00E112D6">
            <w:pPr>
              <w:jc w:val="center"/>
              <w:rPr>
                <w:b/>
              </w:rPr>
            </w:pPr>
          </w:p>
          <w:p w14:paraId="7134E08B" w14:textId="0D444563" w:rsidR="0029720B" w:rsidRPr="0002599B" w:rsidRDefault="0029720B" w:rsidP="00E112D6">
            <w:pPr>
              <w:jc w:val="center"/>
            </w:pPr>
          </w:p>
        </w:tc>
      </w:tr>
      <w:tr w:rsidR="0002599B" w:rsidRPr="0002599B" w14:paraId="7AC2D57F" w14:textId="77777777" w:rsidTr="009F7930">
        <w:trPr>
          <w:trHeight w:val="2448"/>
          <w:jc w:val="center"/>
        </w:trPr>
        <w:tc>
          <w:tcPr>
            <w:tcW w:w="2343" w:type="pct"/>
          </w:tcPr>
          <w:p w14:paraId="03ABCF4C" w14:textId="77777777" w:rsidR="00042DFA" w:rsidRPr="0002599B" w:rsidRDefault="00042DFA" w:rsidP="00CD078C">
            <w:pPr>
              <w:jc w:val="center"/>
            </w:pPr>
            <w:r w:rsidRPr="0002599B">
              <w:t>CƠ QUAN THẨM ĐỊNH</w:t>
            </w:r>
          </w:p>
          <w:p w14:paraId="00F1DFED" w14:textId="1FAD2CB6" w:rsidR="00CD078C" w:rsidRDefault="00EA25D1" w:rsidP="009F7930">
            <w:pPr>
              <w:jc w:val="center"/>
              <w:rPr>
                <w:b/>
              </w:rPr>
            </w:pPr>
            <w:r>
              <w:rPr>
                <w:b/>
              </w:rPr>
              <w:t>BỘ</w:t>
            </w:r>
            <w:r w:rsidR="00042DFA" w:rsidRPr="0002599B">
              <w:rPr>
                <w:b/>
              </w:rPr>
              <w:t xml:space="preserve"> XÂY DỰNG</w:t>
            </w:r>
          </w:p>
          <w:p w14:paraId="54EE847B" w14:textId="77777777" w:rsidR="0029720B" w:rsidRDefault="0029720B" w:rsidP="009F7930">
            <w:pPr>
              <w:jc w:val="center"/>
              <w:rPr>
                <w:b/>
              </w:rPr>
            </w:pPr>
          </w:p>
          <w:p w14:paraId="5BCDFF06" w14:textId="77777777" w:rsidR="0029720B" w:rsidRDefault="0029720B" w:rsidP="009F7930">
            <w:pPr>
              <w:jc w:val="center"/>
              <w:rPr>
                <w:b/>
              </w:rPr>
            </w:pPr>
          </w:p>
          <w:p w14:paraId="67836658" w14:textId="77777777" w:rsidR="0029720B" w:rsidRDefault="0029720B" w:rsidP="009F7930">
            <w:pPr>
              <w:jc w:val="center"/>
              <w:rPr>
                <w:b/>
              </w:rPr>
            </w:pPr>
          </w:p>
          <w:p w14:paraId="370DC83B" w14:textId="77777777" w:rsidR="0029720B" w:rsidRDefault="0029720B" w:rsidP="009F7930">
            <w:pPr>
              <w:jc w:val="center"/>
              <w:rPr>
                <w:b/>
              </w:rPr>
            </w:pPr>
          </w:p>
          <w:p w14:paraId="45434BEF" w14:textId="77777777" w:rsidR="0029720B" w:rsidRDefault="0029720B" w:rsidP="009F7930">
            <w:pPr>
              <w:jc w:val="center"/>
              <w:rPr>
                <w:b/>
              </w:rPr>
            </w:pPr>
          </w:p>
          <w:p w14:paraId="16FB0DD6" w14:textId="77777777" w:rsidR="0029720B" w:rsidRDefault="0029720B" w:rsidP="009F7930">
            <w:pPr>
              <w:jc w:val="center"/>
              <w:rPr>
                <w:b/>
              </w:rPr>
            </w:pPr>
          </w:p>
          <w:p w14:paraId="39F8C3BD" w14:textId="77777777" w:rsidR="0029720B" w:rsidRDefault="0029720B" w:rsidP="009F7930">
            <w:pPr>
              <w:jc w:val="center"/>
              <w:rPr>
                <w:b/>
              </w:rPr>
            </w:pPr>
          </w:p>
          <w:p w14:paraId="3FA2CEA3" w14:textId="77777777" w:rsidR="0029720B" w:rsidRDefault="0029720B" w:rsidP="009F7930">
            <w:pPr>
              <w:jc w:val="center"/>
              <w:rPr>
                <w:b/>
              </w:rPr>
            </w:pPr>
          </w:p>
          <w:p w14:paraId="039EFEFC" w14:textId="177A0872" w:rsidR="0029720B" w:rsidRPr="0002599B" w:rsidRDefault="0029720B" w:rsidP="009F7930">
            <w:pPr>
              <w:jc w:val="center"/>
              <w:rPr>
                <w:b/>
              </w:rPr>
            </w:pPr>
          </w:p>
        </w:tc>
        <w:tc>
          <w:tcPr>
            <w:tcW w:w="2657" w:type="pct"/>
          </w:tcPr>
          <w:p w14:paraId="05A8B010" w14:textId="77777777" w:rsidR="00042DFA" w:rsidRPr="0002599B" w:rsidRDefault="00042DFA" w:rsidP="00CD078C">
            <w:pPr>
              <w:jc w:val="center"/>
            </w:pPr>
            <w:r w:rsidRPr="0002599B">
              <w:t>CƠ QUAN TRÌNH DUYỆT</w:t>
            </w:r>
          </w:p>
          <w:p w14:paraId="3377173A" w14:textId="7027B9BE" w:rsidR="007C51FA" w:rsidRPr="0002599B" w:rsidRDefault="00042DFA" w:rsidP="00CD078C">
            <w:pPr>
              <w:jc w:val="center"/>
            </w:pPr>
            <w:r w:rsidRPr="0002599B">
              <w:rPr>
                <w:b/>
              </w:rPr>
              <w:t xml:space="preserve">UBND </w:t>
            </w:r>
            <w:r w:rsidR="00EA25D1">
              <w:rPr>
                <w:b/>
              </w:rPr>
              <w:t>TỈNH THỪA THIÊN HUẾ</w:t>
            </w:r>
          </w:p>
        </w:tc>
      </w:tr>
      <w:tr w:rsidR="0002599B" w:rsidRPr="0002599B" w14:paraId="5D96418A" w14:textId="77777777" w:rsidTr="009F7930">
        <w:trPr>
          <w:trHeight w:val="2448"/>
          <w:jc w:val="center"/>
        </w:trPr>
        <w:tc>
          <w:tcPr>
            <w:tcW w:w="5000" w:type="pct"/>
            <w:gridSpan w:val="2"/>
          </w:tcPr>
          <w:p w14:paraId="185F049E" w14:textId="19458CC3" w:rsidR="00962E64" w:rsidRPr="0002599B" w:rsidRDefault="00962E64" w:rsidP="00CD078C">
            <w:pPr>
              <w:jc w:val="center"/>
            </w:pPr>
            <w:r w:rsidRPr="0002599B">
              <w:t>ĐƠN VỊ TƯ VẤN</w:t>
            </w:r>
          </w:p>
          <w:p w14:paraId="68CF308E" w14:textId="230AE25F" w:rsidR="00BB46E6" w:rsidRPr="0002599B" w:rsidRDefault="00C6029E" w:rsidP="00BB46E6">
            <w:pPr>
              <w:jc w:val="center"/>
              <w:rPr>
                <w:b/>
              </w:rPr>
            </w:pPr>
            <w:r>
              <w:rPr>
                <w:b/>
              </w:rPr>
              <w:t>CÔNG TY CỔ PHẦN QUY HOẠCH HÀ NỘI</w:t>
            </w:r>
          </w:p>
          <w:p w14:paraId="0F31E67B" w14:textId="46506218" w:rsidR="00BB46E6" w:rsidRPr="0002599B" w:rsidRDefault="00BB46E6" w:rsidP="00BB46E6">
            <w:pPr>
              <w:jc w:val="center"/>
              <w:rPr>
                <w:b/>
              </w:rPr>
            </w:pPr>
          </w:p>
          <w:p w14:paraId="25D0FD68" w14:textId="26BB4238" w:rsidR="00962E64" w:rsidRPr="0002599B" w:rsidRDefault="00962E64" w:rsidP="00BB46E6">
            <w:pPr>
              <w:jc w:val="center"/>
            </w:pPr>
          </w:p>
        </w:tc>
      </w:tr>
    </w:tbl>
    <w:p w14:paraId="5D371E63" w14:textId="63208EE9" w:rsidR="004F665F" w:rsidRPr="00885AF2" w:rsidRDefault="004F665F" w:rsidP="00685331">
      <w:pPr>
        <w:spacing w:before="100" w:beforeAutospacing="1" w:after="100" w:afterAutospacing="1"/>
        <w:rPr>
          <w:b/>
          <w:bCs/>
          <w:sz w:val="32"/>
          <w:szCs w:val="32"/>
        </w:rPr>
      </w:pPr>
      <w:r w:rsidRPr="00885AF2">
        <w:rPr>
          <w:b/>
          <w:bCs/>
          <w:sz w:val="32"/>
          <w:szCs w:val="32"/>
        </w:rPr>
        <w:t>MỤC LỤC</w:t>
      </w:r>
    </w:p>
    <w:bookmarkStart w:id="0" w:name="_Toc370285272"/>
    <w:p w14:paraId="74EC6D96" w14:textId="107B2CE4" w:rsidR="001926E5" w:rsidRPr="001926E5" w:rsidRDefault="00685331" w:rsidP="001926E5">
      <w:pPr>
        <w:pStyle w:val="TOC1"/>
        <w:tabs>
          <w:tab w:val="left" w:pos="440"/>
          <w:tab w:val="right" w:leader="dot" w:pos="9062"/>
        </w:tabs>
        <w:spacing w:before="0" w:after="0" w:line="240" w:lineRule="auto"/>
        <w:contextualSpacing/>
        <w:rPr>
          <w:rFonts w:ascii="Times New Roman" w:hAnsi="Times New Roman" w:cs="Times New Roman"/>
          <w:b w:val="0"/>
          <w:bCs w:val="0"/>
          <w:noProof/>
          <w:sz w:val="22"/>
          <w:szCs w:val="22"/>
        </w:rPr>
      </w:pPr>
      <w:r w:rsidRPr="001926E5">
        <w:rPr>
          <w:rFonts w:ascii="Times New Roman" w:hAnsi="Times New Roman" w:cs="Times New Roman"/>
          <w:caps/>
          <w:sz w:val="22"/>
          <w:szCs w:val="22"/>
        </w:rPr>
        <w:lastRenderedPageBreak/>
        <w:fldChar w:fldCharType="begin"/>
      </w:r>
      <w:r w:rsidRPr="001926E5">
        <w:rPr>
          <w:rFonts w:ascii="Times New Roman" w:hAnsi="Times New Roman" w:cs="Times New Roman"/>
          <w:caps/>
          <w:sz w:val="22"/>
          <w:szCs w:val="22"/>
        </w:rPr>
        <w:instrText xml:space="preserve"> TOC \o "1-2" \h \z \u </w:instrText>
      </w:r>
      <w:r w:rsidRPr="001926E5">
        <w:rPr>
          <w:rFonts w:ascii="Times New Roman" w:hAnsi="Times New Roman" w:cs="Times New Roman"/>
          <w:caps/>
          <w:sz w:val="22"/>
          <w:szCs w:val="22"/>
        </w:rPr>
        <w:fldChar w:fldCharType="separate"/>
      </w:r>
      <w:hyperlink w:anchor="_Toc89437921" w:history="1">
        <w:r w:rsidR="001926E5" w:rsidRPr="001926E5">
          <w:rPr>
            <w:rStyle w:val="Hyperlink"/>
            <w:rFonts w:ascii="Times New Roman" w:hAnsi="Times New Roman" w:cs="Times New Roman"/>
            <w:noProof/>
            <w:sz w:val="22"/>
            <w:szCs w:val="22"/>
          </w:rPr>
          <w:t>1.</w:t>
        </w:r>
        <w:r w:rsidR="001926E5" w:rsidRPr="001926E5">
          <w:rPr>
            <w:rFonts w:ascii="Times New Roman" w:hAnsi="Times New Roman" w:cs="Times New Roman"/>
            <w:b w:val="0"/>
            <w:bCs w:val="0"/>
            <w:noProof/>
            <w:sz w:val="22"/>
            <w:szCs w:val="22"/>
          </w:rPr>
          <w:tab/>
        </w:r>
        <w:r w:rsidR="001926E5" w:rsidRPr="001926E5">
          <w:rPr>
            <w:rStyle w:val="Hyperlink"/>
            <w:rFonts w:ascii="Times New Roman" w:hAnsi="Times New Roman" w:cs="Times New Roman"/>
            <w:noProof/>
            <w:sz w:val="22"/>
            <w:szCs w:val="22"/>
          </w:rPr>
          <w:t>PHẦN</w:t>
        </w:r>
        <w:r w:rsidR="001926E5" w:rsidRPr="001926E5">
          <w:rPr>
            <w:rStyle w:val="Hyperlink"/>
            <w:rFonts w:ascii="Times New Roman" w:hAnsi="Times New Roman" w:cs="Times New Roman"/>
            <w:noProof/>
            <w:sz w:val="22"/>
            <w:szCs w:val="22"/>
            <w:lang w:val="vi-VN"/>
          </w:rPr>
          <w:t xml:space="preserve"> MỞ ĐẦU</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_Toc89437921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4</w:t>
        </w:r>
        <w:r w:rsidR="001926E5" w:rsidRPr="001926E5">
          <w:rPr>
            <w:rFonts w:ascii="Times New Roman" w:hAnsi="Times New Roman" w:cs="Times New Roman"/>
            <w:noProof/>
            <w:webHidden/>
            <w:sz w:val="22"/>
            <w:szCs w:val="22"/>
          </w:rPr>
          <w:fldChar w:fldCharType="end"/>
        </w:r>
      </w:hyperlink>
    </w:p>
    <w:p w14:paraId="2D3500D0" w14:textId="0451A5D4"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22" w:history="1">
        <w:r w:rsidR="001926E5" w:rsidRPr="001926E5">
          <w:rPr>
            <w:rStyle w:val="Hyperlink"/>
            <w:rFonts w:ascii="Times New Roman" w:hAnsi="Times New Roman" w:cs="Times New Roman"/>
            <w:noProof/>
            <w:sz w:val="22"/>
            <w:szCs w:val="22"/>
          </w:rPr>
          <w:t>1.1.</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Lý do và sự cần thiết lập quy hoạch</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_Toc89437922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4</w:t>
        </w:r>
        <w:r w:rsidR="001926E5" w:rsidRPr="001926E5">
          <w:rPr>
            <w:rFonts w:ascii="Times New Roman" w:hAnsi="Times New Roman" w:cs="Times New Roman"/>
            <w:noProof/>
            <w:webHidden/>
            <w:sz w:val="22"/>
            <w:szCs w:val="22"/>
          </w:rPr>
          <w:fldChar w:fldCharType="end"/>
        </w:r>
      </w:hyperlink>
    </w:p>
    <w:p w14:paraId="656D0600" w14:textId="002F4479"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23" w:history="1">
        <w:r w:rsidR="001926E5" w:rsidRPr="001926E5">
          <w:rPr>
            <w:rStyle w:val="Hyperlink"/>
            <w:rFonts w:ascii="Times New Roman" w:hAnsi="Times New Roman" w:cs="Times New Roman"/>
            <w:noProof/>
            <w:sz w:val="22"/>
            <w:szCs w:val="22"/>
          </w:rPr>
          <w:t>1.2.</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Các căn cứ lập điều chỉnh quy hoạch</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_Toc89437923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5</w:t>
        </w:r>
        <w:r w:rsidR="001926E5" w:rsidRPr="001926E5">
          <w:rPr>
            <w:rFonts w:ascii="Times New Roman" w:hAnsi="Times New Roman" w:cs="Times New Roman"/>
            <w:noProof/>
            <w:webHidden/>
            <w:sz w:val="22"/>
            <w:szCs w:val="22"/>
          </w:rPr>
          <w:fldChar w:fldCharType="end"/>
        </w:r>
      </w:hyperlink>
    </w:p>
    <w:p w14:paraId="228C110F" w14:textId="72637CE9"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24" w:history="1">
        <w:r w:rsidR="001926E5" w:rsidRPr="001926E5">
          <w:rPr>
            <w:rStyle w:val="Hyperlink"/>
            <w:rFonts w:ascii="Times New Roman" w:hAnsi="Times New Roman" w:cs="Times New Roman"/>
            <w:noProof/>
            <w:sz w:val="22"/>
            <w:szCs w:val="22"/>
          </w:rPr>
          <w:t>1.3.</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Phạm vi quy hoạch</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_Toc89437924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7</w:t>
        </w:r>
        <w:r w:rsidR="001926E5" w:rsidRPr="001926E5">
          <w:rPr>
            <w:rFonts w:ascii="Times New Roman" w:hAnsi="Times New Roman" w:cs="Times New Roman"/>
            <w:noProof/>
            <w:webHidden/>
            <w:sz w:val="22"/>
            <w:szCs w:val="22"/>
          </w:rPr>
          <w:fldChar w:fldCharType="end"/>
        </w:r>
      </w:hyperlink>
    </w:p>
    <w:p w14:paraId="727724DE" w14:textId="47D035E6"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25" w:history="1">
        <w:r w:rsidR="001926E5" w:rsidRPr="001926E5">
          <w:rPr>
            <w:rStyle w:val="Hyperlink"/>
            <w:rFonts w:ascii="Times New Roman" w:hAnsi="Times New Roman" w:cs="Times New Roman"/>
            <w:noProof/>
            <w:sz w:val="22"/>
            <w:szCs w:val="22"/>
          </w:rPr>
          <w:t>1.4.</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Thời hạn quy hoạch</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_Toc89437925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8</w:t>
        </w:r>
        <w:r w:rsidR="001926E5" w:rsidRPr="001926E5">
          <w:rPr>
            <w:rFonts w:ascii="Times New Roman" w:hAnsi="Times New Roman" w:cs="Times New Roman"/>
            <w:noProof/>
            <w:webHidden/>
            <w:sz w:val="22"/>
            <w:szCs w:val="22"/>
          </w:rPr>
          <w:fldChar w:fldCharType="end"/>
        </w:r>
      </w:hyperlink>
    </w:p>
    <w:p w14:paraId="5FCE503B" w14:textId="763E3954"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26" w:history="1">
        <w:r w:rsidR="001926E5" w:rsidRPr="001926E5">
          <w:rPr>
            <w:rStyle w:val="Hyperlink"/>
            <w:rFonts w:ascii="Times New Roman" w:hAnsi="Times New Roman" w:cs="Times New Roman"/>
            <w:noProof/>
            <w:sz w:val="22"/>
            <w:szCs w:val="22"/>
          </w:rPr>
          <w:t>1.5.</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Quan điểm phát triển</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_Toc89437926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8</w:t>
        </w:r>
        <w:r w:rsidR="001926E5" w:rsidRPr="001926E5">
          <w:rPr>
            <w:rFonts w:ascii="Times New Roman" w:hAnsi="Times New Roman" w:cs="Times New Roman"/>
            <w:noProof/>
            <w:webHidden/>
            <w:sz w:val="22"/>
            <w:szCs w:val="22"/>
          </w:rPr>
          <w:fldChar w:fldCharType="end"/>
        </w:r>
      </w:hyperlink>
    </w:p>
    <w:p w14:paraId="08E8E3BE" w14:textId="45FA73F5"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27" w:history="1">
        <w:r w:rsidR="001926E5" w:rsidRPr="001926E5">
          <w:rPr>
            <w:rStyle w:val="Hyperlink"/>
            <w:rFonts w:ascii="Times New Roman" w:hAnsi="Times New Roman" w:cs="Times New Roman"/>
            <w:noProof/>
            <w:sz w:val="22"/>
            <w:szCs w:val="22"/>
            <w:lang w:val="vi-VN"/>
          </w:rPr>
          <w:t>1.6.</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Mục</w:t>
        </w:r>
        <w:r w:rsidR="001926E5" w:rsidRPr="001926E5">
          <w:rPr>
            <w:rStyle w:val="Hyperlink"/>
            <w:rFonts w:ascii="Times New Roman" w:hAnsi="Times New Roman" w:cs="Times New Roman"/>
            <w:noProof/>
            <w:sz w:val="22"/>
            <w:szCs w:val="22"/>
            <w:lang w:val="vi-VN"/>
          </w:rPr>
          <w:t xml:space="preserve"> tiêu quy hoạch</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_Toc89437927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8</w:t>
        </w:r>
        <w:r w:rsidR="001926E5" w:rsidRPr="001926E5">
          <w:rPr>
            <w:rFonts w:ascii="Times New Roman" w:hAnsi="Times New Roman" w:cs="Times New Roman"/>
            <w:noProof/>
            <w:webHidden/>
            <w:sz w:val="22"/>
            <w:szCs w:val="22"/>
          </w:rPr>
          <w:fldChar w:fldCharType="end"/>
        </w:r>
      </w:hyperlink>
    </w:p>
    <w:p w14:paraId="6975B09C" w14:textId="35A4510C"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28" w:history="1">
        <w:r w:rsidR="001926E5" w:rsidRPr="001926E5">
          <w:rPr>
            <w:rStyle w:val="Hyperlink"/>
            <w:rFonts w:ascii="Times New Roman" w:hAnsi="Times New Roman" w:cs="Times New Roman"/>
            <w:noProof/>
            <w:sz w:val="22"/>
            <w:szCs w:val="22"/>
            <w:lang w:val="vi-VN"/>
          </w:rPr>
          <w:t>1.7.</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Tính</w:t>
        </w:r>
        <w:r w:rsidR="001926E5" w:rsidRPr="001926E5">
          <w:rPr>
            <w:rStyle w:val="Hyperlink"/>
            <w:rFonts w:ascii="Times New Roman" w:hAnsi="Times New Roman" w:cs="Times New Roman"/>
            <w:noProof/>
            <w:sz w:val="22"/>
            <w:szCs w:val="22"/>
            <w:lang w:val="vi-VN"/>
          </w:rPr>
          <w:t xml:space="preserve"> chất chức năng</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_Toc89437928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9</w:t>
        </w:r>
        <w:r w:rsidR="001926E5" w:rsidRPr="001926E5">
          <w:rPr>
            <w:rFonts w:ascii="Times New Roman" w:hAnsi="Times New Roman" w:cs="Times New Roman"/>
            <w:noProof/>
            <w:webHidden/>
            <w:sz w:val="22"/>
            <w:szCs w:val="22"/>
          </w:rPr>
          <w:fldChar w:fldCharType="end"/>
        </w:r>
      </w:hyperlink>
    </w:p>
    <w:p w14:paraId="6305408A" w14:textId="6D7F9D59" w:rsidR="001926E5" w:rsidRPr="001926E5" w:rsidRDefault="002F1D4D" w:rsidP="001926E5">
      <w:pPr>
        <w:pStyle w:val="TOC1"/>
        <w:tabs>
          <w:tab w:val="left" w:pos="440"/>
          <w:tab w:val="right" w:leader="dot" w:pos="9062"/>
        </w:tabs>
        <w:spacing w:before="0" w:after="0" w:line="240" w:lineRule="auto"/>
        <w:contextualSpacing/>
        <w:rPr>
          <w:rFonts w:ascii="Times New Roman" w:hAnsi="Times New Roman" w:cs="Times New Roman"/>
          <w:b w:val="0"/>
          <w:bCs w:val="0"/>
          <w:noProof/>
          <w:sz w:val="22"/>
          <w:szCs w:val="22"/>
        </w:rPr>
      </w:pPr>
      <w:hyperlink w:anchor="_Toc89437929" w:history="1">
        <w:r w:rsidR="001926E5" w:rsidRPr="001926E5">
          <w:rPr>
            <w:rStyle w:val="Hyperlink"/>
            <w:rFonts w:ascii="Times New Roman" w:hAnsi="Times New Roman" w:cs="Times New Roman"/>
            <w:noProof/>
            <w:sz w:val="22"/>
            <w:szCs w:val="22"/>
          </w:rPr>
          <w:t>2.</w:t>
        </w:r>
        <w:r w:rsidR="001926E5" w:rsidRPr="001926E5">
          <w:rPr>
            <w:rFonts w:ascii="Times New Roman" w:hAnsi="Times New Roman" w:cs="Times New Roman"/>
            <w:b w:val="0"/>
            <w:bCs w:val="0"/>
            <w:noProof/>
            <w:sz w:val="22"/>
            <w:szCs w:val="22"/>
          </w:rPr>
          <w:tab/>
        </w:r>
        <w:r w:rsidR="001926E5" w:rsidRPr="001926E5">
          <w:rPr>
            <w:rStyle w:val="Hyperlink"/>
            <w:rFonts w:ascii="Times New Roman" w:hAnsi="Times New Roman" w:cs="Times New Roman"/>
            <w:noProof/>
            <w:sz w:val="22"/>
            <w:szCs w:val="22"/>
            <w:lang w:val="vi-VN"/>
          </w:rPr>
          <w:t>SƠ BỘ VỀ BỐI CẢNH VÀ HIỆN TRẠNG</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_Toc89437929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10</w:t>
        </w:r>
        <w:r w:rsidR="001926E5" w:rsidRPr="001926E5">
          <w:rPr>
            <w:rFonts w:ascii="Times New Roman" w:hAnsi="Times New Roman" w:cs="Times New Roman"/>
            <w:noProof/>
            <w:webHidden/>
            <w:sz w:val="22"/>
            <w:szCs w:val="22"/>
          </w:rPr>
          <w:fldChar w:fldCharType="end"/>
        </w:r>
      </w:hyperlink>
    </w:p>
    <w:p w14:paraId="5B89CF3D" w14:textId="4B82964E"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30" w:history="1">
        <w:r w:rsidR="001926E5" w:rsidRPr="001926E5">
          <w:rPr>
            <w:rStyle w:val="Hyperlink"/>
            <w:rFonts w:ascii="Times New Roman" w:hAnsi="Times New Roman" w:cs="Times New Roman"/>
            <w:noProof/>
            <w:sz w:val="22"/>
            <w:szCs w:val="22"/>
          </w:rPr>
          <w:t>2.1.</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Bối cảnh</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_Toc89437930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10</w:t>
        </w:r>
        <w:r w:rsidR="001926E5" w:rsidRPr="001926E5">
          <w:rPr>
            <w:rFonts w:ascii="Times New Roman" w:hAnsi="Times New Roman" w:cs="Times New Roman"/>
            <w:noProof/>
            <w:webHidden/>
            <w:sz w:val="22"/>
            <w:szCs w:val="22"/>
          </w:rPr>
          <w:fldChar w:fldCharType="end"/>
        </w:r>
      </w:hyperlink>
    </w:p>
    <w:p w14:paraId="50E04095" w14:textId="46A1347D"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31" w:history="1">
        <w:r w:rsidR="001926E5" w:rsidRPr="001926E5">
          <w:rPr>
            <w:rStyle w:val="Hyperlink"/>
            <w:rFonts w:ascii="Times New Roman" w:hAnsi="Times New Roman" w:cs="Times New Roman"/>
            <w:noProof/>
            <w:sz w:val="22"/>
            <w:szCs w:val="22"/>
          </w:rPr>
          <w:t>2.2.</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Bối cảnh các quy hoạch, chính sách liên quan</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_Toc89437931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12</w:t>
        </w:r>
        <w:r w:rsidR="001926E5" w:rsidRPr="001926E5">
          <w:rPr>
            <w:rFonts w:ascii="Times New Roman" w:hAnsi="Times New Roman" w:cs="Times New Roman"/>
            <w:noProof/>
            <w:webHidden/>
            <w:sz w:val="22"/>
            <w:szCs w:val="22"/>
          </w:rPr>
          <w:fldChar w:fldCharType="end"/>
        </w:r>
      </w:hyperlink>
    </w:p>
    <w:p w14:paraId="461A83C6" w14:textId="7C2A6D69"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32" w:history="1">
        <w:r w:rsidR="001926E5" w:rsidRPr="001926E5">
          <w:rPr>
            <w:rStyle w:val="Hyperlink"/>
            <w:rFonts w:ascii="Times New Roman" w:hAnsi="Times New Roman" w:cs="Times New Roman"/>
            <w:noProof/>
            <w:sz w:val="22"/>
            <w:szCs w:val="22"/>
          </w:rPr>
          <w:t>2.3.</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Điều kiện tự nhiên</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_Toc89437932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20</w:t>
        </w:r>
        <w:r w:rsidR="001926E5" w:rsidRPr="001926E5">
          <w:rPr>
            <w:rFonts w:ascii="Times New Roman" w:hAnsi="Times New Roman" w:cs="Times New Roman"/>
            <w:noProof/>
            <w:webHidden/>
            <w:sz w:val="22"/>
            <w:szCs w:val="22"/>
          </w:rPr>
          <w:fldChar w:fldCharType="end"/>
        </w:r>
      </w:hyperlink>
    </w:p>
    <w:p w14:paraId="023E0F23" w14:textId="1040564C"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33" w:history="1">
        <w:r w:rsidR="001926E5" w:rsidRPr="001926E5">
          <w:rPr>
            <w:rStyle w:val="Hyperlink"/>
            <w:rFonts w:ascii="Times New Roman" w:hAnsi="Times New Roman" w:cs="Times New Roman"/>
            <w:noProof/>
            <w:sz w:val="22"/>
            <w:szCs w:val="22"/>
          </w:rPr>
          <w:t>2.4.</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Tình hình phát triển</w:t>
        </w:r>
        <w:r w:rsidR="001926E5" w:rsidRPr="001926E5">
          <w:rPr>
            <w:rStyle w:val="Hyperlink"/>
            <w:rFonts w:ascii="Times New Roman" w:hAnsi="Times New Roman" w:cs="Times New Roman"/>
            <w:noProof/>
            <w:sz w:val="22"/>
            <w:szCs w:val="22"/>
            <w:lang w:val="vi-VN"/>
          </w:rPr>
          <w:t xml:space="preserve"> kinh tế </w:t>
        </w:r>
        <w:r w:rsidR="001926E5" w:rsidRPr="001926E5">
          <w:rPr>
            <w:rStyle w:val="Hyperlink"/>
            <w:rFonts w:ascii="Times New Roman" w:hAnsi="Times New Roman" w:cs="Times New Roman"/>
            <w:noProof/>
            <w:sz w:val="22"/>
            <w:szCs w:val="22"/>
          </w:rPr>
          <w:t xml:space="preserve">- </w:t>
        </w:r>
        <w:r w:rsidR="001926E5" w:rsidRPr="001926E5">
          <w:rPr>
            <w:rStyle w:val="Hyperlink"/>
            <w:rFonts w:ascii="Times New Roman" w:hAnsi="Times New Roman" w:cs="Times New Roman"/>
            <w:noProof/>
            <w:sz w:val="22"/>
            <w:szCs w:val="22"/>
            <w:lang w:val="vi-VN"/>
          </w:rPr>
          <w:t>xã hội</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_Toc89437933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31</w:t>
        </w:r>
        <w:r w:rsidR="001926E5" w:rsidRPr="001926E5">
          <w:rPr>
            <w:rFonts w:ascii="Times New Roman" w:hAnsi="Times New Roman" w:cs="Times New Roman"/>
            <w:noProof/>
            <w:webHidden/>
            <w:sz w:val="22"/>
            <w:szCs w:val="22"/>
          </w:rPr>
          <w:fldChar w:fldCharType="end"/>
        </w:r>
      </w:hyperlink>
    </w:p>
    <w:p w14:paraId="21D75AC7" w14:textId="69BA942F"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34" w:history="1">
        <w:r w:rsidR="001926E5" w:rsidRPr="001926E5">
          <w:rPr>
            <w:rStyle w:val="Hyperlink"/>
            <w:rFonts w:ascii="Times New Roman" w:hAnsi="Times New Roman" w:cs="Times New Roman"/>
            <w:noProof/>
            <w:sz w:val="22"/>
            <w:szCs w:val="22"/>
          </w:rPr>
          <w:t>2.5.</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Hiện trạng dân số</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_Toc89437934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51</w:t>
        </w:r>
        <w:r w:rsidR="001926E5" w:rsidRPr="001926E5">
          <w:rPr>
            <w:rFonts w:ascii="Times New Roman" w:hAnsi="Times New Roman" w:cs="Times New Roman"/>
            <w:noProof/>
            <w:webHidden/>
            <w:sz w:val="22"/>
            <w:szCs w:val="22"/>
          </w:rPr>
          <w:fldChar w:fldCharType="end"/>
        </w:r>
      </w:hyperlink>
    </w:p>
    <w:p w14:paraId="5DC24C73" w14:textId="51C90A71"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35" w:history="1">
        <w:r w:rsidR="001926E5" w:rsidRPr="001926E5">
          <w:rPr>
            <w:rStyle w:val="Hyperlink"/>
            <w:rFonts w:ascii="Times New Roman" w:hAnsi="Times New Roman" w:cs="Times New Roman"/>
            <w:noProof/>
            <w:sz w:val="22"/>
            <w:szCs w:val="22"/>
          </w:rPr>
          <w:t>2.6.</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Hiện trạng sử dụng đất</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_Toc89437935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52</w:t>
        </w:r>
        <w:r w:rsidR="001926E5" w:rsidRPr="001926E5">
          <w:rPr>
            <w:rFonts w:ascii="Times New Roman" w:hAnsi="Times New Roman" w:cs="Times New Roman"/>
            <w:noProof/>
            <w:webHidden/>
            <w:sz w:val="22"/>
            <w:szCs w:val="22"/>
          </w:rPr>
          <w:fldChar w:fldCharType="end"/>
        </w:r>
      </w:hyperlink>
    </w:p>
    <w:p w14:paraId="01FBC58D" w14:textId="2CAD227F"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36" w:history="1">
        <w:r w:rsidR="001926E5" w:rsidRPr="001926E5">
          <w:rPr>
            <w:rStyle w:val="Hyperlink"/>
            <w:rFonts w:ascii="Times New Roman" w:hAnsi="Times New Roman" w:cs="Times New Roman"/>
            <w:noProof/>
            <w:sz w:val="22"/>
            <w:szCs w:val="22"/>
          </w:rPr>
          <w:t>2.7.</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Hiện trạng hạ tầng kỹ thuật</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_Toc89437936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54</w:t>
        </w:r>
        <w:r w:rsidR="001926E5" w:rsidRPr="001926E5">
          <w:rPr>
            <w:rFonts w:ascii="Times New Roman" w:hAnsi="Times New Roman" w:cs="Times New Roman"/>
            <w:noProof/>
            <w:webHidden/>
            <w:sz w:val="22"/>
            <w:szCs w:val="22"/>
          </w:rPr>
          <w:fldChar w:fldCharType="end"/>
        </w:r>
      </w:hyperlink>
    </w:p>
    <w:p w14:paraId="32D669AC" w14:textId="1FA0BB2E"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37" w:history="1">
        <w:r w:rsidR="001926E5" w:rsidRPr="001926E5">
          <w:rPr>
            <w:rStyle w:val="Hyperlink"/>
            <w:rFonts w:ascii="Times New Roman" w:hAnsi="Times New Roman" w:cs="Times New Roman"/>
            <w:noProof/>
            <w:sz w:val="22"/>
            <w:szCs w:val="22"/>
          </w:rPr>
          <w:t>2.8.</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Hệ thống thu gom, xử lý chất thải rắn, quản lý nghĩa trang</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_Toc89437937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66</w:t>
        </w:r>
        <w:r w:rsidR="001926E5" w:rsidRPr="001926E5">
          <w:rPr>
            <w:rFonts w:ascii="Times New Roman" w:hAnsi="Times New Roman" w:cs="Times New Roman"/>
            <w:noProof/>
            <w:webHidden/>
            <w:sz w:val="22"/>
            <w:szCs w:val="22"/>
          </w:rPr>
          <w:fldChar w:fldCharType="end"/>
        </w:r>
      </w:hyperlink>
    </w:p>
    <w:p w14:paraId="66A0AED8" w14:textId="4813C223"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38" w:history="1">
        <w:r w:rsidR="001926E5" w:rsidRPr="001926E5">
          <w:rPr>
            <w:rStyle w:val="Hyperlink"/>
            <w:rFonts w:ascii="Times New Roman" w:hAnsi="Times New Roman" w:cs="Times New Roman"/>
            <w:noProof/>
            <w:sz w:val="22"/>
            <w:szCs w:val="22"/>
          </w:rPr>
          <w:t>2.9.</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Nghĩa trang</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_Toc89437938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67</w:t>
        </w:r>
        <w:r w:rsidR="001926E5" w:rsidRPr="001926E5">
          <w:rPr>
            <w:rFonts w:ascii="Times New Roman" w:hAnsi="Times New Roman" w:cs="Times New Roman"/>
            <w:noProof/>
            <w:webHidden/>
            <w:sz w:val="22"/>
            <w:szCs w:val="22"/>
          </w:rPr>
          <w:fldChar w:fldCharType="end"/>
        </w:r>
      </w:hyperlink>
    </w:p>
    <w:p w14:paraId="3D6090A0" w14:textId="5503C25D"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39" w:history="1">
        <w:r w:rsidR="001926E5" w:rsidRPr="001926E5">
          <w:rPr>
            <w:rStyle w:val="Hyperlink"/>
            <w:rFonts w:ascii="Times New Roman" w:hAnsi="Times New Roman" w:cs="Times New Roman"/>
            <w:noProof/>
            <w:sz w:val="22"/>
            <w:szCs w:val="22"/>
          </w:rPr>
          <w:t>2.10.</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Hiện trạng hạ tầng xã hội</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_Toc89437939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67</w:t>
        </w:r>
        <w:r w:rsidR="001926E5" w:rsidRPr="001926E5">
          <w:rPr>
            <w:rFonts w:ascii="Times New Roman" w:hAnsi="Times New Roman" w:cs="Times New Roman"/>
            <w:noProof/>
            <w:webHidden/>
            <w:sz w:val="22"/>
            <w:szCs w:val="22"/>
          </w:rPr>
          <w:fldChar w:fldCharType="end"/>
        </w:r>
      </w:hyperlink>
    </w:p>
    <w:p w14:paraId="3C992324" w14:textId="79C841CC" w:rsidR="001926E5" w:rsidRPr="001926E5" w:rsidRDefault="002F1D4D" w:rsidP="001926E5">
      <w:pPr>
        <w:pStyle w:val="TOC1"/>
        <w:tabs>
          <w:tab w:val="left" w:pos="440"/>
          <w:tab w:val="right" w:leader="dot" w:pos="9062"/>
        </w:tabs>
        <w:spacing w:before="0" w:after="0" w:line="240" w:lineRule="auto"/>
        <w:contextualSpacing/>
        <w:rPr>
          <w:rFonts w:ascii="Times New Roman" w:hAnsi="Times New Roman" w:cs="Times New Roman"/>
          <w:b w:val="0"/>
          <w:bCs w:val="0"/>
          <w:noProof/>
          <w:sz w:val="22"/>
          <w:szCs w:val="22"/>
        </w:rPr>
      </w:pPr>
      <w:hyperlink w:anchor="_Toc89437940" w:history="1">
        <w:r w:rsidR="001926E5" w:rsidRPr="001926E5">
          <w:rPr>
            <w:rStyle w:val="Hyperlink"/>
            <w:rFonts w:ascii="Times New Roman" w:hAnsi="Times New Roman" w:cs="Times New Roman"/>
            <w:noProof/>
            <w:sz w:val="22"/>
            <w:szCs w:val="22"/>
          </w:rPr>
          <w:t>3.</w:t>
        </w:r>
        <w:r w:rsidR="001926E5" w:rsidRPr="001926E5">
          <w:rPr>
            <w:rFonts w:ascii="Times New Roman" w:hAnsi="Times New Roman" w:cs="Times New Roman"/>
            <w:b w:val="0"/>
            <w:bCs w:val="0"/>
            <w:noProof/>
            <w:sz w:val="22"/>
            <w:szCs w:val="22"/>
          </w:rPr>
          <w:tab/>
        </w:r>
        <w:r w:rsidR="001926E5" w:rsidRPr="001926E5">
          <w:rPr>
            <w:rStyle w:val="Hyperlink"/>
            <w:rFonts w:ascii="Times New Roman" w:hAnsi="Times New Roman" w:cs="Times New Roman"/>
            <w:noProof/>
            <w:sz w:val="22"/>
            <w:szCs w:val="22"/>
          </w:rPr>
          <w:t>ĐÁNH GIÁ QUÁ TRÌNH THỰC HIỆN QUY HOẠCH</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_Toc89437940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78</w:t>
        </w:r>
        <w:r w:rsidR="001926E5" w:rsidRPr="001926E5">
          <w:rPr>
            <w:rFonts w:ascii="Times New Roman" w:hAnsi="Times New Roman" w:cs="Times New Roman"/>
            <w:noProof/>
            <w:webHidden/>
            <w:sz w:val="22"/>
            <w:szCs w:val="22"/>
          </w:rPr>
          <w:fldChar w:fldCharType="end"/>
        </w:r>
      </w:hyperlink>
    </w:p>
    <w:p w14:paraId="59E5EDD3" w14:textId="09822C1D"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41" w:history="1">
        <w:r w:rsidR="001926E5" w:rsidRPr="001926E5">
          <w:rPr>
            <w:rStyle w:val="Hyperlink"/>
            <w:rFonts w:ascii="Times New Roman" w:hAnsi="Times New Roman" w:cs="Times New Roman"/>
            <w:noProof/>
            <w:sz w:val="22"/>
            <w:szCs w:val="22"/>
          </w:rPr>
          <w:t>3.1.</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Về quy hoạch, đô thị</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_Toc89437941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78</w:t>
        </w:r>
        <w:r w:rsidR="001926E5" w:rsidRPr="001926E5">
          <w:rPr>
            <w:rFonts w:ascii="Times New Roman" w:hAnsi="Times New Roman" w:cs="Times New Roman"/>
            <w:noProof/>
            <w:webHidden/>
            <w:sz w:val="22"/>
            <w:szCs w:val="22"/>
          </w:rPr>
          <w:fldChar w:fldCharType="end"/>
        </w:r>
      </w:hyperlink>
    </w:p>
    <w:p w14:paraId="64E19802" w14:textId="692C4240"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42" w:history="1">
        <w:r w:rsidR="001926E5" w:rsidRPr="001926E5">
          <w:rPr>
            <w:rStyle w:val="Hyperlink"/>
            <w:rFonts w:ascii="Times New Roman" w:hAnsi="Times New Roman" w:cs="Times New Roman"/>
            <w:noProof/>
            <w:sz w:val="22"/>
            <w:szCs w:val="22"/>
          </w:rPr>
          <w:t>3.2.</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Về đầu tư xây dựng</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_Toc89437942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79</w:t>
        </w:r>
        <w:r w:rsidR="001926E5" w:rsidRPr="001926E5">
          <w:rPr>
            <w:rFonts w:ascii="Times New Roman" w:hAnsi="Times New Roman" w:cs="Times New Roman"/>
            <w:noProof/>
            <w:webHidden/>
            <w:sz w:val="22"/>
            <w:szCs w:val="22"/>
          </w:rPr>
          <w:fldChar w:fldCharType="end"/>
        </w:r>
      </w:hyperlink>
    </w:p>
    <w:p w14:paraId="3D917532" w14:textId="0CC1E60A"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43" w:history="1">
        <w:r w:rsidR="001926E5" w:rsidRPr="001926E5">
          <w:rPr>
            <w:rStyle w:val="Hyperlink"/>
            <w:rFonts w:ascii="Times New Roman" w:hAnsi="Times New Roman" w:cs="Times New Roman"/>
            <w:noProof/>
            <w:sz w:val="22"/>
            <w:szCs w:val="22"/>
          </w:rPr>
          <w:t>3.3.</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Về quản lý và bảo vệ tài nguyên và môi trường</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_Toc89437943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80</w:t>
        </w:r>
        <w:r w:rsidR="001926E5" w:rsidRPr="001926E5">
          <w:rPr>
            <w:rFonts w:ascii="Times New Roman" w:hAnsi="Times New Roman" w:cs="Times New Roman"/>
            <w:noProof/>
            <w:webHidden/>
            <w:sz w:val="22"/>
            <w:szCs w:val="22"/>
          </w:rPr>
          <w:fldChar w:fldCharType="end"/>
        </w:r>
      </w:hyperlink>
    </w:p>
    <w:p w14:paraId="1049CB4B" w14:textId="7B52F900"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44" w:history="1">
        <w:r w:rsidR="001926E5" w:rsidRPr="001926E5">
          <w:rPr>
            <w:rStyle w:val="Hyperlink"/>
            <w:rFonts w:ascii="Times New Roman" w:hAnsi="Times New Roman" w:cs="Times New Roman"/>
            <w:noProof/>
            <w:sz w:val="22"/>
            <w:szCs w:val="22"/>
          </w:rPr>
          <w:t>3.4.</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Kết quả đạt được</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_Toc89437944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82</w:t>
        </w:r>
        <w:r w:rsidR="001926E5" w:rsidRPr="001926E5">
          <w:rPr>
            <w:rFonts w:ascii="Times New Roman" w:hAnsi="Times New Roman" w:cs="Times New Roman"/>
            <w:noProof/>
            <w:webHidden/>
            <w:sz w:val="22"/>
            <w:szCs w:val="22"/>
          </w:rPr>
          <w:fldChar w:fldCharType="end"/>
        </w:r>
      </w:hyperlink>
    </w:p>
    <w:p w14:paraId="7A08C4B3" w14:textId="411F226B"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45" w:history="1">
        <w:r w:rsidR="001926E5" w:rsidRPr="001926E5">
          <w:rPr>
            <w:rStyle w:val="Hyperlink"/>
            <w:rFonts w:ascii="Times New Roman" w:hAnsi="Times New Roman" w:cs="Times New Roman"/>
            <w:noProof/>
            <w:sz w:val="22"/>
            <w:szCs w:val="22"/>
          </w:rPr>
          <w:t>3.5.</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Tồn tại, hạn chế</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_Toc89437945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83</w:t>
        </w:r>
        <w:r w:rsidR="001926E5" w:rsidRPr="001926E5">
          <w:rPr>
            <w:rFonts w:ascii="Times New Roman" w:hAnsi="Times New Roman" w:cs="Times New Roman"/>
            <w:noProof/>
            <w:webHidden/>
            <w:sz w:val="22"/>
            <w:szCs w:val="22"/>
          </w:rPr>
          <w:fldChar w:fldCharType="end"/>
        </w:r>
      </w:hyperlink>
    </w:p>
    <w:p w14:paraId="3D6EF9AB" w14:textId="18736310" w:rsidR="001926E5" w:rsidRPr="001926E5" w:rsidRDefault="002F1D4D" w:rsidP="001926E5">
      <w:pPr>
        <w:pStyle w:val="TOC1"/>
        <w:tabs>
          <w:tab w:val="left" w:pos="440"/>
          <w:tab w:val="right" w:leader="dot" w:pos="9062"/>
        </w:tabs>
        <w:spacing w:before="0" w:after="0" w:line="240" w:lineRule="auto"/>
        <w:contextualSpacing/>
        <w:rPr>
          <w:rFonts w:ascii="Times New Roman" w:hAnsi="Times New Roman" w:cs="Times New Roman"/>
          <w:b w:val="0"/>
          <w:bCs w:val="0"/>
          <w:noProof/>
          <w:sz w:val="22"/>
          <w:szCs w:val="22"/>
        </w:rPr>
      </w:pPr>
      <w:hyperlink w:anchor="_Toc89437946" w:history="1">
        <w:r w:rsidR="001926E5" w:rsidRPr="001926E5">
          <w:rPr>
            <w:rStyle w:val="Hyperlink"/>
            <w:rFonts w:ascii="Times New Roman" w:hAnsi="Times New Roman" w:cs="Times New Roman"/>
            <w:noProof/>
            <w:sz w:val="22"/>
            <w:szCs w:val="22"/>
          </w:rPr>
          <w:t>4.</w:t>
        </w:r>
        <w:r w:rsidR="001926E5" w:rsidRPr="001926E5">
          <w:rPr>
            <w:rFonts w:ascii="Times New Roman" w:hAnsi="Times New Roman" w:cs="Times New Roman"/>
            <w:b w:val="0"/>
            <w:bCs w:val="0"/>
            <w:noProof/>
            <w:sz w:val="22"/>
            <w:szCs w:val="22"/>
          </w:rPr>
          <w:tab/>
        </w:r>
        <w:r w:rsidR="001926E5" w:rsidRPr="001926E5">
          <w:rPr>
            <w:rStyle w:val="Hyperlink"/>
            <w:rFonts w:ascii="Times New Roman" w:hAnsi="Times New Roman" w:cs="Times New Roman"/>
            <w:noProof/>
            <w:sz w:val="22"/>
            <w:szCs w:val="22"/>
          </w:rPr>
          <w:t>DỰ BÁO SƠ BỘ PHÁT TRIỂN ĐÔ THỊ</w:t>
        </w:r>
        <w:r w:rsidR="001926E5" w:rsidRPr="001926E5">
          <w:rPr>
            <w:rStyle w:val="Hyperlink"/>
            <w:rFonts w:ascii="Times New Roman" w:hAnsi="Times New Roman" w:cs="Times New Roman"/>
            <w:noProof/>
            <w:sz w:val="22"/>
            <w:szCs w:val="22"/>
            <w:lang w:val="vi-VN"/>
          </w:rPr>
          <w:t xml:space="preserve"> VÀ DỰ KIẾN CÁC CHỈ TIÊU KINH TẾ KỸ THUẬT</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_Toc89437946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84</w:t>
        </w:r>
        <w:r w:rsidR="001926E5" w:rsidRPr="001926E5">
          <w:rPr>
            <w:rFonts w:ascii="Times New Roman" w:hAnsi="Times New Roman" w:cs="Times New Roman"/>
            <w:noProof/>
            <w:webHidden/>
            <w:sz w:val="22"/>
            <w:szCs w:val="22"/>
          </w:rPr>
          <w:fldChar w:fldCharType="end"/>
        </w:r>
      </w:hyperlink>
    </w:p>
    <w:p w14:paraId="656CEBA9" w14:textId="024F2E4E"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47" w:history="1">
        <w:r w:rsidR="001926E5" w:rsidRPr="001926E5">
          <w:rPr>
            <w:rStyle w:val="Hyperlink"/>
            <w:rFonts w:ascii="Times New Roman" w:hAnsi="Times New Roman" w:cs="Times New Roman"/>
            <w:noProof/>
            <w:sz w:val="22"/>
            <w:szCs w:val="22"/>
          </w:rPr>
          <w:t>4.1.</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Dự kiến không gian hành chính đô thị Thừa Thiên Huế</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_Toc89437947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84</w:t>
        </w:r>
        <w:r w:rsidR="001926E5" w:rsidRPr="001926E5">
          <w:rPr>
            <w:rFonts w:ascii="Times New Roman" w:hAnsi="Times New Roman" w:cs="Times New Roman"/>
            <w:noProof/>
            <w:webHidden/>
            <w:sz w:val="22"/>
            <w:szCs w:val="22"/>
          </w:rPr>
          <w:fldChar w:fldCharType="end"/>
        </w:r>
      </w:hyperlink>
    </w:p>
    <w:p w14:paraId="1E99AABB" w14:textId="64B21A28"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48" w:history="1">
        <w:r w:rsidR="001926E5" w:rsidRPr="001926E5">
          <w:rPr>
            <w:rStyle w:val="Hyperlink"/>
            <w:rFonts w:ascii="Times New Roman" w:hAnsi="Times New Roman" w:cs="Times New Roman"/>
            <w:noProof/>
            <w:sz w:val="22"/>
            <w:szCs w:val="22"/>
          </w:rPr>
          <w:t>4.2.</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Sơ bộ dự báo quy mô toàn</w:t>
        </w:r>
        <w:r w:rsidR="001926E5" w:rsidRPr="001926E5">
          <w:rPr>
            <w:rStyle w:val="Hyperlink"/>
            <w:rFonts w:ascii="Times New Roman" w:hAnsi="Times New Roman" w:cs="Times New Roman"/>
            <w:noProof/>
            <w:sz w:val="22"/>
            <w:szCs w:val="22"/>
            <w:lang w:val="vi-VN"/>
          </w:rPr>
          <w:t xml:space="preserve"> </w:t>
        </w:r>
        <w:r w:rsidR="001926E5" w:rsidRPr="001926E5">
          <w:rPr>
            <w:rStyle w:val="Hyperlink"/>
            <w:rFonts w:ascii="Times New Roman" w:hAnsi="Times New Roman" w:cs="Times New Roman"/>
            <w:noProof/>
            <w:sz w:val="22"/>
            <w:szCs w:val="22"/>
          </w:rPr>
          <w:t>đô thị</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_Toc89437948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86</w:t>
        </w:r>
        <w:r w:rsidR="001926E5" w:rsidRPr="001926E5">
          <w:rPr>
            <w:rFonts w:ascii="Times New Roman" w:hAnsi="Times New Roman" w:cs="Times New Roman"/>
            <w:noProof/>
            <w:webHidden/>
            <w:sz w:val="22"/>
            <w:szCs w:val="22"/>
          </w:rPr>
          <w:fldChar w:fldCharType="end"/>
        </w:r>
      </w:hyperlink>
    </w:p>
    <w:p w14:paraId="083796D6" w14:textId="2051997C"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49" w:history="1">
        <w:r w:rsidR="001926E5" w:rsidRPr="001926E5">
          <w:rPr>
            <w:rStyle w:val="Hyperlink"/>
            <w:rFonts w:ascii="Times New Roman" w:hAnsi="Times New Roman" w:cs="Times New Roman"/>
            <w:noProof/>
            <w:sz w:val="22"/>
            <w:szCs w:val="22"/>
          </w:rPr>
          <w:t>4.3.</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Dự kiến các chỉ tiêu kinh tế kỹ thuật</w:t>
        </w:r>
        <w:r w:rsidR="001926E5" w:rsidRPr="001926E5">
          <w:rPr>
            <w:rStyle w:val="Hyperlink"/>
            <w:rFonts w:ascii="Times New Roman" w:hAnsi="Times New Roman" w:cs="Times New Roman"/>
            <w:noProof/>
            <w:sz w:val="22"/>
            <w:szCs w:val="22"/>
            <w:lang w:val="vi-VN"/>
          </w:rPr>
          <w:t xml:space="preserve"> chính</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_Toc89437949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88</w:t>
        </w:r>
        <w:r w:rsidR="001926E5" w:rsidRPr="001926E5">
          <w:rPr>
            <w:rFonts w:ascii="Times New Roman" w:hAnsi="Times New Roman" w:cs="Times New Roman"/>
            <w:noProof/>
            <w:webHidden/>
            <w:sz w:val="22"/>
            <w:szCs w:val="22"/>
          </w:rPr>
          <w:fldChar w:fldCharType="end"/>
        </w:r>
      </w:hyperlink>
    </w:p>
    <w:p w14:paraId="57A24D7B" w14:textId="3D25CBBE" w:rsidR="001926E5" w:rsidRPr="001926E5" w:rsidRDefault="002F1D4D" w:rsidP="001926E5">
      <w:pPr>
        <w:pStyle w:val="TOC1"/>
        <w:tabs>
          <w:tab w:val="left" w:pos="440"/>
          <w:tab w:val="right" w:leader="dot" w:pos="9062"/>
        </w:tabs>
        <w:spacing w:before="0" w:after="0" w:line="240" w:lineRule="auto"/>
        <w:contextualSpacing/>
        <w:rPr>
          <w:rFonts w:ascii="Times New Roman" w:hAnsi="Times New Roman" w:cs="Times New Roman"/>
          <w:b w:val="0"/>
          <w:bCs w:val="0"/>
          <w:noProof/>
          <w:sz w:val="22"/>
          <w:szCs w:val="22"/>
        </w:rPr>
      </w:pPr>
      <w:hyperlink w:anchor="_Toc89437950" w:history="1">
        <w:r w:rsidR="001926E5" w:rsidRPr="001926E5">
          <w:rPr>
            <w:rStyle w:val="Hyperlink"/>
            <w:rFonts w:ascii="Times New Roman" w:hAnsi="Times New Roman" w:cs="Times New Roman"/>
            <w:noProof/>
            <w:sz w:val="22"/>
            <w:szCs w:val="22"/>
          </w:rPr>
          <w:t>5.</w:t>
        </w:r>
        <w:r w:rsidR="001926E5" w:rsidRPr="001926E5">
          <w:rPr>
            <w:rFonts w:ascii="Times New Roman" w:hAnsi="Times New Roman" w:cs="Times New Roman"/>
            <w:b w:val="0"/>
            <w:bCs w:val="0"/>
            <w:noProof/>
            <w:sz w:val="22"/>
            <w:szCs w:val="22"/>
          </w:rPr>
          <w:tab/>
        </w:r>
        <w:r w:rsidR="001926E5" w:rsidRPr="001926E5">
          <w:rPr>
            <w:rStyle w:val="Hyperlink"/>
            <w:rFonts w:ascii="Times New Roman" w:hAnsi="Times New Roman" w:cs="Times New Roman"/>
            <w:noProof/>
            <w:sz w:val="22"/>
            <w:szCs w:val="22"/>
          </w:rPr>
          <w:t>YÊU CẦU VỀ NỘI DUNG ĐỒ ÁN QUY HOẠCH</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_Toc89437950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91</w:t>
        </w:r>
        <w:r w:rsidR="001926E5" w:rsidRPr="001926E5">
          <w:rPr>
            <w:rFonts w:ascii="Times New Roman" w:hAnsi="Times New Roman" w:cs="Times New Roman"/>
            <w:noProof/>
            <w:webHidden/>
            <w:sz w:val="22"/>
            <w:szCs w:val="22"/>
          </w:rPr>
          <w:fldChar w:fldCharType="end"/>
        </w:r>
      </w:hyperlink>
    </w:p>
    <w:p w14:paraId="08835B4D" w14:textId="72E685A6"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51" w:history="1">
        <w:r w:rsidR="001926E5" w:rsidRPr="001926E5">
          <w:rPr>
            <w:rStyle w:val="Hyperlink"/>
            <w:rFonts w:ascii="Times New Roman" w:hAnsi="Times New Roman" w:cs="Times New Roman"/>
            <w:noProof/>
            <w:sz w:val="22"/>
            <w:szCs w:val="22"/>
          </w:rPr>
          <w:t>5.1.</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Phân tích đánh giá điều kiện tự nhiên và hiện trạng</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_Toc89437951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91</w:t>
        </w:r>
        <w:r w:rsidR="001926E5" w:rsidRPr="001926E5">
          <w:rPr>
            <w:rFonts w:ascii="Times New Roman" w:hAnsi="Times New Roman" w:cs="Times New Roman"/>
            <w:noProof/>
            <w:webHidden/>
            <w:sz w:val="22"/>
            <w:szCs w:val="22"/>
          </w:rPr>
          <w:fldChar w:fldCharType="end"/>
        </w:r>
      </w:hyperlink>
    </w:p>
    <w:p w14:paraId="325256DD" w14:textId="6A4FA50F"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52" w:history="1">
        <w:r w:rsidR="001926E5" w:rsidRPr="001926E5">
          <w:rPr>
            <w:rStyle w:val="Hyperlink"/>
            <w:rFonts w:ascii="Times New Roman" w:hAnsi="Times New Roman" w:cs="Times New Roman"/>
            <w:noProof/>
            <w:sz w:val="22"/>
            <w:szCs w:val="22"/>
          </w:rPr>
          <w:t>5.2.</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Dự báo phát triển đô thị</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_Toc89437952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93</w:t>
        </w:r>
        <w:r w:rsidR="001926E5" w:rsidRPr="001926E5">
          <w:rPr>
            <w:rFonts w:ascii="Times New Roman" w:hAnsi="Times New Roman" w:cs="Times New Roman"/>
            <w:noProof/>
            <w:webHidden/>
            <w:sz w:val="22"/>
            <w:szCs w:val="22"/>
          </w:rPr>
          <w:fldChar w:fldCharType="end"/>
        </w:r>
      </w:hyperlink>
    </w:p>
    <w:p w14:paraId="1BDB377A" w14:textId="75A9D914"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53" w:history="1">
        <w:r w:rsidR="001926E5" w:rsidRPr="001926E5">
          <w:rPr>
            <w:rStyle w:val="Hyperlink"/>
            <w:rFonts w:ascii="Times New Roman" w:hAnsi="Times New Roman" w:cs="Times New Roman"/>
            <w:noProof/>
            <w:sz w:val="22"/>
            <w:szCs w:val="22"/>
          </w:rPr>
          <w:t>5.3.</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Định hướng phát triển không gian</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_Toc89437953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94</w:t>
        </w:r>
        <w:r w:rsidR="001926E5" w:rsidRPr="001926E5">
          <w:rPr>
            <w:rFonts w:ascii="Times New Roman" w:hAnsi="Times New Roman" w:cs="Times New Roman"/>
            <w:noProof/>
            <w:webHidden/>
            <w:sz w:val="22"/>
            <w:szCs w:val="22"/>
          </w:rPr>
          <w:fldChar w:fldCharType="end"/>
        </w:r>
      </w:hyperlink>
    </w:p>
    <w:p w14:paraId="43EBF8F8" w14:textId="451CE05A"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54" w:history="1">
        <w:r w:rsidR="001926E5" w:rsidRPr="001926E5">
          <w:rPr>
            <w:rStyle w:val="Hyperlink"/>
            <w:rFonts w:ascii="Times New Roman" w:hAnsi="Times New Roman" w:cs="Times New Roman"/>
            <w:noProof/>
            <w:sz w:val="22"/>
            <w:szCs w:val="22"/>
          </w:rPr>
          <w:t>5.4.</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Quy hoạch sử dụng đất đai</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_Toc89437954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96</w:t>
        </w:r>
        <w:r w:rsidR="001926E5" w:rsidRPr="001926E5">
          <w:rPr>
            <w:rFonts w:ascii="Times New Roman" w:hAnsi="Times New Roman" w:cs="Times New Roman"/>
            <w:noProof/>
            <w:webHidden/>
            <w:sz w:val="22"/>
            <w:szCs w:val="22"/>
          </w:rPr>
          <w:fldChar w:fldCharType="end"/>
        </w:r>
      </w:hyperlink>
    </w:p>
    <w:p w14:paraId="4EBB1E08" w14:textId="2C02F26B"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55" w:history="1">
        <w:r w:rsidR="001926E5" w:rsidRPr="001926E5">
          <w:rPr>
            <w:rStyle w:val="Hyperlink"/>
            <w:rFonts w:ascii="Times New Roman" w:hAnsi="Times New Roman" w:cs="Times New Roman"/>
            <w:noProof/>
            <w:sz w:val="22"/>
            <w:szCs w:val="22"/>
          </w:rPr>
          <w:t>5.5.</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Định hướng phát triển hệ thống hạ tầng kinh tế - xã hội</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_Toc89437955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97</w:t>
        </w:r>
        <w:r w:rsidR="001926E5" w:rsidRPr="001926E5">
          <w:rPr>
            <w:rFonts w:ascii="Times New Roman" w:hAnsi="Times New Roman" w:cs="Times New Roman"/>
            <w:noProof/>
            <w:webHidden/>
            <w:sz w:val="22"/>
            <w:szCs w:val="22"/>
          </w:rPr>
          <w:fldChar w:fldCharType="end"/>
        </w:r>
      </w:hyperlink>
    </w:p>
    <w:p w14:paraId="7B7BEDDF" w14:textId="25F099EB"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56" w:history="1">
        <w:r w:rsidR="001926E5" w:rsidRPr="001926E5">
          <w:rPr>
            <w:rStyle w:val="Hyperlink"/>
            <w:rFonts w:ascii="Times New Roman" w:hAnsi="Times New Roman" w:cs="Times New Roman"/>
            <w:noProof/>
            <w:sz w:val="22"/>
            <w:szCs w:val="22"/>
          </w:rPr>
          <w:t>5.6.</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Định hướng xây dựng khung hạ tầng kỹ thuật</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_Toc89437956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97</w:t>
        </w:r>
        <w:r w:rsidR="001926E5" w:rsidRPr="001926E5">
          <w:rPr>
            <w:rFonts w:ascii="Times New Roman" w:hAnsi="Times New Roman" w:cs="Times New Roman"/>
            <w:noProof/>
            <w:webHidden/>
            <w:sz w:val="22"/>
            <w:szCs w:val="22"/>
          </w:rPr>
          <w:fldChar w:fldCharType="end"/>
        </w:r>
      </w:hyperlink>
    </w:p>
    <w:p w14:paraId="5C618377" w14:textId="6E9CF79B"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57" w:history="1">
        <w:r w:rsidR="001926E5" w:rsidRPr="001926E5">
          <w:rPr>
            <w:rStyle w:val="Hyperlink"/>
            <w:rFonts w:ascii="Times New Roman" w:hAnsi="Times New Roman" w:cs="Times New Roman"/>
            <w:noProof/>
            <w:sz w:val="22"/>
            <w:szCs w:val="22"/>
          </w:rPr>
          <w:t>5.7.</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Các chương trình dự án ưu tiên và nguồn lực thực hiện</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_Toc89437957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100</w:t>
        </w:r>
        <w:r w:rsidR="001926E5" w:rsidRPr="001926E5">
          <w:rPr>
            <w:rFonts w:ascii="Times New Roman" w:hAnsi="Times New Roman" w:cs="Times New Roman"/>
            <w:noProof/>
            <w:webHidden/>
            <w:sz w:val="22"/>
            <w:szCs w:val="22"/>
          </w:rPr>
          <w:fldChar w:fldCharType="end"/>
        </w:r>
      </w:hyperlink>
    </w:p>
    <w:p w14:paraId="23FD4506" w14:textId="5781818E"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58" w:history="1">
        <w:r w:rsidR="001926E5" w:rsidRPr="001926E5">
          <w:rPr>
            <w:rStyle w:val="Hyperlink"/>
            <w:rFonts w:ascii="Times New Roman" w:hAnsi="Times New Roman" w:cs="Times New Roman"/>
            <w:noProof/>
            <w:sz w:val="22"/>
            <w:szCs w:val="22"/>
          </w:rPr>
          <w:t>5.8.</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Lập quy định quản lý xây dựng theo đồ án Quy hoạch</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_Toc89437958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100</w:t>
        </w:r>
        <w:r w:rsidR="001926E5" w:rsidRPr="001926E5">
          <w:rPr>
            <w:rFonts w:ascii="Times New Roman" w:hAnsi="Times New Roman" w:cs="Times New Roman"/>
            <w:noProof/>
            <w:webHidden/>
            <w:sz w:val="22"/>
            <w:szCs w:val="22"/>
          </w:rPr>
          <w:fldChar w:fldCharType="end"/>
        </w:r>
      </w:hyperlink>
    </w:p>
    <w:p w14:paraId="464DB405" w14:textId="75BA8074" w:rsidR="001926E5" w:rsidRPr="001926E5" w:rsidRDefault="002F1D4D" w:rsidP="001926E5">
      <w:pPr>
        <w:pStyle w:val="TOC1"/>
        <w:tabs>
          <w:tab w:val="left" w:pos="440"/>
          <w:tab w:val="right" w:leader="dot" w:pos="9062"/>
        </w:tabs>
        <w:spacing w:before="0" w:after="0" w:line="240" w:lineRule="auto"/>
        <w:contextualSpacing/>
        <w:rPr>
          <w:rFonts w:ascii="Times New Roman" w:hAnsi="Times New Roman" w:cs="Times New Roman"/>
          <w:b w:val="0"/>
          <w:bCs w:val="0"/>
          <w:noProof/>
          <w:sz w:val="22"/>
          <w:szCs w:val="22"/>
        </w:rPr>
      </w:pPr>
      <w:hyperlink w:anchor="_Toc89437959" w:history="1">
        <w:r w:rsidR="001926E5" w:rsidRPr="001926E5">
          <w:rPr>
            <w:rStyle w:val="Hyperlink"/>
            <w:rFonts w:ascii="Times New Roman" w:hAnsi="Times New Roman" w:cs="Times New Roman"/>
            <w:noProof/>
            <w:sz w:val="22"/>
            <w:szCs w:val="22"/>
          </w:rPr>
          <w:t>6.</w:t>
        </w:r>
        <w:r w:rsidR="001926E5" w:rsidRPr="001926E5">
          <w:rPr>
            <w:rFonts w:ascii="Times New Roman" w:hAnsi="Times New Roman" w:cs="Times New Roman"/>
            <w:b w:val="0"/>
            <w:bCs w:val="0"/>
            <w:noProof/>
            <w:sz w:val="22"/>
            <w:szCs w:val="22"/>
          </w:rPr>
          <w:tab/>
        </w:r>
        <w:r w:rsidR="001926E5" w:rsidRPr="001926E5">
          <w:rPr>
            <w:rStyle w:val="Hyperlink"/>
            <w:rFonts w:ascii="Times New Roman" w:hAnsi="Times New Roman" w:cs="Times New Roman"/>
            <w:noProof/>
            <w:sz w:val="22"/>
            <w:szCs w:val="22"/>
          </w:rPr>
          <w:t>HỒ SƠ VÀ SẢN PHẨM</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_Toc89437959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101</w:t>
        </w:r>
        <w:r w:rsidR="001926E5" w:rsidRPr="001926E5">
          <w:rPr>
            <w:rFonts w:ascii="Times New Roman" w:hAnsi="Times New Roman" w:cs="Times New Roman"/>
            <w:noProof/>
            <w:webHidden/>
            <w:sz w:val="22"/>
            <w:szCs w:val="22"/>
          </w:rPr>
          <w:fldChar w:fldCharType="end"/>
        </w:r>
      </w:hyperlink>
    </w:p>
    <w:p w14:paraId="2E00108A" w14:textId="1AF6DCC9"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60" w:history="1">
        <w:r w:rsidR="001926E5" w:rsidRPr="001926E5">
          <w:rPr>
            <w:rStyle w:val="Hyperlink"/>
            <w:rFonts w:ascii="Times New Roman" w:hAnsi="Times New Roman" w:cs="Times New Roman"/>
            <w:noProof/>
            <w:sz w:val="22"/>
            <w:szCs w:val="22"/>
          </w:rPr>
          <w:t>6.1.</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Phần bản vẽ</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_Toc89437960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101</w:t>
        </w:r>
        <w:r w:rsidR="001926E5" w:rsidRPr="001926E5">
          <w:rPr>
            <w:rFonts w:ascii="Times New Roman" w:hAnsi="Times New Roman" w:cs="Times New Roman"/>
            <w:noProof/>
            <w:webHidden/>
            <w:sz w:val="22"/>
            <w:szCs w:val="22"/>
          </w:rPr>
          <w:fldChar w:fldCharType="end"/>
        </w:r>
      </w:hyperlink>
    </w:p>
    <w:p w14:paraId="5387471D" w14:textId="4B19B1CB"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61" w:history="1">
        <w:r w:rsidR="001926E5" w:rsidRPr="001926E5">
          <w:rPr>
            <w:rStyle w:val="Hyperlink"/>
            <w:rFonts w:ascii="Times New Roman" w:hAnsi="Times New Roman" w:cs="Times New Roman"/>
            <w:noProof/>
            <w:sz w:val="22"/>
            <w:szCs w:val="22"/>
          </w:rPr>
          <w:t>6.2.</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Phần văn bản</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_Toc89437961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102</w:t>
        </w:r>
        <w:r w:rsidR="001926E5" w:rsidRPr="001926E5">
          <w:rPr>
            <w:rFonts w:ascii="Times New Roman" w:hAnsi="Times New Roman" w:cs="Times New Roman"/>
            <w:noProof/>
            <w:webHidden/>
            <w:sz w:val="22"/>
            <w:szCs w:val="22"/>
          </w:rPr>
          <w:fldChar w:fldCharType="end"/>
        </w:r>
      </w:hyperlink>
    </w:p>
    <w:p w14:paraId="07BFFA3B" w14:textId="5195B621" w:rsidR="001926E5" w:rsidRPr="001926E5" w:rsidRDefault="002F1D4D" w:rsidP="001926E5">
      <w:pPr>
        <w:pStyle w:val="TOC1"/>
        <w:tabs>
          <w:tab w:val="left" w:pos="440"/>
          <w:tab w:val="right" w:leader="dot" w:pos="9062"/>
        </w:tabs>
        <w:spacing w:before="0" w:after="0" w:line="240" w:lineRule="auto"/>
        <w:contextualSpacing/>
        <w:rPr>
          <w:rFonts w:ascii="Times New Roman" w:hAnsi="Times New Roman" w:cs="Times New Roman"/>
          <w:b w:val="0"/>
          <w:bCs w:val="0"/>
          <w:noProof/>
          <w:sz w:val="22"/>
          <w:szCs w:val="22"/>
        </w:rPr>
      </w:pPr>
      <w:hyperlink w:anchor="_Toc89437962" w:history="1">
        <w:r w:rsidR="001926E5" w:rsidRPr="001926E5">
          <w:rPr>
            <w:rStyle w:val="Hyperlink"/>
            <w:rFonts w:ascii="Times New Roman" w:hAnsi="Times New Roman" w:cs="Times New Roman"/>
            <w:noProof/>
            <w:sz w:val="22"/>
            <w:szCs w:val="22"/>
          </w:rPr>
          <w:t>7.</w:t>
        </w:r>
        <w:r w:rsidR="001926E5" w:rsidRPr="001926E5">
          <w:rPr>
            <w:rFonts w:ascii="Times New Roman" w:hAnsi="Times New Roman" w:cs="Times New Roman"/>
            <w:b w:val="0"/>
            <w:bCs w:val="0"/>
            <w:noProof/>
            <w:sz w:val="22"/>
            <w:szCs w:val="22"/>
          </w:rPr>
          <w:tab/>
        </w:r>
        <w:r w:rsidR="001926E5" w:rsidRPr="001926E5">
          <w:rPr>
            <w:rStyle w:val="Hyperlink"/>
            <w:rFonts w:ascii="Times New Roman" w:hAnsi="Times New Roman" w:cs="Times New Roman"/>
            <w:noProof/>
            <w:sz w:val="22"/>
            <w:szCs w:val="22"/>
          </w:rPr>
          <w:t>TỔ CHỨC THỰC HIỆN</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_Toc89437962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103</w:t>
        </w:r>
        <w:r w:rsidR="001926E5" w:rsidRPr="001926E5">
          <w:rPr>
            <w:rFonts w:ascii="Times New Roman" w:hAnsi="Times New Roman" w:cs="Times New Roman"/>
            <w:noProof/>
            <w:webHidden/>
            <w:sz w:val="22"/>
            <w:szCs w:val="22"/>
          </w:rPr>
          <w:fldChar w:fldCharType="end"/>
        </w:r>
      </w:hyperlink>
    </w:p>
    <w:p w14:paraId="6AEF62FA" w14:textId="400238C2"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63" w:history="1">
        <w:r w:rsidR="001926E5" w:rsidRPr="001926E5">
          <w:rPr>
            <w:rStyle w:val="Hyperlink"/>
            <w:rFonts w:ascii="Times New Roman" w:hAnsi="Times New Roman" w:cs="Times New Roman"/>
            <w:noProof/>
            <w:sz w:val="22"/>
            <w:szCs w:val="22"/>
          </w:rPr>
          <w:t>7.1.</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Thời gian thực hiện</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_Toc89437963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103</w:t>
        </w:r>
        <w:r w:rsidR="001926E5" w:rsidRPr="001926E5">
          <w:rPr>
            <w:rFonts w:ascii="Times New Roman" w:hAnsi="Times New Roman" w:cs="Times New Roman"/>
            <w:noProof/>
            <w:webHidden/>
            <w:sz w:val="22"/>
            <w:szCs w:val="22"/>
          </w:rPr>
          <w:fldChar w:fldCharType="end"/>
        </w:r>
      </w:hyperlink>
    </w:p>
    <w:p w14:paraId="7CB4FDD6" w14:textId="0650E3AD" w:rsidR="001926E5" w:rsidRPr="001926E5" w:rsidRDefault="002F1D4D" w:rsidP="001926E5">
      <w:pPr>
        <w:pStyle w:val="TOC2"/>
        <w:tabs>
          <w:tab w:val="left" w:pos="880"/>
          <w:tab w:val="right" w:leader="dot" w:pos="9062"/>
        </w:tabs>
        <w:spacing w:before="0" w:line="240" w:lineRule="auto"/>
        <w:contextualSpacing/>
        <w:rPr>
          <w:rFonts w:ascii="Times New Roman" w:hAnsi="Times New Roman" w:cs="Times New Roman"/>
          <w:i w:val="0"/>
          <w:iCs w:val="0"/>
          <w:noProof/>
          <w:sz w:val="22"/>
          <w:szCs w:val="22"/>
        </w:rPr>
      </w:pPr>
      <w:hyperlink w:anchor="_Toc89437964" w:history="1">
        <w:r w:rsidR="001926E5" w:rsidRPr="001926E5">
          <w:rPr>
            <w:rStyle w:val="Hyperlink"/>
            <w:rFonts w:ascii="Times New Roman" w:hAnsi="Times New Roman" w:cs="Times New Roman"/>
            <w:noProof/>
            <w:sz w:val="22"/>
            <w:szCs w:val="22"/>
          </w:rPr>
          <w:t>7.2.</w:t>
        </w:r>
        <w:r w:rsidR="001926E5" w:rsidRPr="001926E5">
          <w:rPr>
            <w:rFonts w:ascii="Times New Roman" w:hAnsi="Times New Roman" w:cs="Times New Roman"/>
            <w:i w:val="0"/>
            <w:iCs w:val="0"/>
            <w:noProof/>
            <w:sz w:val="22"/>
            <w:szCs w:val="22"/>
          </w:rPr>
          <w:tab/>
        </w:r>
        <w:r w:rsidR="001926E5" w:rsidRPr="001926E5">
          <w:rPr>
            <w:rStyle w:val="Hyperlink"/>
            <w:rFonts w:ascii="Times New Roman" w:hAnsi="Times New Roman" w:cs="Times New Roman"/>
            <w:noProof/>
            <w:sz w:val="22"/>
            <w:szCs w:val="22"/>
          </w:rPr>
          <w:t>Phân công trách nhiệm thực hiện</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_Toc89437964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103</w:t>
        </w:r>
        <w:r w:rsidR="001926E5" w:rsidRPr="001926E5">
          <w:rPr>
            <w:rFonts w:ascii="Times New Roman" w:hAnsi="Times New Roman" w:cs="Times New Roman"/>
            <w:noProof/>
            <w:webHidden/>
            <w:sz w:val="22"/>
            <w:szCs w:val="22"/>
          </w:rPr>
          <w:fldChar w:fldCharType="end"/>
        </w:r>
      </w:hyperlink>
    </w:p>
    <w:p w14:paraId="467B0609" w14:textId="1CD051C5" w:rsidR="001926E5" w:rsidRPr="001926E5" w:rsidRDefault="002F1D4D" w:rsidP="001926E5">
      <w:pPr>
        <w:pStyle w:val="TOC1"/>
        <w:tabs>
          <w:tab w:val="left" w:pos="440"/>
          <w:tab w:val="right" w:leader="dot" w:pos="9062"/>
        </w:tabs>
        <w:spacing w:before="0" w:after="0" w:line="240" w:lineRule="auto"/>
        <w:contextualSpacing/>
        <w:rPr>
          <w:rFonts w:ascii="Times New Roman" w:hAnsi="Times New Roman" w:cs="Times New Roman"/>
          <w:b w:val="0"/>
          <w:bCs w:val="0"/>
          <w:noProof/>
          <w:sz w:val="22"/>
          <w:szCs w:val="22"/>
        </w:rPr>
      </w:pPr>
      <w:hyperlink w:anchor="_Toc89437965" w:history="1">
        <w:r w:rsidR="001926E5" w:rsidRPr="001926E5">
          <w:rPr>
            <w:rStyle w:val="Hyperlink"/>
            <w:rFonts w:ascii="Times New Roman" w:hAnsi="Times New Roman" w:cs="Times New Roman"/>
            <w:noProof/>
            <w:sz w:val="22"/>
            <w:szCs w:val="22"/>
          </w:rPr>
          <w:t>8.</w:t>
        </w:r>
        <w:r w:rsidR="001926E5" w:rsidRPr="001926E5">
          <w:rPr>
            <w:rFonts w:ascii="Times New Roman" w:hAnsi="Times New Roman" w:cs="Times New Roman"/>
            <w:b w:val="0"/>
            <w:bCs w:val="0"/>
            <w:noProof/>
            <w:sz w:val="22"/>
            <w:szCs w:val="22"/>
          </w:rPr>
          <w:tab/>
        </w:r>
        <w:r w:rsidR="001926E5" w:rsidRPr="001926E5">
          <w:rPr>
            <w:rStyle w:val="Hyperlink"/>
            <w:rFonts w:ascii="Times New Roman" w:hAnsi="Times New Roman" w:cs="Times New Roman"/>
            <w:noProof/>
            <w:sz w:val="22"/>
            <w:szCs w:val="22"/>
          </w:rPr>
          <w:t>DỰ TOÁN CHI PHÍ LẬP QUY HOẠCH</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_Toc89437965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104</w:t>
        </w:r>
        <w:r w:rsidR="001926E5" w:rsidRPr="001926E5">
          <w:rPr>
            <w:rFonts w:ascii="Times New Roman" w:hAnsi="Times New Roman" w:cs="Times New Roman"/>
            <w:noProof/>
            <w:webHidden/>
            <w:sz w:val="22"/>
            <w:szCs w:val="22"/>
          </w:rPr>
          <w:fldChar w:fldCharType="end"/>
        </w:r>
      </w:hyperlink>
    </w:p>
    <w:p w14:paraId="78A35484" w14:textId="0E474C12" w:rsidR="001926E5" w:rsidRPr="001926E5" w:rsidRDefault="002F1D4D" w:rsidP="001926E5">
      <w:pPr>
        <w:pStyle w:val="TOC1"/>
        <w:tabs>
          <w:tab w:val="left" w:pos="440"/>
          <w:tab w:val="right" w:leader="dot" w:pos="9062"/>
        </w:tabs>
        <w:spacing w:before="0" w:after="0" w:line="240" w:lineRule="auto"/>
        <w:contextualSpacing/>
        <w:rPr>
          <w:rFonts w:ascii="Times New Roman" w:hAnsi="Times New Roman" w:cs="Times New Roman"/>
          <w:b w:val="0"/>
          <w:bCs w:val="0"/>
          <w:noProof/>
          <w:sz w:val="22"/>
          <w:szCs w:val="22"/>
        </w:rPr>
      </w:pPr>
      <w:hyperlink w:anchor="_Toc89437966" w:history="1">
        <w:r w:rsidR="001926E5" w:rsidRPr="001926E5">
          <w:rPr>
            <w:rStyle w:val="Hyperlink"/>
            <w:rFonts w:ascii="Times New Roman" w:hAnsi="Times New Roman" w:cs="Times New Roman"/>
            <w:noProof/>
            <w:sz w:val="22"/>
            <w:szCs w:val="22"/>
          </w:rPr>
          <w:t>9.</w:t>
        </w:r>
        <w:r w:rsidR="001926E5" w:rsidRPr="001926E5">
          <w:rPr>
            <w:rFonts w:ascii="Times New Roman" w:hAnsi="Times New Roman" w:cs="Times New Roman"/>
            <w:b w:val="0"/>
            <w:bCs w:val="0"/>
            <w:noProof/>
            <w:sz w:val="22"/>
            <w:szCs w:val="22"/>
          </w:rPr>
          <w:tab/>
        </w:r>
        <w:r w:rsidR="001926E5" w:rsidRPr="001926E5">
          <w:rPr>
            <w:rStyle w:val="Hyperlink"/>
            <w:rFonts w:ascii="Times New Roman" w:hAnsi="Times New Roman" w:cs="Times New Roman"/>
            <w:noProof/>
            <w:sz w:val="22"/>
            <w:szCs w:val="22"/>
          </w:rPr>
          <w:t>KẾT LUẬN</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_Toc89437966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107</w:t>
        </w:r>
        <w:r w:rsidR="001926E5" w:rsidRPr="001926E5">
          <w:rPr>
            <w:rFonts w:ascii="Times New Roman" w:hAnsi="Times New Roman" w:cs="Times New Roman"/>
            <w:noProof/>
            <w:webHidden/>
            <w:sz w:val="22"/>
            <w:szCs w:val="22"/>
          </w:rPr>
          <w:fldChar w:fldCharType="end"/>
        </w:r>
      </w:hyperlink>
    </w:p>
    <w:p w14:paraId="2CEE5692" w14:textId="6DF89830" w:rsidR="001926E5" w:rsidRPr="001926E5" w:rsidRDefault="002F1D4D" w:rsidP="001926E5">
      <w:pPr>
        <w:pStyle w:val="TOC1"/>
        <w:tabs>
          <w:tab w:val="right" w:leader="dot" w:pos="9062"/>
        </w:tabs>
        <w:spacing w:before="0" w:after="0" w:line="240" w:lineRule="auto"/>
        <w:contextualSpacing/>
        <w:rPr>
          <w:rFonts w:ascii="Times New Roman" w:hAnsi="Times New Roman" w:cs="Times New Roman"/>
          <w:b w:val="0"/>
          <w:bCs w:val="0"/>
          <w:noProof/>
          <w:sz w:val="22"/>
          <w:szCs w:val="22"/>
        </w:rPr>
      </w:pPr>
      <w:hyperlink w:anchor="_Toc89437967" w:history="1">
        <w:r w:rsidR="001926E5" w:rsidRPr="001926E5">
          <w:rPr>
            <w:rStyle w:val="Hyperlink"/>
            <w:rFonts w:ascii="Times New Roman" w:hAnsi="Times New Roman" w:cs="Times New Roman"/>
            <w:noProof/>
            <w:sz w:val="22"/>
            <w:szCs w:val="22"/>
          </w:rPr>
          <w:t>PHỤ LỤC 1: VĂN BẢN PHÁP LÝ</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_Toc89437967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108</w:t>
        </w:r>
        <w:r w:rsidR="001926E5" w:rsidRPr="001926E5">
          <w:rPr>
            <w:rFonts w:ascii="Times New Roman" w:hAnsi="Times New Roman" w:cs="Times New Roman"/>
            <w:noProof/>
            <w:webHidden/>
            <w:sz w:val="22"/>
            <w:szCs w:val="22"/>
          </w:rPr>
          <w:fldChar w:fldCharType="end"/>
        </w:r>
      </w:hyperlink>
    </w:p>
    <w:p w14:paraId="4E7BFA60" w14:textId="6CCD629B" w:rsidR="001926E5" w:rsidRPr="001926E5" w:rsidRDefault="002F1D4D" w:rsidP="001926E5">
      <w:pPr>
        <w:pStyle w:val="TOC1"/>
        <w:tabs>
          <w:tab w:val="right" w:leader="dot" w:pos="9062"/>
        </w:tabs>
        <w:spacing w:before="0" w:after="0" w:line="240" w:lineRule="auto"/>
        <w:contextualSpacing/>
        <w:rPr>
          <w:rFonts w:ascii="Times New Roman" w:hAnsi="Times New Roman" w:cs="Times New Roman"/>
          <w:b w:val="0"/>
          <w:bCs w:val="0"/>
          <w:noProof/>
          <w:sz w:val="22"/>
          <w:szCs w:val="22"/>
        </w:rPr>
      </w:pPr>
      <w:hyperlink w:anchor="_Toc89437968" w:history="1">
        <w:r w:rsidR="001926E5" w:rsidRPr="001926E5">
          <w:rPr>
            <w:rStyle w:val="Hyperlink"/>
            <w:rFonts w:ascii="Times New Roman" w:hAnsi="Times New Roman" w:cs="Times New Roman"/>
            <w:noProof/>
            <w:sz w:val="22"/>
            <w:szCs w:val="22"/>
          </w:rPr>
          <w:t>PHỤ LỤC 2: CÁC YÊU CẦU VỀ DỮ LIỆU PHỤC VỤ LẬP QUY HOẠCH</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_Toc89437968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109</w:t>
        </w:r>
        <w:r w:rsidR="001926E5" w:rsidRPr="001926E5">
          <w:rPr>
            <w:rFonts w:ascii="Times New Roman" w:hAnsi="Times New Roman" w:cs="Times New Roman"/>
            <w:noProof/>
            <w:webHidden/>
            <w:sz w:val="22"/>
            <w:szCs w:val="22"/>
          </w:rPr>
          <w:fldChar w:fldCharType="end"/>
        </w:r>
      </w:hyperlink>
    </w:p>
    <w:p w14:paraId="05411ED4" w14:textId="654C4369" w:rsidR="001926E5" w:rsidRPr="001926E5" w:rsidRDefault="002F1D4D" w:rsidP="001926E5">
      <w:pPr>
        <w:pStyle w:val="TOC1"/>
        <w:tabs>
          <w:tab w:val="right" w:leader="dot" w:pos="9062"/>
        </w:tabs>
        <w:spacing w:before="0" w:after="0" w:line="240" w:lineRule="auto"/>
        <w:contextualSpacing/>
        <w:rPr>
          <w:rFonts w:ascii="Times New Roman" w:hAnsi="Times New Roman" w:cs="Times New Roman"/>
          <w:b w:val="0"/>
          <w:bCs w:val="0"/>
          <w:noProof/>
          <w:sz w:val="22"/>
          <w:szCs w:val="22"/>
        </w:rPr>
      </w:pPr>
      <w:hyperlink w:anchor="_Toc89437969" w:history="1">
        <w:r w:rsidR="001926E5" w:rsidRPr="001926E5">
          <w:rPr>
            <w:rStyle w:val="Hyperlink"/>
            <w:rFonts w:ascii="Times New Roman" w:hAnsi="Times New Roman" w:cs="Times New Roman"/>
            <w:noProof/>
            <w:sz w:val="22"/>
            <w:szCs w:val="22"/>
          </w:rPr>
          <w:t>PHỤ LỤC 6: MỘT SỐ QUY HOẠCH NGÀNH LĨNH VỰC LIÊN QUAN TRÊN ĐỊA BÀN TỈNH THỪA THIÊN HUẾ</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_Toc89437969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113</w:t>
        </w:r>
        <w:r w:rsidR="001926E5" w:rsidRPr="001926E5">
          <w:rPr>
            <w:rFonts w:ascii="Times New Roman" w:hAnsi="Times New Roman" w:cs="Times New Roman"/>
            <w:noProof/>
            <w:webHidden/>
            <w:sz w:val="22"/>
            <w:szCs w:val="22"/>
          </w:rPr>
          <w:fldChar w:fldCharType="end"/>
        </w:r>
      </w:hyperlink>
    </w:p>
    <w:p w14:paraId="2E485859" w14:textId="3DFD9B1A" w:rsidR="001926E5" w:rsidRPr="001926E5" w:rsidRDefault="002F1D4D" w:rsidP="001926E5">
      <w:pPr>
        <w:pStyle w:val="TOC1"/>
        <w:tabs>
          <w:tab w:val="right" w:leader="dot" w:pos="9062"/>
        </w:tabs>
        <w:spacing w:before="0" w:after="0" w:line="240" w:lineRule="auto"/>
        <w:contextualSpacing/>
        <w:rPr>
          <w:rFonts w:ascii="Times New Roman" w:hAnsi="Times New Roman" w:cs="Times New Roman"/>
          <w:b w:val="0"/>
          <w:bCs w:val="0"/>
          <w:noProof/>
          <w:sz w:val="22"/>
          <w:szCs w:val="22"/>
        </w:rPr>
      </w:pPr>
      <w:hyperlink w:anchor="_Toc89437970" w:history="1">
        <w:r w:rsidR="001926E5" w:rsidRPr="001926E5">
          <w:rPr>
            <w:rStyle w:val="Hyperlink"/>
            <w:rFonts w:ascii="Times New Roman" w:hAnsi="Times New Roman" w:cs="Times New Roman"/>
            <w:noProof/>
            <w:sz w:val="22"/>
            <w:szCs w:val="22"/>
          </w:rPr>
          <w:t>PHỤ LỤC 7: BẢN VẼ NHIỆM VỤ</w:t>
        </w:r>
        <w:r w:rsidR="001926E5" w:rsidRPr="001926E5">
          <w:rPr>
            <w:rFonts w:ascii="Times New Roman" w:hAnsi="Times New Roman" w:cs="Times New Roman"/>
            <w:noProof/>
            <w:webHidden/>
            <w:sz w:val="22"/>
            <w:szCs w:val="22"/>
          </w:rPr>
          <w:tab/>
        </w:r>
        <w:r w:rsidR="001926E5" w:rsidRPr="001926E5">
          <w:rPr>
            <w:rFonts w:ascii="Times New Roman" w:hAnsi="Times New Roman" w:cs="Times New Roman"/>
            <w:noProof/>
            <w:webHidden/>
            <w:sz w:val="22"/>
            <w:szCs w:val="22"/>
          </w:rPr>
          <w:fldChar w:fldCharType="begin"/>
        </w:r>
        <w:r w:rsidR="001926E5" w:rsidRPr="001926E5">
          <w:rPr>
            <w:rFonts w:ascii="Times New Roman" w:hAnsi="Times New Roman" w:cs="Times New Roman"/>
            <w:noProof/>
            <w:webHidden/>
            <w:sz w:val="22"/>
            <w:szCs w:val="22"/>
          </w:rPr>
          <w:instrText xml:space="preserve"> PAGEREF _Toc89437970 \h </w:instrText>
        </w:r>
        <w:r w:rsidR="001926E5" w:rsidRPr="001926E5">
          <w:rPr>
            <w:rFonts w:ascii="Times New Roman" w:hAnsi="Times New Roman" w:cs="Times New Roman"/>
            <w:noProof/>
            <w:webHidden/>
            <w:sz w:val="22"/>
            <w:szCs w:val="22"/>
          </w:rPr>
        </w:r>
        <w:r w:rsidR="001926E5" w:rsidRPr="001926E5">
          <w:rPr>
            <w:rFonts w:ascii="Times New Roman" w:hAnsi="Times New Roman" w:cs="Times New Roman"/>
            <w:noProof/>
            <w:webHidden/>
            <w:sz w:val="22"/>
            <w:szCs w:val="22"/>
          </w:rPr>
          <w:fldChar w:fldCharType="separate"/>
        </w:r>
        <w:r w:rsidR="001926E5" w:rsidRPr="001926E5">
          <w:rPr>
            <w:rFonts w:ascii="Times New Roman" w:hAnsi="Times New Roman" w:cs="Times New Roman"/>
            <w:noProof/>
            <w:webHidden/>
            <w:sz w:val="22"/>
            <w:szCs w:val="22"/>
          </w:rPr>
          <w:t>134</w:t>
        </w:r>
        <w:r w:rsidR="001926E5" w:rsidRPr="001926E5">
          <w:rPr>
            <w:rFonts w:ascii="Times New Roman" w:hAnsi="Times New Roman" w:cs="Times New Roman"/>
            <w:noProof/>
            <w:webHidden/>
            <w:sz w:val="22"/>
            <w:szCs w:val="22"/>
          </w:rPr>
          <w:fldChar w:fldCharType="end"/>
        </w:r>
      </w:hyperlink>
    </w:p>
    <w:p w14:paraId="4EA4DA37" w14:textId="2872240D" w:rsidR="00E72C09" w:rsidRPr="00E72C09" w:rsidRDefault="00685331" w:rsidP="001926E5">
      <w:pPr>
        <w:tabs>
          <w:tab w:val="left" w:pos="660"/>
          <w:tab w:val="right" w:pos="9062"/>
        </w:tabs>
        <w:contextualSpacing/>
      </w:pPr>
      <w:r w:rsidRPr="001926E5">
        <w:rPr>
          <w:rFonts w:eastAsiaTheme="minorEastAsia"/>
          <w:caps/>
          <w:sz w:val="22"/>
          <w:szCs w:val="22"/>
          <w:lang w:val="en-US" w:eastAsia="en-US"/>
        </w:rPr>
        <w:fldChar w:fldCharType="end"/>
      </w:r>
      <w:bookmarkStart w:id="1" w:name="_Toc370285273"/>
      <w:bookmarkEnd w:id="0"/>
    </w:p>
    <w:p w14:paraId="57F180AB" w14:textId="3A53786F" w:rsidR="00D858D9" w:rsidRPr="00885AF2" w:rsidRDefault="00D858D9" w:rsidP="009110A5">
      <w:pPr>
        <w:pStyle w:val="Heading1"/>
        <w:numPr>
          <w:ilvl w:val="0"/>
          <w:numId w:val="1"/>
        </w:numPr>
        <w:spacing w:before="120" w:beforeAutospacing="0" w:after="120" w:afterAutospacing="0"/>
        <w:ind w:left="709" w:hanging="709"/>
        <w:rPr>
          <w:sz w:val="32"/>
          <w:szCs w:val="32"/>
        </w:rPr>
      </w:pPr>
      <w:bookmarkStart w:id="2" w:name="_Toc89437921"/>
      <w:r w:rsidRPr="0002599B">
        <w:rPr>
          <w:sz w:val="32"/>
          <w:szCs w:val="32"/>
        </w:rPr>
        <w:t>PHẦN</w:t>
      </w:r>
      <w:r w:rsidRPr="0002599B">
        <w:rPr>
          <w:sz w:val="32"/>
          <w:szCs w:val="32"/>
          <w:lang w:val="vi-VN"/>
        </w:rPr>
        <w:t xml:space="preserve"> MỞ ĐẦU</w:t>
      </w:r>
      <w:bookmarkEnd w:id="2"/>
    </w:p>
    <w:p w14:paraId="611832E3" w14:textId="0749D147" w:rsidR="00D858D9" w:rsidRPr="0002599B" w:rsidRDefault="00D858D9" w:rsidP="009110A5">
      <w:pPr>
        <w:pStyle w:val="Heading2"/>
        <w:numPr>
          <w:ilvl w:val="1"/>
          <w:numId w:val="1"/>
        </w:numPr>
        <w:spacing w:before="120" w:after="120" w:line="240" w:lineRule="auto"/>
        <w:ind w:left="709" w:hanging="709"/>
        <w:rPr>
          <w:rFonts w:ascii="Times New Roman" w:hAnsi="Times New Roman"/>
          <w:i w:val="0"/>
          <w:sz w:val="26"/>
          <w:szCs w:val="26"/>
        </w:rPr>
      </w:pPr>
      <w:bookmarkStart w:id="3" w:name="_Toc89437922"/>
      <w:r w:rsidRPr="0002599B">
        <w:rPr>
          <w:rFonts w:ascii="Times New Roman" w:hAnsi="Times New Roman"/>
          <w:i w:val="0"/>
          <w:sz w:val="26"/>
          <w:szCs w:val="26"/>
        </w:rPr>
        <w:lastRenderedPageBreak/>
        <w:t xml:space="preserve">Lý do và sự cần thiết </w:t>
      </w:r>
      <w:r w:rsidR="00EA25D1">
        <w:rPr>
          <w:rFonts w:ascii="Times New Roman" w:hAnsi="Times New Roman"/>
          <w:i w:val="0"/>
          <w:sz w:val="26"/>
          <w:szCs w:val="26"/>
        </w:rPr>
        <w:t>lập</w:t>
      </w:r>
      <w:r w:rsidRPr="0002599B">
        <w:rPr>
          <w:rFonts w:ascii="Times New Roman" w:hAnsi="Times New Roman"/>
          <w:i w:val="0"/>
          <w:sz w:val="26"/>
          <w:szCs w:val="26"/>
        </w:rPr>
        <w:t xml:space="preserve"> quy hoạch</w:t>
      </w:r>
      <w:bookmarkEnd w:id="3"/>
    </w:p>
    <w:p w14:paraId="55B8C9D6" w14:textId="36240CF6" w:rsidR="00EA25D1" w:rsidRPr="00B303EE" w:rsidRDefault="00EA25D1" w:rsidP="00EA25D1">
      <w:pPr>
        <w:spacing w:before="120" w:after="120"/>
        <w:ind w:firstLine="709"/>
        <w:jc w:val="both"/>
        <w:rPr>
          <w:sz w:val="26"/>
          <w:szCs w:val="26"/>
        </w:rPr>
      </w:pPr>
      <w:r w:rsidRPr="00B303EE">
        <w:rPr>
          <w:sz w:val="26"/>
          <w:szCs w:val="26"/>
        </w:rPr>
        <w:t xml:space="preserve">Thừa Thiên Huế là tỉnh nằm trong Vùng Kinh tế trọng điểm </w:t>
      </w:r>
      <w:r w:rsidR="001926E5">
        <w:rPr>
          <w:sz w:val="26"/>
          <w:szCs w:val="26"/>
        </w:rPr>
        <w:t>M</w:t>
      </w:r>
      <w:r w:rsidRPr="00B303EE">
        <w:rPr>
          <w:sz w:val="26"/>
          <w:szCs w:val="26"/>
        </w:rPr>
        <w:t xml:space="preserve">iền Trung; là cửa ngõ của tuyến hành lang thương mại Xuyên Á Đông – Tây, kết nối Myanmar, Thái Lan, Lào, Việt Nam. Trên lãnh thổ Việt Nam, hành lang này nằm trên địa phận </w:t>
      </w:r>
      <w:r w:rsidR="00C6029E">
        <w:rPr>
          <w:sz w:val="26"/>
          <w:szCs w:val="26"/>
        </w:rPr>
        <w:t xml:space="preserve">hai </w:t>
      </w:r>
      <w:r w:rsidRPr="00B303EE">
        <w:rPr>
          <w:sz w:val="26"/>
          <w:szCs w:val="26"/>
        </w:rPr>
        <w:t xml:space="preserve">tỉnh </w:t>
      </w:r>
      <w:r w:rsidR="00C6029E">
        <w:rPr>
          <w:sz w:val="26"/>
          <w:szCs w:val="26"/>
        </w:rPr>
        <w:t xml:space="preserve">Quảng Trị và </w:t>
      </w:r>
      <w:r w:rsidRPr="00B303EE">
        <w:rPr>
          <w:sz w:val="26"/>
          <w:szCs w:val="26"/>
        </w:rPr>
        <w:t xml:space="preserve">Thừa Thiên Huế, qua cửa khẩu Lao Bảo đến cảng Chân Mây. Với </w:t>
      </w:r>
      <w:r w:rsidR="00136591">
        <w:rPr>
          <w:sz w:val="26"/>
          <w:szCs w:val="26"/>
        </w:rPr>
        <w:t xml:space="preserve">khoảng </w:t>
      </w:r>
      <w:r w:rsidRPr="00B303EE">
        <w:rPr>
          <w:sz w:val="26"/>
          <w:szCs w:val="26"/>
        </w:rPr>
        <w:t>86</w:t>
      </w:r>
      <w:r w:rsidR="00136591">
        <w:rPr>
          <w:sz w:val="26"/>
          <w:szCs w:val="26"/>
        </w:rPr>
        <w:t xml:space="preserve"> </w:t>
      </w:r>
      <w:r w:rsidRPr="00B303EE">
        <w:rPr>
          <w:sz w:val="26"/>
          <w:szCs w:val="26"/>
        </w:rPr>
        <w:t xml:space="preserve">km đường biên giới với </w:t>
      </w:r>
      <w:r w:rsidR="00136591">
        <w:rPr>
          <w:sz w:val="26"/>
          <w:szCs w:val="26"/>
        </w:rPr>
        <w:t xml:space="preserve">CHDCND </w:t>
      </w:r>
      <w:r w:rsidRPr="00B303EE">
        <w:rPr>
          <w:sz w:val="26"/>
          <w:szCs w:val="26"/>
        </w:rPr>
        <w:t xml:space="preserve">Lào, </w:t>
      </w:r>
      <w:r w:rsidR="00C6029E">
        <w:rPr>
          <w:sz w:val="26"/>
          <w:szCs w:val="26"/>
        </w:rPr>
        <w:t>các</w:t>
      </w:r>
      <w:r w:rsidRPr="00B303EE">
        <w:rPr>
          <w:sz w:val="26"/>
          <w:szCs w:val="26"/>
        </w:rPr>
        <w:t xml:space="preserve"> cửa khẩu </w:t>
      </w:r>
      <w:r w:rsidR="00C6029E">
        <w:rPr>
          <w:sz w:val="26"/>
          <w:szCs w:val="26"/>
        </w:rPr>
        <w:t>La Lay, Hồng Vân – Cu Tai, A Đớt – Ta Vàng, Lao Bảo - Dansavan</w:t>
      </w:r>
      <w:r w:rsidRPr="00B303EE">
        <w:rPr>
          <w:sz w:val="26"/>
          <w:szCs w:val="26"/>
        </w:rPr>
        <w:t xml:space="preserve"> mở thông với các tỉnh Savanakhet, Salavan, Sekong (Lào) cùng tam giác phát triển Việt Nam - Lào - Campuchia sẽ mang lại cho Thừa Thiên Huế nhiều lợi thế</w:t>
      </w:r>
      <w:r w:rsidR="00136591">
        <w:rPr>
          <w:sz w:val="26"/>
          <w:szCs w:val="26"/>
        </w:rPr>
        <w:t>, nhất là</w:t>
      </w:r>
      <w:r w:rsidRPr="00B303EE">
        <w:rPr>
          <w:sz w:val="26"/>
          <w:szCs w:val="26"/>
        </w:rPr>
        <w:t xml:space="preserve"> </w:t>
      </w:r>
      <w:r w:rsidR="00EB4251">
        <w:rPr>
          <w:sz w:val="26"/>
          <w:szCs w:val="26"/>
        </w:rPr>
        <w:t>khi</w:t>
      </w:r>
      <w:r w:rsidRPr="00B303EE">
        <w:rPr>
          <w:sz w:val="26"/>
          <w:szCs w:val="26"/>
        </w:rPr>
        <w:t xml:space="preserve"> </w:t>
      </w:r>
      <w:r w:rsidR="00136591">
        <w:rPr>
          <w:sz w:val="26"/>
          <w:szCs w:val="26"/>
        </w:rPr>
        <w:t>sự thông thương giữa các nước Tiểu vùng Mekong mở rộng (GMS)</w:t>
      </w:r>
      <w:r w:rsidRPr="00B303EE">
        <w:rPr>
          <w:sz w:val="26"/>
          <w:szCs w:val="26"/>
        </w:rPr>
        <w:t xml:space="preserve"> </w:t>
      </w:r>
      <w:r w:rsidR="00EB4251">
        <w:rPr>
          <w:sz w:val="26"/>
          <w:szCs w:val="26"/>
        </w:rPr>
        <w:t>ngày cảng trở nên</w:t>
      </w:r>
      <w:r w:rsidRPr="00B303EE">
        <w:rPr>
          <w:sz w:val="26"/>
          <w:szCs w:val="26"/>
        </w:rPr>
        <w:t xml:space="preserve"> năng động hơn. </w:t>
      </w:r>
    </w:p>
    <w:p w14:paraId="2D23F0CF" w14:textId="303E25D4" w:rsidR="00EA25D1" w:rsidRPr="00B303EE" w:rsidRDefault="00EA25D1" w:rsidP="00EA25D1">
      <w:pPr>
        <w:spacing w:before="120" w:after="120"/>
        <w:ind w:firstLine="709"/>
        <w:jc w:val="both"/>
        <w:rPr>
          <w:sz w:val="26"/>
          <w:szCs w:val="26"/>
        </w:rPr>
      </w:pPr>
      <w:r w:rsidRPr="00B303EE">
        <w:rPr>
          <w:sz w:val="26"/>
          <w:szCs w:val="26"/>
        </w:rPr>
        <w:t>Thừa Thiên Huế nằm trên trục giao thông chính Bắc - Nam, có cảng biển nước sâu Chân Mây, cảng Thuận An, sân bay Phú Bài,</w:t>
      </w:r>
      <w:r w:rsidR="00C6029E">
        <w:rPr>
          <w:sz w:val="26"/>
          <w:szCs w:val="26"/>
        </w:rPr>
        <w:t xml:space="preserve"> Quốc lộ 1A, trục cao tốc Bắc Nam,</w:t>
      </w:r>
      <w:r w:rsidRPr="00B303EE">
        <w:rPr>
          <w:sz w:val="26"/>
          <w:szCs w:val="26"/>
        </w:rPr>
        <w:t xml:space="preserve"> tuyến đường sắt xuyên Việt,</w:t>
      </w:r>
      <w:r w:rsidR="00C6029E">
        <w:rPr>
          <w:sz w:val="26"/>
          <w:szCs w:val="26"/>
        </w:rPr>
        <w:t xml:space="preserve"> kề cận đường hàng hải nội địa và quốc tế, b</w:t>
      </w:r>
      <w:r w:rsidRPr="00B303EE">
        <w:rPr>
          <w:sz w:val="26"/>
          <w:szCs w:val="26"/>
        </w:rPr>
        <w:t xml:space="preserve">ờ biển dài </w:t>
      </w:r>
      <w:r w:rsidR="00136591">
        <w:rPr>
          <w:sz w:val="26"/>
          <w:szCs w:val="26"/>
        </w:rPr>
        <w:t xml:space="preserve">trên </w:t>
      </w:r>
      <w:r w:rsidRPr="00B303EE">
        <w:rPr>
          <w:sz w:val="26"/>
          <w:szCs w:val="26"/>
        </w:rPr>
        <w:t>128</w:t>
      </w:r>
      <w:r w:rsidR="00136591">
        <w:rPr>
          <w:sz w:val="26"/>
          <w:szCs w:val="26"/>
        </w:rPr>
        <w:t xml:space="preserve"> </w:t>
      </w:r>
      <w:r w:rsidRPr="00B303EE">
        <w:rPr>
          <w:sz w:val="26"/>
          <w:szCs w:val="26"/>
        </w:rPr>
        <w:t xml:space="preserve">km đã tạo cho tỉnh những lợi thế về kinh tế biển, các lợi thế về sự liên thông giữa hệ thống cửa khẩu với cảng biển nước sâu trên tuyến hành lang kinh tế Đông Tây, mở rộng giao lưu kinh tế với các địa phương trong nước và nước ngoài. </w:t>
      </w:r>
    </w:p>
    <w:p w14:paraId="56D9F569" w14:textId="146BE4D5" w:rsidR="00EA25D1" w:rsidRPr="00B303EE" w:rsidRDefault="00EA25D1" w:rsidP="00EA25D1">
      <w:pPr>
        <w:spacing w:before="120" w:after="120"/>
        <w:ind w:firstLine="709"/>
        <w:jc w:val="both"/>
        <w:rPr>
          <w:sz w:val="26"/>
          <w:szCs w:val="26"/>
        </w:rPr>
      </w:pPr>
      <w:r w:rsidRPr="00B303EE">
        <w:rPr>
          <w:sz w:val="26"/>
          <w:szCs w:val="26"/>
        </w:rPr>
        <w:t xml:space="preserve">Thừa Thiên Huế cùng với hệ thống di sản khu vực miền Trung, ASEAN và Đông Á hình thành nên những tuyến văn hóa du lịch xuyên quốc gia. Đồng thời hành lang kinh tế ven biển miền Trung kết nối các hoạt động kinh tế và du lịch các đô thị ven biển của tỉnh Thừa Thiên Huế với các đô thị khác dọc ven biển miền Trung và cả nước, tạo đà để Thừa Thiên Huế phát triển trở thành trung tâm văn hóa, du lịch lớn trên hành lang giao lưu văn hóa Đông Tây, Bắc Nam và khu vực Đông Nam Châu Á. </w:t>
      </w:r>
    </w:p>
    <w:p w14:paraId="02A8B08A" w14:textId="340B6E1F" w:rsidR="00EA25D1" w:rsidRPr="00B303EE" w:rsidRDefault="00EA25D1" w:rsidP="00EA25D1">
      <w:pPr>
        <w:spacing w:before="120" w:after="120"/>
        <w:ind w:firstLine="709"/>
        <w:jc w:val="both"/>
        <w:rPr>
          <w:sz w:val="26"/>
          <w:szCs w:val="26"/>
        </w:rPr>
      </w:pPr>
      <w:r w:rsidRPr="00B303EE">
        <w:rPr>
          <w:sz w:val="26"/>
          <w:szCs w:val="26"/>
        </w:rPr>
        <w:t>Trong những năm qua tỉnh Thừa Thiên Huế đã tham gia thực hiện các chiến lược phát triển chung của quốc gia cũng như các định hướng phát triển của Vùng Kinh tế trọng điểm Miền Trung, khẳng định được vị thế, vai trò là cực phát triển quan trọng của quốc gia và vùng.</w:t>
      </w:r>
    </w:p>
    <w:p w14:paraId="614FAB77" w14:textId="77777777" w:rsidR="00EA25D1" w:rsidRPr="00B303EE" w:rsidRDefault="00EA25D1" w:rsidP="00EA25D1">
      <w:pPr>
        <w:spacing w:before="120" w:after="120"/>
        <w:ind w:firstLine="709"/>
        <w:jc w:val="both"/>
        <w:rPr>
          <w:sz w:val="26"/>
          <w:szCs w:val="26"/>
        </w:rPr>
      </w:pPr>
      <w:r w:rsidRPr="00B303EE">
        <w:rPr>
          <w:sz w:val="26"/>
          <w:szCs w:val="26"/>
        </w:rPr>
        <w:t xml:space="preserve">Ngày 10/12/2019, Bộ Chính trị đã ban hành Nghị quyết 54-NQ/TW về Xây dựng và phát triển tỉnh Thừa Thiên Huế đến năm 2030, tầm nhìn đến năm 2045; với mục tiêu: </w:t>
      </w:r>
    </w:p>
    <w:p w14:paraId="54E0CD55" w14:textId="6CDAE412" w:rsidR="00EA25D1" w:rsidRPr="00B303EE" w:rsidRDefault="00B303EE" w:rsidP="0013659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B303EE">
        <w:rPr>
          <w:rFonts w:ascii="Times New Roman" w:hAnsi="Times New Roman" w:cs="Times New Roman"/>
          <w:sz w:val="26"/>
          <w:szCs w:val="26"/>
        </w:rPr>
        <w:t>Đến năm 2025, Thừa Thiên Huế trở thành thành phố trực thuộc Trung ương trên nền tảng bảo tồn, phát huy giá trị di sản Cố đô và bản sắc văn hoá Huế, với đặc trưng văn hoá, di sản, sinh thái, cảnh quan, thân thiện môi trường và thông minh.</w:t>
      </w:r>
    </w:p>
    <w:p w14:paraId="0107CC12" w14:textId="030BE44E" w:rsidR="00B303EE" w:rsidRPr="00B303EE" w:rsidRDefault="00B303EE" w:rsidP="0013659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B303EE">
        <w:rPr>
          <w:rFonts w:ascii="Times New Roman" w:hAnsi="Times New Roman" w:cs="Times New Roman"/>
          <w:sz w:val="26"/>
          <w:szCs w:val="26"/>
        </w:rPr>
        <w:t>Đến năm 2030, Thừa Thiên Huế là một trong những trung tâm lớn, đặc sắc của khu vực Đông Nam Á về văn hoá, du lịch và y tế chuyên sâu; một trong những trung tâm lớn của cả nước về khoa học và công nghệ, giáo dục và đào tạo đa ngành, đa lĩnh vực, chất lượng cao; quốc phòng, an ninh được bảo đảm vững chắc; Đảng bộ, chính quyền và toàn hệ thống chính trị vững mạnh; đời sống vật chất và tinh thần của nhân dân đạt mức cao.</w:t>
      </w:r>
    </w:p>
    <w:p w14:paraId="232C6DB6" w14:textId="196B758F" w:rsidR="00B303EE" w:rsidRPr="00B303EE" w:rsidRDefault="00B303EE" w:rsidP="0013659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Pr>
          <w:rFonts w:ascii="Times New Roman" w:hAnsi="Times New Roman" w:cs="Times New Roman"/>
          <w:sz w:val="26"/>
          <w:szCs w:val="26"/>
        </w:rPr>
        <w:t>Đ</w:t>
      </w:r>
      <w:r w:rsidRPr="00B303EE">
        <w:rPr>
          <w:rFonts w:ascii="Times New Roman" w:hAnsi="Times New Roman" w:cs="Times New Roman"/>
          <w:sz w:val="26"/>
          <w:szCs w:val="26"/>
        </w:rPr>
        <w:t>ến năm 2045, Thừa Thiên Huế là thành phố Festival, trung tâm văn hoá, giáo dục, du lịch và y tế chuyên sâu đặc sắc của Châu Á.</w:t>
      </w:r>
    </w:p>
    <w:p w14:paraId="4CC6B760" w14:textId="1BC1AEE8" w:rsidR="008D2411" w:rsidRDefault="00B303EE" w:rsidP="00EA25D1">
      <w:pPr>
        <w:spacing w:before="120" w:after="120"/>
        <w:ind w:firstLine="709"/>
        <w:jc w:val="both"/>
        <w:rPr>
          <w:sz w:val="26"/>
          <w:szCs w:val="26"/>
        </w:rPr>
      </w:pPr>
      <w:r w:rsidRPr="00B303EE">
        <w:rPr>
          <w:sz w:val="26"/>
          <w:szCs w:val="26"/>
        </w:rPr>
        <w:t xml:space="preserve">Ngày </w:t>
      </w:r>
      <w:r>
        <w:rPr>
          <w:sz w:val="26"/>
          <w:szCs w:val="26"/>
        </w:rPr>
        <w:t>27/5/2020</w:t>
      </w:r>
      <w:r w:rsidRPr="00B303EE">
        <w:rPr>
          <w:sz w:val="26"/>
          <w:szCs w:val="26"/>
        </w:rPr>
        <w:t xml:space="preserve">, </w:t>
      </w:r>
      <w:r>
        <w:rPr>
          <w:sz w:val="26"/>
          <w:szCs w:val="26"/>
        </w:rPr>
        <w:t>Chính phủ</w:t>
      </w:r>
      <w:r w:rsidRPr="00B303EE">
        <w:rPr>
          <w:sz w:val="26"/>
          <w:szCs w:val="26"/>
        </w:rPr>
        <w:t xml:space="preserve"> đã </w:t>
      </w:r>
      <w:r w:rsidR="00C517FB">
        <w:rPr>
          <w:sz w:val="26"/>
          <w:szCs w:val="26"/>
        </w:rPr>
        <w:t>ban hành</w:t>
      </w:r>
      <w:r w:rsidRPr="00B303EE">
        <w:rPr>
          <w:sz w:val="26"/>
          <w:szCs w:val="26"/>
        </w:rPr>
        <w:t xml:space="preserve"> Nghị quyết </w:t>
      </w:r>
      <w:r>
        <w:rPr>
          <w:sz w:val="26"/>
          <w:szCs w:val="26"/>
        </w:rPr>
        <w:t>83</w:t>
      </w:r>
      <w:r w:rsidRPr="00B303EE">
        <w:rPr>
          <w:sz w:val="26"/>
          <w:szCs w:val="26"/>
        </w:rPr>
        <w:t>-NQ/</w:t>
      </w:r>
      <w:r>
        <w:rPr>
          <w:sz w:val="26"/>
          <w:szCs w:val="26"/>
        </w:rPr>
        <w:t>CP</w:t>
      </w:r>
      <w:r w:rsidRPr="00B303EE">
        <w:rPr>
          <w:sz w:val="26"/>
          <w:szCs w:val="26"/>
        </w:rPr>
        <w:t xml:space="preserve"> </w:t>
      </w:r>
      <w:r w:rsidR="00C517FB">
        <w:rPr>
          <w:sz w:val="26"/>
          <w:szCs w:val="26"/>
        </w:rPr>
        <w:t>về</w:t>
      </w:r>
      <w:r>
        <w:rPr>
          <w:sz w:val="26"/>
          <w:szCs w:val="26"/>
        </w:rPr>
        <w:t xml:space="preserve"> Chương trình hành động của Chính phủ thực hiện </w:t>
      </w:r>
      <w:r w:rsidRPr="00B303EE">
        <w:rPr>
          <w:sz w:val="26"/>
          <w:szCs w:val="26"/>
        </w:rPr>
        <w:t>Nghị quyết 54-NQ/TW về Xây dựng và phát triển tỉnh Thừa Thiên Huế đến năm 2030, tầm nhìn đến năm</w:t>
      </w:r>
      <w:r>
        <w:rPr>
          <w:sz w:val="26"/>
          <w:szCs w:val="26"/>
        </w:rPr>
        <w:t xml:space="preserve"> 2045</w:t>
      </w:r>
      <w:r w:rsidR="00C517FB">
        <w:rPr>
          <w:sz w:val="26"/>
          <w:szCs w:val="26"/>
        </w:rPr>
        <w:t xml:space="preserve">, trong đó đề ra các nhiệm vụ </w:t>
      </w:r>
      <w:r w:rsidR="008D2411">
        <w:rPr>
          <w:sz w:val="26"/>
          <w:szCs w:val="26"/>
        </w:rPr>
        <w:t xml:space="preserve">trong nhóm </w:t>
      </w:r>
      <w:r w:rsidR="00C517FB">
        <w:rPr>
          <w:sz w:val="26"/>
          <w:szCs w:val="26"/>
        </w:rPr>
        <w:t xml:space="preserve">giải pháp </w:t>
      </w:r>
      <w:r w:rsidR="008D2411">
        <w:rPr>
          <w:sz w:val="26"/>
          <w:szCs w:val="26"/>
        </w:rPr>
        <w:t>cơ chế chính sách gồm:</w:t>
      </w:r>
    </w:p>
    <w:p w14:paraId="13DD2D81" w14:textId="02441EA7" w:rsidR="008D2411" w:rsidRPr="008D2411" w:rsidRDefault="008D2411" w:rsidP="008D241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D2411">
        <w:rPr>
          <w:rFonts w:ascii="Times New Roman" w:hAnsi="Times New Roman" w:cs="Times New Roman"/>
          <w:sz w:val="26"/>
          <w:szCs w:val="26"/>
        </w:rPr>
        <w:t>Tổ chức lập quy hoạch tỉnh Thừa Thiên Huế thời kỳ 2021 - 2030,.</w:t>
      </w:r>
    </w:p>
    <w:p w14:paraId="2C4F9DF8" w14:textId="04F05E06" w:rsidR="008D2411" w:rsidRPr="008D2411" w:rsidRDefault="008D2411" w:rsidP="008D241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D2411">
        <w:rPr>
          <w:rFonts w:ascii="Times New Roman" w:hAnsi="Times New Roman" w:cs="Times New Roman"/>
          <w:sz w:val="26"/>
          <w:szCs w:val="26"/>
        </w:rPr>
        <w:lastRenderedPageBreak/>
        <w:t>Điều chỉnh địa giới hành chính để mở rộng thành phố Huế.</w:t>
      </w:r>
    </w:p>
    <w:p w14:paraId="1B955161" w14:textId="6DE02F37" w:rsidR="008D2411" w:rsidRPr="008D2411" w:rsidRDefault="008D2411" w:rsidP="008D241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D2411">
        <w:rPr>
          <w:rFonts w:ascii="Times New Roman" w:hAnsi="Times New Roman" w:cs="Times New Roman"/>
          <w:sz w:val="26"/>
          <w:szCs w:val="26"/>
        </w:rPr>
        <w:t>Xây dựng</w:t>
      </w:r>
      <w:r w:rsidRPr="008D2411">
        <w:rPr>
          <w:rFonts w:ascii="Times New Roman" w:hAnsi="Times New Roman" w:cs="Times New Roman"/>
          <w:sz w:val="26"/>
          <w:szCs w:val="26"/>
        </w:rPr>
        <w:t xml:space="preserve"> các tiêu chí phân loại đô thị, mô hình đô thị đối với Thừa Thiên Huế.</w:t>
      </w:r>
    </w:p>
    <w:p w14:paraId="56DB76AA" w14:textId="6E788F45" w:rsidR="008D2411" w:rsidRPr="008D2411" w:rsidRDefault="008D2411" w:rsidP="008D241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D2411">
        <w:rPr>
          <w:rFonts w:ascii="Times New Roman" w:hAnsi="Times New Roman" w:cs="Times New Roman"/>
          <w:sz w:val="26"/>
          <w:szCs w:val="26"/>
        </w:rPr>
        <w:t xml:space="preserve">Xây dựng </w:t>
      </w:r>
      <w:r w:rsidRPr="008D2411">
        <w:rPr>
          <w:rFonts w:ascii="Times New Roman" w:hAnsi="Times New Roman" w:cs="Times New Roman"/>
          <w:sz w:val="26"/>
          <w:szCs w:val="26"/>
        </w:rPr>
        <w:t>các tiêu chuẩn của đơn vị hành chính đối với Thừa Thiên Huế</w:t>
      </w:r>
      <w:r w:rsidRPr="008D2411">
        <w:rPr>
          <w:rFonts w:ascii="Times New Roman" w:hAnsi="Times New Roman" w:cs="Times New Roman"/>
          <w:sz w:val="26"/>
          <w:szCs w:val="26"/>
        </w:rPr>
        <w:t>.</w:t>
      </w:r>
    </w:p>
    <w:p w14:paraId="6B0349EC" w14:textId="553ED2D9" w:rsidR="008D2411" w:rsidRPr="008D2411" w:rsidRDefault="008D2411" w:rsidP="008D241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D2411">
        <w:rPr>
          <w:rFonts w:ascii="Times New Roman" w:hAnsi="Times New Roman" w:cs="Times New Roman"/>
          <w:sz w:val="26"/>
          <w:szCs w:val="26"/>
        </w:rPr>
        <w:t xml:space="preserve">Lập </w:t>
      </w:r>
      <w:r w:rsidRPr="008D2411">
        <w:rPr>
          <w:rFonts w:ascii="Times New Roman" w:hAnsi="Times New Roman" w:cs="Times New Roman"/>
          <w:sz w:val="26"/>
          <w:szCs w:val="26"/>
        </w:rPr>
        <w:t>Đề án “Xây dựng Thừa Thiên Huế trở thành thành phố trực thuộc trung ương trên nền tảng bảo tồn và phát huy giá trị di sản cố đô và bản sắc văn hóa Huế; cơ chế, chính sách đặc thù đối với Thừa Thiên Huế”.</w:t>
      </w:r>
    </w:p>
    <w:p w14:paraId="20C11997" w14:textId="37149C13" w:rsidR="008D2411" w:rsidRPr="008D2411" w:rsidRDefault="008D2411" w:rsidP="008D241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D2411">
        <w:rPr>
          <w:rFonts w:ascii="Times New Roman" w:hAnsi="Times New Roman" w:cs="Times New Roman"/>
          <w:sz w:val="26"/>
          <w:szCs w:val="26"/>
        </w:rPr>
        <w:t xml:space="preserve">Lập </w:t>
      </w:r>
      <w:r w:rsidRPr="008D2411">
        <w:rPr>
          <w:rFonts w:ascii="Times New Roman" w:hAnsi="Times New Roman" w:cs="Times New Roman"/>
          <w:sz w:val="26"/>
          <w:szCs w:val="26"/>
        </w:rPr>
        <w:t>Đề án thành lập thành phố Thừa Thiên Huế trực thuộc trung ương</w:t>
      </w:r>
      <w:r w:rsidRPr="008D2411">
        <w:rPr>
          <w:rFonts w:ascii="Times New Roman" w:hAnsi="Times New Roman" w:cs="Times New Roman"/>
          <w:sz w:val="26"/>
          <w:szCs w:val="26"/>
        </w:rPr>
        <w:t>.</w:t>
      </w:r>
    </w:p>
    <w:p w14:paraId="13268B46" w14:textId="77777777" w:rsidR="008D2411" w:rsidRPr="008D2411" w:rsidRDefault="008D2411" w:rsidP="008D241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D2411">
        <w:rPr>
          <w:rFonts w:ascii="Times New Roman" w:hAnsi="Times New Roman" w:cs="Times New Roman"/>
          <w:sz w:val="26"/>
          <w:szCs w:val="26"/>
        </w:rPr>
        <w:t>Xây dựng Thừa Thiên Huế là một trong những trung tâm lớn, đặc sắc của khu vực Đông Nam Á về văn hóa, du lịch và y tế chuyên sâu; một trong những trung tâm lớn của cả nước về khoa học, công nghệ, giáo dục đào tạo đa ngành, đa lĩnh vực, chất lượng cao. Tăng quyền tự chủ cho các đơn vị sự nghiệp và xã hội hóa các dịch vụ công.</w:t>
      </w:r>
    </w:p>
    <w:p w14:paraId="5EA04CDC" w14:textId="055EEA20" w:rsidR="008D2411" w:rsidRPr="008D2411" w:rsidRDefault="008D2411" w:rsidP="008D241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D2411">
        <w:rPr>
          <w:rFonts w:ascii="Times New Roman" w:hAnsi="Times New Roman" w:cs="Times New Roman"/>
          <w:sz w:val="26"/>
          <w:szCs w:val="26"/>
        </w:rPr>
        <w:t>Tăng cường thu hút vốn đầu tư phát triển hạ tầng, tập trung đầu tư các công trình kết cấu hạ tầng trọng điểm. Thực hiện tốt các giải pháp nhằm bảo vệ tài nguyên, môi trường sinh thái, ứng phó với biến đổi khí hậu.</w:t>
      </w:r>
    </w:p>
    <w:p w14:paraId="14BCEF7C" w14:textId="25487F61" w:rsidR="008D2411" w:rsidRPr="008D2411" w:rsidRDefault="008D2411" w:rsidP="008D241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D2411">
        <w:rPr>
          <w:rFonts w:ascii="Times New Roman" w:hAnsi="Times New Roman" w:cs="Times New Roman"/>
          <w:sz w:val="26"/>
          <w:szCs w:val="26"/>
        </w:rPr>
        <w:t>Phát triển mạnh các thành phần kinh tế để tạo đột phá trong phát triển kinh tế - xã hội của tỉnh, đặc biệt là trong các ngành kinh tế mũi nhọn, có lợi thế.</w:t>
      </w:r>
    </w:p>
    <w:p w14:paraId="694B7717" w14:textId="2CB45F6B" w:rsidR="008D2411" w:rsidRPr="008D2411" w:rsidRDefault="008D2411" w:rsidP="008D241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D2411">
        <w:rPr>
          <w:rFonts w:ascii="Times New Roman" w:hAnsi="Times New Roman" w:cs="Times New Roman"/>
          <w:sz w:val="26"/>
          <w:szCs w:val="26"/>
        </w:rPr>
        <w:t>Nâng cao hiệu quả liên kết phát triển vùng, tiểu vùng; phát triển trung tâm logistics; mở rộng hợp tác và quan hệ đối ngoại phục vụ phát triển kinh tế - xã hội tỉnh.</w:t>
      </w:r>
    </w:p>
    <w:p w14:paraId="1532BAC1" w14:textId="3C764C16" w:rsidR="008D2411" w:rsidRPr="008D2411" w:rsidRDefault="008D2411" w:rsidP="008D241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D2411">
        <w:rPr>
          <w:rFonts w:ascii="Times New Roman" w:hAnsi="Times New Roman" w:cs="Times New Roman"/>
          <w:sz w:val="26"/>
          <w:szCs w:val="26"/>
        </w:rPr>
        <w:t>Tập trung phát triển nguồn nhân lực, nhất là nguồn nhân lực chất lượng cao. Gắn phát triển kinh tế với phát triển văn hóa và thực hiện tiến bộ, công bằng xã hội; củng cố vị thế là trung tâm văn hóa lớn và đặc sắc của cả nước. Nâng cao hiệu lực, hiệu quả quản lý nhà nước và xây dựng khối đại đoàn kết toàn dân.</w:t>
      </w:r>
    </w:p>
    <w:p w14:paraId="2151CB59" w14:textId="222463B5" w:rsidR="008D2411" w:rsidRPr="008D2411" w:rsidRDefault="008D2411" w:rsidP="008D241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D2411">
        <w:rPr>
          <w:rFonts w:ascii="Times New Roman" w:hAnsi="Times New Roman" w:cs="Times New Roman"/>
          <w:sz w:val="26"/>
          <w:szCs w:val="26"/>
        </w:rPr>
        <w:t>Gắn phát triển kinh tế - xã hội với củng cố quốc phòng, an ninh; bảo đảm an ninh chính trị, trật tự an toàn xã hội</w:t>
      </w:r>
    </w:p>
    <w:p w14:paraId="4427928E" w14:textId="1A8AF708" w:rsidR="00136591" w:rsidRDefault="00136591" w:rsidP="008D2411">
      <w:pPr>
        <w:spacing w:before="120" w:after="120"/>
        <w:ind w:firstLine="709"/>
        <w:jc w:val="both"/>
        <w:rPr>
          <w:sz w:val="26"/>
          <w:szCs w:val="26"/>
        </w:rPr>
      </w:pPr>
      <w:r>
        <w:rPr>
          <w:sz w:val="26"/>
          <w:szCs w:val="26"/>
        </w:rPr>
        <w:t xml:space="preserve">Để tạo nền tảng pháp lý cũng như cơ sở khoa học cho việc xây dựng đô thị Thừa Thiên Huế với tầm nhìn tương lai trở thành </w:t>
      </w:r>
      <w:r w:rsidR="008D2411">
        <w:rPr>
          <w:sz w:val="26"/>
          <w:szCs w:val="26"/>
        </w:rPr>
        <w:t>một đ</w:t>
      </w:r>
      <w:r>
        <w:rPr>
          <w:sz w:val="26"/>
          <w:szCs w:val="26"/>
        </w:rPr>
        <w:t xml:space="preserve">ô thị đặc </w:t>
      </w:r>
      <w:r w:rsidR="00C6029E">
        <w:rPr>
          <w:sz w:val="26"/>
          <w:szCs w:val="26"/>
        </w:rPr>
        <w:t>thù</w:t>
      </w:r>
      <w:r>
        <w:rPr>
          <w:sz w:val="26"/>
          <w:szCs w:val="26"/>
        </w:rPr>
        <w:t xml:space="preserve"> trực thuộc Trung ương, cần có một đồ án quy hoạch chung </w:t>
      </w:r>
      <w:r w:rsidR="008D2411">
        <w:rPr>
          <w:sz w:val="26"/>
          <w:szCs w:val="26"/>
        </w:rPr>
        <w:t>đô thị</w:t>
      </w:r>
      <w:r>
        <w:rPr>
          <w:sz w:val="26"/>
          <w:szCs w:val="26"/>
        </w:rPr>
        <w:t xml:space="preserve"> </w:t>
      </w:r>
      <w:r w:rsidR="00842304">
        <w:rPr>
          <w:sz w:val="26"/>
          <w:szCs w:val="26"/>
        </w:rPr>
        <w:t xml:space="preserve">lập mới, </w:t>
      </w:r>
      <w:r>
        <w:rPr>
          <w:sz w:val="26"/>
          <w:szCs w:val="26"/>
        </w:rPr>
        <w:t xml:space="preserve">nghiên cứu trên toàn bộ phạm vi lãnh thổ tỉnh Thừa Thiên Huế, có thời hạn </w:t>
      </w:r>
      <w:r w:rsidR="008D2411">
        <w:rPr>
          <w:sz w:val="26"/>
          <w:szCs w:val="26"/>
        </w:rPr>
        <w:t xml:space="preserve">20 đến </w:t>
      </w:r>
      <w:r>
        <w:rPr>
          <w:sz w:val="26"/>
          <w:szCs w:val="26"/>
        </w:rPr>
        <w:t xml:space="preserve">25 năm và tầm nhìn cho </w:t>
      </w:r>
      <w:r w:rsidR="008D2411">
        <w:rPr>
          <w:sz w:val="26"/>
          <w:szCs w:val="26"/>
        </w:rPr>
        <w:t xml:space="preserve">20 đến </w:t>
      </w:r>
      <w:r>
        <w:rPr>
          <w:sz w:val="26"/>
          <w:szCs w:val="26"/>
        </w:rPr>
        <w:t xml:space="preserve">25 năm tiếp theo, đúng với quy định của Luật Quy hoạch đô thị. Đồ án này sẽ nghiên cứu mô hình phát triển không gian đô thị - nông thôn, hoạch định các chiến lược phát triển không gian, phân bổ tài nguyên đất đai cho cách lĩnh vực kinh tế… trên cơ sở định hướng toàn bộ phạm vi hành chính tỉnh Thừa Thiên Huế như một thành phố, theo đúng tinh thần của </w:t>
      </w:r>
      <w:r w:rsidRPr="00B303EE">
        <w:rPr>
          <w:sz w:val="26"/>
          <w:szCs w:val="26"/>
        </w:rPr>
        <w:t>Nghị quyết 54-NQ/TW</w:t>
      </w:r>
      <w:r>
        <w:rPr>
          <w:sz w:val="26"/>
          <w:szCs w:val="26"/>
        </w:rPr>
        <w:t xml:space="preserve">. </w:t>
      </w:r>
    </w:p>
    <w:p w14:paraId="337EBB7D" w14:textId="5A0DDC58" w:rsidR="00136591" w:rsidRDefault="00136591" w:rsidP="00136591">
      <w:pPr>
        <w:spacing w:before="120" w:after="120"/>
        <w:ind w:firstLine="709"/>
        <w:jc w:val="both"/>
        <w:rPr>
          <w:sz w:val="26"/>
          <w:szCs w:val="26"/>
        </w:rPr>
      </w:pPr>
      <w:r>
        <w:rPr>
          <w:sz w:val="26"/>
          <w:szCs w:val="26"/>
        </w:rPr>
        <w:t>Do đó việc lập ‘Q</w:t>
      </w:r>
      <w:r w:rsidRPr="00136591">
        <w:rPr>
          <w:sz w:val="26"/>
          <w:szCs w:val="26"/>
        </w:rPr>
        <w:t xml:space="preserve">uy hoạch chung đô thị </w:t>
      </w:r>
      <w:r>
        <w:rPr>
          <w:sz w:val="26"/>
          <w:szCs w:val="26"/>
        </w:rPr>
        <w:t>T</w:t>
      </w:r>
      <w:r w:rsidRPr="00136591">
        <w:rPr>
          <w:sz w:val="26"/>
          <w:szCs w:val="26"/>
        </w:rPr>
        <w:t xml:space="preserve">hừa </w:t>
      </w:r>
      <w:r>
        <w:rPr>
          <w:sz w:val="26"/>
          <w:szCs w:val="26"/>
        </w:rPr>
        <w:t>T</w:t>
      </w:r>
      <w:r w:rsidRPr="00136591">
        <w:rPr>
          <w:sz w:val="26"/>
          <w:szCs w:val="26"/>
        </w:rPr>
        <w:t xml:space="preserve">hiên </w:t>
      </w:r>
      <w:r>
        <w:rPr>
          <w:sz w:val="26"/>
          <w:szCs w:val="26"/>
        </w:rPr>
        <w:t>H</w:t>
      </w:r>
      <w:r w:rsidRPr="00136591">
        <w:rPr>
          <w:sz w:val="26"/>
          <w:szCs w:val="26"/>
        </w:rPr>
        <w:t>uế đến năm 2045, tầm nhìn đến năm 20</w:t>
      </w:r>
      <w:r w:rsidR="00C6029E">
        <w:rPr>
          <w:sz w:val="26"/>
          <w:szCs w:val="26"/>
        </w:rPr>
        <w:t>65</w:t>
      </w:r>
      <w:r>
        <w:rPr>
          <w:sz w:val="26"/>
          <w:szCs w:val="26"/>
        </w:rPr>
        <w:t>’ là cần thiết và cấp bách.</w:t>
      </w:r>
    </w:p>
    <w:p w14:paraId="116B62BB" w14:textId="77777777" w:rsidR="00D858D9" w:rsidRPr="0002599B" w:rsidRDefault="00D858D9" w:rsidP="009110A5">
      <w:pPr>
        <w:pStyle w:val="Heading2"/>
        <w:numPr>
          <w:ilvl w:val="1"/>
          <w:numId w:val="1"/>
        </w:numPr>
        <w:spacing w:before="120" w:after="120" w:line="240" w:lineRule="auto"/>
        <w:ind w:left="709" w:hanging="709"/>
        <w:rPr>
          <w:rFonts w:ascii="Times New Roman" w:hAnsi="Times New Roman"/>
          <w:i w:val="0"/>
          <w:sz w:val="26"/>
          <w:szCs w:val="26"/>
        </w:rPr>
      </w:pPr>
      <w:bookmarkStart w:id="4" w:name="_Toc370285279"/>
      <w:bookmarkStart w:id="5" w:name="_Toc89437923"/>
      <w:r w:rsidRPr="0002599B">
        <w:rPr>
          <w:rFonts w:ascii="Times New Roman" w:hAnsi="Times New Roman"/>
          <w:i w:val="0"/>
          <w:sz w:val="26"/>
          <w:szCs w:val="26"/>
        </w:rPr>
        <w:t>Các căn cứ lập điều chỉnh quy hoạch</w:t>
      </w:r>
      <w:bookmarkEnd w:id="4"/>
      <w:bookmarkEnd w:id="5"/>
    </w:p>
    <w:p w14:paraId="5FB759DA" w14:textId="77777777" w:rsidR="00D858D9" w:rsidRPr="0002599B" w:rsidRDefault="00D858D9"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6" w:name="_Toc370285280"/>
      <w:r w:rsidRPr="0002599B">
        <w:rPr>
          <w:rFonts w:ascii="Times New Roman" w:hAnsi="Times New Roman" w:cs="Times New Roman"/>
          <w:bCs w:val="0"/>
          <w:i/>
          <w:color w:val="auto"/>
          <w:sz w:val="26"/>
          <w:szCs w:val="26"/>
        </w:rPr>
        <w:t>Cơ sở pháp lý</w:t>
      </w:r>
      <w:bookmarkEnd w:id="6"/>
    </w:p>
    <w:p w14:paraId="17FEE9B2" w14:textId="54EAE5B3" w:rsidR="00D858D9" w:rsidRPr="008E5960" w:rsidRDefault="00D858D9"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E5960">
        <w:rPr>
          <w:rFonts w:ascii="Times New Roman" w:hAnsi="Times New Roman" w:cs="Times New Roman"/>
          <w:sz w:val="26"/>
          <w:szCs w:val="26"/>
        </w:rPr>
        <w:t xml:space="preserve">Luật Quy hoạch (năm 2017), Luật sửa đổi, bổ sung một số điều của 37 luật có liên quan đến quy hoạch (năm 2018); Luật Quy hoạch đô thị (năm 2009); </w:t>
      </w:r>
      <w:r w:rsidR="008E5960" w:rsidRPr="008E5960">
        <w:rPr>
          <w:rFonts w:ascii="Times New Roman" w:hAnsi="Times New Roman" w:cs="Times New Roman"/>
          <w:sz w:val="26"/>
          <w:szCs w:val="26"/>
        </w:rPr>
        <w:t xml:space="preserve">Luật Xây dựng (năm 2014); </w:t>
      </w:r>
      <w:r w:rsidRPr="008E5960">
        <w:rPr>
          <w:rFonts w:ascii="Times New Roman" w:hAnsi="Times New Roman" w:cs="Times New Roman"/>
          <w:sz w:val="26"/>
          <w:szCs w:val="26"/>
        </w:rPr>
        <w:t xml:space="preserve">Luật Kiến trúc (năm 2019); </w:t>
      </w:r>
      <w:r w:rsidR="008E5960" w:rsidRPr="008E5960">
        <w:rPr>
          <w:rFonts w:ascii="Times New Roman" w:hAnsi="Times New Roman" w:cs="Times New Roman"/>
          <w:sz w:val="26"/>
          <w:szCs w:val="26"/>
        </w:rPr>
        <w:t>Luật Tổ chức chính quyền địa phương (năm 2015);</w:t>
      </w:r>
      <w:r w:rsidR="008E5960">
        <w:rPr>
          <w:rFonts w:ascii="Times New Roman" w:hAnsi="Times New Roman" w:cs="Times New Roman"/>
          <w:sz w:val="26"/>
          <w:szCs w:val="26"/>
        </w:rPr>
        <w:t xml:space="preserve"> </w:t>
      </w:r>
      <w:r w:rsidRPr="008E5960">
        <w:rPr>
          <w:rFonts w:ascii="Times New Roman" w:hAnsi="Times New Roman" w:cs="Times New Roman"/>
          <w:sz w:val="26"/>
          <w:szCs w:val="26"/>
        </w:rPr>
        <w:t>và các văn bản pháp luật hướng dẫn liên quan;</w:t>
      </w:r>
    </w:p>
    <w:p w14:paraId="295821EA" w14:textId="77777777" w:rsidR="00D858D9" w:rsidRPr="0002599B" w:rsidRDefault="00D858D9"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bookmarkStart w:id="7" w:name="OLE_LINK2"/>
      <w:bookmarkStart w:id="8" w:name="OLE_LINK3"/>
      <w:r w:rsidRPr="0002599B">
        <w:rPr>
          <w:rFonts w:ascii="Times New Roman" w:hAnsi="Times New Roman" w:cs="Times New Roman"/>
          <w:sz w:val="26"/>
          <w:szCs w:val="26"/>
        </w:rPr>
        <w:lastRenderedPageBreak/>
        <w:t>Nghị định 37/2010/NĐ-CP, 7/4/2010, Chính phủ, Lập, thẩm định, phê duyệt và quản lý quy hoạch đô thị;</w:t>
      </w:r>
    </w:p>
    <w:p w14:paraId="3519D617" w14:textId="77777777" w:rsidR="00D858D9" w:rsidRPr="0002599B" w:rsidRDefault="00D858D9"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Thông tư 01/2016/TT-BXD, 1/2/2016, Bộ Xây dựng, Ban hành Quy chuẩn kỹ thuật quốc gia về các công trình hạ tầng kỹ thuật;</w:t>
      </w:r>
    </w:p>
    <w:p w14:paraId="3B370028" w14:textId="1660ADB1" w:rsidR="00D858D9" w:rsidRPr="0002599B" w:rsidRDefault="00D858D9"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Thông tư 12/2016/TT-BXD, 31/12/2019, Bộ Xây dựng, </w:t>
      </w:r>
      <w:r w:rsidR="00885AF2">
        <w:rPr>
          <w:rFonts w:ascii="Times New Roman" w:hAnsi="Times New Roman" w:cs="Times New Roman"/>
          <w:sz w:val="26"/>
          <w:szCs w:val="26"/>
        </w:rPr>
        <w:t>Q</w:t>
      </w:r>
      <w:r w:rsidR="00885AF2" w:rsidRPr="00885AF2">
        <w:rPr>
          <w:rFonts w:ascii="Times New Roman" w:hAnsi="Times New Roman" w:cs="Times New Roman"/>
          <w:sz w:val="26"/>
          <w:szCs w:val="26"/>
        </w:rPr>
        <w:t>uy định về hồ sơ của nhiệm vụ và đồ án quy hoạch xây dựng vùng, quy hoạch đô thị và quy hoạch xây dựng khu chức năng đặc thù</w:t>
      </w:r>
      <w:r w:rsidRPr="0002599B">
        <w:rPr>
          <w:rFonts w:ascii="Times New Roman" w:hAnsi="Times New Roman" w:cs="Times New Roman"/>
          <w:sz w:val="26"/>
          <w:szCs w:val="26"/>
        </w:rPr>
        <w:t>;</w:t>
      </w:r>
    </w:p>
    <w:p w14:paraId="53050AC8" w14:textId="4BA543EE" w:rsidR="00D858D9" w:rsidRPr="0002599B" w:rsidRDefault="00D858D9"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Thông tư 20/2019/TT-BXD, </w:t>
      </w:r>
      <w:r w:rsidR="00885AF2">
        <w:rPr>
          <w:rFonts w:ascii="Times New Roman" w:hAnsi="Times New Roman" w:cs="Times New Roman"/>
          <w:sz w:val="26"/>
          <w:szCs w:val="26"/>
        </w:rPr>
        <w:t>31/12/2019</w:t>
      </w:r>
      <w:r w:rsidRPr="0002599B">
        <w:rPr>
          <w:rFonts w:ascii="Times New Roman" w:hAnsi="Times New Roman" w:cs="Times New Roman"/>
          <w:sz w:val="26"/>
          <w:szCs w:val="26"/>
        </w:rPr>
        <w:t>, Bộ Xây dựng, Hướng dẫn xác định, quản lý chi phí quy hoạch xây dựng và quy hoạch đô thị;</w:t>
      </w:r>
    </w:p>
    <w:p w14:paraId="346D0413" w14:textId="11D9B50C" w:rsidR="00D858D9" w:rsidRPr="0002599B" w:rsidRDefault="00D858D9"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Quyết định 21/QĐ-TTg, 8/1/2009; 1327/2009/QĐ-TTg, 24/8/2009; 1436/QĐ</w:t>
      </w:r>
      <w:r w:rsidR="00720B45">
        <w:rPr>
          <w:rFonts w:ascii="Times New Roman" w:hAnsi="Times New Roman" w:cs="Times New Roman"/>
          <w:sz w:val="26"/>
          <w:szCs w:val="26"/>
        </w:rPr>
        <w:t>-</w:t>
      </w:r>
      <w:r w:rsidRPr="0002599B">
        <w:rPr>
          <w:rFonts w:ascii="Times New Roman" w:hAnsi="Times New Roman" w:cs="Times New Roman"/>
          <w:sz w:val="26"/>
          <w:szCs w:val="26"/>
        </w:rPr>
        <w:t>TTg, 10/9/2009; và 2190/QĐ-TTg, 24/12/2009, Thủ tướng chính phủ, Phê duyệt quy hoạch phát triển: giao thông vận tải hàng không, đường bộ, đường sắt, cảng biển Việt Nam giai đoạn đến năm 2020 và định hướng đến năm 2030;</w:t>
      </w:r>
    </w:p>
    <w:p w14:paraId="1748B084" w14:textId="758F9516" w:rsidR="008E5960" w:rsidRPr="008E5960" w:rsidRDefault="008E5960"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E5960">
        <w:rPr>
          <w:rFonts w:ascii="Times New Roman" w:hAnsi="Times New Roman" w:cs="Times New Roman"/>
          <w:sz w:val="26"/>
          <w:szCs w:val="26"/>
        </w:rPr>
        <w:t>Nghị quyết 54-NQ/TW ngày 10</w:t>
      </w:r>
      <w:r>
        <w:rPr>
          <w:rFonts w:ascii="Times New Roman" w:hAnsi="Times New Roman" w:cs="Times New Roman"/>
          <w:sz w:val="26"/>
          <w:szCs w:val="26"/>
        </w:rPr>
        <w:t>/</w:t>
      </w:r>
      <w:r w:rsidRPr="008E5960">
        <w:rPr>
          <w:rFonts w:ascii="Times New Roman" w:hAnsi="Times New Roman" w:cs="Times New Roman"/>
          <w:sz w:val="26"/>
          <w:szCs w:val="26"/>
        </w:rPr>
        <w:t>12</w:t>
      </w:r>
      <w:r>
        <w:rPr>
          <w:rFonts w:ascii="Times New Roman" w:hAnsi="Times New Roman" w:cs="Times New Roman"/>
          <w:sz w:val="26"/>
          <w:szCs w:val="26"/>
        </w:rPr>
        <w:t>/</w:t>
      </w:r>
      <w:r w:rsidRPr="008E5960">
        <w:rPr>
          <w:rFonts w:ascii="Times New Roman" w:hAnsi="Times New Roman" w:cs="Times New Roman"/>
          <w:sz w:val="26"/>
          <w:szCs w:val="26"/>
        </w:rPr>
        <w:t>2019 của Bộ Chính trị về xây dựng và phát triển tỉnh Thừa Thiên Huế đến năm 2030, tầm nhìn đến năm 2045;</w:t>
      </w:r>
    </w:p>
    <w:p w14:paraId="5AA86462" w14:textId="5CEE4E63" w:rsidR="008E5960" w:rsidRPr="008E5960" w:rsidRDefault="008E5960"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E5960">
        <w:rPr>
          <w:rFonts w:ascii="Times New Roman" w:hAnsi="Times New Roman" w:cs="Times New Roman"/>
          <w:sz w:val="26"/>
          <w:szCs w:val="26"/>
        </w:rPr>
        <w:t>Nghị quyết 1210/2016/UBTVQH13 ngày 25</w:t>
      </w:r>
      <w:r>
        <w:rPr>
          <w:rFonts w:ascii="Times New Roman" w:hAnsi="Times New Roman" w:cs="Times New Roman"/>
          <w:sz w:val="26"/>
          <w:szCs w:val="26"/>
        </w:rPr>
        <w:t>/</w:t>
      </w:r>
      <w:r w:rsidRPr="008E5960">
        <w:rPr>
          <w:rFonts w:ascii="Times New Roman" w:hAnsi="Times New Roman" w:cs="Times New Roman"/>
          <w:sz w:val="26"/>
          <w:szCs w:val="26"/>
        </w:rPr>
        <w:t>5</w:t>
      </w:r>
      <w:r>
        <w:rPr>
          <w:rFonts w:ascii="Times New Roman" w:hAnsi="Times New Roman" w:cs="Times New Roman"/>
          <w:sz w:val="26"/>
          <w:szCs w:val="26"/>
        </w:rPr>
        <w:t>/</w:t>
      </w:r>
      <w:r w:rsidRPr="008E5960">
        <w:rPr>
          <w:rFonts w:ascii="Times New Roman" w:hAnsi="Times New Roman" w:cs="Times New Roman"/>
          <w:sz w:val="26"/>
          <w:szCs w:val="26"/>
        </w:rPr>
        <w:t>2016 của Ủy ban Thường vụ Quốc hội về phân loại đô thị;</w:t>
      </w:r>
    </w:p>
    <w:p w14:paraId="091FF8CB" w14:textId="342114B4" w:rsidR="008E5960" w:rsidRPr="008E5960" w:rsidRDefault="008E5960"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E5960">
        <w:rPr>
          <w:rFonts w:ascii="Times New Roman" w:hAnsi="Times New Roman" w:cs="Times New Roman"/>
          <w:sz w:val="26"/>
          <w:szCs w:val="26"/>
        </w:rPr>
        <w:t xml:space="preserve">Nghị </w:t>
      </w:r>
      <w:r w:rsidR="0090648A">
        <w:rPr>
          <w:rFonts w:ascii="Times New Roman" w:hAnsi="Times New Roman" w:cs="Times New Roman"/>
          <w:sz w:val="26"/>
          <w:szCs w:val="26"/>
        </w:rPr>
        <w:t>q</w:t>
      </w:r>
      <w:r w:rsidRPr="008E5960">
        <w:rPr>
          <w:rFonts w:ascii="Times New Roman" w:hAnsi="Times New Roman" w:cs="Times New Roman"/>
          <w:sz w:val="26"/>
          <w:szCs w:val="26"/>
        </w:rPr>
        <w:t xml:space="preserve">uyết 1211/2016/UBTVQH13 ngày 25/5/2016 của Ủy ban Thường vụ Quốc hội </w:t>
      </w:r>
      <w:r w:rsidR="0090648A">
        <w:rPr>
          <w:rFonts w:ascii="Times New Roman" w:hAnsi="Times New Roman" w:cs="Times New Roman"/>
          <w:sz w:val="26"/>
          <w:szCs w:val="26"/>
        </w:rPr>
        <w:t>,</w:t>
      </w:r>
      <w:r w:rsidRPr="008E5960">
        <w:rPr>
          <w:rFonts w:ascii="Times New Roman" w:hAnsi="Times New Roman" w:cs="Times New Roman"/>
          <w:sz w:val="26"/>
          <w:szCs w:val="26"/>
        </w:rPr>
        <w:t>Về tiêu chuẩn của đơn vị hành chính và phân loại đơn vị hành chính;</w:t>
      </w:r>
    </w:p>
    <w:p w14:paraId="2A983A85" w14:textId="6C2ACF76" w:rsidR="008E5960" w:rsidRPr="008E5960" w:rsidRDefault="008E5960"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E5960">
        <w:rPr>
          <w:rFonts w:ascii="Times New Roman" w:hAnsi="Times New Roman" w:cs="Times New Roman"/>
          <w:sz w:val="26"/>
          <w:szCs w:val="26"/>
        </w:rPr>
        <w:t>Nghị định 11/2013/NĐ-CP ngày 14</w:t>
      </w:r>
      <w:r>
        <w:rPr>
          <w:rFonts w:ascii="Times New Roman" w:hAnsi="Times New Roman" w:cs="Times New Roman"/>
          <w:sz w:val="26"/>
          <w:szCs w:val="26"/>
        </w:rPr>
        <w:t>/</w:t>
      </w:r>
      <w:r w:rsidRPr="008E5960">
        <w:rPr>
          <w:rFonts w:ascii="Times New Roman" w:hAnsi="Times New Roman" w:cs="Times New Roman"/>
          <w:sz w:val="26"/>
          <w:szCs w:val="26"/>
        </w:rPr>
        <w:t>1</w:t>
      </w:r>
      <w:r>
        <w:rPr>
          <w:rFonts w:ascii="Times New Roman" w:hAnsi="Times New Roman" w:cs="Times New Roman"/>
          <w:sz w:val="26"/>
          <w:szCs w:val="26"/>
        </w:rPr>
        <w:t>/</w:t>
      </w:r>
      <w:r w:rsidRPr="008E5960">
        <w:rPr>
          <w:rFonts w:ascii="Times New Roman" w:hAnsi="Times New Roman" w:cs="Times New Roman"/>
          <w:sz w:val="26"/>
          <w:szCs w:val="26"/>
        </w:rPr>
        <w:t>2013 của Chính phủ về quản lý đầu tư phát triển đô thị;</w:t>
      </w:r>
    </w:p>
    <w:p w14:paraId="2D09D1B1" w14:textId="15874106" w:rsidR="008E5960" w:rsidRPr="008E5960" w:rsidRDefault="008E5960"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E5960">
        <w:rPr>
          <w:rFonts w:ascii="Times New Roman" w:hAnsi="Times New Roman" w:cs="Times New Roman"/>
          <w:sz w:val="26"/>
          <w:szCs w:val="26"/>
        </w:rPr>
        <w:t>Quyết định 445/QĐ-TTg ngày ngày 7</w:t>
      </w:r>
      <w:r>
        <w:rPr>
          <w:rFonts w:ascii="Times New Roman" w:hAnsi="Times New Roman" w:cs="Times New Roman"/>
          <w:sz w:val="26"/>
          <w:szCs w:val="26"/>
        </w:rPr>
        <w:t>/</w:t>
      </w:r>
      <w:r w:rsidRPr="008E5960">
        <w:rPr>
          <w:rFonts w:ascii="Times New Roman" w:hAnsi="Times New Roman" w:cs="Times New Roman"/>
          <w:sz w:val="26"/>
          <w:szCs w:val="26"/>
        </w:rPr>
        <w:t>4</w:t>
      </w:r>
      <w:r>
        <w:rPr>
          <w:rFonts w:ascii="Times New Roman" w:hAnsi="Times New Roman" w:cs="Times New Roman"/>
          <w:sz w:val="26"/>
          <w:szCs w:val="26"/>
        </w:rPr>
        <w:t>/</w:t>
      </w:r>
      <w:r w:rsidRPr="008E5960">
        <w:rPr>
          <w:rFonts w:ascii="Times New Roman" w:hAnsi="Times New Roman" w:cs="Times New Roman"/>
          <w:sz w:val="26"/>
          <w:szCs w:val="26"/>
        </w:rPr>
        <w:t xml:space="preserve">2009 của </w:t>
      </w:r>
      <w:r w:rsidR="00A40485">
        <w:rPr>
          <w:rFonts w:ascii="Times New Roman" w:hAnsi="Times New Roman" w:cs="Times New Roman"/>
          <w:sz w:val="26"/>
          <w:szCs w:val="26"/>
        </w:rPr>
        <w:t>Thủ tướng chính phủ</w:t>
      </w:r>
      <w:r w:rsidR="0090648A">
        <w:rPr>
          <w:rFonts w:ascii="Times New Roman" w:hAnsi="Times New Roman" w:cs="Times New Roman"/>
          <w:sz w:val="26"/>
          <w:szCs w:val="26"/>
        </w:rPr>
        <w:t>,</w:t>
      </w:r>
      <w:r w:rsidRPr="008E5960">
        <w:rPr>
          <w:rFonts w:ascii="Times New Roman" w:hAnsi="Times New Roman" w:cs="Times New Roman"/>
          <w:sz w:val="26"/>
          <w:szCs w:val="26"/>
        </w:rPr>
        <w:t xml:space="preserve"> </w:t>
      </w:r>
      <w:r w:rsidR="0090648A">
        <w:rPr>
          <w:rFonts w:ascii="Times New Roman" w:hAnsi="Times New Roman" w:cs="Times New Roman"/>
          <w:sz w:val="26"/>
          <w:szCs w:val="26"/>
        </w:rPr>
        <w:t>P</w:t>
      </w:r>
      <w:r w:rsidRPr="008E5960">
        <w:rPr>
          <w:rFonts w:ascii="Times New Roman" w:hAnsi="Times New Roman" w:cs="Times New Roman"/>
          <w:sz w:val="26"/>
          <w:szCs w:val="26"/>
        </w:rPr>
        <w:t xml:space="preserve">hê duyệt </w:t>
      </w:r>
      <w:r w:rsidR="0090648A">
        <w:rPr>
          <w:rFonts w:ascii="Times New Roman" w:hAnsi="Times New Roman" w:cs="Times New Roman"/>
          <w:sz w:val="26"/>
          <w:szCs w:val="26"/>
        </w:rPr>
        <w:t>Đ</w:t>
      </w:r>
      <w:r w:rsidRPr="008E5960">
        <w:rPr>
          <w:rFonts w:ascii="Times New Roman" w:hAnsi="Times New Roman" w:cs="Times New Roman"/>
          <w:sz w:val="26"/>
          <w:szCs w:val="26"/>
        </w:rPr>
        <w:t xml:space="preserve">iều chỉnh </w:t>
      </w:r>
      <w:r w:rsidR="0090648A">
        <w:rPr>
          <w:rFonts w:ascii="Times New Roman" w:hAnsi="Times New Roman" w:cs="Times New Roman"/>
          <w:sz w:val="26"/>
          <w:szCs w:val="26"/>
        </w:rPr>
        <w:t>đ</w:t>
      </w:r>
      <w:r w:rsidRPr="008E5960">
        <w:rPr>
          <w:rFonts w:ascii="Times New Roman" w:hAnsi="Times New Roman" w:cs="Times New Roman"/>
          <w:sz w:val="26"/>
          <w:szCs w:val="26"/>
        </w:rPr>
        <w:t>ịnh hướng phát triển hệ thống đô thị Việt Nam đến năm 2025 và tầm nhìn đến năm 2050;</w:t>
      </w:r>
    </w:p>
    <w:p w14:paraId="6CBE30D1" w14:textId="67915CDD" w:rsidR="008E5960" w:rsidRPr="008E5960" w:rsidRDefault="008E5960"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E5960">
        <w:rPr>
          <w:rFonts w:ascii="Times New Roman" w:hAnsi="Times New Roman" w:cs="Times New Roman"/>
          <w:sz w:val="26"/>
          <w:szCs w:val="26"/>
        </w:rPr>
        <w:t xml:space="preserve">Nghị quyết 10-NQ/TU ngày 22/10/2019 của Tỉnh ủy Thừa Thiên Huế tại Hội nghị lần thứ 17 (Khóa XV) thông qua Đề án </w:t>
      </w:r>
      <w:r w:rsidR="00DC666C">
        <w:rPr>
          <w:rFonts w:ascii="Times New Roman" w:hAnsi="Times New Roman" w:cs="Times New Roman"/>
          <w:sz w:val="26"/>
          <w:szCs w:val="26"/>
        </w:rPr>
        <w:t>XD, PT</w:t>
      </w:r>
      <w:r w:rsidRPr="008E5960">
        <w:rPr>
          <w:rFonts w:ascii="Times New Roman" w:hAnsi="Times New Roman" w:cs="Times New Roman"/>
          <w:sz w:val="26"/>
          <w:szCs w:val="26"/>
        </w:rPr>
        <w:t xml:space="preserve"> đô thị Huế đến năm 2030;</w:t>
      </w:r>
    </w:p>
    <w:p w14:paraId="5763A0A2" w14:textId="04DA30B8" w:rsidR="008E5960" w:rsidRPr="008E5960" w:rsidRDefault="008E5960"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E5960">
        <w:rPr>
          <w:rFonts w:ascii="Times New Roman" w:hAnsi="Times New Roman" w:cs="Times New Roman"/>
          <w:sz w:val="26"/>
          <w:szCs w:val="26"/>
        </w:rPr>
        <w:t>Quyết định 86/2009/QĐ-TTg ngày 17</w:t>
      </w:r>
      <w:r>
        <w:rPr>
          <w:rFonts w:ascii="Times New Roman" w:hAnsi="Times New Roman" w:cs="Times New Roman"/>
          <w:sz w:val="26"/>
          <w:szCs w:val="26"/>
        </w:rPr>
        <w:t>/</w:t>
      </w:r>
      <w:r w:rsidRPr="008E5960">
        <w:rPr>
          <w:rFonts w:ascii="Times New Roman" w:hAnsi="Times New Roman" w:cs="Times New Roman"/>
          <w:sz w:val="26"/>
          <w:szCs w:val="26"/>
        </w:rPr>
        <w:t>6</w:t>
      </w:r>
      <w:r>
        <w:rPr>
          <w:rFonts w:ascii="Times New Roman" w:hAnsi="Times New Roman" w:cs="Times New Roman"/>
          <w:sz w:val="26"/>
          <w:szCs w:val="26"/>
        </w:rPr>
        <w:t>/</w:t>
      </w:r>
      <w:r w:rsidRPr="008E5960">
        <w:rPr>
          <w:rFonts w:ascii="Times New Roman" w:hAnsi="Times New Roman" w:cs="Times New Roman"/>
          <w:sz w:val="26"/>
          <w:szCs w:val="26"/>
        </w:rPr>
        <w:t xml:space="preserve">2009 của </w:t>
      </w:r>
      <w:r w:rsidR="00A40485">
        <w:rPr>
          <w:rFonts w:ascii="Times New Roman" w:hAnsi="Times New Roman" w:cs="Times New Roman"/>
          <w:sz w:val="26"/>
          <w:szCs w:val="26"/>
        </w:rPr>
        <w:t>Thủ tướng chính phủ</w:t>
      </w:r>
      <w:r w:rsidRPr="008E5960">
        <w:rPr>
          <w:rFonts w:ascii="Times New Roman" w:hAnsi="Times New Roman" w:cs="Times New Roman"/>
          <w:sz w:val="26"/>
          <w:szCs w:val="26"/>
        </w:rPr>
        <w:t xml:space="preserve"> về phê duyệt Quy hoạch tổng thể phát triển kinh tế - xã hội tỉnh Thừa Thiên Huế;</w:t>
      </w:r>
    </w:p>
    <w:p w14:paraId="24165779" w14:textId="14283C8B" w:rsidR="008E5960" w:rsidRPr="008E5960" w:rsidRDefault="008E5960"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E5960">
        <w:rPr>
          <w:rFonts w:ascii="Times New Roman" w:hAnsi="Times New Roman" w:cs="Times New Roman"/>
          <w:sz w:val="26"/>
          <w:szCs w:val="26"/>
        </w:rPr>
        <w:t>Quyết định 123/QĐ-UBND ngày 3</w:t>
      </w:r>
      <w:r>
        <w:rPr>
          <w:rFonts w:ascii="Times New Roman" w:hAnsi="Times New Roman" w:cs="Times New Roman"/>
          <w:sz w:val="26"/>
          <w:szCs w:val="26"/>
        </w:rPr>
        <w:t>/</w:t>
      </w:r>
      <w:r w:rsidRPr="008E5960">
        <w:rPr>
          <w:rFonts w:ascii="Times New Roman" w:hAnsi="Times New Roman" w:cs="Times New Roman"/>
          <w:sz w:val="26"/>
          <w:szCs w:val="26"/>
        </w:rPr>
        <w:t>2</w:t>
      </w:r>
      <w:r>
        <w:rPr>
          <w:rFonts w:ascii="Times New Roman" w:hAnsi="Times New Roman" w:cs="Times New Roman"/>
          <w:sz w:val="26"/>
          <w:szCs w:val="26"/>
        </w:rPr>
        <w:t>/</w:t>
      </w:r>
      <w:r w:rsidRPr="008E5960">
        <w:rPr>
          <w:rFonts w:ascii="Times New Roman" w:hAnsi="Times New Roman" w:cs="Times New Roman"/>
          <w:sz w:val="26"/>
          <w:szCs w:val="26"/>
        </w:rPr>
        <w:t>2012 của UBND tỉnh Thừa Thiên Huế về việc phê duyệt Điều chỉnh Quy hoạch xây dựng vùng tỉnh Thừa Thiên Huế;</w:t>
      </w:r>
    </w:p>
    <w:p w14:paraId="082670A9" w14:textId="25041A50" w:rsidR="008E5960" w:rsidRPr="008E5960" w:rsidRDefault="008E5960"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E5960">
        <w:rPr>
          <w:rFonts w:ascii="Times New Roman" w:hAnsi="Times New Roman" w:cs="Times New Roman"/>
          <w:sz w:val="26"/>
          <w:szCs w:val="26"/>
        </w:rPr>
        <w:t>Quyết định 1659/QĐ-TTg ngày</w:t>
      </w:r>
      <w:r>
        <w:rPr>
          <w:rFonts w:ascii="Times New Roman" w:hAnsi="Times New Roman" w:cs="Times New Roman"/>
          <w:sz w:val="26"/>
          <w:szCs w:val="26"/>
        </w:rPr>
        <w:t xml:space="preserve"> </w:t>
      </w:r>
      <w:r w:rsidRPr="008E5960">
        <w:rPr>
          <w:rFonts w:ascii="Times New Roman" w:hAnsi="Times New Roman" w:cs="Times New Roman"/>
          <w:sz w:val="26"/>
          <w:szCs w:val="26"/>
        </w:rPr>
        <w:t>7</w:t>
      </w:r>
      <w:r>
        <w:rPr>
          <w:rFonts w:ascii="Times New Roman" w:hAnsi="Times New Roman" w:cs="Times New Roman"/>
          <w:sz w:val="26"/>
          <w:szCs w:val="26"/>
        </w:rPr>
        <w:t>/</w:t>
      </w:r>
      <w:r w:rsidRPr="008E5960">
        <w:rPr>
          <w:rFonts w:ascii="Times New Roman" w:hAnsi="Times New Roman" w:cs="Times New Roman"/>
          <w:sz w:val="26"/>
          <w:szCs w:val="26"/>
        </w:rPr>
        <w:t>11</w:t>
      </w:r>
      <w:r>
        <w:rPr>
          <w:rFonts w:ascii="Times New Roman" w:hAnsi="Times New Roman" w:cs="Times New Roman"/>
          <w:sz w:val="26"/>
          <w:szCs w:val="26"/>
        </w:rPr>
        <w:t>/</w:t>
      </w:r>
      <w:r w:rsidRPr="008E5960">
        <w:rPr>
          <w:rFonts w:ascii="Times New Roman" w:hAnsi="Times New Roman" w:cs="Times New Roman"/>
          <w:sz w:val="26"/>
          <w:szCs w:val="26"/>
        </w:rPr>
        <w:t xml:space="preserve">2012 của </w:t>
      </w:r>
      <w:r w:rsidR="00A40485">
        <w:rPr>
          <w:rFonts w:ascii="Times New Roman" w:hAnsi="Times New Roman" w:cs="Times New Roman"/>
          <w:sz w:val="26"/>
          <w:szCs w:val="26"/>
        </w:rPr>
        <w:t>Thủ tướng chính phủ</w:t>
      </w:r>
      <w:r w:rsidRPr="008E5960">
        <w:rPr>
          <w:rFonts w:ascii="Times New Roman" w:hAnsi="Times New Roman" w:cs="Times New Roman"/>
          <w:sz w:val="26"/>
          <w:szCs w:val="26"/>
        </w:rPr>
        <w:t xml:space="preserve"> phê duyệt Chương trình phát triển đô thị quốc gia giai đoạn 2012 - 2020;</w:t>
      </w:r>
    </w:p>
    <w:p w14:paraId="45BCC39C" w14:textId="38C39618" w:rsidR="008E5960" w:rsidRPr="008E5960" w:rsidRDefault="008E5960"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E5960">
        <w:rPr>
          <w:rFonts w:ascii="Times New Roman" w:hAnsi="Times New Roman" w:cs="Times New Roman"/>
          <w:sz w:val="26"/>
          <w:szCs w:val="26"/>
        </w:rPr>
        <w:t>Quyết định 649/QĐ-TTg ngày 6</w:t>
      </w:r>
      <w:r>
        <w:rPr>
          <w:rFonts w:ascii="Times New Roman" w:hAnsi="Times New Roman" w:cs="Times New Roman"/>
          <w:sz w:val="26"/>
          <w:szCs w:val="26"/>
        </w:rPr>
        <w:t>/</w:t>
      </w:r>
      <w:r w:rsidRPr="008E5960">
        <w:rPr>
          <w:rFonts w:ascii="Times New Roman" w:hAnsi="Times New Roman" w:cs="Times New Roman"/>
          <w:sz w:val="26"/>
          <w:szCs w:val="26"/>
        </w:rPr>
        <w:t>5</w:t>
      </w:r>
      <w:r>
        <w:rPr>
          <w:rFonts w:ascii="Times New Roman" w:hAnsi="Times New Roman" w:cs="Times New Roman"/>
          <w:sz w:val="26"/>
          <w:szCs w:val="26"/>
        </w:rPr>
        <w:t>/</w:t>
      </w:r>
      <w:r w:rsidRPr="008E5960">
        <w:rPr>
          <w:rFonts w:ascii="Times New Roman" w:hAnsi="Times New Roman" w:cs="Times New Roman"/>
          <w:sz w:val="26"/>
          <w:szCs w:val="26"/>
        </w:rPr>
        <w:t xml:space="preserve">2014 của </w:t>
      </w:r>
      <w:r w:rsidR="00A40485">
        <w:rPr>
          <w:rFonts w:ascii="Times New Roman" w:hAnsi="Times New Roman" w:cs="Times New Roman"/>
          <w:sz w:val="26"/>
          <w:szCs w:val="26"/>
        </w:rPr>
        <w:t>Thủ tướng chính phủ</w:t>
      </w:r>
      <w:r w:rsidRPr="008E5960">
        <w:rPr>
          <w:rFonts w:ascii="Times New Roman" w:hAnsi="Times New Roman" w:cs="Times New Roman"/>
          <w:sz w:val="26"/>
          <w:szCs w:val="26"/>
        </w:rPr>
        <w:t xml:space="preserve"> về việc phê duyệt đồ án Điều chỉnh </w:t>
      </w:r>
      <w:r w:rsidR="00DC666C">
        <w:rPr>
          <w:rFonts w:ascii="Times New Roman" w:hAnsi="Times New Roman" w:cs="Times New Roman"/>
          <w:sz w:val="26"/>
          <w:szCs w:val="26"/>
        </w:rPr>
        <w:t>QHC TP</w:t>
      </w:r>
      <w:r w:rsidRPr="008E5960">
        <w:rPr>
          <w:rFonts w:ascii="Times New Roman" w:hAnsi="Times New Roman" w:cs="Times New Roman"/>
          <w:sz w:val="26"/>
          <w:szCs w:val="26"/>
        </w:rPr>
        <w:t xml:space="preserve"> Huế đến năm 2030, tầm nhìn đến năm 2050; </w:t>
      </w:r>
    </w:p>
    <w:p w14:paraId="00354881" w14:textId="6033B815" w:rsidR="008E5960" w:rsidRPr="008E5960" w:rsidRDefault="008E5960"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E5960">
        <w:rPr>
          <w:rFonts w:ascii="Times New Roman" w:hAnsi="Times New Roman" w:cs="Times New Roman"/>
          <w:sz w:val="26"/>
          <w:szCs w:val="26"/>
        </w:rPr>
        <w:t>Quyết định 3342/QĐ-UBND ngày 27</w:t>
      </w:r>
      <w:r>
        <w:rPr>
          <w:rFonts w:ascii="Times New Roman" w:hAnsi="Times New Roman" w:cs="Times New Roman"/>
          <w:sz w:val="26"/>
          <w:szCs w:val="26"/>
        </w:rPr>
        <w:t>/</w:t>
      </w:r>
      <w:r w:rsidRPr="008E5960">
        <w:rPr>
          <w:rFonts w:ascii="Times New Roman" w:hAnsi="Times New Roman" w:cs="Times New Roman"/>
          <w:sz w:val="26"/>
          <w:szCs w:val="26"/>
        </w:rPr>
        <w:t>12</w:t>
      </w:r>
      <w:r>
        <w:rPr>
          <w:rFonts w:ascii="Times New Roman" w:hAnsi="Times New Roman" w:cs="Times New Roman"/>
          <w:sz w:val="26"/>
          <w:szCs w:val="26"/>
        </w:rPr>
        <w:t>/</w:t>
      </w:r>
      <w:r w:rsidRPr="008E5960">
        <w:rPr>
          <w:rFonts w:ascii="Times New Roman" w:hAnsi="Times New Roman" w:cs="Times New Roman"/>
          <w:sz w:val="26"/>
          <w:szCs w:val="26"/>
        </w:rPr>
        <w:t>2019 của UBND tỉnh về việc phê duyệt đề án Xây dựng, phát triển đô thị Huế đến năm 2030;</w:t>
      </w:r>
    </w:p>
    <w:p w14:paraId="172B386F" w14:textId="3B29F717" w:rsidR="008E5960" w:rsidRPr="008E5960" w:rsidRDefault="008E5960"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E5960">
        <w:rPr>
          <w:rFonts w:ascii="Times New Roman" w:hAnsi="Times New Roman" w:cs="Times New Roman"/>
          <w:sz w:val="26"/>
          <w:szCs w:val="26"/>
        </w:rPr>
        <w:t xml:space="preserve">Quyết định 731/QĐ-UBND ngày 23 tháng 3 năm 2019 của UBND tỉnh Thừa Thiên Huế phê duyệt </w:t>
      </w:r>
      <w:r>
        <w:rPr>
          <w:rFonts w:ascii="Times New Roman" w:hAnsi="Times New Roman" w:cs="Times New Roman"/>
          <w:sz w:val="26"/>
          <w:szCs w:val="26"/>
        </w:rPr>
        <w:t>Đ</w:t>
      </w:r>
      <w:r w:rsidRPr="008E5960">
        <w:rPr>
          <w:rFonts w:ascii="Times New Roman" w:hAnsi="Times New Roman" w:cs="Times New Roman"/>
          <w:sz w:val="26"/>
          <w:szCs w:val="26"/>
        </w:rPr>
        <w:t>ề cương Chương trình phát triển đô thị tỉnh Thừa Thiên Huế đến năm 2025 và định hướng đến năm 2030;</w:t>
      </w:r>
    </w:p>
    <w:p w14:paraId="7020BD4F" w14:textId="53F8F1B0" w:rsidR="008E5960" w:rsidRPr="008E5960" w:rsidRDefault="008E5960"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E5960">
        <w:rPr>
          <w:rFonts w:ascii="Times New Roman" w:hAnsi="Times New Roman" w:cs="Times New Roman"/>
          <w:sz w:val="26"/>
          <w:szCs w:val="26"/>
        </w:rPr>
        <w:t>Kế hoạch 60/KH-UBND ngày 28</w:t>
      </w:r>
      <w:r>
        <w:rPr>
          <w:rFonts w:ascii="Times New Roman" w:hAnsi="Times New Roman" w:cs="Times New Roman"/>
          <w:sz w:val="26"/>
          <w:szCs w:val="26"/>
        </w:rPr>
        <w:t>/</w:t>
      </w:r>
      <w:r w:rsidRPr="008E5960">
        <w:rPr>
          <w:rFonts w:ascii="Times New Roman" w:hAnsi="Times New Roman" w:cs="Times New Roman"/>
          <w:sz w:val="26"/>
          <w:szCs w:val="26"/>
        </w:rPr>
        <w:t>2</w:t>
      </w:r>
      <w:r>
        <w:rPr>
          <w:rFonts w:ascii="Times New Roman" w:hAnsi="Times New Roman" w:cs="Times New Roman"/>
          <w:sz w:val="26"/>
          <w:szCs w:val="26"/>
        </w:rPr>
        <w:t>/</w:t>
      </w:r>
      <w:r w:rsidRPr="008E5960">
        <w:rPr>
          <w:rFonts w:ascii="Times New Roman" w:hAnsi="Times New Roman" w:cs="Times New Roman"/>
          <w:sz w:val="26"/>
          <w:szCs w:val="26"/>
        </w:rPr>
        <w:t xml:space="preserve">2020 của UBND tỉnh Thừa Thiên Huế về triển khai Chương trình hành động của Tỉnh ủy thực hiện Nghị quyết số 54-NQ/TW </w:t>
      </w:r>
      <w:r w:rsidRPr="008E5960">
        <w:rPr>
          <w:rFonts w:ascii="Times New Roman" w:hAnsi="Times New Roman" w:cs="Times New Roman"/>
          <w:sz w:val="26"/>
          <w:szCs w:val="26"/>
        </w:rPr>
        <w:lastRenderedPageBreak/>
        <w:t>ngày 10/12/2019 của Bộ Chính trị về xây dựng và phát triển Thừa Thiên Huế đến năm 2030, tầm nhìn đến năm 2045.</w:t>
      </w:r>
    </w:p>
    <w:bookmarkEnd w:id="7"/>
    <w:bookmarkEnd w:id="8"/>
    <w:p w14:paraId="750414F5" w14:textId="77777777" w:rsidR="00D858D9" w:rsidRPr="0002599B" w:rsidRDefault="00D858D9"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02599B">
        <w:rPr>
          <w:rFonts w:ascii="Times New Roman" w:hAnsi="Times New Roman" w:cs="Times New Roman"/>
          <w:bCs w:val="0"/>
          <w:i/>
          <w:color w:val="auto"/>
          <w:sz w:val="26"/>
          <w:szCs w:val="26"/>
        </w:rPr>
        <w:t>Hệ thống quy chuẩn, tiêu chuẩn hiện hành</w:t>
      </w:r>
    </w:p>
    <w:p w14:paraId="38A4F763" w14:textId="77777777" w:rsidR="00D858D9" w:rsidRPr="0002599B" w:rsidRDefault="00D858D9"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Quy chuẩn kỹ thuật quốc gia về Quy hoạch xây dựng;</w:t>
      </w:r>
    </w:p>
    <w:p w14:paraId="2BB36F9A" w14:textId="77777777" w:rsidR="00D858D9" w:rsidRPr="0002599B" w:rsidRDefault="00D858D9"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quy chuẩn, tiêu chuẩn xây dựng chuyên ngành có liên quan khác.</w:t>
      </w:r>
    </w:p>
    <w:p w14:paraId="1DCD2A3C" w14:textId="77777777" w:rsidR="00D858D9" w:rsidRPr="0002599B" w:rsidRDefault="00D858D9"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02599B">
        <w:rPr>
          <w:rFonts w:ascii="Times New Roman" w:hAnsi="Times New Roman" w:cs="Times New Roman"/>
          <w:bCs w:val="0"/>
          <w:i/>
          <w:color w:val="auto"/>
          <w:sz w:val="26"/>
          <w:szCs w:val="26"/>
        </w:rPr>
        <w:t>Các nguồn tài liệu, số liệu, cơ sở bản đồ</w:t>
      </w:r>
    </w:p>
    <w:p w14:paraId="62D9F79E" w14:textId="17F0048E" w:rsidR="00D858D9" w:rsidRPr="0002599B" w:rsidRDefault="00D858D9"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Niên giám thống kê tỉnh </w:t>
      </w:r>
      <w:r w:rsidR="007769A3">
        <w:rPr>
          <w:rFonts w:ascii="Times New Roman" w:hAnsi="Times New Roman" w:cs="Times New Roman"/>
          <w:sz w:val="26"/>
          <w:szCs w:val="26"/>
        </w:rPr>
        <w:t>Thừa Thiên Huế</w:t>
      </w:r>
      <w:r w:rsidRPr="0002599B">
        <w:rPr>
          <w:rFonts w:ascii="Times New Roman" w:hAnsi="Times New Roman" w:cs="Times New Roman"/>
          <w:sz w:val="26"/>
          <w:szCs w:val="26"/>
        </w:rPr>
        <w:t xml:space="preserve"> 2020;</w:t>
      </w:r>
    </w:p>
    <w:p w14:paraId="68A3C979" w14:textId="77777777" w:rsidR="007769A3" w:rsidRDefault="00D858D9"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Hồ sơ quy hoạch </w:t>
      </w:r>
      <w:r w:rsidR="007769A3">
        <w:rPr>
          <w:rFonts w:ascii="Times New Roman" w:hAnsi="Times New Roman" w:cs="Times New Roman"/>
          <w:sz w:val="26"/>
          <w:szCs w:val="26"/>
        </w:rPr>
        <w:t>xây dựng vùng tỉnh</w:t>
      </w:r>
      <w:r w:rsidRPr="0002599B">
        <w:rPr>
          <w:rFonts w:ascii="Times New Roman" w:hAnsi="Times New Roman" w:cs="Times New Roman"/>
          <w:sz w:val="26"/>
          <w:szCs w:val="26"/>
        </w:rPr>
        <w:t>;</w:t>
      </w:r>
    </w:p>
    <w:p w14:paraId="5EFD4E99" w14:textId="460AAC59" w:rsidR="00D858D9" w:rsidRPr="0002599B" w:rsidRDefault="007769A3"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Pr>
          <w:rFonts w:ascii="Times New Roman" w:hAnsi="Times New Roman" w:cs="Times New Roman"/>
          <w:sz w:val="26"/>
          <w:szCs w:val="26"/>
        </w:rPr>
        <w:t>Hồ sơ quy hoạch chung các đô thị trong tỉnh;</w:t>
      </w:r>
      <w:r w:rsidR="00D858D9" w:rsidRPr="0002599B">
        <w:rPr>
          <w:rFonts w:ascii="Times New Roman" w:hAnsi="Times New Roman" w:cs="Times New Roman"/>
          <w:sz w:val="26"/>
          <w:szCs w:val="26"/>
        </w:rPr>
        <w:t xml:space="preserve"> </w:t>
      </w:r>
    </w:p>
    <w:p w14:paraId="1DFA7B8D" w14:textId="6F45D8B2" w:rsidR="00D858D9" w:rsidRPr="0002599B" w:rsidRDefault="00D858D9"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Bản</w:t>
      </w:r>
      <w:r w:rsidRPr="00A40485">
        <w:rPr>
          <w:rFonts w:ascii="Times New Roman" w:hAnsi="Times New Roman" w:cs="Times New Roman"/>
          <w:sz w:val="26"/>
          <w:szCs w:val="26"/>
        </w:rPr>
        <w:t xml:space="preserve"> đồ hiện trạng sử dụng đất (năm 2020) </w:t>
      </w:r>
      <w:r w:rsidR="007769A3">
        <w:rPr>
          <w:rFonts w:ascii="Times New Roman" w:hAnsi="Times New Roman" w:cs="Times New Roman"/>
          <w:sz w:val="26"/>
          <w:szCs w:val="26"/>
        </w:rPr>
        <w:t>tỉnh và các huyện thị</w:t>
      </w:r>
      <w:r w:rsidRPr="00A40485">
        <w:rPr>
          <w:rFonts w:ascii="Times New Roman" w:hAnsi="Times New Roman" w:cs="Times New Roman"/>
          <w:sz w:val="26"/>
          <w:szCs w:val="26"/>
        </w:rPr>
        <w:t>;</w:t>
      </w:r>
    </w:p>
    <w:p w14:paraId="36BD3A7E" w14:textId="56363E59" w:rsidR="00D858D9" w:rsidRPr="00A40485" w:rsidRDefault="00D858D9"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Bản đồ khảo</w:t>
      </w:r>
      <w:r w:rsidRPr="00A40485">
        <w:rPr>
          <w:rFonts w:ascii="Times New Roman" w:hAnsi="Times New Roman" w:cs="Times New Roman"/>
          <w:sz w:val="26"/>
          <w:szCs w:val="26"/>
        </w:rPr>
        <w:t xml:space="preserve"> sát </w:t>
      </w:r>
      <w:r w:rsidRPr="0002599B">
        <w:rPr>
          <w:rFonts w:ascii="Times New Roman" w:hAnsi="Times New Roman" w:cs="Times New Roman"/>
          <w:sz w:val="26"/>
          <w:szCs w:val="26"/>
        </w:rPr>
        <w:t>địa hình, và các dữ liệu khác.</w:t>
      </w:r>
      <w:bookmarkStart w:id="9" w:name="_Toc370285284"/>
    </w:p>
    <w:p w14:paraId="193BFDF8" w14:textId="77777777" w:rsidR="00F8651C" w:rsidRPr="0002599B" w:rsidRDefault="00F8651C" w:rsidP="009110A5">
      <w:pPr>
        <w:pStyle w:val="Heading2"/>
        <w:numPr>
          <w:ilvl w:val="1"/>
          <w:numId w:val="1"/>
        </w:numPr>
        <w:spacing w:before="120" w:after="120" w:line="240" w:lineRule="auto"/>
        <w:ind w:left="709" w:hanging="709"/>
        <w:rPr>
          <w:rFonts w:ascii="Times New Roman" w:hAnsi="Times New Roman"/>
          <w:i w:val="0"/>
          <w:sz w:val="26"/>
          <w:szCs w:val="26"/>
        </w:rPr>
      </w:pPr>
      <w:bookmarkStart w:id="10" w:name="_Toc370285277"/>
      <w:bookmarkStart w:id="11" w:name="_Toc89437924"/>
      <w:bookmarkEnd w:id="9"/>
      <w:r w:rsidRPr="0002599B">
        <w:rPr>
          <w:rFonts w:ascii="Times New Roman" w:hAnsi="Times New Roman"/>
          <w:i w:val="0"/>
          <w:sz w:val="26"/>
          <w:szCs w:val="26"/>
        </w:rPr>
        <w:t xml:space="preserve">Phạm vi </w:t>
      </w:r>
      <w:bookmarkEnd w:id="10"/>
      <w:r w:rsidRPr="0002599B">
        <w:rPr>
          <w:rFonts w:ascii="Times New Roman" w:hAnsi="Times New Roman"/>
          <w:i w:val="0"/>
          <w:sz w:val="26"/>
          <w:szCs w:val="26"/>
        </w:rPr>
        <w:t>quy hoạch</w:t>
      </w:r>
      <w:bookmarkEnd w:id="11"/>
    </w:p>
    <w:p w14:paraId="2D8AD748" w14:textId="6D034C9F" w:rsidR="00F8651C" w:rsidRDefault="00EB4251" w:rsidP="00F8651C">
      <w:pPr>
        <w:spacing w:before="120" w:after="120"/>
        <w:ind w:firstLine="709"/>
        <w:jc w:val="both"/>
        <w:rPr>
          <w:sz w:val="26"/>
          <w:szCs w:val="26"/>
        </w:rPr>
      </w:pPr>
      <w:r>
        <w:rPr>
          <w:sz w:val="26"/>
          <w:szCs w:val="26"/>
        </w:rPr>
        <w:t xml:space="preserve">Phạm vi lập </w:t>
      </w:r>
      <w:r w:rsidR="007769A3">
        <w:rPr>
          <w:sz w:val="26"/>
          <w:szCs w:val="26"/>
        </w:rPr>
        <w:t xml:space="preserve">Quy hoạch chung </w:t>
      </w:r>
      <w:r>
        <w:rPr>
          <w:sz w:val="26"/>
          <w:szCs w:val="26"/>
        </w:rPr>
        <w:t>bao gồm toàn bộ</w:t>
      </w:r>
      <w:r w:rsidR="007769A3" w:rsidRPr="007769A3">
        <w:rPr>
          <w:sz w:val="26"/>
          <w:szCs w:val="26"/>
        </w:rPr>
        <w:t xml:space="preserve"> </w:t>
      </w:r>
      <w:r>
        <w:rPr>
          <w:sz w:val="26"/>
          <w:szCs w:val="26"/>
        </w:rPr>
        <w:t xml:space="preserve">địa giới hành chính </w:t>
      </w:r>
      <w:r w:rsidR="007769A3" w:rsidRPr="007769A3">
        <w:rPr>
          <w:sz w:val="26"/>
          <w:szCs w:val="26"/>
        </w:rPr>
        <w:t xml:space="preserve">tỉnh Thừa Thiên Huế, </w:t>
      </w:r>
      <w:r>
        <w:rPr>
          <w:sz w:val="26"/>
          <w:szCs w:val="26"/>
        </w:rPr>
        <w:t xml:space="preserve">hiện </w:t>
      </w:r>
      <w:r w:rsidR="007769A3" w:rsidRPr="007769A3">
        <w:rPr>
          <w:sz w:val="26"/>
          <w:szCs w:val="26"/>
        </w:rPr>
        <w:t xml:space="preserve">gồm 6 huyện, 2 thị xã và 1 thành phố, </w:t>
      </w:r>
      <w:r>
        <w:rPr>
          <w:sz w:val="26"/>
          <w:szCs w:val="26"/>
        </w:rPr>
        <w:t xml:space="preserve">với </w:t>
      </w:r>
      <w:r w:rsidR="007769A3" w:rsidRPr="007769A3">
        <w:rPr>
          <w:sz w:val="26"/>
          <w:szCs w:val="26"/>
        </w:rPr>
        <w:t xml:space="preserve">tổng diện tích đất tự nhiên khoảng </w:t>
      </w:r>
      <w:r w:rsidR="00ED60E1" w:rsidRPr="00ED60E1">
        <w:rPr>
          <w:sz w:val="26"/>
          <w:szCs w:val="26"/>
          <w:lang w:val="en-US" w:eastAsia="en-US"/>
        </w:rPr>
        <w:t>4947</w:t>
      </w:r>
      <w:r w:rsidR="008D2411">
        <w:rPr>
          <w:sz w:val="26"/>
          <w:szCs w:val="26"/>
          <w:lang w:val="en-US" w:eastAsia="en-US"/>
        </w:rPr>
        <w:t xml:space="preserve"> km</w:t>
      </w:r>
      <w:r w:rsidR="008D2411" w:rsidRPr="008D2411">
        <w:rPr>
          <w:sz w:val="26"/>
          <w:szCs w:val="26"/>
          <w:vertAlign w:val="superscript"/>
          <w:lang w:val="en-US" w:eastAsia="en-US"/>
        </w:rPr>
        <w:t>2</w:t>
      </w:r>
      <w:r>
        <w:rPr>
          <w:sz w:val="26"/>
          <w:szCs w:val="26"/>
        </w:rPr>
        <w:t>; c</w:t>
      </w:r>
      <w:r w:rsidR="00F8651C" w:rsidRPr="0002599B">
        <w:rPr>
          <w:sz w:val="26"/>
          <w:szCs w:val="26"/>
        </w:rPr>
        <w:t>ó vị trí địa lý được xác định như sau:</w:t>
      </w:r>
    </w:p>
    <w:p w14:paraId="53920B9D" w14:textId="6D8FEBA3" w:rsidR="00A40485" w:rsidRPr="00A40485" w:rsidRDefault="00A40485"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A40485">
        <w:rPr>
          <w:rFonts w:ascii="Times New Roman" w:hAnsi="Times New Roman" w:cs="Times New Roman"/>
          <w:sz w:val="26"/>
          <w:szCs w:val="26"/>
        </w:rPr>
        <w:t>Phía Bắc, từ Đông sang Tây, Thừa Thiên Huế trên đường biên dài</w:t>
      </w:r>
      <w:r>
        <w:rPr>
          <w:rFonts w:ascii="Times New Roman" w:hAnsi="Times New Roman" w:cs="Times New Roman"/>
          <w:sz w:val="26"/>
          <w:szCs w:val="26"/>
        </w:rPr>
        <w:t xml:space="preserve"> khoảng</w:t>
      </w:r>
      <w:r w:rsidRPr="00A40485">
        <w:rPr>
          <w:rFonts w:ascii="Times New Roman" w:hAnsi="Times New Roman" w:cs="Times New Roman"/>
          <w:sz w:val="26"/>
          <w:szCs w:val="26"/>
        </w:rPr>
        <w:t xml:space="preserve"> 111,671 km tiếp giáp với các huyện Hải Lăng, Đ</w:t>
      </w:r>
      <w:r w:rsidR="00EB4251">
        <w:rPr>
          <w:rFonts w:ascii="Times New Roman" w:hAnsi="Times New Roman" w:cs="Times New Roman"/>
          <w:sz w:val="26"/>
          <w:szCs w:val="26"/>
        </w:rPr>
        <w:t>ắ</w:t>
      </w:r>
      <w:r w:rsidRPr="00A40485">
        <w:rPr>
          <w:rFonts w:ascii="Times New Roman" w:hAnsi="Times New Roman" w:cs="Times New Roman"/>
          <w:sz w:val="26"/>
          <w:szCs w:val="26"/>
        </w:rPr>
        <w:t xml:space="preserve">krông và Hướng Hóa, tỉnh Quảng Trị. </w:t>
      </w:r>
    </w:p>
    <w:p w14:paraId="2D957FF5" w14:textId="4818D172" w:rsidR="00A40485" w:rsidRDefault="00A40485"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A40485">
        <w:rPr>
          <w:rFonts w:ascii="Times New Roman" w:hAnsi="Times New Roman" w:cs="Times New Roman"/>
          <w:sz w:val="26"/>
          <w:szCs w:val="26"/>
        </w:rPr>
        <w:t>Phía Nam, tỉnh có biên giới chung với huyện Hiên, tỉnh Quảng Nam dài 56,66km, với huyện Hòa Vang, thành phố Đà Nẵng dài</w:t>
      </w:r>
      <w:r>
        <w:rPr>
          <w:rFonts w:ascii="Times New Roman" w:hAnsi="Times New Roman" w:cs="Times New Roman"/>
          <w:sz w:val="26"/>
          <w:szCs w:val="26"/>
        </w:rPr>
        <w:t xml:space="preserve"> khoảng</w:t>
      </w:r>
      <w:r w:rsidRPr="00A40485">
        <w:rPr>
          <w:rFonts w:ascii="Times New Roman" w:hAnsi="Times New Roman" w:cs="Times New Roman"/>
          <w:sz w:val="26"/>
          <w:szCs w:val="26"/>
        </w:rPr>
        <w:t xml:space="preserve"> 55,82 km. </w:t>
      </w:r>
    </w:p>
    <w:p w14:paraId="4E6879C2" w14:textId="2A7E174D" w:rsidR="00A40485" w:rsidRDefault="00A40485"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Pr>
          <w:rFonts w:ascii="Times New Roman" w:hAnsi="Times New Roman" w:cs="Times New Roman"/>
          <w:sz w:val="26"/>
          <w:szCs w:val="26"/>
        </w:rPr>
        <w:t>P</w:t>
      </w:r>
      <w:r w:rsidRPr="00A40485">
        <w:rPr>
          <w:rFonts w:ascii="Times New Roman" w:hAnsi="Times New Roman" w:cs="Times New Roman"/>
          <w:sz w:val="26"/>
          <w:szCs w:val="26"/>
        </w:rPr>
        <w:t xml:space="preserve">hía Tây, ranh giới tỉnh cũng là biên giới quốc gia kéo dài từ điểm phía Bắc (ranh giới tỉnh Thừa Thiên Huế với tỉnh Quảng Trị và nước </w:t>
      </w:r>
      <w:r w:rsidR="00EB4251">
        <w:rPr>
          <w:rFonts w:ascii="Times New Roman" w:hAnsi="Times New Roman" w:cs="Times New Roman"/>
          <w:sz w:val="26"/>
          <w:szCs w:val="26"/>
        </w:rPr>
        <w:t>CHDCND</w:t>
      </w:r>
      <w:r w:rsidRPr="00A40485">
        <w:rPr>
          <w:rFonts w:ascii="Times New Roman" w:hAnsi="Times New Roman" w:cs="Times New Roman"/>
          <w:sz w:val="26"/>
          <w:szCs w:val="26"/>
        </w:rPr>
        <w:t xml:space="preserve"> Lào) đến điểm phía Nam (ranh giới tỉnh Thừa Thiên Huế với tỉnh Quảng Nam và nước </w:t>
      </w:r>
      <w:r w:rsidR="00EB4251">
        <w:rPr>
          <w:rFonts w:ascii="Times New Roman" w:hAnsi="Times New Roman" w:cs="Times New Roman"/>
          <w:sz w:val="26"/>
          <w:szCs w:val="26"/>
        </w:rPr>
        <w:t xml:space="preserve">CHDCND </w:t>
      </w:r>
      <w:r w:rsidRPr="00A40485">
        <w:rPr>
          <w:rFonts w:ascii="Times New Roman" w:hAnsi="Times New Roman" w:cs="Times New Roman"/>
          <w:sz w:val="26"/>
          <w:szCs w:val="26"/>
        </w:rPr>
        <w:t xml:space="preserve">Lào) dài </w:t>
      </w:r>
      <w:r>
        <w:rPr>
          <w:rFonts w:ascii="Times New Roman" w:hAnsi="Times New Roman" w:cs="Times New Roman"/>
          <w:sz w:val="26"/>
          <w:szCs w:val="26"/>
        </w:rPr>
        <w:t xml:space="preserve">khoảng </w:t>
      </w:r>
      <w:r w:rsidRPr="00A40485">
        <w:rPr>
          <w:rFonts w:ascii="Times New Roman" w:hAnsi="Times New Roman" w:cs="Times New Roman"/>
          <w:sz w:val="26"/>
          <w:szCs w:val="26"/>
        </w:rPr>
        <w:t>87,97</w:t>
      </w:r>
      <w:r>
        <w:rPr>
          <w:rFonts w:ascii="Times New Roman" w:hAnsi="Times New Roman" w:cs="Times New Roman"/>
          <w:sz w:val="26"/>
          <w:szCs w:val="26"/>
        </w:rPr>
        <w:t xml:space="preserve"> </w:t>
      </w:r>
      <w:r w:rsidRPr="00A40485">
        <w:rPr>
          <w:rFonts w:ascii="Times New Roman" w:hAnsi="Times New Roman" w:cs="Times New Roman"/>
          <w:sz w:val="26"/>
          <w:szCs w:val="26"/>
        </w:rPr>
        <w:t xml:space="preserve">km. </w:t>
      </w:r>
    </w:p>
    <w:p w14:paraId="672B4B0E" w14:textId="73DAD8EB" w:rsidR="00A40485" w:rsidRPr="00A40485" w:rsidRDefault="00A40485" w:rsidP="00EB425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A40485">
        <w:rPr>
          <w:rFonts w:ascii="Times New Roman" w:hAnsi="Times New Roman" w:cs="Times New Roman"/>
          <w:sz w:val="26"/>
          <w:szCs w:val="26"/>
        </w:rPr>
        <w:t xml:space="preserve">Phía Đông tiếp giáp với </w:t>
      </w:r>
      <w:r>
        <w:rPr>
          <w:rFonts w:ascii="Times New Roman" w:hAnsi="Times New Roman" w:cs="Times New Roman"/>
          <w:sz w:val="26"/>
          <w:szCs w:val="26"/>
        </w:rPr>
        <w:t>B</w:t>
      </w:r>
      <w:r w:rsidRPr="00A40485">
        <w:rPr>
          <w:rFonts w:ascii="Times New Roman" w:hAnsi="Times New Roman" w:cs="Times New Roman"/>
          <w:sz w:val="26"/>
          <w:szCs w:val="26"/>
        </w:rPr>
        <w:t>iển Đông theo đường bờ biển dài khoảng 120km.</w:t>
      </w:r>
    </w:p>
    <w:p w14:paraId="1992C176" w14:textId="73681EA8" w:rsidR="00A40485" w:rsidRPr="00A40485" w:rsidRDefault="00A40485" w:rsidP="00EB4251">
      <w:pPr>
        <w:spacing w:before="120" w:after="120"/>
        <w:ind w:firstLine="709"/>
        <w:jc w:val="both"/>
        <w:rPr>
          <w:sz w:val="26"/>
          <w:szCs w:val="26"/>
        </w:rPr>
      </w:pPr>
      <w:r w:rsidRPr="00A40485">
        <w:rPr>
          <w:sz w:val="26"/>
          <w:szCs w:val="26"/>
        </w:rPr>
        <w:t>Phần đất liền Thừa Thiên Huế kéo dài theo hướng Tây Bắc - Đông Nam, nơi dài nhất khoảng 120 km (dọc bờ biển), nơi ngắn nhất 44 km (phần phía Tây); mở rộng chiều ngang theo hướng  Đông Bắc - Tây Nam. Nơi rộng nhất dọc tuyến cắt từ xã Quảng Công (Quảng Điền), thị trấn Tứ Hạ (Hương Trà) đến xã Sơn Thủy - Ba Lé (A Lưới) 65km và nơi hẹp nhất là khối đất cực Nam chỉ khoảng 2-3km.</w:t>
      </w:r>
    </w:p>
    <w:p w14:paraId="3EF21801" w14:textId="26608E87" w:rsidR="00A40485" w:rsidRPr="00A40485" w:rsidRDefault="00A40485" w:rsidP="00A40485">
      <w:pPr>
        <w:spacing w:before="120" w:after="120"/>
        <w:ind w:firstLine="709"/>
        <w:jc w:val="both"/>
        <w:rPr>
          <w:sz w:val="26"/>
          <w:szCs w:val="26"/>
        </w:rPr>
      </w:pPr>
      <w:r w:rsidRPr="00A40485">
        <w:rPr>
          <w:sz w:val="26"/>
          <w:szCs w:val="26"/>
        </w:rPr>
        <w:t>Phần thềm lục địa biển Đông của Thừa Thiên Huế kéo dài tự nhiên từ đất liền đến đường cơ sở rộng 12 hải lý gọi là vùng nội thủy. Chiều rộng vùng nội thủy của thềm lục địa Thừa Thiên Huế được tính theo đường thẳng nối liền điểm A11 (đảo Cồn Cỏ, Quảng Trị) với tọa độ 17010'00'' vĩ Bắc và 107000'26" kinh Đông đến điểm A10 (đảo Lý Sơn, Quảng Ngãi) với tọa độ 15023'01'' vĩ Bắc và 109009'00" kinh Đông. Vùng đặc quyền kinh tế mở rộng đến 200 hải lý tính từ đường cơ sở.</w:t>
      </w:r>
    </w:p>
    <w:p w14:paraId="7FF7B92D" w14:textId="63EC0EF1" w:rsidR="00A40485" w:rsidRPr="00A40485" w:rsidRDefault="00A40485" w:rsidP="00A40485">
      <w:pPr>
        <w:spacing w:before="120" w:after="120"/>
        <w:ind w:firstLine="709"/>
        <w:jc w:val="both"/>
        <w:rPr>
          <w:sz w:val="26"/>
          <w:szCs w:val="26"/>
        </w:rPr>
      </w:pPr>
      <w:r>
        <w:rPr>
          <w:sz w:val="26"/>
          <w:szCs w:val="26"/>
        </w:rPr>
        <w:t>T</w:t>
      </w:r>
      <w:r w:rsidRPr="00A40485">
        <w:rPr>
          <w:sz w:val="26"/>
          <w:szCs w:val="26"/>
        </w:rPr>
        <w:t>rên thềm lục địa biển Đông ở về phía Đông Bắc cách mũi cửa Khém nơi gần nhất khoảng 600m có đảo Sơn Chà. Tuy diện tích đảo không lớn (khoảng 160ha), nhưng có vai trò quan trọng trong phát triển kinh tế xã hội, bảo vệ an ninh quốc phòng đối với nước ta nói chung và tỉnh Thừa Thiên Huế nói riêng.</w:t>
      </w:r>
    </w:p>
    <w:p w14:paraId="436C1BD6" w14:textId="229CE411" w:rsidR="00A40485" w:rsidRPr="00A40485" w:rsidRDefault="00A40485" w:rsidP="00A40485">
      <w:pPr>
        <w:spacing w:before="120" w:after="120"/>
        <w:ind w:firstLine="709"/>
        <w:jc w:val="both"/>
        <w:rPr>
          <w:sz w:val="26"/>
          <w:szCs w:val="26"/>
        </w:rPr>
      </w:pPr>
      <w:r w:rsidRPr="00A40485">
        <w:rPr>
          <w:sz w:val="26"/>
          <w:szCs w:val="26"/>
        </w:rPr>
        <w:lastRenderedPageBreak/>
        <w:t xml:space="preserve">Thừa Thiên Huế nằm trên trục giao thông quan trọng xuyên Bắc-Nam, trục hành lang Đông - Tây nối Thái Lan - Lào - Việt Nam theo đường </w:t>
      </w:r>
      <w:r>
        <w:rPr>
          <w:sz w:val="26"/>
          <w:szCs w:val="26"/>
        </w:rPr>
        <w:t>QL.</w:t>
      </w:r>
      <w:r w:rsidRPr="00A40485">
        <w:rPr>
          <w:sz w:val="26"/>
          <w:szCs w:val="26"/>
        </w:rPr>
        <w:t xml:space="preserve">9. Thừa Thiên Huế ở vào vị trí trung độ của cả nước, nằm giữa thành phố Hà Nội và thành phố Hồ Chí Minh, là nơi giao thoa giữa điều kiện tự nhiên - kinh tế - xã hội của hai miền Nam - Bắc. </w:t>
      </w:r>
    </w:p>
    <w:p w14:paraId="0AF94A4F" w14:textId="09C71978" w:rsidR="00F8651C" w:rsidRPr="00EB4251" w:rsidRDefault="00F8651C" w:rsidP="008D2411">
      <w:pPr>
        <w:spacing w:before="120" w:after="120"/>
        <w:ind w:firstLine="709"/>
        <w:jc w:val="both"/>
        <w:rPr>
          <w:sz w:val="26"/>
          <w:szCs w:val="26"/>
        </w:rPr>
      </w:pPr>
      <w:bookmarkStart w:id="12" w:name="_Toc89437925"/>
      <w:r w:rsidRPr="00842304">
        <w:rPr>
          <w:sz w:val="26"/>
          <w:szCs w:val="26"/>
        </w:rPr>
        <w:t>Thời hạn quy hoạch</w:t>
      </w:r>
      <w:bookmarkEnd w:id="12"/>
      <w:r w:rsidR="008D2411">
        <w:rPr>
          <w:sz w:val="26"/>
          <w:szCs w:val="26"/>
        </w:rPr>
        <w:t>: n</w:t>
      </w:r>
      <w:r w:rsidRPr="00EB4251">
        <w:rPr>
          <w:sz w:val="26"/>
          <w:szCs w:val="26"/>
        </w:rPr>
        <w:t>gắn hạn đến năm 2030</w:t>
      </w:r>
      <w:r w:rsidR="008D2411">
        <w:rPr>
          <w:sz w:val="26"/>
          <w:szCs w:val="26"/>
        </w:rPr>
        <w:t>; d</w:t>
      </w:r>
      <w:r w:rsidRPr="00EB4251">
        <w:rPr>
          <w:sz w:val="26"/>
          <w:szCs w:val="26"/>
        </w:rPr>
        <w:t xml:space="preserve">ài hạn đến năm </w:t>
      </w:r>
      <w:r w:rsidR="007769A3" w:rsidRPr="00EB4251">
        <w:rPr>
          <w:sz w:val="26"/>
          <w:szCs w:val="26"/>
        </w:rPr>
        <w:t>2045</w:t>
      </w:r>
      <w:r w:rsidR="008D2411">
        <w:rPr>
          <w:sz w:val="26"/>
          <w:szCs w:val="26"/>
        </w:rPr>
        <w:t>; t</w:t>
      </w:r>
      <w:r w:rsidR="007769A3" w:rsidRPr="00EB4251">
        <w:rPr>
          <w:sz w:val="26"/>
          <w:szCs w:val="26"/>
        </w:rPr>
        <w:t>ầm nhìn</w:t>
      </w:r>
      <w:r w:rsidRPr="00EB4251">
        <w:rPr>
          <w:sz w:val="26"/>
          <w:szCs w:val="26"/>
        </w:rPr>
        <w:t xml:space="preserve"> đến năm </w:t>
      </w:r>
      <w:r w:rsidR="008D2411">
        <w:rPr>
          <w:sz w:val="26"/>
          <w:szCs w:val="26"/>
        </w:rPr>
        <w:t>2065</w:t>
      </w:r>
      <w:r w:rsidRPr="00EB4251">
        <w:rPr>
          <w:sz w:val="26"/>
          <w:szCs w:val="26"/>
        </w:rPr>
        <w:t>.</w:t>
      </w:r>
    </w:p>
    <w:p w14:paraId="4843EEBC" w14:textId="0228EDE0" w:rsidR="00BD3AD2" w:rsidRDefault="00BD3AD2" w:rsidP="009110A5">
      <w:pPr>
        <w:pStyle w:val="Heading2"/>
        <w:numPr>
          <w:ilvl w:val="1"/>
          <w:numId w:val="1"/>
        </w:numPr>
        <w:spacing w:before="120" w:after="120" w:line="240" w:lineRule="auto"/>
        <w:ind w:left="709" w:hanging="709"/>
        <w:rPr>
          <w:rFonts w:ascii="Times New Roman" w:hAnsi="Times New Roman"/>
          <w:i w:val="0"/>
          <w:sz w:val="26"/>
          <w:szCs w:val="26"/>
        </w:rPr>
      </w:pPr>
      <w:bookmarkStart w:id="13" w:name="_Toc89437926"/>
      <w:r>
        <w:rPr>
          <w:rFonts w:ascii="Times New Roman" w:hAnsi="Times New Roman"/>
          <w:i w:val="0"/>
          <w:sz w:val="26"/>
          <w:szCs w:val="26"/>
        </w:rPr>
        <w:t>Quan điểm phát triển</w:t>
      </w:r>
      <w:bookmarkEnd w:id="13"/>
    </w:p>
    <w:p w14:paraId="17994A11" w14:textId="49C77ADC" w:rsidR="00BD3AD2" w:rsidRPr="004C5497" w:rsidRDefault="00BD3AD2" w:rsidP="004C5497">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4C5497">
        <w:rPr>
          <w:rFonts w:ascii="Times New Roman" w:hAnsi="Times New Roman" w:cs="Times New Roman"/>
          <w:sz w:val="26"/>
          <w:szCs w:val="26"/>
        </w:rPr>
        <w:t>Xây dựng và phát triển đô thị Thừa Thiên Huế trên nền tảng bảo tồn, phát huy giá trị di sản cố đô và bản sắc văn hóa Huế, với đặc trưng văn hóa, di sản, sinh thái, cảnh quan, thân thiện môi trường và thông minh.</w:t>
      </w:r>
    </w:p>
    <w:p w14:paraId="0B3E064C" w14:textId="13115873" w:rsidR="004C5497" w:rsidRDefault="00BD3AD2" w:rsidP="004C5497">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4C5497">
        <w:rPr>
          <w:rFonts w:ascii="Times New Roman" w:hAnsi="Times New Roman" w:cs="Times New Roman"/>
          <w:sz w:val="26"/>
          <w:szCs w:val="26"/>
        </w:rPr>
        <w:t xml:space="preserve">Phát triển đô thị đáp ứng yêu cầu chuyển dịch cơ cấu lao động, phân bố dân cư hợp lý giữa các khu vực đô thị và nông thôn; </w:t>
      </w:r>
    </w:p>
    <w:p w14:paraId="56ED0FE8" w14:textId="6FE060D6" w:rsidR="004C5497" w:rsidRPr="008D2411" w:rsidRDefault="008D2411" w:rsidP="00BB1352">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D2411">
        <w:rPr>
          <w:rFonts w:ascii="Times New Roman" w:hAnsi="Times New Roman" w:cs="Times New Roman"/>
          <w:sz w:val="26"/>
          <w:szCs w:val="26"/>
        </w:rPr>
        <w:t>Phát triển kinh tế sinh thái tương xứng với tiềm năng thế mạnh và với yêu cầu tăng trưởng của Quốc gia;</w:t>
      </w:r>
      <w:r>
        <w:rPr>
          <w:rFonts w:ascii="Times New Roman" w:hAnsi="Times New Roman" w:cs="Times New Roman"/>
          <w:sz w:val="26"/>
          <w:szCs w:val="26"/>
        </w:rPr>
        <w:t xml:space="preserve"> đ</w:t>
      </w:r>
      <w:r w:rsidR="00BD3AD2" w:rsidRPr="008D2411">
        <w:rPr>
          <w:rFonts w:ascii="Times New Roman" w:hAnsi="Times New Roman" w:cs="Times New Roman"/>
          <w:sz w:val="26"/>
          <w:szCs w:val="26"/>
        </w:rPr>
        <w:t>ảm bảo sử dụng hiệu quả quỹ đất xây dựng</w:t>
      </w:r>
      <w:r w:rsidRPr="008D2411">
        <w:rPr>
          <w:rFonts w:ascii="Times New Roman" w:hAnsi="Times New Roman" w:cs="Times New Roman"/>
          <w:sz w:val="26"/>
          <w:szCs w:val="26"/>
        </w:rPr>
        <w:t>;</w:t>
      </w:r>
    </w:p>
    <w:p w14:paraId="26A452B4" w14:textId="4D89106E" w:rsidR="004C5497" w:rsidRPr="004C5497" w:rsidRDefault="004C5497" w:rsidP="004C5497">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4C5497">
        <w:rPr>
          <w:rFonts w:ascii="Times New Roman" w:hAnsi="Times New Roman" w:cs="Times New Roman"/>
          <w:sz w:val="26"/>
          <w:szCs w:val="26"/>
        </w:rPr>
        <w:t>Đ</w:t>
      </w:r>
      <w:r w:rsidR="00BD3AD2" w:rsidRPr="004C5497">
        <w:rPr>
          <w:rFonts w:ascii="Times New Roman" w:hAnsi="Times New Roman" w:cs="Times New Roman"/>
          <w:sz w:val="26"/>
          <w:szCs w:val="26"/>
        </w:rPr>
        <w:t>ầu tư xây dựng đồng bộ cơ sở hạ tầng xã hội và hạ tầng kỹ thuật, kiểm soát chất lượng môi trường</w:t>
      </w:r>
      <w:r w:rsidR="008D2411">
        <w:rPr>
          <w:rFonts w:ascii="Times New Roman" w:hAnsi="Times New Roman" w:cs="Times New Roman"/>
          <w:sz w:val="26"/>
          <w:szCs w:val="26"/>
        </w:rPr>
        <w:t>;</w:t>
      </w:r>
    </w:p>
    <w:p w14:paraId="35C687F1" w14:textId="4B662F92" w:rsidR="008D2411" w:rsidRPr="004C5497" w:rsidRDefault="008D2411" w:rsidP="008D241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4C5497">
        <w:rPr>
          <w:rFonts w:ascii="Times New Roman" w:hAnsi="Times New Roman" w:cs="Times New Roman"/>
          <w:sz w:val="26"/>
          <w:szCs w:val="26"/>
        </w:rPr>
        <w:t>Phát triển đô thị bền vững, thích ứng và ứng phó với biến đổi khí hậu.</w:t>
      </w:r>
    </w:p>
    <w:p w14:paraId="6EBB3488" w14:textId="53BD2B6E" w:rsidR="00BD3AD2" w:rsidRPr="004C5497" w:rsidRDefault="00BD3AD2" w:rsidP="004C5497">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4C5497">
        <w:rPr>
          <w:rFonts w:ascii="Times New Roman" w:hAnsi="Times New Roman" w:cs="Times New Roman"/>
          <w:sz w:val="26"/>
          <w:szCs w:val="26"/>
        </w:rPr>
        <w:t>Xây dựng đô thị có điều kiện sống tốt, tăng cường sức cạnh tranh đô thị trong khu vực và quốc tế.</w:t>
      </w:r>
    </w:p>
    <w:p w14:paraId="1479D7BB" w14:textId="652B46B1" w:rsidR="00D858D9" w:rsidRDefault="00D858D9" w:rsidP="009110A5">
      <w:pPr>
        <w:pStyle w:val="Heading2"/>
        <w:numPr>
          <w:ilvl w:val="1"/>
          <w:numId w:val="1"/>
        </w:numPr>
        <w:spacing w:before="120" w:after="120" w:line="240" w:lineRule="auto"/>
        <w:ind w:left="709" w:hanging="709"/>
        <w:rPr>
          <w:rFonts w:ascii="Times New Roman" w:hAnsi="Times New Roman"/>
          <w:i w:val="0"/>
          <w:sz w:val="26"/>
          <w:szCs w:val="26"/>
          <w:lang w:val="vi-VN"/>
        </w:rPr>
      </w:pPr>
      <w:bookmarkStart w:id="14" w:name="_Toc89437927"/>
      <w:r w:rsidRPr="0002599B">
        <w:rPr>
          <w:rFonts w:ascii="Times New Roman" w:hAnsi="Times New Roman"/>
          <w:i w:val="0"/>
          <w:sz w:val="26"/>
          <w:szCs w:val="26"/>
        </w:rPr>
        <w:t>Mục</w:t>
      </w:r>
      <w:r w:rsidRPr="0002599B">
        <w:rPr>
          <w:rFonts w:ascii="Times New Roman" w:hAnsi="Times New Roman"/>
          <w:i w:val="0"/>
          <w:sz w:val="26"/>
          <w:szCs w:val="26"/>
          <w:lang w:val="vi-VN"/>
        </w:rPr>
        <w:t xml:space="preserve"> tiêu quy hoạch</w:t>
      </w:r>
      <w:bookmarkEnd w:id="14"/>
    </w:p>
    <w:p w14:paraId="3AB9BD68" w14:textId="77777777" w:rsidR="008D2411" w:rsidRPr="008D2411" w:rsidRDefault="008D2411" w:rsidP="008D241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D2411">
        <w:rPr>
          <w:rFonts w:ascii="Times New Roman" w:hAnsi="Times New Roman" w:cs="Times New Roman"/>
          <w:sz w:val="26"/>
          <w:szCs w:val="26"/>
        </w:rPr>
        <w:t>Đến năm 2025: Thừa Thiên Huế trở thành thành phố trực thuộc Trung ương trên nền tảng bảo tồn, phát huy giá trị di sản Cố đô và bản sắc văn hoá Huế, với đặc trưng văn hoá, di sản, sinh thái, cảnh quan, thân thiện môi trường và thông minh.</w:t>
      </w:r>
    </w:p>
    <w:p w14:paraId="02A4031F" w14:textId="77777777" w:rsidR="008D2411" w:rsidRPr="008D2411" w:rsidRDefault="008D2411" w:rsidP="008D241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8D2411">
        <w:rPr>
          <w:rFonts w:ascii="Times New Roman" w:hAnsi="Times New Roman" w:cs="Times New Roman"/>
          <w:sz w:val="26"/>
          <w:szCs w:val="26"/>
        </w:rPr>
        <w:t>Đến năm 2030: Thừa Thiên Huế là một trong những trung tâm lớn, đặc sắc của khu vực Đông Nam Á về văn hoá, du lịch và y tế chuyên sâu; một trong những trung tâm lớn của cả nước về khoa học và công nghệ, giáo dục và đào tạo đa ngành, đa lĩnh vực, chất lượng cao; quốc phòng, an ninh được bảo đảm vững chắc; Đảng bộ, chính quyền và toàn hệ thống chính trị vững mạnh; đời sống vật chất và tinh thần của nhân dân đạt mức cao.</w:t>
      </w:r>
    </w:p>
    <w:p w14:paraId="6757C4BE" w14:textId="585B7CCF" w:rsidR="0090648A" w:rsidRPr="004C5497" w:rsidRDefault="008D2411" w:rsidP="008D2411">
      <w:pPr>
        <w:pStyle w:val="ListParagraph"/>
        <w:numPr>
          <w:ilvl w:val="0"/>
          <w:numId w:val="4"/>
        </w:numPr>
        <w:tabs>
          <w:tab w:val="left" w:pos="851"/>
        </w:tabs>
        <w:spacing w:before="120" w:after="120" w:line="240" w:lineRule="auto"/>
        <w:contextualSpacing w:val="0"/>
        <w:jc w:val="both"/>
        <w:rPr>
          <w:rFonts w:ascii="Times New Roman" w:hAnsi="Times New Roman" w:cs="Times New Roman"/>
          <w:sz w:val="26"/>
          <w:szCs w:val="26"/>
        </w:rPr>
      </w:pPr>
      <w:r w:rsidRPr="008D2411">
        <w:rPr>
          <w:rFonts w:ascii="Times New Roman" w:hAnsi="Times New Roman" w:cs="Times New Roman"/>
          <w:sz w:val="26"/>
          <w:szCs w:val="26"/>
          <w:lang w:val="en-GB"/>
        </w:rPr>
        <w:t>Đến năm 2045: Thừa Thiên Huế là thành phố Festival, trung tâm văn hoá, giáo dục, du lịch và y tế chuyên sâu đặc sắc của Châu Á.</w:t>
      </w:r>
    </w:p>
    <w:p w14:paraId="18B86900" w14:textId="00D64545" w:rsidR="00D858D9" w:rsidRDefault="00D858D9" w:rsidP="009110A5">
      <w:pPr>
        <w:pStyle w:val="Heading2"/>
        <w:numPr>
          <w:ilvl w:val="1"/>
          <w:numId w:val="1"/>
        </w:numPr>
        <w:spacing w:before="120" w:after="120" w:line="240" w:lineRule="auto"/>
        <w:ind w:left="709" w:hanging="709"/>
        <w:rPr>
          <w:rFonts w:ascii="Times New Roman" w:hAnsi="Times New Roman"/>
          <w:i w:val="0"/>
          <w:sz w:val="26"/>
          <w:szCs w:val="26"/>
          <w:lang w:val="vi-VN"/>
        </w:rPr>
      </w:pPr>
      <w:bookmarkStart w:id="15" w:name="_Toc89437928"/>
      <w:r w:rsidRPr="0002599B">
        <w:rPr>
          <w:rFonts w:ascii="Times New Roman" w:hAnsi="Times New Roman"/>
          <w:i w:val="0"/>
          <w:sz w:val="26"/>
          <w:szCs w:val="26"/>
        </w:rPr>
        <w:t>Tính</w:t>
      </w:r>
      <w:r w:rsidRPr="0002599B">
        <w:rPr>
          <w:rFonts w:ascii="Times New Roman" w:hAnsi="Times New Roman"/>
          <w:i w:val="0"/>
          <w:sz w:val="26"/>
          <w:szCs w:val="26"/>
          <w:lang w:val="vi-VN"/>
        </w:rPr>
        <w:t xml:space="preserve"> chất chức năng</w:t>
      </w:r>
      <w:bookmarkEnd w:id="15"/>
    </w:p>
    <w:p w14:paraId="372C237C" w14:textId="12C325E2" w:rsidR="0090648A" w:rsidRPr="004C5497" w:rsidRDefault="004C5497" w:rsidP="004C5497">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Pr>
          <w:rFonts w:ascii="Times New Roman" w:hAnsi="Times New Roman" w:cs="Times New Roman"/>
          <w:sz w:val="26"/>
          <w:szCs w:val="26"/>
        </w:rPr>
        <w:t xml:space="preserve">Là </w:t>
      </w:r>
      <w:r w:rsidR="0090648A" w:rsidRPr="004C5497">
        <w:rPr>
          <w:rFonts w:ascii="Times New Roman" w:hAnsi="Times New Roman" w:cs="Times New Roman"/>
          <w:sz w:val="26"/>
          <w:szCs w:val="26"/>
        </w:rPr>
        <w:t xml:space="preserve">Đô thị </w:t>
      </w:r>
      <w:r w:rsidR="008D2411">
        <w:rPr>
          <w:rFonts w:ascii="Times New Roman" w:hAnsi="Times New Roman" w:cs="Times New Roman"/>
          <w:sz w:val="26"/>
          <w:szCs w:val="26"/>
        </w:rPr>
        <w:t>đặc thù</w:t>
      </w:r>
      <w:r w:rsidR="0090648A" w:rsidRPr="004C5497">
        <w:rPr>
          <w:rFonts w:ascii="Times New Roman" w:hAnsi="Times New Roman" w:cs="Times New Roman"/>
          <w:sz w:val="26"/>
          <w:szCs w:val="26"/>
        </w:rPr>
        <w:t xml:space="preserve"> trực thuộc Trung ương;</w:t>
      </w:r>
    </w:p>
    <w:p w14:paraId="2332F10B" w14:textId="5FC11965" w:rsidR="008D2411" w:rsidRDefault="008D2411" w:rsidP="008D2411">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4C5497">
        <w:rPr>
          <w:rFonts w:ascii="Times New Roman" w:hAnsi="Times New Roman" w:cs="Times New Roman"/>
          <w:sz w:val="26"/>
          <w:szCs w:val="26"/>
        </w:rPr>
        <w:t xml:space="preserve">Là đô thị bảo tồn phát huy giá trị di sản </w:t>
      </w:r>
      <w:r>
        <w:rPr>
          <w:rFonts w:ascii="Times New Roman" w:hAnsi="Times New Roman" w:cs="Times New Roman"/>
          <w:sz w:val="26"/>
          <w:szCs w:val="26"/>
        </w:rPr>
        <w:t>của Q</w:t>
      </w:r>
      <w:r w:rsidRPr="004C5497">
        <w:rPr>
          <w:rFonts w:ascii="Times New Roman" w:hAnsi="Times New Roman" w:cs="Times New Roman"/>
          <w:sz w:val="26"/>
          <w:szCs w:val="26"/>
        </w:rPr>
        <w:t xml:space="preserve">uốc gia và </w:t>
      </w:r>
      <w:r>
        <w:rPr>
          <w:rFonts w:ascii="Times New Roman" w:hAnsi="Times New Roman" w:cs="Times New Roman"/>
          <w:sz w:val="26"/>
          <w:szCs w:val="26"/>
        </w:rPr>
        <w:t>Nhân loại;</w:t>
      </w:r>
    </w:p>
    <w:p w14:paraId="7A57EF5C" w14:textId="5BB65FB8" w:rsidR="0090648A" w:rsidRDefault="0090648A" w:rsidP="004C5497">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4C5497">
        <w:rPr>
          <w:rFonts w:ascii="Times New Roman" w:hAnsi="Times New Roman" w:cs="Times New Roman"/>
          <w:sz w:val="26"/>
          <w:szCs w:val="26"/>
        </w:rPr>
        <w:t>Là cực tăng trưởng của Vùng Kinh tế trọng điểm Trung Bộ với thế mạnh động lực của kinh tế biển, kinh tế du lịch và kinh tế sinh thái;</w:t>
      </w:r>
    </w:p>
    <w:p w14:paraId="7E82F72C" w14:textId="49298F67" w:rsidR="008D2411" w:rsidRDefault="008D2411" w:rsidP="004C5497">
      <w:pPr>
        <w:pStyle w:val="ListParagraph"/>
        <w:numPr>
          <w:ilvl w:val="0"/>
          <w:numId w:val="4"/>
        </w:numPr>
        <w:tabs>
          <w:tab w:val="left" w:pos="851"/>
        </w:tabs>
        <w:spacing w:before="120" w:after="120" w:line="240" w:lineRule="auto"/>
        <w:ind w:left="0" w:firstLine="709"/>
        <w:contextualSpacing w:val="0"/>
        <w:jc w:val="both"/>
        <w:rPr>
          <w:rFonts w:ascii="Times New Roman" w:hAnsi="Times New Roman" w:cs="Times New Roman"/>
          <w:sz w:val="26"/>
          <w:szCs w:val="26"/>
        </w:rPr>
      </w:pPr>
      <w:r>
        <w:rPr>
          <w:rFonts w:ascii="Times New Roman" w:hAnsi="Times New Roman" w:cs="Times New Roman"/>
          <w:sz w:val="26"/>
          <w:szCs w:val="26"/>
        </w:rPr>
        <w:t xml:space="preserve">Là </w:t>
      </w:r>
      <w:r w:rsidRPr="008D2411">
        <w:rPr>
          <w:rFonts w:ascii="Times New Roman" w:hAnsi="Times New Roman" w:cs="Times New Roman"/>
          <w:sz w:val="26"/>
          <w:szCs w:val="26"/>
        </w:rPr>
        <w:t>trung tâm lớn, đặc sắc của khu vực Đông Nam Á về văn hoá, du lịch và y tế chuyên sâu</w:t>
      </w:r>
      <w:r>
        <w:rPr>
          <w:rFonts w:ascii="Times New Roman" w:hAnsi="Times New Roman" w:cs="Times New Roman"/>
          <w:sz w:val="26"/>
          <w:szCs w:val="26"/>
        </w:rPr>
        <w:t>;</w:t>
      </w:r>
    </w:p>
    <w:p w14:paraId="41A5CBB9" w14:textId="03E2D04B" w:rsidR="00306669" w:rsidRPr="008D2411" w:rsidRDefault="008D2411" w:rsidP="00076E50">
      <w:pPr>
        <w:pStyle w:val="ListParagraph"/>
        <w:numPr>
          <w:ilvl w:val="0"/>
          <w:numId w:val="4"/>
        </w:numPr>
        <w:tabs>
          <w:tab w:val="left" w:pos="851"/>
        </w:tabs>
        <w:spacing w:before="120" w:after="120"/>
        <w:ind w:left="0" w:firstLine="709"/>
        <w:contextualSpacing w:val="0"/>
        <w:jc w:val="both"/>
        <w:rPr>
          <w:b/>
          <w:bCs/>
          <w:kern w:val="36"/>
          <w:sz w:val="32"/>
          <w:szCs w:val="32"/>
          <w:lang w:val="vi-VN"/>
        </w:rPr>
      </w:pPr>
      <w:r w:rsidRPr="008D2411">
        <w:rPr>
          <w:rFonts w:ascii="Times New Roman" w:hAnsi="Times New Roman" w:cs="Times New Roman"/>
          <w:sz w:val="26"/>
          <w:szCs w:val="26"/>
        </w:rPr>
        <w:t xml:space="preserve">Là </w:t>
      </w:r>
      <w:r w:rsidRPr="008D2411">
        <w:rPr>
          <w:rFonts w:ascii="Times New Roman" w:hAnsi="Times New Roman" w:cs="Times New Roman"/>
          <w:sz w:val="26"/>
          <w:szCs w:val="26"/>
        </w:rPr>
        <w:t>trung tâm lớn của cả nước về khoa học và công nghệ, giáo dục và đào tạo đa ngành, đa lĩnh vực, chất lượng cao</w:t>
      </w:r>
      <w:r w:rsidRPr="008D2411">
        <w:rPr>
          <w:rFonts w:ascii="Times New Roman" w:hAnsi="Times New Roman" w:cs="Times New Roman"/>
          <w:sz w:val="26"/>
          <w:szCs w:val="26"/>
        </w:rPr>
        <w:t>.</w:t>
      </w:r>
      <w:r w:rsidR="00306669" w:rsidRPr="008D2411">
        <w:rPr>
          <w:sz w:val="32"/>
          <w:szCs w:val="32"/>
          <w:lang w:val="vi-VN"/>
        </w:rPr>
        <w:br w:type="page"/>
      </w:r>
    </w:p>
    <w:p w14:paraId="0D48177F" w14:textId="109D9039" w:rsidR="005F117A" w:rsidRPr="0002599B" w:rsidRDefault="00D858D9" w:rsidP="009110A5">
      <w:pPr>
        <w:pStyle w:val="Heading1"/>
        <w:numPr>
          <w:ilvl w:val="0"/>
          <w:numId w:val="1"/>
        </w:numPr>
        <w:spacing w:before="120" w:beforeAutospacing="0" w:after="120" w:afterAutospacing="0"/>
        <w:ind w:left="709" w:hanging="709"/>
        <w:rPr>
          <w:sz w:val="32"/>
          <w:szCs w:val="32"/>
        </w:rPr>
      </w:pPr>
      <w:bookmarkStart w:id="16" w:name="_Toc89437929"/>
      <w:r w:rsidRPr="0002599B">
        <w:rPr>
          <w:sz w:val="32"/>
          <w:szCs w:val="32"/>
          <w:lang w:val="vi-VN"/>
        </w:rPr>
        <w:lastRenderedPageBreak/>
        <w:t xml:space="preserve">SƠ BỘ </w:t>
      </w:r>
      <w:r w:rsidR="00D861A9" w:rsidRPr="0002599B">
        <w:rPr>
          <w:sz w:val="32"/>
          <w:szCs w:val="32"/>
          <w:lang w:val="vi-VN"/>
        </w:rPr>
        <w:t xml:space="preserve">VỀ BỐI CẢNH VÀ </w:t>
      </w:r>
      <w:r w:rsidRPr="0002599B">
        <w:rPr>
          <w:sz w:val="32"/>
          <w:szCs w:val="32"/>
          <w:lang w:val="vi-VN"/>
        </w:rPr>
        <w:t>HIỆN TRẠNG</w:t>
      </w:r>
      <w:bookmarkEnd w:id="16"/>
    </w:p>
    <w:p w14:paraId="754F9AC5" w14:textId="4AFF8265" w:rsidR="00D861A9" w:rsidRPr="0002599B" w:rsidRDefault="00D861A9" w:rsidP="009110A5">
      <w:pPr>
        <w:pStyle w:val="Heading2"/>
        <w:numPr>
          <w:ilvl w:val="1"/>
          <w:numId w:val="1"/>
        </w:numPr>
        <w:spacing w:before="120" w:after="120" w:line="240" w:lineRule="auto"/>
        <w:ind w:left="709" w:hanging="709"/>
        <w:rPr>
          <w:rFonts w:ascii="Times New Roman" w:hAnsi="Times New Roman"/>
          <w:i w:val="0"/>
          <w:sz w:val="26"/>
          <w:szCs w:val="26"/>
        </w:rPr>
      </w:pPr>
      <w:bookmarkStart w:id="17" w:name="_Toc89437930"/>
      <w:r w:rsidRPr="0002599B">
        <w:rPr>
          <w:rFonts w:ascii="Times New Roman" w:hAnsi="Times New Roman"/>
          <w:i w:val="0"/>
          <w:sz w:val="26"/>
          <w:szCs w:val="26"/>
        </w:rPr>
        <w:t>Bối cảnh</w:t>
      </w:r>
      <w:bookmarkEnd w:id="17"/>
      <w:r w:rsidRPr="0002599B">
        <w:rPr>
          <w:rFonts w:ascii="Times New Roman" w:hAnsi="Times New Roman"/>
          <w:i w:val="0"/>
          <w:sz w:val="26"/>
          <w:szCs w:val="26"/>
          <w:lang w:val="vi-VN"/>
        </w:rPr>
        <w:t xml:space="preserve"> </w:t>
      </w:r>
    </w:p>
    <w:p w14:paraId="21B11105" w14:textId="2085EE23" w:rsidR="00E17D96" w:rsidRPr="00656A02" w:rsidRDefault="00DC666C" w:rsidP="00656A02">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Pr>
          <w:rFonts w:ascii="Times New Roman" w:hAnsi="Times New Roman" w:cs="Times New Roman"/>
          <w:bCs w:val="0"/>
          <w:i/>
          <w:color w:val="auto"/>
          <w:sz w:val="26"/>
          <w:szCs w:val="26"/>
        </w:rPr>
        <w:t xml:space="preserve">Địa giới </w:t>
      </w:r>
      <w:r w:rsidR="00E17D96" w:rsidRPr="00656A02">
        <w:rPr>
          <w:rFonts w:ascii="Times New Roman" w:hAnsi="Times New Roman" w:cs="Times New Roman"/>
          <w:bCs w:val="0"/>
          <w:i/>
          <w:color w:val="auto"/>
          <w:sz w:val="26"/>
          <w:szCs w:val="26"/>
        </w:rPr>
        <w:t>Thừa Thiên Huế qua các thời kỳ</w:t>
      </w:r>
      <w:r>
        <w:rPr>
          <w:rFonts w:ascii="Times New Roman" w:hAnsi="Times New Roman" w:cs="Times New Roman"/>
          <w:bCs w:val="0"/>
          <w:i/>
          <w:color w:val="auto"/>
          <w:sz w:val="26"/>
          <w:szCs w:val="26"/>
        </w:rPr>
        <w:t xml:space="preserve"> lịch sử</w:t>
      </w:r>
    </w:p>
    <w:p w14:paraId="20E69E59" w14:textId="6CA40E5B" w:rsidR="00E17D96" w:rsidRPr="00B303EE" w:rsidRDefault="00E17D96" w:rsidP="00E17D96">
      <w:pPr>
        <w:spacing w:before="120" w:after="120"/>
        <w:ind w:firstLine="709"/>
        <w:jc w:val="both"/>
        <w:rPr>
          <w:sz w:val="26"/>
          <w:szCs w:val="26"/>
        </w:rPr>
      </w:pPr>
      <w:r w:rsidRPr="00B303EE">
        <w:rPr>
          <w:sz w:val="26"/>
          <w:szCs w:val="26"/>
        </w:rPr>
        <w:t>Vùng đất Thừa Thiên Huế ngày nay thuộc</w:t>
      </w:r>
      <w:r w:rsidR="00DC666C">
        <w:rPr>
          <w:sz w:val="26"/>
          <w:szCs w:val="26"/>
        </w:rPr>
        <w:t xml:space="preserve"> hai</w:t>
      </w:r>
      <w:r w:rsidRPr="00B303EE">
        <w:rPr>
          <w:sz w:val="26"/>
          <w:szCs w:val="26"/>
        </w:rPr>
        <w:t xml:space="preserve"> Châu Ô, Lý mà vua Ch</w:t>
      </w:r>
      <w:r>
        <w:rPr>
          <w:sz w:val="26"/>
          <w:szCs w:val="26"/>
        </w:rPr>
        <w:t>a</w:t>
      </w:r>
      <w:r w:rsidRPr="00B303EE">
        <w:rPr>
          <w:sz w:val="26"/>
          <w:szCs w:val="26"/>
        </w:rPr>
        <w:t>mpa (Chế Mân) cắt dâng cho Đại Việt vào năm 1307 để cưới công chúa Huyền Trân. Cũng chính thời nhà Trần, Nhà nước đã chia các đơn vị hành chính dưới trung ương thành 9 Lộ, 4 Phủ, 7 Trấn</w:t>
      </w:r>
      <w:r>
        <w:rPr>
          <w:sz w:val="26"/>
          <w:szCs w:val="26"/>
        </w:rPr>
        <w:t>.</w:t>
      </w:r>
      <w:r w:rsidRPr="00B303EE">
        <w:rPr>
          <w:sz w:val="26"/>
          <w:szCs w:val="26"/>
        </w:rPr>
        <w:t xml:space="preserve"> Thừa Thiên Huế thuộc Trấn Thuận Hóa. Thời Minh thuộc, Thừa Thiên Huế thuộc phủ Thuận Hoá</w:t>
      </w:r>
      <w:r>
        <w:rPr>
          <w:sz w:val="26"/>
          <w:szCs w:val="26"/>
        </w:rPr>
        <w:t>.</w:t>
      </w:r>
      <w:r w:rsidRPr="00B303EE">
        <w:rPr>
          <w:sz w:val="26"/>
          <w:szCs w:val="26"/>
        </w:rPr>
        <w:t xml:space="preserve"> </w:t>
      </w:r>
      <w:r>
        <w:rPr>
          <w:sz w:val="26"/>
          <w:szCs w:val="26"/>
        </w:rPr>
        <w:t xml:space="preserve">Đến </w:t>
      </w:r>
      <w:r w:rsidRPr="00B303EE">
        <w:rPr>
          <w:sz w:val="26"/>
          <w:szCs w:val="26"/>
        </w:rPr>
        <w:t xml:space="preserve">thời </w:t>
      </w:r>
      <w:r>
        <w:rPr>
          <w:sz w:val="26"/>
          <w:szCs w:val="26"/>
        </w:rPr>
        <w:t xml:space="preserve">Hậu </w:t>
      </w:r>
      <w:r w:rsidRPr="00B303EE">
        <w:rPr>
          <w:sz w:val="26"/>
          <w:szCs w:val="26"/>
        </w:rPr>
        <w:t>Lê đổi thành lộ Thuận Hoá.</w:t>
      </w:r>
      <w:r>
        <w:rPr>
          <w:sz w:val="26"/>
          <w:szCs w:val="26"/>
        </w:rPr>
        <w:t xml:space="preserve"> </w:t>
      </w:r>
      <w:r w:rsidRPr="00B303EE">
        <w:rPr>
          <w:sz w:val="26"/>
          <w:szCs w:val="26"/>
        </w:rPr>
        <w:t>Thời vua Lê Thánh Tông, chia cả nước thành 12 đạo thừa tuyên. Các đơn vị hành chính trực thuộc dưới cấp trung ương là thừa tuyên được đổi thành xứ. Thừa Thiên Huế thuộc xứ Thuận Hóa (bao gồm: Quảng Bình, Quảng Trị, Thừa Thiên Huế).</w:t>
      </w:r>
      <w:r>
        <w:rPr>
          <w:sz w:val="26"/>
          <w:szCs w:val="26"/>
        </w:rPr>
        <w:t xml:space="preserve"> </w:t>
      </w:r>
      <w:r w:rsidRPr="00B303EE">
        <w:rPr>
          <w:sz w:val="26"/>
          <w:szCs w:val="26"/>
        </w:rPr>
        <w:t xml:space="preserve">Thời Trịnh - Nguyễn phân tranh, Thừa Thiên Huế là thủ phủ Đàng Trong </w:t>
      </w:r>
      <w:r>
        <w:rPr>
          <w:sz w:val="26"/>
          <w:szCs w:val="26"/>
        </w:rPr>
        <w:t>của</w:t>
      </w:r>
      <w:r w:rsidRPr="00B303EE">
        <w:rPr>
          <w:sz w:val="26"/>
          <w:szCs w:val="26"/>
        </w:rPr>
        <w:t xml:space="preserve"> các chúa Nguyễn</w:t>
      </w:r>
      <w:r>
        <w:rPr>
          <w:sz w:val="26"/>
          <w:szCs w:val="26"/>
        </w:rPr>
        <w:t>.</w:t>
      </w:r>
      <w:r w:rsidRPr="00B303EE">
        <w:rPr>
          <w:sz w:val="26"/>
          <w:szCs w:val="26"/>
        </w:rPr>
        <w:t xml:space="preserve"> </w:t>
      </w:r>
      <w:r>
        <w:rPr>
          <w:sz w:val="26"/>
          <w:szCs w:val="26"/>
        </w:rPr>
        <w:t>D</w:t>
      </w:r>
      <w:r w:rsidRPr="00B303EE">
        <w:rPr>
          <w:sz w:val="26"/>
          <w:szCs w:val="26"/>
        </w:rPr>
        <w:t>ưới thời Tây Sơn</w:t>
      </w:r>
      <w:r>
        <w:rPr>
          <w:sz w:val="26"/>
          <w:szCs w:val="26"/>
        </w:rPr>
        <w:t xml:space="preserve">, </w:t>
      </w:r>
      <w:r w:rsidRPr="00B303EE">
        <w:rPr>
          <w:sz w:val="26"/>
          <w:szCs w:val="26"/>
        </w:rPr>
        <w:t xml:space="preserve"> Thừa Thiên Huế </w:t>
      </w:r>
      <w:r>
        <w:rPr>
          <w:sz w:val="26"/>
          <w:szCs w:val="26"/>
        </w:rPr>
        <w:t xml:space="preserve">vẫn </w:t>
      </w:r>
      <w:r w:rsidRPr="00B303EE">
        <w:rPr>
          <w:sz w:val="26"/>
          <w:szCs w:val="26"/>
        </w:rPr>
        <w:t>là kinh đô của cả nước với tên gọi là Phú Xuân.</w:t>
      </w:r>
    </w:p>
    <w:p w14:paraId="4A557248" w14:textId="77777777" w:rsidR="00E17D96" w:rsidRPr="00B303EE" w:rsidRDefault="00E17D96" w:rsidP="00E17D96">
      <w:pPr>
        <w:spacing w:before="120" w:after="120"/>
        <w:ind w:firstLine="709"/>
        <w:jc w:val="both"/>
        <w:rPr>
          <w:sz w:val="26"/>
          <w:szCs w:val="26"/>
        </w:rPr>
      </w:pPr>
      <w:r w:rsidRPr="00B303EE">
        <w:rPr>
          <w:sz w:val="26"/>
          <w:szCs w:val="26"/>
        </w:rPr>
        <w:t xml:space="preserve">Thời nhà Nguyễn, sau khi lên ngôi, Vua Gia Long chia cả nước thành 23 trấn và 4 dinh, Thừa Thiên Huế thuộc </w:t>
      </w:r>
      <w:r>
        <w:rPr>
          <w:sz w:val="26"/>
          <w:szCs w:val="26"/>
        </w:rPr>
        <w:t>D</w:t>
      </w:r>
      <w:r w:rsidRPr="00B303EE">
        <w:rPr>
          <w:sz w:val="26"/>
          <w:szCs w:val="26"/>
        </w:rPr>
        <w:t>inh Quảng Đức</w:t>
      </w:r>
      <w:r>
        <w:rPr>
          <w:sz w:val="26"/>
          <w:szCs w:val="26"/>
        </w:rPr>
        <w:t>. Đ</w:t>
      </w:r>
      <w:r w:rsidRPr="00B303EE">
        <w:rPr>
          <w:sz w:val="26"/>
          <w:szCs w:val="26"/>
        </w:rPr>
        <w:t xml:space="preserve">ịa danh </w:t>
      </w:r>
      <w:r>
        <w:rPr>
          <w:sz w:val="26"/>
          <w:szCs w:val="26"/>
        </w:rPr>
        <w:t xml:space="preserve">Dinh </w:t>
      </w:r>
      <w:r w:rsidRPr="00B303EE">
        <w:rPr>
          <w:sz w:val="26"/>
          <w:szCs w:val="26"/>
        </w:rPr>
        <w:t>Quảng Đức tồn tại trong vòng 20 năm (1802-1822). Đến năm 1822, dinh Quảng Đức được vua Minh Mạng đổi tên thành phủ Thừa Thiên. Từ năm 1831-1832, Vua Minh Mạng lần đầu tiên chia cả nước thành 31 đơn vị hành chính cấp tỉnh gồm 30 tỉnh và 01 phủ, Thừa Thiên Huế ngày nay là phủ Thừa Thiên.</w:t>
      </w:r>
    </w:p>
    <w:p w14:paraId="4B0E059A" w14:textId="77777777" w:rsidR="00E17D96" w:rsidRPr="00B303EE" w:rsidRDefault="00E17D96" w:rsidP="00E17D96">
      <w:pPr>
        <w:spacing w:before="120" w:after="120"/>
        <w:ind w:firstLine="709"/>
        <w:jc w:val="both"/>
        <w:rPr>
          <w:sz w:val="26"/>
          <w:szCs w:val="26"/>
        </w:rPr>
      </w:pPr>
      <w:r w:rsidRPr="00B303EE">
        <w:rPr>
          <w:sz w:val="26"/>
          <w:szCs w:val="26"/>
        </w:rPr>
        <w:t>Thời Pháp thuộc, thực dân Pháp chia cả nước thành 3 kỳ (Bắc kỳ, Trung kỳ, Nam kỳ), cơ bản giữ nguyên các tỉnh như trước và có thành lập thêm một số tỉnh ở cả 3 kỳ, Thừa Thiên Huế ngày nay thuộc Trung Kỳ</w:t>
      </w:r>
    </w:p>
    <w:p w14:paraId="73F9CFCA" w14:textId="77777777" w:rsidR="00E17D96" w:rsidRPr="00B303EE" w:rsidRDefault="00E17D96" w:rsidP="00E17D96">
      <w:pPr>
        <w:spacing w:before="120" w:after="120"/>
        <w:ind w:firstLine="709"/>
        <w:jc w:val="both"/>
        <w:rPr>
          <w:sz w:val="26"/>
          <w:szCs w:val="26"/>
        </w:rPr>
      </w:pPr>
      <w:r w:rsidRPr="00B303EE">
        <w:rPr>
          <w:sz w:val="26"/>
          <w:szCs w:val="26"/>
        </w:rPr>
        <w:t>Giai đoạn từ 1945-1954, cả nước chi</w:t>
      </w:r>
      <w:r>
        <w:rPr>
          <w:sz w:val="26"/>
          <w:szCs w:val="26"/>
        </w:rPr>
        <w:t>a</w:t>
      </w:r>
      <w:r w:rsidRPr="00B303EE">
        <w:rPr>
          <w:sz w:val="26"/>
          <w:szCs w:val="26"/>
        </w:rPr>
        <w:t xml:space="preserve"> thành 3 bộ: Bắc Bộ, Trung Bộ, Nam Bộ gồm có 65 tỉnh (Bắc Bộ có 27 tỉnh, Trung Bộ có 18 tỉnh, Nam Bộ có 20 tỉnh), </w:t>
      </w:r>
      <w:r>
        <w:rPr>
          <w:sz w:val="26"/>
          <w:szCs w:val="26"/>
        </w:rPr>
        <w:t xml:space="preserve">tỉnh </w:t>
      </w:r>
      <w:r w:rsidRPr="00B303EE">
        <w:rPr>
          <w:sz w:val="26"/>
          <w:szCs w:val="26"/>
        </w:rPr>
        <w:t xml:space="preserve">Thừa Thiên Huế thuộc Trung Bộ và địa giới cơ bản như </w:t>
      </w:r>
      <w:r>
        <w:rPr>
          <w:sz w:val="26"/>
          <w:szCs w:val="26"/>
        </w:rPr>
        <w:t>ngày</w:t>
      </w:r>
      <w:r w:rsidRPr="00B303EE">
        <w:rPr>
          <w:sz w:val="26"/>
          <w:szCs w:val="26"/>
        </w:rPr>
        <w:t xml:space="preserve"> nay)</w:t>
      </w:r>
      <w:r>
        <w:rPr>
          <w:sz w:val="26"/>
          <w:szCs w:val="26"/>
        </w:rPr>
        <w:t>.</w:t>
      </w:r>
    </w:p>
    <w:p w14:paraId="51A57955" w14:textId="77777777" w:rsidR="00E17D96" w:rsidRPr="00B303EE" w:rsidRDefault="00E17D96" w:rsidP="00E17D96">
      <w:pPr>
        <w:spacing w:before="120" w:after="120"/>
        <w:ind w:firstLine="709"/>
        <w:jc w:val="both"/>
        <w:rPr>
          <w:sz w:val="26"/>
          <w:szCs w:val="26"/>
        </w:rPr>
      </w:pPr>
      <w:r w:rsidRPr="00B303EE">
        <w:rPr>
          <w:sz w:val="26"/>
          <w:szCs w:val="26"/>
        </w:rPr>
        <w:t>Giai đoạn từ 1954-1975, sau hiệp định Giơ-ne-ver, theo sắc lệnh 143-NV ngày 22</w:t>
      </w:r>
      <w:r>
        <w:rPr>
          <w:sz w:val="26"/>
          <w:szCs w:val="26"/>
        </w:rPr>
        <w:t>/</w:t>
      </w:r>
      <w:r w:rsidRPr="00B303EE">
        <w:rPr>
          <w:sz w:val="26"/>
          <w:szCs w:val="26"/>
        </w:rPr>
        <w:t>10</w:t>
      </w:r>
      <w:r>
        <w:rPr>
          <w:sz w:val="26"/>
          <w:szCs w:val="26"/>
        </w:rPr>
        <w:t>/</w:t>
      </w:r>
      <w:r w:rsidRPr="00B303EE">
        <w:rPr>
          <w:sz w:val="26"/>
          <w:szCs w:val="26"/>
        </w:rPr>
        <w:t>1956 của chính quyền Việt Nam Cộng hòa, toàn bộ lãnh thổ Việt Nam Cộng hòa có 35 tỉnh</w:t>
      </w:r>
      <w:r>
        <w:rPr>
          <w:sz w:val="26"/>
          <w:szCs w:val="26"/>
        </w:rPr>
        <w:t>,</w:t>
      </w:r>
      <w:r w:rsidRPr="00B303EE">
        <w:rPr>
          <w:sz w:val="26"/>
          <w:szCs w:val="26"/>
        </w:rPr>
        <w:t xml:space="preserve"> và trong quá trình từ 1954-1975 có sự lập mới và bãi bỏ nên toàn miền Nam có 44 tỉnh</w:t>
      </w:r>
      <w:r>
        <w:rPr>
          <w:sz w:val="26"/>
          <w:szCs w:val="26"/>
        </w:rPr>
        <w:t>.</w:t>
      </w:r>
      <w:r w:rsidRPr="00B303EE">
        <w:rPr>
          <w:sz w:val="26"/>
          <w:szCs w:val="26"/>
        </w:rPr>
        <w:t xml:space="preserve"> Thừa Thiên Huế là tỉnh thuộc chính quyền Việt Nam Cộng hòa quản lý. Về mặt quân sự, năm 1961 thành lập các vùng chiến thuật, đến tháng 7/1970 đổi tên là Quân khu</w:t>
      </w:r>
      <w:r>
        <w:rPr>
          <w:sz w:val="26"/>
          <w:szCs w:val="26"/>
        </w:rPr>
        <w:t>. T</w:t>
      </w:r>
      <w:r w:rsidRPr="00B303EE">
        <w:rPr>
          <w:sz w:val="26"/>
          <w:szCs w:val="26"/>
        </w:rPr>
        <w:t>ỉnh Thừa Thiên Huế và Quảng Trị ngày nay thuộc Khu 11 chiến thuật.</w:t>
      </w:r>
    </w:p>
    <w:p w14:paraId="542CA2F2" w14:textId="77777777" w:rsidR="00E17D96" w:rsidRPr="00B303EE" w:rsidRDefault="00E17D96" w:rsidP="00E17D96">
      <w:pPr>
        <w:spacing w:before="120" w:after="120"/>
        <w:ind w:firstLine="709"/>
        <w:jc w:val="both"/>
        <w:rPr>
          <w:sz w:val="26"/>
          <w:szCs w:val="26"/>
        </w:rPr>
      </w:pPr>
      <w:r w:rsidRPr="00B303EE">
        <w:rPr>
          <w:sz w:val="26"/>
          <w:szCs w:val="26"/>
        </w:rPr>
        <w:t xml:space="preserve">Sau khi thống nhất đất nước, năm 1976 cả nước có 38 đơn vị hành chính cấp tỉnh, gồm 35 tỉnh và 3 thành phố, tỉnh Quảng Bình, Quảng Trị và Thừa Thiên Huế ngày nay được gộp thành tỉnh Bình Trị Thiên. Năm 1989, tỉnh Bình Trị Thiên </w:t>
      </w:r>
      <w:r>
        <w:rPr>
          <w:sz w:val="26"/>
          <w:szCs w:val="26"/>
        </w:rPr>
        <w:t xml:space="preserve">lại </w:t>
      </w:r>
      <w:r w:rsidRPr="00B303EE">
        <w:rPr>
          <w:sz w:val="26"/>
          <w:szCs w:val="26"/>
        </w:rPr>
        <w:t>tách ra làm 3 tỉnh Quảng Bình, Quảng Trị và Thừa Thiên Huế như ngày nay.</w:t>
      </w:r>
    </w:p>
    <w:p w14:paraId="4F73FB6D" w14:textId="77777777" w:rsidR="00E17D96" w:rsidRDefault="00E17D96" w:rsidP="00E17D96">
      <w:pPr>
        <w:spacing w:before="120" w:after="120"/>
        <w:ind w:firstLine="709"/>
        <w:jc w:val="both"/>
        <w:rPr>
          <w:sz w:val="26"/>
          <w:szCs w:val="26"/>
        </w:rPr>
      </w:pPr>
      <w:r w:rsidRPr="00B303EE">
        <w:rPr>
          <w:sz w:val="26"/>
          <w:szCs w:val="26"/>
        </w:rPr>
        <w:t>Như vậy, cùng với sự thăng trầm theo dòng chảy lịch sử dân tộc, tên gọi và địa giới hành chính tỉnh Thừa Thiên Huế thay đổi theo từng thời kỳ lịch sử khác nhau và ổn định với tên gọi Thừa Thiên Huế và địa giới từ năm 1989 đến nay.</w:t>
      </w:r>
    </w:p>
    <w:p w14:paraId="4411D0B3" w14:textId="77777777" w:rsidR="00656A02" w:rsidRPr="00656A02" w:rsidRDefault="00656A02" w:rsidP="00656A02">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656A02">
        <w:rPr>
          <w:rFonts w:ascii="Times New Roman" w:hAnsi="Times New Roman" w:cs="Times New Roman"/>
          <w:bCs w:val="0"/>
          <w:i/>
          <w:color w:val="auto"/>
          <w:sz w:val="26"/>
          <w:szCs w:val="26"/>
        </w:rPr>
        <w:lastRenderedPageBreak/>
        <w:t>Đơn vị hành chính</w:t>
      </w:r>
    </w:p>
    <w:p w14:paraId="0CD866CD" w14:textId="77777777" w:rsidR="00306669" w:rsidRPr="00DF6BC7" w:rsidRDefault="00306669" w:rsidP="00306669">
      <w:pPr>
        <w:spacing w:before="120" w:after="120"/>
        <w:jc w:val="both"/>
        <w:rPr>
          <w:rStyle w:val="Bodytext2"/>
          <w:sz w:val="26"/>
          <w:szCs w:val="26"/>
        </w:rPr>
      </w:pPr>
      <w:r>
        <w:rPr>
          <w:noProof/>
        </w:rPr>
        <w:drawing>
          <wp:inline distT="0" distB="0" distL="0" distR="0" wp14:anchorId="6059C213" wp14:editId="6E774517">
            <wp:extent cx="5760000" cy="4335429"/>
            <wp:effectExtent l="0" t="0" r="0" b="8255"/>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rotWithShape="1">
                    <a:blip r:embed="rId11"/>
                    <a:srcRect l="12897" t="882" r="13029"/>
                    <a:stretch/>
                  </pic:blipFill>
                  <pic:spPr bwMode="auto">
                    <a:xfrm>
                      <a:off x="0" y="0"/>
                      <a:ext cx="5760000" cy="4335429"/>
                    </a:xfrm>
                    <a:prstGeom prst="rect">
                      <a:avLst/>
                    </a:prstGeom>
                    <a:ln>
                      <a:noFill/>
                    </a:ln>
                    <a:extLst>
                      <a:ext uri="{53640926-AAD7-44D8-BBD7-CCE9431645EC}">
                        <a14:shadowObscured xmlns:a14="http://schemas.microsoft.com/office/drawing/2010/main"/>
                      </a:ext>
                    </a:extLst>
                  </pic:spPr>
                </pic:pic>
              </a:graphicData>
            </a:graphic>
          </wp:inline>
        </w:drawing>
      </w:r>
    </w:p>
    <w:p w14:paraId="64EC8290" w14:textId="2B2B717E" w:rsidR="00306669" w:rsidRPr="004C5497" w:rsidRDefault="00306669" w:rsidP="00306669">
      <w:pPr>
        <w:spacing w:before="120" w:after="120"/>
        <w:jc w:val="center"/>
        <w:rPr>
          <w:b/>
          <w:bCs/>
          <w:sz w:val="22"/>
          <w:szCs w:val="22"/>
        </w:rPr>
      </w:pPr>
      <w:r w:rsidRPr="004C5497">
        <w:rPr>
          <w:b/>
          <w:bCs/>
          <w:sz w:val="22"/>
          <w:szCs w:val="22"/>
        </w:rPr>
        <w:t xml:space="preserve">Hình  </w:t>
      </w:r>
      <w:r w:rsidRPr="004C5497">
        <w:rPr>
          <w:b/>
          <w:bCs/>
          <w:sz w:val="22"/>
          <w:szCs w:val="22"/>
        </w:rPr>
        <w:fldChar w:fldCharType="begin"/>
      </w:r>
      <w:r w:rsidRPr="004C5497">
        <w:rPr>
          <w:b/>
          <w:bCs/>
          <w:sz w:val="22"/>
          <w:szCs w:val="22"/>
        </w:rPr>
        <w:instrText xml:space="preserve"> SEQ Hình_ \* ARABIC </w:instrText>
      </w:r>
      <w:r w:rsidRPr="004C5497">
        <w:rPr>
          <w:b/>
          <w:bCs/>
          <w:sz w:val="22"/>
          <w:szCs w:val="22"/>
        </w:rPr>
        <w:fldChar w:fldCharType="separate"/>
      </w:r>
      <w:r w:rsidR="001926E5">
        <w:rPr>
          <w:b/>
          <w:bCs/>
          <w:noProof/>
          <w:sz w:val="22"/>
          <w:szCs w:val="22"/>
        </w:rPr>
        <w:t>1</w:t>
      </w:r>
      <w:r w:rsidRPr="004C5497">
        <w:rPr>
          <w:b/>
          <w:bCs/>
          <w:sz w:val="22"/>
          <w:szCs w:val="22"/>
        </w:rPr>
        <w:fldChar w:fldCharType="end"/>
      </w:r>
      <w:r w:rsidRPr="004C5497">
        <w:rPr>
          <w:b/>
          <w:bCs/>
          <w:sz w:val="22"/>
          <w:szCs w:val="22"/>
        </w:rPr>
        <w:t>. Bản đồ hành chính tỉnh Thừa Thiên Huế</w:t>
      </w:r>
    </w:p>
    <w:p w14:paraId="7A8029AE" w14:textId="5CAEC33F" w:rsidR="00656A02" w:rsidRDefault="00656A02" w:rsidP="00656A02">
      <w:pPr>
        <w:spacing w:before="120" w:after="120"/>
        <w:ind w:firstLine="709"/>
        <w:jc w:val="both"/>
        <w:rPr>
          <w:sz w:val="26"/>
          <w:szCs w:val="26"/>
        </w:rPr>
      </w:pPr>
      <w:r>
        <w:rPr>
          <w:sz w:val="26"/>
          <w:szCs w:val="26"/>
        </w:rPr>
        <w:t>Tính từ n</w:t>
      </w:r>
      <w:r w:rsidRPr="00B303EE">
        <w:rPr>
          <w:sz w:val="26"/>
          <w:szCs w:val="26"/>
        </w:rPr>
        <w:t>gày 1/7/2021, theo Nghị Quyết 1264/NQ-UBTVQH14 ngày 27/4/2021, tỉnh Thừa Thiên Huế có 9 đơn vị hành chính cấp huyện (6 huyện, 2 thị xã và 1 thành phố); 141 đơn vị hành chính cấp xã (95 xã, 39 phường và 7 thị trấn). </w:t>
      </w:r>
    </w:p>
    <w:p w14:paraId="21CC036E" w14:textId="552A2D5B" w:rsidR="00656A02" w:rsidRPr="004C5497" w:rsidRDefault="00656A02" w:rsidP="00656A02">
      <w:pPr>
        <w:spacing w:before="120" w:after="120"/>
        <w:jc w:val="center"/>
      </w:pPr>
      <w:r w:rsidRPr="004C5497">
        <w:rPr>
          <w:b/>
          <w:bCs/>
          <w:sz w:val="22"/>
          <w:szCs w:val="22"/>
          <w:lang w:val="en-US" w:eastAsia="en-US"/>
        </w:rPr>
        <w:t xml:space="preserve">Bảng </w:t>
      </w:r>
      <w:r w:rsidRPr="004C5497">
        <w:rPr>
          <w:b/>
          <w:bCs/>
          <w:sz w:val="22"/>
          <w:szCs w:val="22"/>
          <w:lang w:val="en-US" w:eastAsia="en-US"/>
        </w:rPr>
        <w:fldChar w:fldCharType="begin"/>
      </w:r>
      <w:r w:rsidRPr="004C5497">
        <w:rPr>
          <w:b/>
          <w:bCs/>
          <w:sz w:val="22"/>
          <w:szCs w:val="22"/>
          <w:lang w:val="en-US" w:eastAsia="en-US"/>
        </w:rPr>
        <w:instrText xml:space="preserve"> SEQ Bảng \* ARABIC </w:instrText>
      </w:r>
      <w:r w:rsidRPr="004C5497">
        <w:rPr>
          <w:b/>
          <w:bCs/>
          <w:sz w:val="22"/>
          <w:szCs w:val="22"/>
          <w:lang w:val="en-US" w:eastAsia="en-US"/>
        </w:rPr>
        <w:fldChar w:fldCharType="separate"/>
      </w:r>
      <w:r w:rsidR="001926E5">
        <w:rPr>
          <w:b/>
          <w:bCs/>
          <w:noProof/>
          <w:sz w:val="22"/>
          <w:szCs w:val="22"/>
          <w:lang w:val="en-US" w:eastAsia="en-US"/>
        </w:rPr>
        <w:t>1</w:t>
      </w:r>
      <w:r w:rsidRPr="004C5497">
        <w:rPr>
          <w:b/>
          <w:bCs/>
          <w:sz w:val="22"/>
          <w:szCs w:val="22"/>
          <w:lang w:val="en-US" w:eastAsia="en-US"/>
        </w:rPr>
        <w:fldChar w:fldCharType="end"/>
      </w:r>
      <w:r w:rsidRPr="004C5497">
        <w:rPr>
          <w:b/>
          <w:bCs/>
          <w:sz w:val="22"/>
          <w:szCs w:val="22"/>
          <w:lang w:val="en-US" w:eastAsia="en-US"/>
        </w:rPr>
        <w:t>. Các đơn vị hành chính tỉnh Thừa Thiên Huế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406"/>
        <w:gridCol w:w="1045"/>
        <w:gridCol w:w="1045"/>
        <w:gridCol w:w="1044"/>
        <w:gridCol w:w="1174"/>
        <w:gridCol w:w="1174"/>
        <w:gridCol w:w="1174"/>
      </w:tblGrid>
      <w:tr w:rsidR="00F957BD" w:rsidRPr="004C5497" w14:paraId="2836A5C9" w14:textId="77777777" w:rsidTr="00F957BD">
        <w:trPr>
          <w:trHeight w:val="340"/>
        </w:trPr>
        <w:tc>
          <w:tcPr>
            <w:tcW w:w="1327" w:type="pct"/>
            <w:tcBorders>
              <w:bottom w:val="nil"/>
            </w:tcBorders>
            <w:shd w:val="clear" w:color="auto" w:fill="auto"/>
            <w:tcMar>
              <w:top w:w="0" w:type="dxa"/>
              <w:left w:w="108" w:type="dxa"/>
              <w:bottom w:w="0" w:type="dxa"/>
              <w:right w:w="108" w:type="dxa"/>
            </w:tcMar>
            <w:vAlign w:val="center"/>
            <w:hideMark/>
          </w:tcPr>
          <w:p w14:paraId="2AAC5952" w14:textId="77777777" w:rsidR="00F957BD" w:rsidRPr="004C5497" w:rsidRDefault="00F957BD" w:rsidP="004C5497">
            <w:pPr>
              <w:jc w:val="center"/>
              <w:textAlignment w:val="baseline"/>
              <w:rPr>
                <w:color w:val="000000"/>
                <w:lang w:val="en-US" w:eastAsia="en-US"/>
              </w:rPr>
            </w:pPr>
            <w:r w:rsidRPr="004C5497">
              <w:rPr>
                <w:color w:val="000000"/>
                <w:bdr w:val="none" w:sz="0" w:space="0" w:color="auto" w:frame="1"/>
                <w:lang w:val="en-US" w:eastAsia="en-US"/>
              </w:rPr>
              <w:t>Thành phố, huyện/thị</w:t>
            </w:r>
          </w:p>
        </w:tc>
        <w:tc>
          <w:tcPr>
            <w:tcW w:w="1728" w:type="pct"/>
            <w:gridSpan w:val="3"/>
            <w:tcBorders>
              <w:bottom w:val="single" w:sz="4" w:space="0" w:color="auto"/>
            </w:tcBorders>
            <w:shd w:val="clear" w:color="auto" w:fill="auto"/>
            <w:tcMar>
              <w:top w:w="0" w:type="dxa"/>
              <w:left w:w="108" w:type="dxa"/>
              <w:bottom w:w="0" w:type="dxa"/>
              <w:right w:w="108" w:type="dxa"/>
            </w:tcMar>
            <w:vAlign w:val="center"/>
            <w:hideMark/>
          </w:tcPr>
          <w:p w14:paraId="27AB154A" w14:textId="13830509" w:rsidR="00F957BD" w:rsidRPr="004C5497" w:rsidRDefault="00F957BD" w:rsidP="004C5497">
            <w:pPr>
              <w:jc w:val="center"/>
              <w:textAlignment w:val="baseline"/>
              <w:rPr>
                <w:color w:val="000000"/>
                <w:bdr w:val="none" w:sz="0" w:space="0" w:color="auto" w:frame="1"/>
                <w:lang w:val="en-US" w:eastAsia="en-US"/>
              </w:rPr>
            </w:pPr>
            <w:r w:rsidRPr="004C5497">
              <w:rPr>
                <w:color w:val="000000"/>
                <w:bdr w:val="none" w:sz="0" w:space="0" w:color="auto" w:frame="1"/>
                <w:lang w:val="en-US" w:eastAsia="en-US"/>
              </w:rPr>
              <w:t xml:space="preserve">Số </w:t>
            </w:r>
            <w:r>
              <w:rPr>
                <w:color w:val="000000"/>
                <w:bdr w:val="none" w:sz="0" w:space="0" w:color="auto" w:frame="1"/>
                <w:lang w:val="en-US" w:eastAsia="en-US"/>
              </w:rPr>
              <w:t>đơn vị hành chính</w:t>
            </w:r>
          </w:p>
        </w:tc>
        <w:tc>
          <w:tcPr>
            <w:tcW w:w="648" w:type="pct"/>
            <w:tcBorders>
              <w:bottom w:val="nil"/>
            </w:tcBorders>
            <w:shd w:val="clear" w:color="auto" w:fill="auto"/>
            <w:tcMar>
              <w:top w:w="0" w:type="dxa"/>
              <w:left w:w="108" w:type="dxa"/>
              <w:bottom w:w="0" w:type="dxa"/>
              <w:right w:w="108" w:type="dxa"/>
            </w:tcMar>
            <w:vAlign w:val="center"/>
            <w:hideMark/>
          </w:tcPr>
          <w:p w14:paraId="50010EE2" w14:textId="5A9F2DC0" w:rsidR="00F957BD" w:rsidRPr="004C5497" w:rsidRDefault="00F957BD" w:rsidP="004C5497">
            <w:pPr>
              <w:jc w:val="center"/>
              <w:textAlignment w:val="baseline"/>
              <w:rPr>
                <w:color w:val="000000"/>
                <w:lang w:val="en-US" w:eastAsia="en-US"/>
              </w:rPr>
            </w:pPr>
            <w:r w:rsidRPr="004C5497">
              <w:rPr>
                <w:color w:val="000000"/>
                <w:bdr w:val="none" w:sz="0" w:space="0" w:color="auto" w:frame="1"/>
                <w:lang w:val="en-US" w:eastAsia="en-US"/>
              </w:rPr>
              <w:t>Diện tích</w:t>
            </w:r>
          </w:p>
        </w:tc>
        <w:tc>
          <w:tcPr>
            <w:tcW w:w="648" w:type="pct"/>
            <w:tcBorders>
              <w:bottom w:val="nil"/>
            </w:tcBorders>
            <w:shd w:val="clear" w:color="auto" w:fill="auto"/>
            <w:vAlign w:val="center"/>
          </w:tcPr>
          <w:p w14:paraId="775D471D" w14:textId="15D06D79" w:rsidR="00F957BD" w:rsidRPr="004C5497" w:rsidRDefault="00F957BD" w:rsidP="004C5497">
            <w:pPr>
              <w:jc w:val="center"/>
              <w:textAlignment w:val="baseline"/>
              <w:rPr>
                <w:color w:val="000000"/>
                <w:bdr w:val="none" w:sz="0" w:space="0" w:color="auto" w:frame="1"/>
                <w:lang w:val="en-US" w:eastAsia="en-US"/>
              </w:rPr>
            </w:pPr>
            <w:r w:rsidRPr="004C5497">
              <w:rPr>
                <w:color w:val="000000"/>
                <w:bdr w:val="none" w:sz="0" w:space="0" w:color="auto" w:frame="1"/>
                <w:lang w:val="en-US" w:eastAsia="en-US"/>
              </w:rPr>
              <w:t>Dân số 2020</w:t>
            </w:r>
          </w:p>
        </w:tc>
        <w:tc>
          <w:tcPr>
            <w:tcW w:w="648" w:type="pct"/>
            <w:tcBorders>
              <w:bottom w:val="nil"/>
            </w:tcBorders>
            <w:shd w:val="clear" w:color="auto" w:fill="auto"/>
            <w:vAlign w:val="center"/>
          </w:tcPr>
          <w:p w14:paraId="0F3CBD4B" w14:textId="78047EEA" w:rsidR="00F957BD" w:rsidRPr="004C5497" w:rsidRDefault="00F957BD" w:rsidP="004C5497">
            <w:pPr>
              <w:jc w:val="center"/>
              <w:textAlignment w:val="baseline"/>
              <w:rPr>
                <w:color w:val="000000"/>
                <w:bdr w:val="none" w:sz="0" w:space="0" w:color="auto" w:frame="1"/>
                <w:lang w:val="en-US" w:eastAsia="en-US"/>
              </w:rPr>
            </w:pPr>
            <w:r w:rsidRPr="004C5497">
              <w:rPr>
                <w:color w:val="000000"/>
                <w:bdr w:val="none" w:sz="0" w:space="0" w:color="auto" w:frame="1"/>
                <w:lang w:val="en-US" w:eastAsia="en-US"/>
              </w:rPr>
              <w:t>Mật độ</w:t>
            </w:r>
          </w:p>
        </w:tc>
      </w:tr>
      <w:tr w:rsidR="00F957BD" w:rsidRPr="004C5497" w14:paraId="72AE20B9" w14:textId="77777777" w:rsidTr="00F957BD">
        <w:trPr>
          <w:trHeight w:val="340"/>
        </w:trPr>
        <w:tc>
          <w:tcPr>
            <w:tcW w:w="1327" w:type="pct"/>
            <w:tcBorders>
              <w:top w:val="nil"/>
            </w:tcBorders>
            <w:shd w:val="clear" w:color="auto" w:fill="FFFFFF"/>
            <w:tcMar>
              <w:top w:w="0" w:type="dxa"/>
              <w:left w:w="108" w:type="dxa"/>
              <w:bottom w:w="0" w:type="dxa"/>
              <w:right w:w="108" w:type="dxa"/>
            </w:tcMar>
          </w:tcPr>
          <w:p w14:paraId="36D3E962" w14:textId="77777777" w:rsidR="00F957BD" w:rsidRPr="004C5497" w:rsidRDefault="00F957BD" w:rsidP="004C5497">
            <w:pPr>
              <w:jc w:val="center"/>
              <w:textAlignment w:val="baseline"/>
              <w:rPr>
                <w:i/>
                <w:iCs/>
                <w:color w:val="000000"/>
                <w:bdr w:val="none" w:sz="0" w:space="0" w:color="auto" w:frame="1"/>
                <w:lang w:val="en-US" w:eastAsia="en-US"/>
              </w:rPr>
            </w:pPr>
          </w:p>
        </w:tc>
        <w:tc>
          <w:tcPr>
            <w:tcW w:w="576" w:type="pct"/>
            <w:tcBorders>
              <w:top w:val="single" w:sz="4" w:space="0" w:color="auto"/>
            </w:tcBorders>
            <w:shd w:val="clear" w:color="auto" w:fill="FFFFFF"/>
            <w:tcMar>
              <w:top w:w="0" w:type="dxa"/>
              <w:left w:w="108" w:type="dxa"/>
              <w:bottom w:w="0" w:type="dxa"/>
              <w:right w:w="108" w:type="dxa"/>
            </w:tcMar>
            <w:vAlign w:val="center"/>
          </w:tcPr>
          <w:p w14:paraId="7AAD14E3" w14:textId="5B6282FA" w:rsidR="00F957BD" w:rsidRPr="004C5497" w:rsidRDefault="00F957BD" w:rsidP="004C5497">
            <w:pPr>
              <w:jc w:val="center"/>
              <w:textAlignment w:val="baseline"/>
              <w:rPr>
                <w:i/>
                <w:iCs/>
                <w:color w:val="000000"/>
                <w:bdr w:val="none" w:sz="0" w:space="0" w:color="auto" w:frame="1"/>
                <w:lang w:val="en-US" w:eastAsia="en-US"/>
              </w:rPr>
            </w:pPr>
            <w:r w:rsidRPr="004C5497">
              <w:rPr>
                <w:i/>
                <w:iCs/>
                <w:color w:val="000000"/>
                <w:bdr w:val="none" w:sz="0" w:space="0" w:color="auto" w:frame="1"/>
                <w:lang w:val="en-US" w:eastAsia="en-US"/>
              </w:rPr>
              <w:t>Xã</w:t>
            </w:r>
          </w:p>
        </w:tc>
        <w:tc>
          <w:tcPr>
            <w:tcW w:w="576" w:type="pct"/>
            <w:tcBorders>
              <w:top w:val="single" w:sz="4" w:space="0" w:color="auto"/>
            </w:tcBorders>
            <w:shd w:val="clear" w:color="auto" w:fill="FFFFFF"/>
            <w:tcMar>
              <w:top w:w="0" w:type="dxa"/>
              <w:left w:w="108" w:type="dxa"/>
              <w:bottom w:w="0" w:type="dxa"/>
              <w:right w:w="108" w:type="dxa"/>
            </w:tcMar>
            <w:vAlign w:val="center"/>
          </w:tcPr>
          <w:p w14:paraId="5D0742D2" w14:textId="4D2B12A5" w:rsidR="00F957BD" w:rsidRPr="004C5497" w:rsidRDefault="00F957BD" w:rsidP="004C5497">
            <w:pPr>
              <w:jc w:val="center"/>
              <w:textAlignment w:val="baseline"/>
              <w:rPr>
                <w:i/>
                <w:iCs/>
                <w:color w:val="000000"/>
                <w:bdr w:val="none" w:sz="0" w:space="0" w:color="auto" w:frame="1"/>
                <w:lang w:val="en-US" w:eastAsia="en-US"/>
              </w:rPr>
            </w:pPr>
            <w:r w:rsidRPr="004C5497">
              <w:rPr>
                <w:i/>
                <w:iCs/>
                <w:color w:val="000000"/>
                <w:bdr w:val="none" w:sz="0" w:space="0" w:color="auto" w:frame="1"/>
                <w:lang w:val="en-US" w:eastAsia="en-US"/>
              </w:rPr>
              <w:t>Phường</w:t>
            </w:r>
          </w:p>
        </w:tc>
        <w:tc>
          <w:tcPr>
            <w:tcW w:w="576" w:type="pct"/>
            <w:tcBorders>
              <w:top w:val="nil"/>
            </w:tcBorders>
            <w:shd w:val="clear" w:color="auto" w:fill="FFFFFF"/>
            <w:vAlign w:val="center"/>
          </w:tcPr>
          <w:p w14:paraId="1B9AA28F" w14:textId="6B79FFF1" w:rsidR="00F957BD" w:rsidRPr="004C5497" w:rsidRDefault="00F957BD" w:rsidP="00F957BD">
            <w:pPr>
              <w:jc w:val="center"/>
              <w:textAlignment w:val="baseline"/>
              <w:rPr>
                <w:i/>
                <w:iCs/>
                <w:color w:val="000000"/>
                <w:bdr w:val="none" w:sz="0" w:space="0" w:color="auto" w:frame="1"/>
                <w:lang w:val="en-US" w:eastAsia="en-US"/>
              </w:rPr>
            </w:pPr>
            <w:r>
              <w:rPr>
                <w:i/>
                <w:iCs/>
                <w:color w:val="000000"/>
                <w:bdr w:val="none" w:sz="0" w:space="0" w:color="auto" w:frame="1"/>
                <w:lang w:val="en-US" w:eastAsia="en-US"/>
              </w:rPr>
              <w:t>Thị trấn</w:t>
            </w:r>
          </w:p>
        </w:tc>
        <w:tc>
          <w:tcPr>
            <w:tcW w:w="648" w:type="pct"/>
            <w:tcBorders>
              <w:top w:val="nil"/>
            </w:tcBorders>
            <w:shd w:val="clear" w:color="auto" w:fill="FFFFFF"/>
            <w:tcMar>
              <w:top w:w="0" w:type="dxa"/>
              <w:left w:w="108" w:type="dxa"/>
              <w:bottom w:w="0" w:type="dxa"/>
              <w:right w:w="108" w:type="dxa"/>
            </w:tcMar>
            <w:vAlign w:val="center"/>
          </w:tcPr>
          <w:p w14:paraId="7A9B63F4" w14:textId="695C78FE" w:rsidR="00F957BD" w:rsidRPr="00F957BD" w:rsidRDefault="00F957BD" w:rsidP="004C5497">
            <w:pPr>
              <w:jc w:val="center"/>
              <w:textAlignment w:val="baseline"/>
              <w:rPr>
                <w:i/>
                <w:iCs/>
                <w:color w:val="000000"/>
                <w:bdr w:val="none" w:sz="0" w:space="0" w:color="auto" w:frame="1"/>
                <w:lang w:val="en-US" w:eastAsia="en-US"/>
              </w:rPr>
            </w:pPr>
            <w:r w:rsidRPr="004C5497">
              <w:rPr>
                <w:i/>
                <w:iCs/>
                <w:color w:val="000000"/>
                <w:bdr w:val="none" w:sz="0" w:space="0" w:color="auto" w:frame="1"/>
                <w:lang w:val="en-US" w:eastAsia="en-US"/>
              </w:rPr>
              <w:t>(km2)</w:t>
            </w:r>
          </w:p>
        </w:tc>
        <w:tc>
          <w:tcPr>
            <w:tcW w:w="648" w:type="pct"/>
            <w:tcBorders>
              <w:top w:val="nil"/>
            </w:tcBorders>
            <w:shd w:val="clear" w:color="auto" w:fill="FFFFFF"/>
            <w:vAlign w:val="center"/>
          </w:tcPr>
          <w:p w14:paraId="36567689" w14:textId="0480F31A" w:rsidR="00F957BD" w:rsidRPr="004C5497" w:rsidRDefault="00F957BD" w:rsidP="004C5497">
            <w:pPr>
              <w:ind w:right="113"/>
              <w:jc w:val="center"/>
              <w:textAlignment w:val="baseline"/>
              <w:rPr>
                <w:i/>
                <w:iCs/>
                <w:color w:val="000000"/>
              </w:rPr>
            </w:pPr>
            <w:r w:rsidRPr="004C5497">
              <w:rPr>
                <w:i/>
                <w:iCs/>
                <w:color w:val="000000"/>
                <w:bdr w:val="none" w:sz="0" w:space="0" w:color="auto" w:frame="1"/>
                <w:lang w:val="en-US" w:eastAsia="en-US"/>
              </w:rPr>
              <w:t>(người)</w:t>
            </w:r>
          </w:p>
        </w:tc>
        <w:tc>
          <w:tcPr>
            <w:tcW w:w="648" w:type="pct"/>
            <w:tcBorders>
              <w:top w:val="nil"/>
            </w:tcBorders>
            <w:shd w:val="clear" w:color="auto" w:fill="FFFFFF"/>
            <w:vAlign w:val="center"/>
          </w:tcPr>
          <w:p w14:paraId="2E0E3904" w14:textId="7805E934" w:rsidR="00F957BD" w:rsidRPr="004C5497" w:rsidRDefault="00F957BD" w:rsidP="004C5497">
            <w:pPr>
              <w:ind w:right="113"/>
              <w:jc w:val="center"/>
              <w:textAlignment w:val="baseline"/>
              <w:rPr>
                <w:i/>
                <w:iCs/>
                <w:color w:val="000000"/>
              </w:rPr>
            </w:pPr>
            <w:r w:rsidRPr="004C5497">
              <w:rPr>
                <w:i/>
                <w:iCs/>
                <w:color w:val="000000"/>
                <w:bdr w:val="none" w:sz="0" w:space="0" w:color="auto" w:frame="1"/>
                <w:lang w:val="en-US" w:eastAsia="en-US"/>
              </w:rPr>
              <w:t>(ng/km2)</w:t>
            </w:r>
          </w:p>
        </w:tc>
      </w:tr>
      <w:tr w:rsidR="00F957BD" w:rsidRPr="004C5497" w14:paraId="3236A134" w14:textId="77777777" w:rsidTr="00F957BD">
        <w:trPr>
          <w:trHeight w:val="340"/>
        </w:trPr>
        <w:tc>
          <w:tcPr>
            <w:tcW w:w="1327" w:type="pct"/>
            <w:shd w:val="clear" w:color="auto" w:fill="FFFFFF"/>
            <w:tcMar>
              <w:top w:w="0" w:type="dxa"/>
              <w:left w:w="108" w:type="dxa"/>
              <w:bottom w:w="0" w:type="dxa"/>
              <w:right w:w="108" w:type="dxa"/>
            </w:tcMar>
            <w:hideMark/>
          </w:tcPr>
          <w:p w14:paraId="5382EB0E" w14:textId="77777777" w:rsidR="00F957BD" w:rsidRPr="004C5497" w:rsidRDefault="00F957BD" w:rsidP="00306669">
            <w:pPr>
              <w:jc w:val="both"/>
              <w:textAlignment w:val="baseline"/>
              <w:rPr>
                <w:color w:val="000000"/>
                <w:lang w:val="en-US" w:eastAsia="en-US"/>
              </w:rPr>
            </w:pPr>
            <w:r w:rsidRPr="004C5497">
              <w:rPr>
                <w:color w:val="000000"/>
                <w:bdr w:val="none" w:sz="0" w:space="0" w:color="auto" w:frame="1"/>
                <w:lang w:val="en-US" w:eastAsia="en-US"/>
              </w:rPr>
              <w:t>Tỉnh Thừa Thiên Huế</w:t>
            </w:r>
          </w:p>
        </w:tc>
        <w:tc>
          <w:tcPr>
            <w:tcW w:w="576" w:type="pct"/>
            <w:shd w:val="clear" w:color="auto" w:fill="FFFFFF"/>
            <w:tcMar>
              <w:top w:w="0" w:type="dxa"/>
              <w:left w:w="108" w:type="dxa"/>
              <w:bottom w:w="0" w:type="dxa"/>
              <w:right w:w="108" w:type="dxa"/>
            </w:tcMar>
            <w:vAlign w:val="center"/>
            <w:hideMark/>
          </w:tcPr>
          <w:p w14:paraId="60806C86" w14:textId="4B0F0BE8" w:rsidR="00F957BD" w:rsidRPr="004C5497" w:rsidRDefault="00F957BD" w:rsidP="00306669">
            <w:pPr>
              <w:jc w:val="center"/>
              <w:textAlignment w:val="baseline"/>
              <w:rPr>
                <w:color w:val="000000"/>
                <w:lang w:val="en-US" w:eastAsia="en-US"/>
              </w:rPr>
            </w:pPr>
            <w:r w:rsidRPr="004C5497">
              <w:rPr>
                <w:color w:val="000000"/>
                <w:bdr w:val="none" w:sz="0" w:space="0" w:color="auto" w:frame="1"/>
                <w:lang w:val="en-US" w:eastAsia="en-US"/>
              </w:rPr>
              <w:t>9</w:t>
            </w:r>
            <w:r>
              <w:rPr>
                <w:color w:val="000000"/>
                <w:bdr w:val="none" w:sz="0" w:space="0" w:color="auto" w:frame="1"/>
                <w:lang w:val="en-US" w:eastAsia="en-US"/>
              </w:rPr>
              <w:t>5</w:t>
            </w:r>
          </w:p>
        </w:tc>
        <w:tc>
          <w:tcPr>
            <w:tcW w:w="576" w:type="pct"/>
            <w:shd w:val="clear" w:color="auto" w:fill="FFFFFF"/>
            <w:tcMar>
              <w:top w:w="0" w:type="dxa"/>
              <w:left w:w="108" w:type="dxa"/>
              <w:bottom w:w="0" w:type="dxa"/>
              <w:right w:w="108" w:type="dxa"/>
            </w:tcMar>
            <w:vAlign w:val="center"/>
            <w:hideMark/>
          </w:tcPr>
          <w:p w14:paraId="39D034DC" w14:textId="5133F89D" w:rsidR="00F957BD" w:rsidRPr="004C5497" w:rsidRDefault="00F957BD" w:rsidP="00306669">
            <w:pPr>
              <w:jc w:val="center"/>
              <w:textAlignment w:val="baseline"/>
              <w:rPr>
                <w:color w:val="000000"/>
                <w:lang w:val="en-US" w:eastAsia="en-US"/>
              </w:rPr>
            </w:pPr>
            <w:r>
              <w:rPr>
                <w:color w:val="000000"/>
                <w:lang w:val="en-US" w:eastAsia="en-US"/>
              </w:rPr>
              <w:t>39</w:t>
            </w:r>
          </w:p>
        </w:tc>
        <w:tc>
          <w:tcPr>
            <w:tcW w:w="576" w:type="pct"/>
            <w:shd w:val="clear" w:color="auto" w:fill="FFFFFF"/>
            <w:vAlign w:val="center"/>
          </w:tcPr>
          <w:p w14:paraId="3DF0394D" w14:textId="19F4DCA5" w:rsidR="00F957BD" w:rsidRPr="004C5497" w:rsidRDefault="00F957BD" w:rsidP="00F957BD">
            <w:pPr>
              <w:jc w:val="center"/>
              <w:textAlignment w:val="baseline"/>
              <w:rPr>
                <w:color w:val="000000"/>
              </w:rPr>
            </w:pPr>
            <w:r>
              <w:rPr>
                <w:color w:val="000000"/>
              </w:rPr>
              <w:t>7</w:t>
            </w:r>
          </w:p>
        </w:tc>
        <w:tc>
          <w:tcPr>
            <w:tcW w:w="648" w:type="pct"/>
            <w:shd w:val="clear" w:color="auto" w:fill="FFFFFF"/>
            <w:tcMar>
              <w:top w:w="0" w:type="dxa"/>
              <w:left w:w="108" w:type="dxa"/>
              <w:bottom w:w="0" w:type="dxa"/>
              <w:right w:w="108" w:type="dxa"/>
            </w:tcMar>
            <w:vAlign w:val="center"/>
            <w:hideMark/>
          </w:tcPr>
          <w:p w14:paraId="0388B025" w14:textId="165B0C36" w:rsidR="00F957BD" w:rsidRPr="004C5497" w:rsidRDefault="00F957BD" w:rsidP="00306669">
            <w:pPr>
              <w:jc w:val="right"/>
              <w:textAlignment w:val="baseline"/>
              <w:rPr>
                <w:color w:val="000000"/>
                <w:lang w:val="en-US" w:eastAsia="en-US"/>
              </w:rPr>
            </w:pPr>
            <w:r w:rsidRPr="004C5497">
              <w:rPr>
                <w:color w:val="000000"/>
              </w:rPr>
              <w:t>5.025,29</w:t>
            </w:r>
          </w:p>
        </w:tc>
        <w:tc>
          <w:tcPr>
            <w:tcW w:w="648" w:type="pct"/>
            <w:shd w:val="clear" w:color="auto" w:fill="FFFFFF"/>
            <w:vAlign w:val="center"/>
          </w:tcPr>
          <w:p w14:paraId="2DDA3536" w14:textId="56ED7036"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1.136.550</w:t>
            </w:r>
          </w:p>
        </w:tc>
        <w:tc>
          <w:tcPr>
            <w:tcW w:w="648" w:type="pct"/>
            <w:shd w:val="clear" w:color="auto" w:fill="FFFFFF"/>
            <w:vAlign w:val="center"/>
          </w:tcPr>
          <w:p w14:paraId="2738342E" w14:textId="28CDE07D"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226</w:t>
            </w:r>
          </w:p>
        </w:tc>
      </w:tr>
      <w:tr w:rsidR="00F957BD" w:rsidRPr="004C5497" w14:paraId="6F9E9498" w14:textId="77777777" w:rsidTr="00F957BD">
        <w:trPr>
          <w:trHeight w:val="340"/>
        </w:trPr>
        <w:tc>
          <w:tcPr>
            <w:tcW w:w="1327" w:type="pct"/>
            <w:shd w:val="clear" w:color="auto" w:fill="FFFFFF"/>
            <w:tcMar>
              <w:top w:w="0" w:type="dxa"/>
              <w:left w:w="108" w:type="dxa"/>
              <w:bottom w:w="0" w:type="dxa"/>
              <w:right w:w="108" w:type="dxa"/>
            </w:tcMar>
            <w:hideMark/>
          </w:tcPr>
          <w:p w14:paraId="74D30F38" w14:textId="77777777" w:rsidR="00F957BD" w:rsidRPr="004C5497" w:rsidRDefault="00F957BD" w:rsidP="00306669">
            <w:pPr>
              <w:jc w:val="both"/>
              <w:textAlignment w:val="baseline"/>
              <w:rPr>
                <w:color w:val="000000"/>
                <w:lang w:val="en-US" w:eastAsia="en-US"/>
              </w:rPr>
            </w:pPr>
            <w:r w:rsidRPr="004C5497">
              <w:rPr>
                <w:color w:val="000000"/>
                <w:bdr w:val="none" w:sz="0" w:space="0" w:color="auto" w:frame="1"/>
                <w:lang w:val="en-US" w:eastAsia="en-US"/>
              </w:rPr>
              <w:t>Thành phố Huế</w:t>
            </w:r>
          </w:p>
        </w:tc>
        <w:tc>
          <w:tcPr>
            <w:tcW w:w="576" w:type="pct"/>
            <w:shd w:val="clear" w:color="auto" w:fill="FFFFFF"/>
            <w:tcMar>
              <w:top w:w="0" w:type="dxa"/>
              <w:left w:w="108" w:type="dxa"/>
              <w:bottom w:w="0" w:type="dxa"/>
              <w:right w:w="108" w:type="dxa"/>
            </w:tcMar>
            <w:vAlign w:val="center"/>
            <w:hideMark/>
          </w:tcPr>
          <w:p w14:paraId="5FFBD48C" w14:textId="77777777" w:rsidR="00F957BD" w:rsidRPr="004C5497" w:rsidRDefault="00F957BD" w:rsidP="00306669">
            <w:pPr>
              <w:jc w:val="center"/>
              <w:textAlignment w:val="baseline"/>
              <w:rPr>
                <w:color w:val="000000"/>
                <w:lang w:val="en-US" w:eastAsia="en-US"/>
              </w:rPr>
            </w:pPr>
            <w:r w:rsidRPr="004C5497">
              <w:rPr>
                <w:color w:val="000000"/>
                <w:bdr w:val="none" w:sz="0" w:space="0" w:color="auto" w:frame="1"/>
                <w:lang w:val="en-US" w:eastAsia="en-US"/>
              </w:rPr>
              <w:t>7</w:t>
            </w:r>
          </w:p>
        </w:tc>
        <w:tc>
          <w:tcPr>
            <w:tcW w:w="576" w:type="pct"/>
            <w:shd w:val="clear" w:color="auto" w:fill="FFFFFF"/>
            <w:tcMar>
              <w:top w:w="0" w:type="dxa"/>
              <w:left w:w="108" w:type="dxa"/>
              <w:bottom w:w="0" w:type="dxa"/>
              <w:right w:w="108" w:type="dxa"/>
            </w:tcMar>
            <w:vAlign w:val="center"/>
            <w:hideMark/>
          </w:tcPr>
          <w:p w14:paraId="5B15ECC7" w14:textId="77777777" w:rsidR="00F957BD" w:rsidRPr="004C5497" w:rsidRDefault="00F957BD" w:rsidP="00306669">
            <w:pPr>
              <w:jc w:val="center"/>
              <w:textAlignment w:val="baseline"/>
              <w:rPr>
                <w:color w:val="000000"/>
                <w:lang w:val="en-US" w:eastAsia="en-US"/>
              </w:rPr>
            </w:pPr>
            <w:r w:rsidRPr="004C5497">
              <w:rPr>
                <w:color w:val="000000"/>
                <w:bdr w:val="none" w:sz="0" w:space="0" w:color="auto" w:frame="1"/>
                <w:lang w:val="en-US" w:eastAsia="en-US"/>
              </w:rPr>
              <w:t>29</w:t>
            </w:r>
          </w:p>
        </w:tc>
        <w:tc>
          <w:tcPr>
            <w:tcW w:w="576" w:type="pct"/>
            <w:shd w:val="clear" w:color="auto" w:fill="FFFFFF"/>
            <w:vAlign w:val="center"/>
          </w:tcPr>
          <w:p w14:paraId="13FE7A27" w14:textId="7B2D7F63" w:rsidR="00F957BD" w:rsidRPr="004C5497" w:rsidRDefault="00F957BD" w:rsidP="00F957BD">
            <w:pPr>
              <w:jc w:val="center"/>
              <w:textAlignment w:val="baseline"/>
              <w:rPr>
                <w:color w:val="000000"/>
              </w:rPr>
            </w:pPr>
            <w:r>
              <w:rPr>
                <w:color w:val="000000"/>
              </w:rPr>
              <w:t>0</w:t>
            </w:r>
          </w:p>
        </w:tc>
        <w:tc>
          <w:tcPr>
            <w:tcW w:w="648" w:type="pct"/>
            <w:shd w:val="clear" w:color="auto" w:fill="FFFFFF"/>
            <w:tcMar>
              <w:top w:w="0" w:type="dxa"/>
              <w:left w:w="108" w:type="dxa"/>
              <w:bottom w:w="0" w:type="dxa"/>
              <w:right w:w="108" w:type="dxa"/>
            </w:tcMar>
            <w:vAlign w:val="center"/>
            <w:hideMark/>
          </w:tcPr>
          <w:p w14:paraId="73297A09" w14:textId="43D315F7" w:rsidR="00F957BD" w:rsidRPr="004C5497" w:rsidRDefault="00F957BD" w:rsidP="00306669">
            <w:pPr>
              <w:jc w:val="right"/>
              <w:textAlignment w:val="baseline"/>
              <w:rPr>
                <w:color w:val="000000"/>
                <w:lang w:val="en-US" w:eastAsia="en-US"/>
              </w:rPr>
            </w:pPr>
            <w:r w:rsidRPr="004C5497">
              <w:rPr>
                <w:color w:val="000000"/>
              </w:rPr>
              <w:t>265,99</w:t>
            </w:r>
          </w:p>
        </w:tc>
        <w:tc>
          <w:tcPr>
            <w:tcW w:w="648" w:type="pct"/>
            <w:shd w:val="clear" w:color="auto" w:fill="FFFFFF"/>
            <w:vAlign w:val="center"/>
          </w:tcPr>
          <w:p w14:paraId="193BB31E" w14:textId="65A2E934"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486.285</w:t>
            </w:r>
          </w:p>
        </w:tc>
        <w:tc>
          <w:tcPr>
            <w:tcW w:w="648" w:type="pct"/>
            <w:shd w:val="clear" w:color="auto" w:fill="FFFFFF"/>
            <w:vAlign w:val="center"/>
          </w:tcPr>
          <w:p w14:paraId="22534584" w14:textId="6D7B21C2"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1.828</w:t>
            </w:r>
          </w:p>
        </w:tc>
      </w:tr>
      <w:tr w:rsidR="00F957BD" w:rsidRPr="004C5497" w14:paraId="025A87F5" w14:textId="77777777" w:rsidTr="00F957BD">
        <w:trPr>
          <w:trHeight w:val="340"/>
        </w:trPr>
        <w:tc>
          <w:tcPr>
            <w:tcW w:w="1327" w:type="pct"/>
            <w:shd w:val="clear" w:color="auto" w:fill="FFFFFF"/>
            <w:tcMar>
              <w:top w:w="0" w:type="dxa"/>
              <w:left w:w="108" w:type="dxa"/>
              <w:bottom w:w="0" w:type="dxa"/>
              <w:right w:w="108" w:type="dxa"/>
            </w:tcMar>
            <w:hideMark/>
          </w:tcPr>
          <w:p w14:paraId="31B77B8A" w14:textId="77777777" w:rsidR="00F957BD" w:rsidRPr="004C5497" w:rsidRDefault="00F957BD" w:rsidP="00306669">
            <w:pPr>
              <w:jc w:val="both"/>
              <w:textAlignment w:val="baseline"/>
              <w:rPr>
                <w:color w:val="000000"/>
                <w:lang w:val="en-US" w:eastAsia="en-US"/>
              </w:rPr>
            </w:pPr>
            <w:r w:rsidRPr="004C5497">
              <w:rPr>
                <w:color w:val="000000"/>
                <w:bdr w:val="none" w:sz="0" w:space="0" w:color="auto" w:frame="1"/>
                <w:lang w:val="en-US" w:eastAsia="en-US"/>
              </w:rPr>
              <w:t>Huyện Phong Điền</w:t>
            </w:r>
          </w:p>
        </w:tc>
        <w:tc>
          <w:tcPr>
            <w:tcW w:w="576" w:type="pct"/>
            <w:shd w:val="clear" w:color="auto" w:fill="FFFFFF"/>
            <w:tcMar>
              <w:top w:w="0" w:type="dxa"/>
              <w:left w:w="108" w:type="dxa"/>
              <w:bottom w:w="0" w:type="dxa"/>
              <w:right w:w="108" w:type="dxa"/>
            </w:tcMar>
            <w:vAlign w:val="center"/>
            <w:hideMark/>
          </w:tcPr>
          <w:p w14:paraId="670B1B65" w14:textId="77777777" w:rsidR="00F957BD" w:rsidRPr="004C5497" w:rsidRDefault="00F957BD" w:rsidP="00306669">
            <w:pPr>
              <w:jc w:val="center"/>
              <w:textAlignment w:val="baseline"/>
              <w:rPr>
                <w:color w:val="000000"/>
                <w:lang w:val="en-US" w:eastAsia="en-US"/>
              </w:rPr>
            </w:pPr>
            <w:r w:rsidRPr="004C5497">
              <w:rPr>
                <w:color w:val="000000"/>
                <w:bdr w:val="none" w:sz="0" w:space="0" w:color="auto" w:frame="1"/>
                <w:lang w:val="en-US" w:eastAsia="en-US"/>
              </w:rPr>
              <w:t>15</w:t>
            </w:r>
          </w:p>
        </w:tc>
        <w:tc>
          <w:tcPr>
            <w:tcW w:w="576" w:type="pct"/>
            <w:shd w:val="clear" w:color="auto" w:fill="FFFFFF"/>
            <w:tcMar>
              <w:top w:w="0" w:type="dxa"/>
              <w:left w:w="108" w:type="dxa"/>
              <w:bottom w:w="0" w:type="dxa"/>
              <w:right w:w="108" w:type="dxa"/>
            </w:tcMar>
            <w:vAlign w:val="center"/>
            <w:hideMark/>
          </w:tcPr>
          <w:p w14:paraId="3026EFB9" w14:textId="3A0CACE9" w:rsidR="00F957BD" w:rsidRPr="004C5497" w:rsidRDefault="00F957BD" w:rsidP="00306669">
            <w:pPr>
              <w:jc w:val="center"/>
              <w:textAlignment w:val="baseline"/>
              <w:rPr>
                <w:color w:val="000000"/>
                <w:lang w:val="en-US" w:eastAsia="en-US"/>
              </w:rPr>
            </w:pPr>
            <w:r>
              <w:rPr>
                <w:color w:val="000000"/>
                <w:lang w:val="en-US" w:eastAsia="en-US"/>
              </w:rPr>
              <w:t>0</w:t>
            </w:r>
          </w:p>
        </w:tc>
        <w:tc>
          <w:tcPr>
            <w:tcW w:w="576" w:type="pct"/>
            <w:shd w:val="clear" w:color="auto" w:fill="FFFFFF"/>
            <w:vAlign w:val="center"/>
          </w:tcPr>
          <w:p w14:paraId="4ACB4FF5" w14:textId="1B7CF619" w:rsidR="00F957BD" w:rsidRPr="004C5497" w:rsidRDefault="00F957BD" w:rsidP="00F957BD">
            <w:pPr>
              <w:jc w:val="center"/>
              <w:textAlignment w:val="baseline"/>
              <w:rPr>
                <w:color w:val="000000"/>
              </w:rPr>
            </w:pPr>
            <w:r>
              <w:rPr>
                <w:color w:val="000000"/>
              </w:rPr>
              <w:t>1</w:t>
            </w:r>
          </w:p>
        </w:tc>
        <w:tc>
          <w:tcPr>
            <w:tcW w:w="648" w:type="pct"/>
            <w:shd w:val="clear" w:color="auto" w:fill="FFFFFF"/>
            <w:tcMar>
              <w:top w:w="0" w:type="dxa"/>
              <w:left w:w="108" w:type="dxa"/>
              <w:bottom w:w="0" w:type="dxa"/>
              <w:right w:w="108" w:type="dxa"/>
            </w:tcMar>
            <w:vAlign w:val="center"/>
            <w:hideMark/>
          </w:tcPr>
          <w:p w14:paraId="60C7539D" w14:textId="24A0E058" w:rsidR="00F957BD" w:rsidRPr="004C5497" w:rsidRDefault="00F957BD" w:rsidP="00306669">
            <w:pPr>
              <w:jc w:val="right"/>
              <w:textAlignment w:val="baseline"/>
              <w:rPr>
                <w:color w:val="000000"/>
                <w:lang w:val="en-US" w:eastAsia="en-US"/>
              </w:rPr>
            </w:pPr>
            <w:r w:rsidRPr="004C5497">
              <w:rPr>
                <w:color w:val="000000"/>
              </w:rPr>
              <w:t>948,23</w:t>
            </w:r>
          </w:p>
        </w:tc>
        <w:tc>
          <w:tcPr>
            <w:tcW w:w="648" w:type="pct"/>
            <w:shd w:val="clear" w:color="auto" w:fill="FFFFFF"/>
            <w:vAlign w:val="center"/>
          </w:tcPr>
          <w:p w14:paraId="59DF8BD8" w14:textId="2781C448"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89.105</w:t>
            </w:r>
          </w:p>
        </w:tc>
        <w:tc>
          <w:tcPr>
            <w:tcW w:w="648" w:type="pct"/>
            <w:shd w:val="clear" w:color="auto" w:fill="FFFFFF"/>
            <w:vAlign w:val="center"/>
          </w:tcPr>
          <w:p w14:paraId="7004C731" w14:textId="3853B647"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94</w:t>
            </w:r>
          </w:p>
        </w:tc>
      </w:tr>
      <w:tr w:rsidR="00F957BD" w:rsidRPr="004C5497" w14:paraId="3D1DC8D7" w14:textId="77777777" w:rsidTr="00F957BD">
        <w:trPr>
          <w:trHeight w:val="340"/>
        </w:trPr>
        <w:tc>
          <w:tcPr>
            <w:tcW w:w="1327" w:type="pct"/>
            <w:shd w:val="clear" w:color="auto" w:fill="FFFFFF"/>
            <w:tcMar>
              <w:top w:w="0" w:type="dxa"/>
              <w:left w:w="108" w:type="dxa"/>
              <w:bottom w:w="0" w:type="dxa"/>
              <w:right w:w="108" w:type="dxa"/>
            </w:tcMar>
            <w:hideMark/>
          </w:tcPr>
          <w:p w14:paraId="661E7DDF" w14:textId="77777777" w:rsidR="00F957BD" w:rsidRPr="004C5497" w:rsidRDefault="00F957BD" w:rsidP="00306669">
            <w:pPr>
              <w:jc w:val="both"/>
              <w:textAlignment w:val="baseline"/>
              <w:rPr>
                <w:color w:val="000000"/>
                <w:lang w:val="en-US" w:eastAsia="en-US"/>
              </w:rPr>
            </w:pPr>
            <w:r w:rsidRPr="004C5497">
              <w:rPr>
                <w:color w:val="000000"/>
                <w:bdr w:val="none" w:sz="0" w:space="0" w:color="auto" w:frame="1"/>
                <w:lang w:val="en-US" w:eastAsia="en-US"/>
              </w:rPr>
              <w:t>Huyện Quảng Điền</w:t>
            </w:r>
          </w:p>
        </w:tc>
        <w:tc>
          <w:tcPr>
            <w:tcW w:w="576" w:type="pct"/>
            <w:shd w:val="clear" w:color="auto" w:fill="FFFFFF"/>
            <w:tcMar>
              <w:top w:w="0" w:type="dxa"/>
              <w:left w:w="108" w:type="dxa"/>
              <w:bottom w:w="0" w:type="dxa"/>
              <w:right w:w="108" w:type="dxa"/>
            </w:tcMar>
            <w:vAlign w:val="center"/>
            <w:hideMark/>
          </w:tcPr>
          <w:p w14:paraId="3ACFB2E0" w14:textId="77777777" w:rsidR="00F957BD" w:rsidRPr="004C5497" w:rsidRDefault="00F957BD" w:rsidP="00306669">
            <w:pPr>
              <w:jc w:val="center"/>
              <w:textAlignment w:val="baseline"/>
              <w:rPr>
                <w:color w:val="000000"/>
                <w:lang w:val="en-US" w:eastAsia="en-US"/>
              </w:rPr>
            </w:pPr>
            <w:r w:rsidRPr="004C5497">
              <w:rPr>
                <w:color w:val="000000"/>
                <w:bdr w:val="none" w:sz="0" w:space="0" w:color="auto" w:frame="1"/>
                <w:lang w:val="en-US" w:eastAsia="en-US"/>
              </w:rPr>
              <w:t>10</w:t>
            </w:r>
          </w:p>
        </w:tc>
        <w:tc>
          <w:tcPr>
            <w:tcW w:w="576" w:type="pct"/>
            <w:shd w:val="clear" w:color="auto" w:fill="FFFFFF"/>
            <w:tcMar>
              <w:top w:w="0" w:type="dxa"/>
              <w:left w:w="108" w:type="dxa"/>
              <w:bottom w:w="0" w:type="dxa"/>
              <w:right w:w="108" w:type="dxa"/>
            </w:tcMar>
            <w:vAlign w:val="center"/>
            <w:hideMark/>
          </w:tcPr>
          <w:p w14:paraId="4D0E0434" w14:textId="52252D63" w:rsidR="00F957BD" w:rsidRPr="004C5497" w:rsidRDefault="00F957BD" w:rsidP="00306669">
            <w:pPr>
              <w:jc w:val="center"/>
              <w:textAlignment w:val="baseline"/>
              <w:rPr>
                <w:color w:val="000000"/>
                <w:lang w:val="en-US" w:eastAsia="en-US"/>
              </w:rPr>
            </w:pPr>
            <w:r>
              <w:rPr>
                <w:color w:val="000000"/>
                <w:lang w:val="en-US" w:eastAsia="en-US"/>
              </w:rPr>
              <w:t>0</w:t>
            </w:r>
          </w:p>
        </w:tc>
        <w:tc>
          <w:tcPr>
            <w:tcW w:w="576" w:type="pct"/>
            <w:shd w:val="clear" w:color="auto" w:fill="FFFFFF"/>
            <w:vAlign w:val="center"/>
          </w:tcPr>
          <w:p w14:paraId="1C34BF20" w14:textId="23F9DDBF" w:rsidR="00F957BD" w:rsidRPr="004C5497" w:rsidRDefault="00F957BD" w:rsidP="00F957BD">
            <w:pPr>
              <w:jc w:val="center"/>
              <w:textAlignment w:val="baseline"/>
              <w:rPr>
                <w:color w:val="000000"/>
              </w:rPr>
            </w:pPr>
            <w:r>
              <w:rPr>
                <w:color w:val="000000"/>
              </w:rPr>
              <w:t>1</w:t>
            </w:r>
          </w:p>
        </w:tc>
        <w:tc>
          <w:tcPr>
            <w:tcW w:w="648" w:type="pct"/>
            <w:shd w:val="clear" w:color="auto" w:fill="FFFFFF"/>
            <w:tcMar>
              <w:top w:w="0" w:type="dxa"/>
              <w:left w:w="108" w:type="dxa"/>
              <w:bottom w:w="0" w:type="dxa"/>
              <w:right w:w="108" w:type="dxa"/>
            </w:tcMar>
            <w:vAlign w:val="center"/>
            <w:hideMark/>
          </w:tcPr>
          <w:p w14:paraId="2DC42E03" w14:textId="74C7487C" w:rsidR="00F957BD" w:rsidRPr="004C5497" w:rsidRDefault="00F957BD" w:rsidP="00306669">
            <w:pPr>
              <w:jc w:val="right"/>
              <w:textAlignment w:val="baseline"/>
              <w:rPr>
                <w:color w:val="000000"/>
                <w:lang w:val="en-US" w:eastAsia="en-US"/>
              </w:rPr>
            </w:pPr>
            <w:r w:rsidRPr="004C5497">
              <w:rPr>
                <w:color w:val="000000"/>
              </w:rPr>
              <w:t>163,05</w:t>
            </w:r>
          </w:p>
        </w:tc>
        <w:tc>
          <w:tcPr>
            <w:tcW w:w="648" w:type="pct"/>
            <w:shd w:val="clear" w:color="auto" w:fill="FFFFFF"/>
            <w:vAlign w:val="center"/>
          </w:tcPr>
          <w:p w14:paraId="5A25EAE0" w14:textId="1F97B06A"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77.635</w:t>
            </w:r>
          </w:p>
        </w:tc>
        <w:tc>
          <w:tcPr>
            <w:tcW w:w="648" w:type="pct"/>
            <w:shd w:val="clear" w:color="auto" w:fill="FFFFFF"/>
            <w:vAlign w:val="center"/>
          </w:tcPr>
          <w:p w14:paraId="7BB07FA5" w14:textId="19578AB5"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476</w:t>
            </w:r>
          </w:p>
        </w:tc>
      </w:tr>
      <w:tr w:rsidR="00F957BD" w:rsidRPr="004C5497" w14:paraId="1E89AE6F" w14:textId="77777777" w:rsidTr="00F957BD">
        <w:trPr>
          <w:trHeight w:val="340"/>
        </w:trPr>
        <w:tc>
          <w:tcPr>
            <w:tcW w:w="1327" w:type="pct"/>
            <w:shd w:val="clear" w:color="auto" w:fill="FFFFFF"/>
            <w:tcMar>
              <w:top w:w="0" w:type="dxa"/>
              <w:left w:w="108" w:type="dxa"/>
              <w:bottom w:w="0" w:type="dxa"/>
              <w:right w:w="108" w:type="dxa"/>
            </w:tcMar>
            <w:hideMark/>
          </w:tcPr>
          <w:p w14:paraId="3AAEA929" w14:textId="77777777" w:rsidR="00F957BD" w:rsidRPr="004C5497" w:rsidRDefault="00F957BD" w:rsidP="00306669">
            <w:pPr>
              <w:jc w:val="both"/>
              <w:textAlignment w:val="baseline"/>
              <w:rPr>
                <w:color w:val="000000"/>
                <w:lang w:val="en-US" w:eastAsia="en-US"/>
              </w:rPr>
            </w:pPr>
            <w:r w:rsidRPr="004C5497">
              <w:rPr>
                <w:color w:val="000000"/>
                <w:bdr w:val="none" w:sz="0" w:space="0" w:color="auto" w:frame="1"/>
                <w:lang w:val="en-US" w:eastAsia="en-US"/>
              </w:rPr>
              <w:t>Thị xã Hương Trà</w:t>
            </w:r>
          </w:p>
        </w:tc>
        <w:tc>
          <w:tcPr>
            <w:tcW w:w="576" w:type="pct"/>
            <w:shd w:val="clear" w:color="auto" w:fill="FFFFFF"/>
            <w:tcMar>
              <w:top w:w="0" w:type="dxa"/>
              <w:left w:w="108" w:type="dxa"/>
              <w:bottom w:w="0" w:type="dxa"/>
              <w:right w:w="108" w:type="dxa"/>
            </w:tcMar>
            <w:vAlign w:val="center"/>
            <w:hideMark/>
          </w:tcPr>
          <w:p w14:paraId="599C678E" w14:textId="77777777" w:rsidR="00F957BD" w:rsidRPr="004C5497" w:rsidRDefault="00F957BD" w:rsidP="00306669">
            <w:pPr>
              <w:jc w:val="center"/>
              <w:textAlignment w:val="baseline"/>
              <w:rPr>
                <w:color w:val="000000"/>
                <w:lang w:val="en-US" w:eastAsia="en-US"/>
              </w:rPr>
            </w:pPr>
            <w:r w:rsidRPr="004C5497">
              <w:rPr>
                <w:color w:val="000000"/>
                <w:bdr w:val="none" w:sz="0" w:space="0" w:color="auto" w:frame="1"/>
                <w:lang w:val="en-US" w:eastAsia="en-US"/>
              </w:rPr>
              <w:t>4</w:t>
            </w:r>
          </w:p>
        </w:tc>
        <w:tc>
          <w:tcPr>
            <w:tcW w:w="576" w:type="pct"/>
            <w:shd w:val="clear" w:color="auto" w:fill="FFFFFF"/>
            <w:tcMar>
              <w:top w:w="0" w:type="dxa"/>
              <w:left w:w="108" w:type="dxa"/>
              <w:bottom w:w="0" w:type="dxa"/>
              <w:right w:w="108" w:type="dxa"/>
            </w:tcMar>
            <w:vAlign w:val="center"/>
            <w:hideMark/>
          </w:tcPr>
          <w:p w14:paraId="603D8E5F" w14:textId="77777777" w:rsidR="00F957BD" w:rsidRPr="004C5497" w:rsidRDefault="00F957BD" w:rsidP="00306669">
            <w:pPr>
              <w:jc w:val="center"/>
              <w:textAlignment w:val="baseline"/>
              <w:rPr>
                <w:color w:val="000000"/>
                <w:lang w:val="en-US" w:eastAsia="en-US"/>
              </w:rPr>
            </w:pPr>
            <w:r w:rsidRPr="004C5497">
              <w:rPr>
                <w:color w:val="000000"/>
                <w:bdr w:val="none" w:sz="0" w:space="0" w:color="auto" w:frame="1"/>
                <w:lang w:val="en-US" w:eastAsia="en-US"/>
              </w:rPr>
              <w:t>5</w:t>
            </w:r>
          </w:p>
        </w:tc>
        <w:tc>
          <w:tcPr>
            <w:tcW w:w="576" w:type="pct"/>
            <w:shd w:val="clear" w:color="auto" w:fill="FFFFFF"/>
            <w:vAlign w:val="center"/>
          </w:tcPr>
          <w:p w14:paraId="2295BB64" w14:textId="774B0CEC" w:rsidR="00F957BD" w:rsidRPr="004C5497" w:rsidRDefault="00F957BD" w:rsidP="00F957BD">
            <w:pPr>
              <w:jc w:val="center"/>
              <w:textAlignment w:val="baseline"/>
              <w:rPr>
                <w:color w:val="000000"/>
              </w:rPr>
            </w:pPr>
            <w:r>
              <w:rPr>
                <w:color w:val="000000"/>
              </w:rPr>
              <w:t>0</w:t>
            </w:r>
          </w:p>
        </w:tc>
        <w:tc>
          <w:tcPr>
            <w:tcW w:w="648" w:type="pct"/>
            <w:shd w:val="clear" w:color="auto" w:fill="FFFFFF"/>
            <w:tcMar>
              <w:top w:w="0" w:type="dxa"/>
              <w:left w:w="108" w:type="dxa"/>
              <w:bottom w:w="0" w:type="dxa"/>
              <w:right w:w="108" w:type="dxa"/>
            </w:tcMar>
            <w:vAlign w:val="center"/>
            <w:hideMark/>
          </w:tcPr>
          <w:p w14:paraId="348BBFE8" w14:textId="2E94EEB1" w:rsidR="00F957BD" w:rsidRPr="004C5497" w:rsidRDefault="00F957BD" w:rsidP="00306669">
            <w:pPr>
              <w:jc w:val="right"/>
              <w:textAlignment w:val="baseline"/>
              <w:rPr>
                <w:color w:val="000000"/>
                <w:lang w:val="en-US" w:eastAsia="en-US"/>
              </w:rPr>
            </w:pPr>
            <w:r w:rsidRPr="004C5497">
              <w:rPr>
                <w:color w:val="000000"/>
              </w:rPr>
              <w:t>392,32</w:t>
            </w:r>
          </w:p>
        </w:tc>
        <w:tc>
          <w:tcPr>
            <w:tcW w:w="648" w:type="pct"/>
            <w:shd w:val="clear" w:color="auto" w:fill="FFFFFF"/>
            <w:vAlign w:val="center"/>
          </w:tcPr>
          <w:p w14:paraId="704E089C" w14:textId="06C615AF"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65.191</w:t>
            </w:r>
          </w:p>
        </w:tc>
        <w:tc>
          <w:tcPr>
            <w:tcW w:w="648" w:type="pct"/>
            <w:shd w:val="clear" w:color="auto" w:fill="FFFFFF"/>
            <w:vAlign w:val="center"/>
          </w:tcPr>
          <w:p w14:paraId="7CAD46FF" w14:textId="78432795"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166</w:t>
            </w:r>
          </w:p>
        </w:tc>
      </w:tr>
      <w:tr w:rsidR="00F957BD" w:rsidRPr="004C5497" w14:paraId="3287223A" w14:textId="77777777" w:rsidTr="00F957BD">
        <w:trPr>
          <w:trHeight w:val="340"/>
        </w:trPr>
        <w:tc>
          <w:tcPr>
            <w:tcW w:w="1327" w:type="pct"/>
            <w:shd w:val="clear" w:color="auto" w:fill="FFFFFF"/>
            <w:tcMar>
              <w:top w:w="0" w:type="dxa"/>
              <w:left w:w="108" w:type="dxa"/>
              <w:bottom w:w="0" w:type="dxa"/>
              <w:right w:w="108" w:type="dxa"/>
            </w:tcMar>
            <w:hideMark/>
          </w:tcPr>
          <w:p w14:paraId="22F58D4D" w14:textId="77777777" w:rsidR="00F957BD" w:rsidRPr="004C5497" w:rsidRDefault="00F957BD" w:rsidP="00306669">
            <w:pPr>
              <w:jc w:val="both"/>
              <w:textAlignment w:val="baseline"/>
              <w:rPr>
                <w:color w:val="000000"/>
                <w:lang w:val="en-US" w:eastAsia="en-US"/>
              </w:rPr>
            </w:pPr>
            <w:r w:rsidRPr="004C5497">
              <w:rPr>
                <w:color w:val="000000"/>
                <w:bdr w:val="none" w:sz="0" w:space="0" w:color="auto" w:frame="1"/>
                <w:lang w:val="en-US" w:eastAsia="en-US"/>
              </w:rPr>
              <w:t>Huyện Phú Vang</w:t>
            </w:r>
          </w:p>
        </w:tc>
        <w:tc>
          <w:tcPr>
            <w:tcW w:w="576" w:type="pct"/>
            <w:shd w:val="clear" w:color="auto" w:fill="FFFFFF"/>
            <w:tcMar>
              <w:top w:w="0" w:type="dxa"/>
              <w:left w:w="108" w:type="dxa"/>
              <w:bottom w:w="0" w:type="dxa"/>
              <w:right w:w="108" w:type="dxa"/>
            </w:tcMar>
            <w:vAlign w:val="center"/>
            <w:hideMark/>
          </w:tcPr>
          <w:p w14:paraId="413A868F" w14:textId="3EED108A" w:rsidR="00F957BD" w:rsidRPr="004C5497" w:rsidRDefault="00F957BD" w:rsidP="00306669">
            <w:pPr>
              <w:jc w:val="center"/>
              <w:textAlignment w:val="baseline"/>
              <w:rPr>
                <w:color w:val="000000"/>
                <w:lang w:val="en-US" w:eastAsia="en-US"/>
              </w:rPr>
            </w:pPr>
            <w:r>
              <w:rPr>
                <w:color w:val="000000"/>
                <w:bdr w:val="none" w:sz="0" w:space="0" w:color="auto" w:frame="1"/>
                <w:lang w:val="en-US" w:eastAsia="en-US"/>
              </w:rPr>
              <w:t>13</w:t>
            </w:r>
          </w:p>
        </w:tc>
        <w:tc>
          <w:tcPr>
            <w:tcW w:w="576" w:type="pct"/>
            <w:shd w:val="clear" w:color="auto" w:fill="FFFFFF"/>
            <w:tcMar>
              <w:top w:w="0" w:type="dxa"/>
              <w:left w:w="108" w:type="dxa"/>
              <w:bottom w:w="0" w:type="dxa"/>
              <w:right w:w="108" w:type="dxa"/>
            </w:tcMar>
            <w:vAlign w:val="center"/>
            <w:hideMark/>
          </w:tcPr>
          <w:p w14:paraId="7D48EFA4" w14:textId="68B772A5" w:rsidR="00F957BD" w:rsidRPr="004C5497" w:rsidRDefault="00F957BD" w:rsidP="00306669">
            <w:pPr>
              <w:jc w:val="center"/>
              <w:textAlignment w:val="baseline"/>
              <w:rPr>
                <w:color w:val="000000"/>
                <w:lang w:val="en-US" w:eastAsia="en-US"/>
              </w:rPr>
            </w:pPr>
            <w:r>
              <w:rPr>
                <w:color w:val="000000"/>
                <w:lang w:val="en-US" w:eastAsia="en-US"/>
              </w:rPr>
              <w:t>0</w:t>
            </w:r>
          </w:p>
        </w:tc>
        <w:tc>
          <w:tcPr>
            <w:tcW w:w="576" w:type="pct"/>
            <w:shd w:val="clear" w:color="auto" w:fill="FFFFFF"/>
            <w:vAlign w:val="center"/>
          </w:tcPr>
          <w:p w14:paraId="4D3C982C" w14:textId="4BA6D0C9" w:rsidR="00F957BD" w:rsidRPr="004C5497" w:rsidRDefault="00F957BD" w:rsidP="00F957BD">
            <w:pPr>
              <w:jc w:val="center"/>
              <w:textAlignment w:val="baseline"/>
              <w:rPr>
                <w:color w:val="000000"/>
              </w:rPr>
            </w:pPr>
            <w:r>
              <w:rPr>
                <w:color w:val="000000"/>
              </w:rPr>
              <w:t>1</w:t>
            </w:r>
          </w:p>
        </w:tc>
        <w:tc>
          <w:tcPr>
            <w:tcW w:w="648" w:type="pct"/>
            <w:shd w:val="clear" w:color="auto" w:fill="FFFFFF"/>
            <w:tcMar>
              <w:top w:w="0" w:type="dxa"/>
              <w:left w:w="108" w:type="dxa"/>
              <w:bottom w:w="0" w:type="dxa"/>
              <w:right w:w="108" w:type="dxa"/>
            </w:tcMar>
            <w:vAlign w:val="center"/>
            <w:hideMark/>
          </w:tcPr>
          <w:p w14:paraId="721E62A8" w14:textId="6542C2EB" w:rsidR="00F957BD" w:rsidRPr="004C5497" w:rsidRDefault="00F957BD" w:rsidP="00306669">
            <w:pPr>
              <w:jc w:val="right"/>
              <w:textAlignment w:val="baseline"/>
              <w:rPr>
                <w:color w:val="000000"/>
                <w:lang w:val="en-US" w:eastAsia="en-US"/>
              </w:rPr>
            </w:pPr>
            <w:r w:rsidRPr="004C5497">
              <w:rPr>
                <w:color w:val="000000"/>
              </w:rPr>
              <w:t>235,39</w:t>
            </w:r>
          </w:p>
        </w:tc>
        <w:tc>
          <w:tcPr>
            <w:tcW w:w="648" w:type="pct"/>
            <w:shd w:val="clear" w:color="auto" w:fill="FFFFFF"/>
            <w:vAlign w:val="center"/>
          </w:tcPr>
          <w:p w14:paraId="12BBBF72" w14:textId="1B40C47A"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113.889</w:t>
            </w:r>
          </w:p>
        </w:tc>
        <w:tc>
          <w:tcPr>
            <w:tcW w:w="648" w:type="pct"/>
            <w:shd w:val="clear" w:color="auto" w:fill="FFFFFF"/>
            <w:vAlign w:val="center"/>
          </w:tcPr>
          <w:p w14:paraId="47AC27FE" w14:textId="0275C8B0"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484</w:t>
            </w:r>
          </w:p>
        </w:tc>
      </w:tr>
      <w:tr w:rsidR="00F957BD" w:rsidRPr="004C5497" w14:paraId="350C6188" w14:textId="77777777" w:rsidTr="00F957BD">
        <w:trPr>
          <w:trHeight w:val="340"/>
        </w:trPr>
        <w:tc>
          <w:tcPr>
            <w:tcW w:w="1327" w:type="pct"/>
            <w:shd w:val="clear" w:color="auto" w:fill="FFFFFF"/>
            <w:tcMar>
              <w:top w:w="0" w:type="dxa"/>
              <w:left w:w="108" w:type="dxa"/>
              <w:bottom w:w="0" w:type="dxa"/>
              <w:right w:w="108" w:type="dxa"/>
            </w:tcMar>
            <w:hideMark/>
          </w:tcPr>
          <w:p w14:paraId="0538D494" w14:textId="77777777" w:rsidR="00F957BD" w:rsidRPr="004C5497" w:rsidRDefault="00F957BD" w:rsidP="00306669">
            <w:pPr>
              <w:jc w:val="both"/>
              <w:textAlignment w:val="baseline"/>
              <w:rPr>
                <w:color w:val="000000"/>
                <w:lang w:val="en-US" w:eastAsia="en-US"/>
              </w:rPr>
            </w:pPr>
            <w:r w:rsidRPr="004C5497">
              <w:rPr>
                <w:color w:val="000000"/>
                <w:bdr w:val="none" w:sz="0" w:space="0" w:color="auto" w:frame="1"/>
                <w:lang w:val="en-US" w:eastAsia="en-US"/>
              </w:rPr>
              <w:t>Thị xã Hương Thủy</w:t>
            </w:r>
          </w:p>
        </w:tc>
        <w:tc>
          <w:tcPr>
            <w:tcW w:w="576" w:type="pct"/>
            <w:shd w:val="clear" w:color="auto" w:fill="FFFFFF"/>
            <w:tcMar>
              <w:top w:w="0" w:type="dxa"/>
              <w:left w:w="108" w:type="dxa"/>
              <w:bottom w:w="0" w:type="dxa"/>
              <w:right w:w="108" w:type="dxa"/>
            </w:tcMar>
            <w:vAlign w:val="center"/>
            <w:hideMark/>
          </w:tcPr>
          <w:p w14:paraId="703FEC82" w14:textId="77777777" w:rsidR="00F957BD" w:rsidRPr="004C5497" w:rsidRDefault="00F957BD" w:rsidP="00306669">
            <w:pPr>
              <w:jc w:val="center"/>
              <w:textAlignment w:val="baseline"/>
              <w:rPr>
                <w:color w:val="000000"/>
                <w:lang w:val="en-US" w:eastAsia="en-US"/>
              </w:rPr>
            </w:pPr>
            <w:r w:rsidRPr="004C5497">
              <w:rPr>
                <w:color w:val="000000"/>
                <w:bdr w:val="none" w:sz="0" w:space="0" w:color="auto" w:frame="1"/>
                <w:lang w:val="en-US" w:eastAsia="en-US"/>
              </w:rPr>
              <w:t>5</w:t>
            </w:r>
          </w:p>
        </w:tc>
        <w:tc>
          <w:tcPr>
            <w:tcW w:w="576" w:type="pct"/>
            <w:shd w:val="clear" w:color="auto" w:fill="FFFFFF"/>
            <w:tcMar>
              <w:top w:w="0" w:type="dxa"/>
              <w:left w:w="108" w:type="dxa"/>
              <w:bottom w:w="0" w:type="dxa"/>
              <w:right w:w="108" w:type="dxa"/>
            </w:tcMar>
            <w:vAlign w:val="center"/>
            <w:hideMark/>
          </w:tcPr>
          <w:p w14:paraId="5F6120A6" w14:textId="77777777" w:rsidR="00F957BD" w:rsidRPr="004C5497" w:rsidRDefault="00F957BD" w:rsidP="00306669">
            <w:pPr>
              <w:jc w:val="center"/>
              <w:textAlignment w:val="baseline"/>
              <w:rPr>
                <w:color w:val="000000"/>
                <w:lang w:val="en-US" w:eastAsia="en-US"/>
              </w:rPr>
            </w:pPr>
            <w:r w:rsidRPr="004C5497">
              <w:rPr>
                <w:color w:val="000000"/>
                <w:bdr w:val="none" w:sz="0" w:space="0" w:color="auto" w:frame="1"/>
                <w:lang w:val="en-US" w:eastAsia="en-US"/>
              </w:rPr>
              <w:t>5</w:t>
            </w:r>
          </w:p>
        </w:tc>
        <w:tc>
          <w:tcPr>
            <w:tcW w:w="576" w:type="pct"/>
            <w:shd w:val="clear" w:color="auto" w:fill="FFFFFF"/>
            <w:vAlign w:val="center"/>
          </w:tcPr>
          <w:p w14:paraId="1E04475C" w14:textId="60B61010" w:rsidR="00F957BD" w:rsidRPr="004C5497" w:rsidRDefault="00F957BD" w:rsidP="00F957BD">
            <w:pPr>
              <w:jc w:val="center"/>
              <w:textAlignment w:val="baseline"/>
              <w:rPr>
                <w:color w:val="000000"/>
              </w:rPr>
            </w:pPr>
            <w:r>
              <w:rPr>
                <w:color w:val="000000"/>
              </w:rPr>
              <w:t>0</w:t>
            </w:r>
          </w:p>
        </w:tc>
        <w:tc>
          <w:tcPr>
            <w:tcW w:w="648" w:type="pct"/>
            <w:shd w:val="clear" w:color="auto" w:fill="FFFFFF"/>
            <w:tcMar>
              <w:top w:w="0" w:type="dxa"/>
              <w:left w:w="108" w:type="dxa"/>
              <w:bottom w:w="0" w:type="dxa"/>
              <w:right w:w="108" w:type="dxa"/>
            </w:tcMar>
            <w:vAlign w:val="center"/>
            <w:hideMark/>
          </w:tcPr>
          <w:p w14:paraId="2C2E7006" w14:textId="28A6B1EB" w:rsidR="00F957BD" w:rsidRPr="004C5497" w:rsidRDefault="00F957BD" w:rsidP="00306669">
            <w:pPr>
              <w:jc w:val="right"/>
              <w:textAlignment w:val="baseline"/>
              <w:rPr>
                <w:color w:val="000000"/>
                <w:lang w:val="en-US" w:eastAsia="en-US"/>
              </w:rPr>
            </w:pPr>
            <w:r w:rsidRPr="004C5497">
              <w:rPr>
                <w:color w:val="000000"/>
              </w:rPr>
              <w:t>426,96</w:t>
            </w:r>
          </w:p>
        </w:tc>
        <w:tc>
          <w:tcPr>
            <w:tcW w:w="648" w:type="pct"/>
            <w:shd w:val="clear" w:color="auto" w:fill="FFFFFF"/>
            <w:vAlign w:val="center"/>
          </w:tcPr>
          <w:p w14:paraId="0C8C695B" w14:textId="1E2CF9F7"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98.478</w:t>
            </w:r>
          </w:p>
        </w:tc>
        <w:tc>
          <w:tcPr>
            <w:tcW w:w="648" w:type="pct"/>
            <w:shd w:val="clear" w:color="auto" w:fill="FFFFFF"/>
            <w:vAlign w:val="center"/>
          </w:tcPr>
          <w:p w14:paraId="01B26D01" w14:textId="0C7ADC03"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231</w:t>
            </w:r>
          </w:p>
        </w:tc>
      </w:tr>
      <w:tr w:rsidR="00F957BD" w:rsidRPr="004C5497" w14:paraId="7D632514" w14:textId="77777777" w:rsidTr="00F957BD">
        <w:trPr>
          <w:trHeight w:val="340"/>
        </w:trPr>
        <w:tc>
          <w:tcPr>
            <w:tcW w:w="1327" w:type="pct"/>
            <w:shd w:val="clear" w:color="auto" w:fill="FFFFFF"/>
            <w:tcMar>
              <w:top w:w="0" w:type="dxa"/>
              <w:left w:w="108" w:type="dxa"/>
              <w:bottom w:w="0" w:type="dxa"/>
              <w:right w:w="108" w:type="dxa"/>
            </w:tcMar>
            <w:hideMark/>
          </w:tcPr>
          <w:p w14:paraId="370671A8" w14:textId="77777777" w:rsidR="00F957BD" w:rsidRPr="004C5497" w:rsidRDefault="00F957BD" w:rsidP="00306669">
            <w:pPr>
              <w:jc w:val="both"/>
              <w:textAlignment w:val="baseline"/>
              <w:rPr>
                <w:color w:val="000000"/>
                <w:lang w:val="en-US" w:eastAsia="en-US"/>
              </w:rPr>
            </w:pPr>
            <w:r w:rsidRPr="004C5497">
              <w:rPr>
                <w:color w:val="000000"/>
                <w:bdr w:val="none" w:sz="0" w:space="0" w:color="auto" w:frame="1"/>
                <w:lang w:val="en-US" w:eastAsia="en-US"/>
              </w:rPr>
              <w:t>Huyện Phú Lộc</w:t>
            </w:r>
          </w:p>
        </w:tc>
        <w:tc>
          <w:tcPr>
            <w:tcW w:w="576" w:type="pct"/>
            <w:shd w:val="clear" w:color="auto" w:fill="FFFFFF"/>
            <w:tcMar>
              <w:top w:w="0" w:type="dxa"/>
              <w:left w:w="108" w:type="dxa"/>
              <w:bottom w:w="0" w:type="dxa"/>
              <w:right w:w="108" w:type="dxa"/>
            </w:tcMar>
            <w:vAlign w:val="center"/>
            <w:hideMark/>
          </w:tcPr>
          <w:p w14:paraId="0D42FCF2" w14:textId="77777777" w:rsidR="00F957BD" w:rsidRPr="004C5497" w:rsidRDefault="00F957BD" w:rsidP="00306669">
            <w:pPr>
              <w:jc w:val="center"/>
              <w:textAlignment w:val="baseline"/>
              <w:rPr>
                <w:color w:val="000000"/>
                <w:lang w:val="en-US" w:eastAsia="en-US"/>
              </w:rPr>
            </w:pPr>
            <w:r w:rsidRPr="004C5497">
              <w:rPr>
                <w:color w:val="000000"/>
                <w:bdr w:val="none" w:sz="0" w:space="0" w:color="auto" w:frame="1"/>
                <w:lang w:val="en-US" w:eastAsia="en-US"/>
              </w:rPr>
              <w:t>15</w:t>
            </w:r>
          </w:p>
        </w:tc>
        <w:tc>
          <w:tcPr>
            <w:tcW w:w="576" w:type="pct"/>
            <w:shd w:val="clear" w:color="auto" w:fill="FFFFFF"/>
            <w:tcMar>
              <w:top w:w="0" w:type="dxa"/>
              <w:left w:w="108" w:type="dxa"/>
              <w:bottom w:w="0" w:type="dxa"/>
              <w:right w:w="108" w:type="dxa"/>
            </w:tcMar>
            <w:vAlign w:val="center"/>
            <w:hideMark/>
          </w:tcPr>
          <w:p w14:paraId="5DEE8B41" w14:textId="1893E1FC" w:rsidR="00F957BD" w:rsidRPr="004C5497" w:rsidRDefault="00F957BD" w:rsidP="00F957BD">
            <w:pPr>
              <w:jc w:val="center"/>
              <w:textAlignment w:val="baseline"/>
              <w:rPr>
                <w:color w:val="000000"/>
                <w:lang w:val="en-US" w:eastAsia="en-US"/>
              </w:rPr>
            </w:pPr>
            <w:r>
              <w:rPr>
                <w:color w:val="000000"/>
                <w:lang w:val="en-US" w:eastAsia="en-US"/>
              </w:rPr>
              <w:t>0</w:t>
            </w:r>
          </w:p>
        </w:tc>
        <w:tc>
          <w:tcPr>
            <w:tcW w:w="576" w:type="pct"/>
            <w:shd w:val="clear" w:color="auto" w:fill="FFFFFF"/>
            <w:vAlign w:val="center"/>
          </w:tcPr>
          <w:p w14:paraId="17363A9F" w14:textId="439313C6" w:rsidR="00F957BD" w:rsidRPr="004C5497" w:rsidRDefault="00F957BD" w:rsidP="00F957BD">
            <w:pPr>
              <w:jc w:val="center"/>
              <w:textAlignment w:val="baseline"/>
              <w:rPr>
                <w:color w:val="000000"/>
              </w:rPr>
            </w:pPr>
            <w:r>
              <w:rPr>
                <w:color w:val="000000"/>
              </w:rPr>
              <w:t>2</w:t>
            </w:r>
          </w:p>
        </w:tc>
        <w:tc>
          <w:tcPr>
            <w:tcW w:w="648" w:type="pct"/>
            <w:shd w:val="clear" w:color="auto" w:fill="FFFFFF"/>
            <w:tcMar>
              <w:top w:w="0" w:type="dxa"/>
              <w:left w:w="108" w:type="dxa"/>
              <w:bottom w:w="0" w:type="dxa"/>
              <w:right w:w="108" w:type="dxa"/>
            </w:tcMar>
            <w:vAlign w:val="center"/>
            <w:hideMark/>
          </w:tcPr>
          <w:p w14:paraId="2361376C" w14:textId="253256BC" w:rsidR="00F957BD" w:rsidRPr="004C5497" w:rsidRDefault="00F957BD" w:rsidP="00306669">
            <w:pPr>
              <w:jc w:val="right"/>
              <w:textAlignment w:val="baseline"/>
              <w:rPr>
                <w:color w:val="000000"/>
                <w:lang w:val="en-US" w:eastAsia="en-US"/>
              </w:rPr>
            </w:pPr>
            <w:r w:rsidRPr="004C5497">
              <w:rPr>
                <w:color w:val="000000"/>
              </w:rPr>
              <w:t>720,36</w:t>
            </w:r>
          </w:p>
        </w:tc>
        <w:tc>
          <w:tcPr>
            <w:tcW w:w="648" w:type="pct"/>
            <w:shd w:val="clear" w:color="auto" w:fill="FFFFFF"/>
            <w:vAlign w:val="center"/>
          </w:tcPr>
          <w:p w14:paraId="6397F8E8" w14:textId="7FE2DE98"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130.415</w:t>
            </w:r>
          </w:p>
        </w:tc>
        <w:tc>
          <w:tcPr>
            <w:tcW w:w="648" w:type="pct"/>
            <w:shd w:val="clear" w:color="auto" w:fill="FFFFFF"/>
            <w:vAlign w:val="center"/>
          </w:tcPr>
          <w:p w14:paraId="5834D1D8" w14:textId="3D825ECF"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181</w:t>
            </w:r>
          </w:p>
        </w:tc>
      </w:tr>
      <w:tr w:rsidR="00F957BD" w:rsidRPr="004C5497" w14:paraId="714CDA05" w14:textId="77777777" w:rsidTr="00F957BD">
        <w:trPr>
          <w:trHeight w:val="340"/>
        </w:trPr>
        <w:tc>
          <w:tcPr>
            <w:tcW w:w="1327" w:type="pct"/>
            <w:shd w:val="clear" w:color="auto" w:fill="FFFFFF"/>
            <w:tcMar>
              <w:top w:w="0" w:type="dxa"/>
              <w:left w:w="108" w:type="dxa"/>
              <w:bottom w:w="0" w:type="dxa"/>
              <w:right w:w="108" w:type="dxa"/>
            </w:tcMar>
            <w:hideMark/>
          </w:tcPr>
          <w:p w14:paraId="5F9279C2" w14:textId="77777777" w:rsidR="00F957BD" w:rsidRPr="004C5497" w:rsidRDefault="00F957BD" w:rsidP="00306669">
            <w:pPr>
              <w:jc w:val="both"/>
              <w:textAlignment w:val="baseline"/>
              <w:rPr>
                <w:color w:val="000000"/>
                <w:lang w:val="en-US" w:eastAsia="en-US"/>
              </w:rPr>
            </w:pPr>
            <w:r w:rsidRPr="004C5497">
              <w:rPr>
                <w:color w:val="000000"/>
                <w:bdr w:val="none" w:sz="0" w:space="0" w:color="auto" w:frame="1"/>
                <w:lang w:val="en-US" w:eastAsia="en-US"/>
              </w:rPr>
              <w:t>Huyện A Lưới</w:t>
            </w:r>
          </w:p>
        </w:tc>
        <w:tc>
          <w:tcPr>
            <w:tcW w:w="576" w:type="pct"/>
            <w:shd w:val="clear" w:color="auto" w:fill="FFFFFF"/>
            <w:tcMar>
              <w:top w:w="0" w:type="dxa"/>
              <w:left w:w="108" w:type="dxa"/>
              <w:bottom w:w="0" w:type="dxa"/>
              <w:right w:w="108" w:type="dxa"/>
            </w:tcMar>
            <w:vAlign w:val="center"/>
            <w:hideMark/>
          </w:tcPr>
          <w:p w14:paraId="1155ED4F" w14:textId="77777777" w:rsidR="00F957BD" w:rsidRPr="004C5497" w:rsidRDefault="00F957BD" w:rsidP="00306669">
            <w:pPr>
              <w:jc w:val="center"/>
              <w:textAlignment w:val="baseline"/>
              <w:rPr>
                <w:color w:val="000000"/>
                <w:lang w:val="en-US" w:eastAsia="en-US"/>
              </w:rPr>
            </w:pPr>
            <w:r w:rsidRPr="004C5497">
              <w:rPr>
                <w:color w:val="000000"/>
                <w:bdr w:val="none" w:sz="0" w:space="0" w:color="auto" w:frame="1"/>
                <w:lang w:val="en-US" w:eastAsia="en-US"/>
              </w:rPr>
              <w:t>17</w:t>
            </w:r>
          </w:p>
        </w:tc>
        <w:tc>
          <w:tcPr>
            <w:tcW w:w="576" w:type="pct"/>
            <w:shd w:val="clear" w:color="auto" w:fill="FFFFFF"/>
            <w:tcMar>
              <w:top w:w="0" w:type="dxa"/>
              <w:left w:w="108" w:type="dxa"/>
              <w:bottom w:w="0" w:type="dxa"/>
              <w:right w:w="108" w:type="dxa"/>
            </w:tcMar>
            <w:vAlign w:val="center"/>
            <w:hideMark/>
          </w:tcPr>
          <w:p w14:paraId="287D9D68" w14:textId="692547CA" w:rsidR="00F957BD" w:rsidRPr="004C5497" w:rsidRDefault="00F957BD" w:rsidP="00306669">
            <w:pPr>
              <w:jc w:val="center"/>
              <w:textAlignment w:val="baseline"/>
              <w:rPr>
                <w:color w:val="000000"/>
                <w:lang w:val="en-US" w:eastAsia="en-US"/>
              </w:rPr>
            </w:pPr>
            <w:r>
              <w:rPr>
                <w:color w:val="000000"/>
                <w:lang w:val="en-US" w:eastAsia="en-US"/>
              </w:rPr>
              <w:t>0</w:t>
            </w:r>
          </w:p>
        </w:tc>
        <w:tc>
          <w:tcPr>
            <w:tcW w:w="576" w:type="pct"/>
            <w:shd w:val="clear" w:color="auto" w:fill="FFFFFF"/>
            <w:vAlign w:val="center"/>
          </w:tcPr>
          <w:p w14:paraId="6FEC5B3D" w14:textId="7C513D03" w:rsidR="00F957BD" w:rsidRPr="004C5497" w:rsidRDefault="00F957BD" w:rsidP="00F957BD">
            <w:pPr>
              <w:jc w:val="center"/>
              <w:textAlignment w:val="baseline"/>
              <w:rPr>
                <w:color w:val="000000"/>
              </w:rPr>
            </w:pPr>
            <w:r>
              <w:rPr>
                <w:color w:val="000000"/>
              </w:rPr>
              <w:t>1</w:t>
            </w:r>
          </w:p>
        </w:tc>
        <w:tc>
          <w:tcPr>
            <w:tcW w:w="648" w:type="pct"/>
            <w:shd w:val="clear" w:color="auto" w:fill="FFFFFF"/>
            <w:tcMar>
              <w:top w:w="0" w:type="dxa"/>
              <w:left w:w="108" w:type="dxa"/>
              <w:bottom w:w="0" w:type="dxa"/>
              <w:right w:w="108" w:type="dxa"/>
            </w:tcMar>
            <w:vAlign w:val="center"/>
            <w:hideMark/>
          </w:tcPr>
          <w:p w14:paraId="760C70FA" w14:textId="1673B4D0" w:rsidR="00F957BD" w:rsidRPr="004C5497" w:rsidRDefault="00F957BD" w:rsidP="00306669">
            <w:pPr>
              <w:jc w:val="right"/>
              <w:textAlignment w:val="baseline"/>
              <w:rPr>
                <w:color w:val="000000"/>
                <w:lang w:val="en-US" w:eastAsia="en-US"/>
              </w:rPr>
            </w:pPr>
            <w:r w:rsidRPr="004C5497">
              <w:rPr>
                <w:color w:val="000000"/>
              </w:rPr>
              <w:t>1225,21</w:t>
            </w:r>
          </w:p>
        </w:tc>
        <w:tc>
          <w:tcPr>
            <w:tcW w:w="648" w:type="pct"/>
            <w:shd w:val="clear" w:color="auto" w:fill="FFFFFF"/>
            <w:vAlign w:val="center"/>
          </w:tcPr>
          <w:p w14:paraId="56570AA0" w14:textId="2C18A72C"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49.356</w:t>
            </w:r>
          </w:p>
        </w:tc>
        <w:tc>
          <w:tcPr>
            <w:tcW w:w="648" w:type="pct"/>
            <w:shd w:val="clear" w:color="auto" w:fill="FFFFFF"/>
            <w:vAlign w:val="center"/>
          </w:tcPr>
          <w:p w14:paraId="643F73DD" w14:textId="48D20AEA"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40</w:t>
            </w:r>
          </w:p>
        </w:tc>
      </w:tr>
      <w:tr w:rsidR="00F957BD" w:rsidRPr="004C5497" w14:paraId="0F987D56" w14:textId="77777777" w:rsidTr="00F957BD">
        <w:trPr>
          <w:trHeight w:val="340"/>
        </w:trPr>
        <w:tc>
          <w:tcPr>
            <w:tcW w:w="1327" w:type="pct"/>
            <w:shd w:val="clear" w:color="auto" w:fill="FFFFFF"/>
            <w:tcMar>
              <w:top w:w="0" w:type="dxa"/>
              <w:left w:w="108" w:type="dxa"/>
              <w:bottom w:w="0" w:type="dxa"/>
              <w:right w:w="108" w:type="dxa"/>
            </w:tcMar>
            <w:hideMark/>
          </w:tcPr>
          <w:p w14:paraId="2C54F1DF" w14:textId="77777777" w:rsidR="00F957BD" w:rsidRPr="004C5497" w:rsidRDefault="00F957BD" w:rsidP="00306669">
            <w:pPr>
              <w:jc w:val="both"/>
              <w:textAlignment w:val="baseline"/>
              <w:rPr>
                <w:color w:val="000000"/>
                <w:lang w:val="en-US" w:eastAsia="en-US"/>
              </w:rPr>
            </w:pPr>
            <w:r w:rsidRPr="004C5497">
              <w:rPr>
                <w:color w:val="000000"/>
                <w:bdr w:val="none" w:sz="0" w:space="0" w:color="auto" w:frame="1"/>
                <w:lang w:val="en-US" w:eastAsia="en-US"/>
              </w:rPr>
              <w:t>Huyện Nam Đông</w:t>
            </w:r>
          </w:p>
        </w:tc>
        <w:tc>
          <w:tcPr>
            <w:tcW w:w="576" w:type="pct"/>
            <w:shd w:val="clear" w:color="auto" w:fill="FFFFFF"/>
            <w:tcMar>
              <w:top w:w="0" w:type="dxa"/>
              <w:left w:w="108" w:type="dxa"/>
              <w:bottom w:w="0" w:type="dxa"/>
              <w:right w:w="108" w:type="dxa"/>
            </w:tcMar>
            <w:vAlign w:val="center"/>
            <w:hideMark/>
          </w:tcPr>
          <w:p w14:paraId="51CFBBD2" w14:textId="77777777" w:rsidR="00F957BD" w:rsidRPr="004C5497" w:rsidRDefault="00F957BD" w:rsidP="00306669">
            <w:pPr>
              <w:jc w:val="center"/>
              <w:textAlignment w:val="baseline"/>
              <w:rPr>
                <w:color w:val="000000"/>
                <w:lang w:val="en-US" w:eastAsia="en-US"/>
              </w:rPr>
            </w:pPr>
            <w:r w:rsidRPr="004C5497">
              <w:rPr>
                <w:color w:val="000000"/>
                <w:bdr w:val="none" w:sz="0" w:space="0" w:color="auto" w:frame="1"/>
                <w:lang w:val="en-US" w:eastAsia="en-US"/>
              </w:rPr>
              <w:t>9</w:t>
            </w:r>
          </w:p>
        </w:tc>
        <w:tc>
          <w:tcPr>
            <w:tcW w:w="576" w:type="pct"/>
            <w:shd w:val="clear" w:color="auto" w:fill="FFFFFF"/>
            <w:tcMar>
              <w:top w:w="0" w:type="dxa"/>
              <w:left w:w="108" w:type="dxa"/>
              <w:bottom w:w="0" w:type="dxa"/>
              <w:right w:w="108" w:type="dxa"/>
            </w:tcMar>
            <w:vAlign w:val="center"/>
            <w:hideMark/>
          </w:tcPr>
          <w:p w14:paraId="29654FE4" w14:textId="6F5983BC" w:rsidR="00F957BD" w:rsidRPr="004C5497" w:rsidRDefault="00F957BD" w:rsidP="00306669">
            <w:pPr>
              <w:jc w:val="center"/>
              <w:textAlignment w:val="baseline"/>
              <w:rPr>
                <w:color w:val="000000"/>
                <w:lang w:val="en-US" w:eastAsia="en-US"/>
              </w:rPr>
            </w:pPr>
            <w:r>
              <w:rPr>
                <w:color w:val="000000"/>
                <w:lang w:val="en-US" w:eastAsia="en-US"/>
              </w:rPr>
              <w:t>0</w:t>
            </w:r>
          </w:p>
        </w:tc>
        <w:tc>
          <w:tcPr>
            <w:tcW w:w="576" w:type="pct"/>
            <w:shd w:val="clear" w:color="auto" w:fill="FFFFFF"/>
            <w:vAlign w:val="center"/>
          </w:tcPr>
          <w:p w14:paraId="7D212C7B" w14:textId="539E8C55" w:rsidR="00F957BD" w:rsidRPr="004C5497" w:rsidRDefault="00F957BD" w:rsidP="00F957BD">
            <w:pPr>
              <w:jc w:val="center"/>
              <w:textAlignment w:val="baseline"/>
              <w:rPr>
                <w:color w:val="000000"/>
              </w:rPr>
            </w:pPr>
            <w:r>
              <w:rPr>
                <w:color w:val="000000"/>
              </w:rPr>
              <w:t>1</w:t>
            </w:r>
          </w:p>
        </w:tc>
        <w:tc>
          <w:tcPr>
            <w:tcW w:w="648" w:type="pct"/>
            <w:shd w:val="clear" w:color="auto" w:fill="FFFFFF"/>
            <w:tcMar>
              <w:top w:w="0" w:type="dxa"/>
              <w:left w:w="108" w:type="dxa"/>
              <w:bottom w:w="0" w:type="dxa"/>
              <w:right w:w="108" w:type="dxa"/>
            </w:tcMar>
            <w:vAlign w:val="center"/>
            <w:hideMark/>
          </w:tcPr>
          <w:p w14:paraId="2EB6A72F" w14:textId="59751E88" w:rsidR="00F957BD" w:rsidRPr="004C5497" w:rsidRDefault="00F957BD" w:rsidP="00306669">
            <w:pPr>
              <w:jc w:val="right"/>
              <w:textAlignment w:val="baseline"/>
              <w:rPr>
                <w:color w:val="000000"/>
                <w:lang w:val="en-US" w:eastAsia="en-US"/>
              </w:rPr>
            </w:pPr>
            <w:r w:rsidRPr="004C5497">
              <w:rPr>
                <w:color w:val="000000"/>
              </w:rPr>
              <w:t>647,78</w:t>
            </w:r>
          </w:p>
        </w:tc>
        <w:tc>
          <w:tcPr>
            <w:tcW w:w="648" w:type="pct"/>
            <w:shd w:val="clear" w:color="auto" w:fill="FFFFFF"/>
            <w:vAlign w:val="center"/>
          </w:tcPr>
          <w:p w14:paraId="3038893F" w14:textId="7A76C342"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26.196</w:t>
            </w:r>
          </w:p>
        </w:tc>
        <w:tc>
          <w:tcPr>
            <w:tcW w:w="648" w:type="pct"/>
            <w:shd w:val="clear" w:color="auto" w:fill="FFFFFF"/>
            <w:vAlign w:val="center"/>
          </w:tcPr>
          <w:p w14:paraId="03F60132" w14:textId="392DAAC5" w:rsidR="00F957BD" w:rsidRPr="004C5497" w:rsidRDefault="00F957BD" w:rsidP="00306669">
            <w:pPr>
              <w:ind w:right="113"/>
              <w:jc w:val="right"/>
              <w:textAlignment w:val="baseline"/>
              <w:rPr>
                <w:color w:val="000000"/>
                <w:bdr w:val="none" w:sz="0" w:space="0" w:color="auto" w:frame="1"/>
                <w:lang w:val="en-US" w:eastAsia="en-US"/>
              </w:rPr>
            </w:pPr>
            <w:r w:rsidRPr="004C5497">
              <w:rPr>
                <w:color w:val="000000"/>
              </w:rPr>
              <w:t>40</w:t>
            </w:r>
          </w:p>
        </w:tc>
      </w:tr>
    </w:tbl>
    <w:p w14:paraId="680CF91F" w14:textId="77777777" w:rsidR="00656A02" w:rsidRDefault="00656A02" w:rsidP="00656A02">
      <w:pPr>
        <w:spacing w:before="120" w:after="120"/>
        <w:ind w:firstLine="720"/>
        <w:contextualSpacing/>
        <w:jc w:val="both"/>
        <w:rPr>
          <w:sz w:val="26"/>
          <w:szCs w:val="26"/>
        </w:rPr>
      </w:pPr>
    </w:p>
    <w:p w14:paraId="54BE12E5" w14:textId="77777777" w:rsidR="00656A02" w:rsidRPr="00DF6BC7" w:rsidRDefault="00656A02" w:rsidP="00656A02">
      <w:pPr>
        <w:spacing w:before="120" w:after="120"/>
        <w:ind w:firstLine="720"/>
        <w:contextualSpacing/>
        <w:jc w:val="both"/>
        <w:rPr>
          <w:sz w:val="26"/>
          <w:szCs w:val="26"/>
        </w:rPr>
      </w:pPr>
      <w:r w:rsidRPr="00DF6BC7">
        <w:rPr>
          <w:sz w:val="26"/>
          <w:szCs w:val="26"/>
        </w:rPr>
        <w:t>Hiện nay, toàn tỉnh có 14 đô thị</w:t>
      </w:r>
      <w:r>
        <w:rPr>
          <w:sz w:val="26"/>
          <w:szCs w:val="26"/>
        </w:rPr>
        <w:t>, gồm</w:t>
      </w:r>
      <w:r w:rsidRPr="00DF6BC7">
        <w:rPr>
          <w:sz w:val="26"/>
          <w:szCs w:val="26"/>
        </w:rPr>
        <w:t xml:space="preserve"> </w:t>
      </w:r>
      <w:r>
        <w:rPr>
          <w:sz w:val="26"/>
          <w:szCs w:val="26"/>
        </w:rPr>
        <w:t>0</w:t>
      </w:r>
      <w:r w:rsidRPr="00DF6BC7">
        <w:rPr>
          <w:sz w:val="26"/>
          <w:szCs w:val="26"/>
        </w:rPr>
        <w:t xml:space="preserve">1 đô thị loại I (thành phố Huế), </w:t>
      </w:r>
      <w:r>
        <w:rPr>
          <w:sz w:val="26"/>
          <w:szCs w:val="26"/>
        </w:rPr>
        <w:t>0</w:t>
      </w:r>
      <w:r w:rsidRPr="00DF6BC7">
        <w:rPr>
          <w:sz w:val="26"/>
          <w:szCs w:val="26"/>
        </w:rPr>
        <w:t xml:space="preserve">3 đô thị loại IV (thị xã Hương Thủy, Hương Trà và thị trấn thuận An mở rộng) và 10 đô thị loại </w:t>
      </w:r>
      <w:r w:rsidRPr="00DF6BC7">
        <w:rPr>
          <w:sz w:val="26"/>
          <w:szCs w:val="26"/>
        </w:rPr>
        <w:lastRenderedPageBreak/>
        <w:t>V (07 thị trấn hiện hữu: Phong Điền, Sịa, Phú Lộc, Lăng Cô, Phú Đa, A Lưới, Khe Tre và 03 đô thị mới công nhận: xã Lộc Sơn, Vinh Thanh, Phong An). Tỷ lệ đô thị hóa toàn tỉnh đạt khoảng 54%.</w:t>
      </w:r>
    </w:p>
    <w:p w14:paraId="775AE899" w14:textId="1458EF32" w:rsidR="00BA6456" w:rsidRDefault="00DC666C" w:rsidP="009110A5">
      <w:pPr>
        <w:pStyle w:val="Heading2"/>
        <w:numPr>
          <w:ilvl w:val="1"/>
          <w:numId w:val="1"/>
        </w:numPr>
        <w:spacing w:before="120" w:after="120" w:line="240" w:lineRule="auto"/>
        <w:ind w:left="709" w:hanging="709"/>
        <w:rPr>
          <w:rFonts w:ascii="Times New Roman" w:hAnsi="Times New Roman"/>
          <w:i w:val="0"/>
          <w:sz w:val="26"/>
          <w:szCs w:val="26"/>
        </w:rPr>
      </w:pPr>
      <w:bookmarkStart w:id="18" w:name="_Toc89437931"/>
      <w:r>
        <w:rPr>
          <w:rFonts w:ascii="Times New Roman" w:hAnsi="Times New Roman"/>
          <w:i w:val="0"/>
          <w:sz w:val="26"/>
          <w:szCs w:val="26"/>
        </w:rPr>
        <w:t>Bối cảnh c</w:t>
      </w:r>
      <w:r w:rsidR="00BA6456">
        <w:rPr>
          <w:rFonts w:ascii="Times New Roman" w:hAnsi="Times New Roman"/>
          <w:i w:val="0"/>
          <w:sz w:val="26"/>
          <w:szCs w:val="26"/>
        </w:rPr>
        <w:t>ác quy hoạch, chính sách liên quan</w:t>
      </w:r>
      <w:bookmarkEnd w:id="18"/>
    </w:p>
    <w:p w14:paraId="17B16747" w14:textId="2CBF9DFB" w:rsidR="00BA6456" w:rsidRPr="00BA6456" w:rsidRDefault="00BA6456" w:rsidP="00BA6456">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9" w:name="_Toc10791316"/>
      <w:bookmarkStart w:id="20" w:name="_Toc10791574"/>
      <w:bookmarkStart w:id="21" w:name="_Toc10791699"/>
      <w:bookmarkStart w:id="22" w:name="_Toc28329488"/>
      <w:bookmarkStart w:id="23" w:name="_Toc28331427"/>
      <w:bookmarkStart w:id="24" w:name="_Toc36551861"/>
      <w:bookmarkStart w:id="25" w:name="_Toc10791314"/>
      <w:bookmarkStart w:id="26" w:name="_Toc10791572"/>
      <w:bookmarkStart w:id="27" w:name="_Toc10791697"/>
      <w:bookmarkStart w:id="28" w:name="_Toc28329486"/>
      <w:bookmarkStart w:id="29" w:name="_Toc28331425"/>
      <w:r w:rsidRPr="00BA6456">
        <w:rPr>
          <w:rFonts w:ascii="Times New Roman" w:hAnsi="Times New Roman" w:cs="Times New Roman"/>
          <w:bCs w:val="0"/>
          <w:i/>
          <w:color w:val="auto"/>
          <w:sz w:val="26"/>
          <w:szCs w:val="26"/>
        </w:rPr>
        <w:t xml:space="preserve">Định hướng của Bộ Chính trị </w:t>
      </w:r>
      <w:bookmarkEnd w:id="19"/>
      <w:bookmarkEnd w:id="20"/>
      <w:bookmarkEnd w:id="21"/>
      <w:bookmarkEnd w:id="22"/>
      <w:bookmarkEnd w:id="23"/>
      <w:bookmarkEnd w:id="24"/>
    </w:p>
    <w:p w14:paraId="0BD3D348" w14:textId="77777777" w:rsidR="00BA6456" w:rsidRPr="00BA6456" w:rsidRDefault="00BA6456" w:rsidP="00BA6456">
      <w:pPr>
        <w:spacing w:before="120" w:after="120"/>
        <w:ind w:firstLine="709"/>
        <w:jc w:val="both"/>
        <w:rPr>
          <w:sz w:val="26"/>
          <w:szCs w:val="26"/>
        </w:rPr>
      </w:pPr>
      <w:r w:rsidRPr="00BA6456">
        <w:rPr>
          <w:sz w:val="26"/>
          <w:szCs w:val="26"/>
        </w:rPr>
        <w:t>Ngày 10/12/2019, Bộ Chính trị đã ban hành Nghị quyết số 54-NQ/TW về việc xây dựng và phát triển tỉnh Thừa Thiên Huế đến năm 2030, tầm nhìn đến năm 2045; trong đó một số nội dung chính như sau:</w:t>
      </w:r>
    </w:p>
    <w:p w14:paraId="585D2561" w14:textId="1EEDB14B" w:rsidR="00BA6456" w:rsidRPr="00BA6456" w:rsidRDefault="00BA6456" w:rsidP="00BA6456">
      <w:pPr>
        <w:pStyle w:val="ListParagraph"/>
        <w:numPr>
          <w:ilvl w:val="0"/>
          <w:numId w:val="37"/>
        </w:numPr>
        <w:tabs>
          <w:tab w:val="left" w:pos="993"/>
        </w:tabs>
        <w:spacing w:before="120" w:after="120"/>
        <w:ind w:left="0" w:firstLine="709"/>
        <w:jc w:val="both"/>
        <w:rPr>
          <w:rFonts w:ascii="Times New Roman" w:hAnsi="Times New Roman" w:cs="Times New Roman"/>
          <w:i/>
          <w:iCs/>
          <w:sz w:val="26"/>
          <w:szCs w:val="26"/>
        </w:rPr>
      </w:pPr>
      <w:r w:rsidRPr="00BA6456">
        <w:rPr>
          <w:rFonts w:ascii="Times New Roman" w:hAnsi="Times New Roman" w:cs="Times New Roman"/>
          <w:i/>
          <w:iCs/>
          <w:sz w:val="26"/>
          <w:szCs w:val="26"/>
        </w:rPr>
        <w:t>Mục tiêu, tầm nhìn:</w:t>
      </w:r>
    </w:p>
    <w:p w14:paraId="086FEB3C" w14:textId="571A8D99" w:rsidR="00BA6456" w:rsidRPr="00BA6456" w:rsidRDefault="00BA6456" w:rsidP="00BA6456">
      <w:pPr>
        <w:spacing w:before="120" w:after="120"/>
        <w:ind w:firstLine="709"/>
        <w:jc w:val="both"/>
        <w:rPr>
          <w:sz w:val="26"/>
          <w:szCs w:val="26"/>
        </w:rPr>
      </w:pPr>
      <w:r>
        <w:rPr>
          <w:sz w:val="26"/>
          <w:szCs w:val="26"/>
        </w:rPr>
        <w:t xml:space="preserve">- </w:t>
      </w:r>
      <w:r w:rsidRPr="00BA6456">
        <w:rPr>
          <w:sz w:val="26"/>
          <w:szCs w:val="26"/>
        </w:rPr>
        <w:t>Đến năm 2022: Hoàn thành việc mở rộng thành phố Huế theo quy hoạch.</w:t>
      </w:r>
    </w:p>
    <w:p w14:paraId="48A00CFA" w14:textId="2B759AFB" w:rsidR="00BA6456" w:rsidRPr="00BA6456" w:rsidRDefault="00BA6456" w:rsidP="00BA6456">
      <w:pPr>
        <w:spacing w:before="120" w:after="120"/>
        <w:ind w:firstLine="709"/>
        <w:jc w:val="both"/>
        <w:rPr>
          <w:sz w:val="26"/>
          <w:szCs w:val="26"/>
        </w:rPr>
      </w:pPr>
      <w:r>
        <w:rPr>
          <w:sz w:val="26"/>
          <w:szCs w:val="26"/>
        </w:rPr>
        <w:t xml:space="preserve">- </w:t>
      </w:r>
      <w:r w:rsidRPr="00BA6456">
        <w:rPr>
          <w:sz w:val="26"/>
          <w:szCs w:val="26"/>
        </w:rPr>
        <w:t>Đến năm 2025: Thừa Thiên Huế trở thành thành phố trực thuộc Trung ương trên nền tảng bảo tồn, phát huy giá trị di sản cố đô và bản sắc văn hóa Huế, với đặc trưng văn hóa, di sản, sinh thái, cảnh quan, thân thiện môi trường và thông minh.</w:t>
      </w:r>
    </w:p>
    <w:p w14:paraId="3F1EA4CB" w14:textId="50B34CC2" w:rsidR="00BA6456" w:rsidRPr="00BA6456" w:rsidRDefault="00BA6456" w:rsidP="00BA6456">
      <w:pPr>
        <w:spacing w:before="120" w:after="120"/>
        <w:ind w:firstLine="709"/>
        <w:jc w:val="both"/>
        <w:rPr>
          <w:sz w:val="26"/>
          <w:szCs w:val="26"/>
        </w:rPr>
      </w:pPr>
      <w:r>
        <w:rPr>
          <w:sz w:val="26"/>
          <w:szCs w:val="26"/>
        </w:rPr>
        <w:t xml:space="preserve">- </w:t>
      </w:r>
      <w:r w:rsidRPr="00BA6456">
        <w:rPr>
          <w:sz w:val="26"/>
          <w:szCs w:val="26"/>
        </w:rPr>
        <w:t>Đến năm 2030: Thừa Thiên Huế là một trong những trung tâm lớn, đặc sắc của khu vực Đông Nam Á về văn hóa, du lịch và y tế chuyên sâu; một trong những trung tâm lớn của cả nước về khoa học và công nghệ, giáo dục và đào tạo đa ngành, đa lĩnh vực, chất lượng cao; quốc phòng, an ninh được bảo đảm vững chắc; Đảng bộ, chính quyền và toàn hệ thống chính trị vững mạnh; đời sống vật chất và tinh thần của nhân dân đạt mức cao.</w:t>
      </w:r>
    </w:p>
    <w:p w14:paraId="15A4CEA6" w14:textId="56D4315D" w:rsidR="00BA6456" w:rsidRPr="00BA6456" w:rsidRDefault="00BA6456" w:rsidP="00BA6456">
      <w:pPr>
        <w:spacing w:before="120" w:after="120"/>
        <w:ind w:firstLine="709"/>
        <w:jc w:val="both"/>
        <w:rPr>
          <w:sz w:val="26"/>
          <w:szCs w:val="26"/>
        </w:rPr>
      </w:pPr>
      <w:r>
        <w:rPr>
          <w:sz w:val="26"/>
          <w:szCs w:val="26"/>
        </w:rPr>
        <w:t>- Đ</w:t>
      </w:r>
      <w:r w:rsidRPr="00BA6456">
        <w:rPr>
          <w:sz w:val="26"/>
          <w:szCs w:val="26"/>
        </w:rPr>
        <w:t>ến năm 2045: Thừa Thiên Huế là thành phố Festival, trung tâm v</w:t>
      </w:r>
      <w:r w:rsidR="00BE18F3">
        <w:rPr>
          <w:sz w:val="26"/>
          <w:szCs w:val="26"/>
        </w:rPr>
        <w:t>ă</w:t>
      </w:r>
      <w:r w:rsidRPr="00BA6456">
        <w:rPr>
          <w:sz w:val="26"/>
          <w:szCs w:val="26"/>
        </w:rPr>
        <w:t>n hóa, giáo dục, du lịch và y tế chuyên sâu đặc sắc của Châu Á.</w:t>
      </w:r>
    </w:p>
    <w:p w14:paraId="6E98740B" w14:textId="36A19A27" w:rsidR="00BA6456" w:rsidRPr="00BA6456" w:rsidRDefault="00BA6456" w:rsidP="00BA6456">
      <w:pPr>
        <w:pStyle w:val="ListParagraph"/>
        <w:numPr>
          <w:ilvl w:val="0"/>
          <w:numId w:val="37"/>
        </w:numPr>
        <w:tabs>
          <w:tab w:val="left" w:pos="993"/>
        </w:tabs>
        <w:spacing w:before="120" w:after="120"/>
        <w:ind w:left="0" w:firstLine="709"/>
        <w:jc w:val="both"/>
        <w:rPr>
          <w:rFonts w:ascii="Times New Roman" w:hAnsi="Times New Roman" w:cs="Times New Roman"/>
          <w:i/>
          <w:iCs/>
          <w:sz w:val="26"/>
          <w:szCs w:val="26"/>
        </w:rPr>
      </w:pPr>
      <w:r w:rsidRPr="00BA6456">
        <w:rPr>
          <w:rFonts w:ascii="Times New Roman" w:hAnsi="Times New Roman" w:cs="Times New Roman"/>
          <w:i/>
          <w:iCs/>
          <w:sz w:val="26"/>
          <w:szCs w:val="26"/>
        </w:rPr>
        <w:t>Một số chỉ tiêu</w:t>
      </w:r>
      <w:r>
        <w:rPr>
          <w:rFonts w:ascii="Times New Roman" w:hAnsi="Times New Roman" w:cs="Times New Roman"/>
          <w:i/>
          <w:iCs/>
          <w:sz w:val="26"/>
          <w:szCs w:val="26"/>
        </w:rPr>
        <w:t>:</w:t>
      </w:r>
    </w:p>
    <w:p w14:paraId="14ABCE6D" w14:textId="12A073CF" w:rsidR="00BA6456" w:rsidRPr="00BA6456" w:rsidRDefault="00BA6456" w:rsidP="00BA6456">
      <w:pPr>
        <w:spacing w:before="120" w:after="120"/>
        <w:ind w:firstLine="709"/>
        <w:jc w:val="both"/>
        <w:rPr>
          <w:sz w:val="26"/>
          <w:szCs w:val="26"/>
        </w:rPr>
      </w:pPr>
      <w:r>
        <w:rPr>
          <w:sz w:val="26"/>
          <w:szCs w:val="26"/>
        </w:rPr>
        <w:t xml:space="preserve">- </w:t>
      </w:r>
      <w:r w:rsidRPr="00BA6456">
        <w:rPr>
          <w:sz w:val="26"/>
          <w:szCs w:val="26"/>
        </w:rPr>
        <w:t>Giai đoạn 2021 – 2025</w:t>
      </w:r>
      <w:r>
        <w:rPr>
          <w:sz w:val="26"/>
          <w:szCs w:val="26"/>
        </w:rPr>
        <w:t xml:space="preserve">: </w:t>
      </w:r>
      <w:r w:rsidRPr="00BA6456">
        <w:rPr>
          <w:sz w:val="26"/>
          <w:szCs w:val="26"/>
        </w:rPr>
        <w:t>Thừa Thiên Huế trở thành thành phố trực thuộc Trung ương theo các tiêu chí đặc thù, trong đó trọng tâm là các tiêu chí về văn hóa đặc sắc và đô thị di sản. Hoàn thành việc mở rộng thành phố Huế theo quy hoạch trước năm 2022.</w:t>
      </w:r>
      <w:r>
        <w:rPr>
          <w:sz w:val="26"/>
          <w:szCs w:val="26"/>
        </w:rPr>
        <w:t xml:space="preserve"> </w:t>
      </w:r>
      <w:r w:rsidRPr="00BA6456">
        <w:rPr>
          <w:sz w:val="26"/>
          <w:szCs w:val="26"/>
        </w:rPr>
        <w:t>Tăng trưởng GRDP 7,5 – 8,5%/năm. Vốn đầu tư toàn xã hội tăng 12%/năm. Thu ngân sách nhà nước tăng 12 – 13%/năm; phấn đấu cân bằng ngân sách năm 2025.</w:t>
      </w:r>
      <w:r>
        <w:rPr>
          <w:sz w:val="26"/>
          <w:szCs w:val="26"/>
        </w:rPr>
        <w:t xml:space="preserve"> </w:t>
      </w:r>
      <w:r w:rsidRPr="00BA6456">
        <w:rPr>
          <w:sz w:val="26"/>
          <w:szCs w:val="26"/>
        </w:rPr>
        <w:t>Đến năm 2025, GRDP/người đạt 3.500 – 4.000 USD (theo cách tính hiện hành). Cơ cấu kinh tế: Dịch vụ chiếm 53 – 54% GRDP; công nghiệp và xây dựng 31-32%; nông nghiệp 7 - 9%; thuế sản phẩm trừ trợ cấp sản phẩm 6 – 7%. Tỉ lệ hộ nghèo theo chuẩn đa chiều còn 2 – 2,2%. Tỉ lệ đô thị hóa đạt 62 – 65%. Tỉ lệ che phủ rừng đạt 56 – 57%. Tỉ lệ dân số sử dụng nước sạch đạt 100%. Tỉ lệ lao động được đào tạo đạt 65 – 70%.</w:t>
      </w:r>
    </w:p>
    <w:p w14:paraId="54DF602F" w14:textId="49F1C352" w:rsidR="00BA6456" w:rsidRPr="00BA6456" w:rsidRDefault="00BA6456" w:rsidP="00BA6456">
      <w:pPr>
        <w:spacing w:before="120" w:after="120"/>
        <w:ind w:firstLine="709"/>
        <w:jc w:val="both"/>
        <w:rPr>
          <w:sz w:val="26"/>
          <w:szCs w:val="26"/>
        </w:rPr>
      </w:pPr>
      <w:r>
        <w:rPr>
          <w:sz w:val="26"/>
          <w:szCs w:val="26"/>
        </w:rPr>
        <w:t xml:space="preserve">- </w:t>
      </w:r>
      <w:r w:rsidRPr="00BA6456">
        <w:rPr>
          <w:sz w:val="26"/>
          <w:szCs w:val="26"/>
        </w:rPr>
        <w:t>Giai đoạn 2026 – 2030</w:t>
      </w:r>
      <w:r>
        <w:rPr>
          <w:sz w:val="26"/>
          <w:szCs w:val="26"/>
        </w:rPr>
        <w:t xml:space="preserve">: </w:t>
      </w:r>
      <w:r w:rsidRPr="00BA6456">
        <w:rPr>
          <w:sz w:val="26"/>
          <w:szCs w:val="26"/>
        </w:rPr>
        <w:t>Tăng trưởng GRDP 7 – 8%/năm. Vốn đầu tư toàn xã hội tăng 10%/năm. Thu ngân sách nhà nước tăng 13 – 15%/năm.</w:t>
      </w:r>
      <w:r>
        <w:rPr>
          <w:sz w:val="26"/>
          <w:szCs w:val="26"/>
        </w:rPr>
        <w:t xml:space="preserve"> </w:t>
      </w:r>
      <w:r w:rsidRPr="00BA6456">
        <w:rPr>
          <w:sz w:val="26"/>
          <w:szCs w:val="26"/>
        </w:rPr>
        <w:t>Đến năm 2030, GRDP/người đạt 5.500 – 6.000 USD (theo cách tính hiện hành). Cơ cấu kinh tế: Dịch vụ chiếm 54 – 56% GRDP; công nghiệp và xây dựng 33 – 34%; nông nghiệp 5 – 7%; thuế sản phẩm trừ trợ cấp sản phẩm dưới 5 – 6%. Tỉ lệ hộ nghèo theo chuẩn đa chiều dưới mức trung bình toàn quốc. Tỉ lệ đô thi hóa đạt 65 – 70%. Tỉ lệ che rừng đạt 57%. 100% dân số sử dụng nước sạch. 100% các khu đô thị, 85% khu công nghiệp, các cụm công nghiệp và làng nghề có hệ thống xử lý nước thải, thu gom và xử lý chất thải rắn; 100% chất thải y tế được thu gom và xử lý đạt tiêu chuẩn theo quy định. Tỉ lệ lao động được đào tạo được cấp bằng, chứng chỉ đạt 75 – 80%.</w:t>
      </w:r>
    </w:p>
    <w:p w14:paraId="1879C5AA" w14:textId="77777777" w:rsidR="00BA6456" w:rsidRPr="00BA6456" w:rsidRDefault="00BA6456" w:rsidP="00BA6456">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30" w:name="_Toc36551862"/>
      <w:r w:rsidRPr="00BA6456">
        <w:rPr>
          <w:rFonts w:ascii="Times New Roman" w:hAnsi="Times New Roman" w:cs="Times New Roman"/>
          <w:bCs w:val="0"/>
          <w:i/>
          <w:color w:val="auto"/>
          <w:sz w:val="26"/>
          <w:szCs w:val="26"/>
        </w:rPr>
        <w:lastRenderedPageBreak/>
        <w:t>Quy hoạch xây dựng vùng tỉnh</w:t>
      </w:r>
      <w:bookmarkEnd w:id="25"/>
      <w:bookmarkEnd w:id="26"/>
      <w:bookmarkEnd w:id="27"/>
      <w:bookmarkEnd w:id="28"/>
      <w:bookmarkEnd w:id="29"/>
      <w:bookmarkEnd w:id="30"/>
    </w:p>
    <w:p w14:paraId="12A0D564" w14:textId="71456BE8" w:rsidR="00BA6456" w:rsidRPr="00BA6456" w:rsidRDefault="00BA6456" w:rsidP="00BA6456">
      <w:pPr>
        <w:spacing w:before="120" w:after="120"/>
        <w:ind w:firstLine="709"/>
        <w:jc w:val="both"/>
        <w:rPr>
          <w:sz w:val="26"/>
          <w:szCs w:val="26"/>
        </w:rPr>
      </w:pPr>
      <w:r w:rsidRPr="00BA6456">
        <w:rPr>
          <w:sz w:val="26"/>
          <w:szCs w:val="26"/>
        </w:rPr>
        <w:t xml:space="preserve">Quy hoạch xây dựng vùng tỉnh Thừa Thiên Huế đến năm 2030 được UBND tỉnh Thừa Thiên Huế phê duyệt tại Quyết định 123/QĐ-UBND ngày 3/2/2012, </w:t>
      </w:r>
      <w:r w:rsidR="00842304">
        <w:rPr>
          <w:sz w:val="26"/>
          <w:szCs w:val="26"/>
        </w:rPr>
        <w:t xml:space="preserve">đã </w:t>
      </w:r>
      <w:r w:rsidRPr="00BA6456">
        <w:rPr>
          <w:sz w:val="26"/>
          <w:szCs w:val="26"/>
        </w:rPr>
        <w:t xml:space="preserve">rà soát đánh giá một số các chỉ tiêu liên quan đến phát triển hệ thống đô thị tỉnh Thừa Thiên Huế như sau: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2621"/>
        <w:gridCol w:w="1923"/>
        <w:gridCol w:w="2035"/>
        <w:gridCol w:w="1907"/>
      </w:tblGrid>
      <w:tr w:rsidR="00A40485" w:rsidRPr="00BA6456" w14:paraId="4D4E4BD5" w14:textId="77777777" w:rsidTr="00A40485">
        <w:trPr>
          <w:trHeight w:val="20"/>
          <w:tblHeader/>
          <w:jc w:val="center"/>
        </w:trPr>
        <w:tc>
          <w:tcPr>
            <w:tcW w:w="318" w:type="pct"/>
            <w:vMerge w:val="restart"/>
            <w:vAlign w:val="center"/>
          </w:tcPr>
          <w:p w14:paraId="3F270D82" w14:textId="77777777" w:rsidR="00A40485" w:rsidRPr="00BA6456" w:rsidRDefault="00A40485" w:rsidP="00A40485">
            <w:pPr>
              <w:jc w:val="center"/>
            </w:pPr>
            <w:r w:rsidRPr="00BA6456">
              <w:t>TT</w:t>
            </w:r>
          </w:p>
        </w:tc>
        <w:tc>
          <w:tcPr>
            <w:tcW w:w="1446" w:type="pct"/>
            <w:vMerge w:val="restart"/>
            <w:vAlign w:val="center"/>
          </w:tcPr>
          <w:p w14:paraId="583E0632" w14:textId="77777777" w:rsidR="00A40485" w:rsidRPr="00BA6456" w:rsidRDefault="00A40485" w:rsidP="00A40485">
            <w:pPr>
              <w:jc w:val="center"/>
            </w:pPr>
            <w:r w:rsidRPr="00BA6456">
              <w:t>Các chỉ tiêu</w:t>
            </w:r>
          </w:p>
        </w:tc>
        <w:tc>
          <w:tcPr>
            <w:tcW w:w="2184" w:type="pct"/>
            <w:gridSpan w:val="2"/>
            <w:vAlign w:val="center"/>
          </w:tcPr>
          <w:p w14:paraId="5E80A16D" w14:textId="77777777" w:rsidR="00A40485" w:rsidRPr="00BA6456" w:rsidRDefault="00A40485" w:rsidP="00A40485">
            <w:pPr>
              <w:jc w:val="center"/>
            </w:pPr>
            <w:r w:rsidRPr="00BA6456">
              <w:t>Quy hoạch xây dựng vùng tỉnh</w:t>
            </w:r>
          </w:p>
        </w:tc>
        <w:tc>
          <w:tcPr>
            <w:tcW w:w="1052" w:type="pct"/>
            <w:vMerge w:val="restart"/>
            <w:vAlign w:val="center"/>
          </w:tcPr>
          <w:p w14:paraId="07BDB6B5" w14:textId="1681F538" w:rsidR="00A40485" w:rsidRPr="00BA6456" w:rsidRDefault="00A40485" w:rsidP="00A40485">
            <w:pPr>
              <w:jc w:val="center"/>
            </w:pPr>
            <w:r w:rsidRPr="00BA6456">
              <w:t>Hiện trạng</w:t>
            </w:r>
          </w:p>
        </w:tc>
      </w:tr>
      <w:tr w:rsidR="00A40485" w:rsidRPr="00BA6456" w14:paraId="718E747E" w14:textId="77777777" w:rsidTr="00A40485">
        <w:trPr>
          <w:trHeight w:val="20"/>
          <w:tblHeader/>
          <w:jc w:val="center"/>
        </w:trPr>
        <w:tc>
          <w:tcPr>
            <w:tcW w:w="318" w:type="pct"/>
            <w:vMerge/>
            <w:vAlign w:val="center"/>
          </w:tcPr>
          <w:p w14:paraId="4FC00591" w14:textId="77777777" w:rsidR="00A40485" w:rsidRPr="00BA6456" w:rsidRDefault="00A40485" w:rsidP="00A40485">
            <w:pPr>
              <w:jc w:val="center"/>
            </w:pPr>
          </w:p>
        </w:tc>
        <w:tc>
          <w:tcPr>
            <w:tcW w:w="1446" w:type="pct"/>
            <w:vMerge/>
            <w:vAlign w:val="center"/>
          </w:tcPr>
          <w:p w14:paraId="14A267B1" w14:textId="77777777" w:rsidR="00A40485" w:rsidRPr="00BA6456" w:rsidRDefault="00A40485" w:rsidP="00A40485">
            <w:pPr>
              <w:jc w:val="center"/>
            </w:pPr>
          </w:p>
        </w:tc>
        <w:tc>
          <w:tcPr>
            <w:tcW w:w="1061" w:type="pct"/>
            <w:vAlign w:val="center"/>
          </w:tcPr>
          <w:p w14:paraId="3570A6E0" w14:textId="77777777" w:rsidR="00A40485" w:rsidRPr="00BA6456" w:rsidRDefault="00A40485" w:rsidP="00A40485">
            <w:pPr>
              <w:jc w:val="center"/>
            </w:pPr>
            <w:r w:rsidRPr="00BA6456">
              <w:t>Đến 2020</w:t>
            </w:r>
          </w:p>
        </w:tc>
        <w:tc>
          <w:tcPr>
            <w:tcW w:w="1123" w:type="pct"/>
            <w:vAlign w:val="center"/>
          </w:tcPr>
          <w:p w14:paraId="3DBEB458" w14:textId="77777777" w:rsidR="00A40485" w:rsidRPr="00BA6456" w:rsidRDefault="00A40485" w:rsidP="00A40485">
            <w:pPr>
              <w:jc w:val="center"/>
            </w:pPr>
            <w:r w:rsidRPr="00BA6456">
              <w:t>Đến 2025</w:t>
            </w:r>
          </w:p>
        </w:tc>
        <w:tc>
          <w:tcPr>
            <w:tcW w:w="1052" w:type="pct"/>
            <w:vMerge/>
            <w:vAlign w:val="center"/>
          </w:tcPr>
          <w:p w14:paraId="58196D0F" w14:textId="77777777" w:rsidR="00A40485" w:rsidRPr="00BA6456" w:rsidRDefault="00A40485" w:rsidP="00A40485">
            <w:pPr>
              <w:jc w:val="center"/>
            </w:pPr>
          </w:p>
        </w:tc>
      </w:tr>
      <w:tr w:rsidR="00A40485" w:rsidRPr="00BA6456" w14:paraId="7FC5F9A3" w14:textId="77777777" w:rsidTr="00A40485">
        <w:trPr>
          <w:trHeight w:val="20"/>
          <w:jc w:val="center"/>
        </w:trPr>
        <w:tc>
          <w:tcPr>
            <w:tcW w:w="318" w:type="pct"/>
            <w:vAlign w:val="center"/>
          </w:tcPr>
          <w:p w14:paraId="0117F69F" w14:textId="77777777" w:rsidR="00A40485" w:rsidRPr="00BA6456" w:rsidRDefault="00A40485" w:rsidP="00A40485">
            <w:pPr>
              <w:jc w:val="center"/>
            </w:pPr>
            <w:r w:rsidRPr="00BA6456">
              <w:t>1</w:t>
            </w:r>
          </w:p>
        </w:tc>
        <w:tc>
          <w:tcPr>
            <w:tcW w:w="1446" w:type="pct"/>
            <w:vAlign w:val="center"/>
          </w:tcPr>
          <w:p w14:paraId="0F5CD428" w14:textId="77777777" w:rsidR="00A40485" w:rsidRPr="00BA6456" w:rsidRDefault="00A40485" w:rsidP="00A40485">
            <w:pPr>
              <w:jc w:val="center"/>
            </w:pPr>
            <w:r w:rsidRPr="00BA6456">
              <w:t>Thành phố Huế</w:t>
            </w:r>
          </w:p>
        </w:tc>
        <w:tc>
          <w:tcPr>
            <w:tcW w:w="1061" w:type="pct"/>
            <w:vAlign w:val="center"/>
          </w:tcPr>
          <w:p w14:paraId="7743C451" w14:textId="77777777" w:rsidR="00A40485" w:rsidRPr="00BA6456" w:rsidRDefault="00A40485" w:rsidP="00A40485">
            <w:pPr>
              <w:jc w:val="center"/>
            </w:pPr>
            <w:r w:rsidRPr="00BA6456">
              <w:t>Đô thị loại I</w:t>
            </w:r>
          </w:p>
        </w:tc>
        <w:tc>
          <w:tcPr>
            <w:tcW w:w="1123" w:type="pct"/>
            <w:vMerge w:val="restart"/>
            <w:vAlign w:val="center"/>
          </w:tcPr>
          <w:p w14:paraId="7DCF4F32" w14:textId="2E00C079" w:rsidR="00A40485" w:rsidRPr="00BA6456" w:rsidRDefault="00A40485" w:rsidP="00A40485">
            <w:pPr>
              <w:jc w:val="center"/>
            </w:pPr>
            <w:r>
              <w:t>TP</w:t>
            </w:r>
            <w:r w:rsidRPr="00BA6456">
              <w:t xml:space="preserve"> trực thuộc TW</w:t>
            </w:r>
          </w:p>
        </w:tc>
        <w:tc>
          <w:tcPr>
            <w:tcW w:w="1052" w:type="pct"/>
            <w:vAlign w:val="center"/>
          </w:tcPr>
          <w:p w14:paraId="151E2BD3" w14:textId="77777777" w:rsidR="00A40485" w:rsidRPr="00BA6456" w:rsidRDefault="00A40485" w:rsidP="00A40485">
            <w:pPr>
              <w:jc w:val="center"/>
            </w:pPr>
            <w:r w:rsidRPr="00BA6456">
              <w:t>Đô thị loại I</w:t>
            </w:r>
          </w:p>
        </w:tc>
      </w:tr>
      <w:tr w:rsidR="00A40485" w:rsidRPr="00BA6456" w14:paraId="01F04D2D" w14:textId="77777777" w:rsidTr="00A40485">
        <w:trPr>
          <w:trHeight w:val="20"/>
          <w:jc w:val="center"/>
        </w:trPr>
        <w:tc>
          <w:tcPr>
            <w:tcW w:w="318" w:type="pct"/>
            <w:vAlign w:val="center"/>
          </w:tcPr>
          <w:p w14:paraId="6906DD52" w14:textId="77777777" w:rsidR="00A40485" w:rsidRPr="00BA6456" w:rsidRDefault="00A40485" w:rsidP="00A40485">
            <w:pPr>
              <w:jc w:val="center"/>
            </w:pPr>
            <w:r w:rsidRPr="00BA6456">
              <w:t>2</w:t>
            </w:r>
          </w:p>
        </w:tc>
        <w:tc>
          <w:tcPr>
            <w:tcW w:w="1446" w:type="pct"/>
            <w:vAlign w:val="center"/>
          </w:tcPr>
          <w:p w14:paraId="47657D69" w14:textId="68FFBC1C" w:rsidR="00A40485" w:rsidRPr="00BA6456" w:rsidRDefault="00A40485" w:rsidP="00A40485">
            <w:pPr>
              <w:jc w:val="center"/>
            </w:pPr>
            <w:r w:rsidRPr="00BA6456">
              <w:t>Thị xã Hương Trà</w:t>
            </w:r>
          </w:p>
        </w:tc>
        <w:tc>
          <w:tcPr>
            <w:tcW w:w="1061" w:type="pct"/>
            <w:vAlign w:val="center"/>
          </w:tcPr>
          <w:p w14:paraId="1B891132" w14:textId="77777777" w:rsidR="00A40485" w:rsidRPr="00BA6456" w:rsidRDefault="00A40485" w:rsidP="00A40485">
            <w:pPr>
              <w:jc w:val="center"/>
            </w:pPr>
            <w:r w:rsidRPr="00BA6456">
              <w:t>Đô thị loại IV</w:t>
            </w:r>
          </w:p>
        </w:tc>
        <w:tc>
          <w:tcPr>
            <w:tcW w:w="1123" w:type="pct"/>
            <w:vMerge/>
            <w:vAlign w:val="center"/>
          </w:tcPr>
          <w:p w14:paraId="74655BCA" w14:textId="77777777" w:rsidR="00A40485" w:rsidRPr="00BA6456" w:rsidRDefault="00A40485" w:rsidP="00A40485">
            <w:pPr>
              <w:jc w:val="center"/>
            </w:pPr>
          </w:p>
        </w:tc>
        <w:tc>
          <w:tcPr>
            <w:tcW w:w="1052" w:type="pct"/>
            <w:vAlign w:val="center"/>
          </w:tcPr>
          <w:p w14:paraId="6F7F5029" w14:textId="77777777" w:rsidR="00A40485" w:rsidRPr="00BA6456" w:rsidRDefault="00A40485" w:rsidP="00A40485">
            <w:pPr>
              <w:jc w:val="center"/>
            </w:pPr>
            <w:r w:rsidRPr="00BA6456">
              <w:t>Đô thị loại IV</w:t>
            </w:r>
          </w:p>
        </w:tc>
      </w:tr>
      <w:tr w:rsidR="00A40485" w:rsidRPr="00BA6456" w14:paraId="33FC9D3F" w14:textId="77777777" w:rsidTr="00A40485">
        <w:trPr>
          <w:trHeight w:val="20"/>
          <w:jc w:val="center"/>
        </w:trPr>
        <w:tc>
          <w:tcPr>
            <w:tcW w:w="318" w:type="pct"/>
            <w:vAlign w:val="center"/>
          </w:tcPr>
          <w:p w14:paraId="7ACD7670" w14:textId="77777777" w:rsidR="00A40485" w:rsidRPr="00BA6456" w:rsidRDefault="00A40485" w:rsidP="00A40485">
            <w:pPr>
              <w:jc w:val="center"/>
            </w:pPr>
            <w:r w:rsidRPr="00BA6456">
              <w:t>3</w:t>
            </w:r>
          </w:p>
        </w:tc>
        <w:tc>
          <w:tcPr>
            <w:tcW w:w="1446" w:type="pct"/>
            <w:vAlign w:val="center"/>
          </w:tcPr>
          <w:p w14:paraId="37459547" w14:textId="77777777" w:rsidR="00A40485" w:rsidRPr="00BA6456" w:rsidRDefault="00A40485" w:rsidP="00A40485">
            <w:pPr>
              <w:jc w:val="center"/>
            </w:pPr>
            <w:r w:rsidRPr="00BA6456">
              <w:t>Thị xã Hương Thuỷ</w:t>
            </w:r>
          </w:p>
        </w:tc>
        <w:tc>
          <w:tcPr>
            <w:tcW w:w="1061" w:type="pct"/>
            <w:vAlign w:val="center"/>
          </w:tcPr>
          <w:p w14:paraId="037C9B0A" w14:textId="77777777" w:rsidR="00A40485" w:rsidRPr="00BA6456" w:rsidRDefault="00A40485" w:rsidP="00A40485">
            <w:pPr>
              <w:jc w:val="center"/>
            </w:pPr>
            <w:r w:rsidRPr="00BA6456">
              <w:t>Đô thị loại IV</w:t>
            </w:r>
          </w:p>
        </w:tc>
        <w:tc>
          <w:tcPr>
            <w:tcW w:w="1123" w:type="pct"/>
            <w:vMerge/>
            <w:vAlign w:val="center"/>
          </w:tcPr>
          <w:p w14:paraId="5E5484BB" w14:textId="77777777" w:rsidR="00A40485" w:rsidRPr="00BA6456" w:rsidRDefault="00A40485" w:rsidP="00A40485">
            <w:pPr>
              <w:jc w:val="center"/>
            </w:pPr>
          </w:p>
        </w:tc>
        <w:tc>
          <w:tcPr>
            <w:tcW w:w="1052" w:type="pct"/>
            <w:vAlign w:val="center"/>
          </w:tcPr>
          <w:p w14:paraId="6B74D951" w14:textId="77777777" w:rsidR="00A40485" w:rsidRPr="00BA6456" w:rsidRDefault="00A40485" w:rsidP="00A40485">
            <w:pPr>
              <w:jc w:val="center"/>
            </w:pPr>
            <w:r w:rsidRPr="00BA6456">
              <w:t>Đô thị loại IV</w:t>
            </w:r>
          </w:p>
        </w:tc>
      </w:tr>
      <w:tr w:rsidR="00A40485" w:rsidRPr="00BA6456" w14:paraId="6DCBB64C" w14:textId="77777777" w:rsidTr="00A40485">
        <w:trPr>
          <w:trHeight w:val="20"/>
          <w:jc w:val="center"/>
        </w:trPr>
        <w:tc>
          <w:tcPr>
            <w:tcW w:w="318" w:type="pct"/>
            <w:vAlign w:val="center"/>
          </w:tcPr>
          <w:p w14:paraId="7D293D8B" w14:textId="77777777" w:rsidR="00A40485" w:rsidRPr="00BA6456" w:rsidRDefault="00A40485" w:rsidP="00A40485">
            <w:pPr>
              <w:jc w:val="center"/>
            </w:pPr>
            <w:r w:rsidRPr="00BA6456">
              <w:t>4</w:t>
            </w:r>
          </w:p>
        </w:tc>
        <w:tc>
          <w:tcPr>
            <w:tcW w:w="1446" w:type="pct"/>
            <w:vAlign w:val="center"/>
          </w:tcPr>
          <w:p w14:paraId="322AFE86" w14:textId="77777777" w:rsidR="00A40485" w:rsidRPr="00BA6456" w:rsidRDefault="00A40485" w:rsidP="00A40485">
            <w:pPr>
              <w:jc w:val="center"/>
            </w:pPr>
            <w:r w:rsidRPr="00BA6456">
              <w:t>Thị trấn Thuận An</w:t>
            </w:r>
          </w:p>
        </w:tc>
        <w:tc>
          <w:tcPr>
            <w:tcW w:w="1061" w:type="pct"/>
            <w:vAlign w:val="center"/>
          </w:tcPr>
          <w:p w14:paraId="36732C6D" w14:textId="77777777" w:rsidR="00A40485" w:rsidRPr="00BA6456" w:rsidRDefault="00A40485" w:rsidP="00A40485">
            <w:pPr>
              <w:jc w:val="center"/>
            </w:pPr>
            <w:r w:rsidRPr="00BA6456">
              <w:t>Đô thị loại IV</w:t>
            </w:r>
          </w:p>
        </w:tc>
        <w:tc>
          <w:tcPr>
            <w:tcW w:w="1123" w:type="pct"/>
            <w:vMerge/>
            <w:vAlign w:val="center"/>
          </w:tcPr>
          <w:p w14:paraId="7B7C31F4" w14:textId="77777777" w:rsidR="00A40485" w:rsidRPr="00BA6456" w:rsidRDefault="00A40485" w:rsidP="00A40485">
            <w:pPr>
              <w:jc w:val="center"/>
            </w:pPr>
          </w:p>
        </w:tc>
        <w:tc>
          <w:tcPr>
            <w:tcW w:w="1052" w:type="pct"/>
            <w:vAlign w:val="center"/>
          </w:tcPr>
          <w:p w14:paraId="66954E1B" w14:textId="77777777" w:rsidR="00A40485" w:rsidRPr="00BA6456" w:rsidRDefault="00A40485" w:rsidP="00A40485">
            <w:pPr>
              <w:jc w:val="center"/>
            </w:pPr>
            <w:r w:rsidRPr="00BA6456">
              <w:t>Đô thị loại IV</w:t>
            </w:r>
          </w:p>
        </w:tc>
      </w:tr>
      <w:tr w:rsidR="00A40485" w:rsidRPr="00BA6456" w14:paraId="741B746A" w14:textId="77777777" w:rsidTr="00A40485">
        <w:trPr>
          <w:trHeight w:val="20"/>
          <w:jc w:val="center"/>
        </w:trPr>
        <w:tc>
          <w:tcPr>
            <w:tcW w:w="318" w:type="pct"/>
            <w:vAlign w:val="center"/>
          </w:tcPr>
          <w:p w14:paraId="3B1D7021" w14:textId="77777777" w:rsidR="00A40485" w:rsidRPr="00BA6456" w:rsidRDefault="00A40485" w:rsidP="00A40485">
            <w:pPr>
              <w:jc w:val="center"/>
            </w:pPr>
            <w:r w:rsidRPr="00BA6456">
              <w:t>5</w:t>
            </w:r>
          </w:p>
        </w:tc>
        <w:tc>
          <w:tcPr>
            <w:tcW w:w="1446" w:type="pct"/>
            <w:vAlign w:val="center"/>
          </w:tcPr>
          <w:p w14:paraId="736378D4" w14:textId="522C5D8D" w:rsidR="00A40485" w:rsidRPr="00BA6456" w:rsidRDefault="00A40485" w:rsidP="00A40485">
            <w:pPr>
              <w:jc w:val="center"/>
            </w:pPr>
            <w:r w:rsidRPr="00BA6456">
              <w:t>Chân Mây - Lăng Cô</w:t>
            </w:r>
          </w:p>
        </w:tc>
        <w:tc>
          <w:tcPr>
            <w:tcW w:w="1061" w:type="pct"/>
            <w:vAlign w:val="center"/>
          </w:tcPr>
          <w:p w14:paraId="4A1F4ADC" w14:textId="77777777" w:rsidR="00A40485" w:rsidRPr="00BA6456" w:rsidRDefault="00A40485" w:rsidP="00A40485">
            <w:pPr>
              <w:jc w:val="center"/>
            </w:pPr>
            <w:r w:rsidRPr="00BA6456">
              <w:t>Đô thị loại III</w:t>
            </w:r>
          </w:p>
        </w:tc>
        <w:tc>
          <w:tcPr>
            <w:tcW w:w="1123" w:type="pct"/>
            <w:vAlign w:val="center"/>
          </w:tcPr>
          <w:p w14:paraId="2D87BEDA" w14:textId="77777777" w:rsidR="00A40485" w:rsidRPr="00BA6456" w:rsidRDefault="00A40485" w:rsidP="00A40485">
            <w:pPr>
              <w:jc w:val="center"/>
            </w:pPr>
          </w:p>
        </w:tc>
        <w:tc>
          <w:tcPr>
            <w:tcW w:w="1052" w:type="pct"/>
            <w:vAlign w:val="center"/>
          </w:tcPr>
          <w:p w14:paraId="4BB17E5F" w14:textId="77777777" w:rsidR="00A40485" w:rsidRPr="00BA6456" w:rsidRDefault="00A40485" w:rsidP="00A40485">
            <w:pPr>
              <w:jc w:val="center"/>
            </w:pPr>
            <w:r w:rsidRPr="00BA6456">
              <w:t>Đô thị loại V</w:t>
            </w:r>
          </w:p>
        </w:tc>
      </w:tr>
      <w:tr w:rsidR="00A40485" w:rsidRPr="00BA6456" w14:paraId="6BCBD6A1" w14:textId="77777777" w:rsidTr="00A40485">
        <w:trPr>
          <w:trHeight w:val="20"/>
          <w:jc w:val="center"/>
        </w:trPr>
        <w:tc>
          <w:tcPr>
            <w:tcW w:w="318" w:type="pct"/>
            <w:vAlign w:val="center"/>
          </w:tcPr>
          <w:p w14:paraId="5C4E0882" w14:textId="77777777" w:rsidR="00A40485" w:rsidRPr="00BA6456" w:rsidRDefault="00A40485" w:rsidP="00A40485">
            <w:pPr>
              <w:jc w:val="center"/>
            </w:pPr>
            <w:r w:rsidRPr="00BA6456">
              <w:t>6</w:t>
            </w:r>
          </w:p>
        </w:tc>
        <w:tc>
          <w:tcPr>
            <w:tcW w:w="1446" w:type="pct"/>
            <w:vAlign w:val="center"/>
          </w:tcPr>
          <w:p w14:paraId="38A942C3" w14:textId="77777777" w:rsidR="00A40485" w:rsidRPr="00BA6456" w:rsidRDefault="00A40485" w:rsidP="00A40485">
            <w:pPr>
              <w:jc w:val="center"/>
            </w:pPr>
            <w:r w:rsidRPr="00BA6456">
              <w:t>Đô thị Phong Điền</w:t>
            </w:r>
          </w:p>
        </w:tc>
        <w:tc>
          <w:tcPr>
            <w:tcW w:w="1061" w:type="pct"/>
            <w:vAlign w:val="center"/>
          </w:tcPr>
          <w:p w14:paraId="5072FD05" w14:textId="77777777" w:rsidR="00A40485" w:rsidRPr="00BA6456" w:rsidRDefault="00A40485" w:rsidP="00A40485">
            <w:pPr>
              <w:jc w:val="center"/>
            </w:pPr>
            <w:r w:rsidRPr="00BA6456">
              <w:t>Đô thị loại V</w:t>
            </w:r>
          </w:p>
        </w:tc>
        <w:tc>
          <w:tcPr>
            <w:tcW w:w="1123" w:type="pct"/>
            <w:vAlign w:val="center"/>
          </w:tcPr>
          <w:p w14:paraId="66617BE9" w14:textId="77777777" w:rsidR="00A40485" w:rsidRPr="00BA6456" w:rsidRDefault="00A40485" w:rsidP="00A40485">
            <w:pPr>
              <w:jc w:val="center"/>
            </w:pPr>
            <w:r w:rsidRPr="00BA6456">
              <w:t>Đô thị loại V</w:t>
            </w:r>
          </w:p>
        </w:tc>
        <w:tc>
          <w:tcPr>
            <w:tcW w:w="1052" w:type="pct"/>
            <w:shd w:val="clear" w:color="auto" w:fill="FFFFFF"/>
            <w:vAlign w:val="center"/>
          </w:tcPr>
          <w:p w14:paraId="44DB8458" w14:textId="77777777" w:rsidR="00A40485" w:rsidRPr="00BA6456" w:rsidRDefault="00A40485" w:rsidP="00A40485">
            <w:pPr>
              <w:jc w:val="center"/>
            </w:pPr>
            <w:r w:rsidRPr="00BA6456">
              <w:t>Đô thị loại V</w:t>
            </w:r>
          </w:p>
        </w:tc>
      </w:tr>
      <w:tr w:rsidR="00A40485" w:rsidRPr="00BA6456" w14:paraId="15C05219" w14:textId="77777777" w:rsidTr="00A40485">
        <w:trPr>
          <w:trHeight w:val="20"/>
          <w:jc w:val="center"/>
        </w:trPr>
        <w:tc>
          <w:tcPr>
            <w:tcW w:w="318" w:type="pct"/>
            <w:vAlign w:val="center"/>
          </w:tcPr>
          <w:p w14:paraId="05F5DAA6" w14:textId="77777777" w:rsidR="00A40485" w:rsidRPr="00BA6456" w:rsidRDefault="00A40485" w:rsidP="00A40485">
            <w:pPr>
              <w:jc w:val="center"/>
            </w:pPr>
            <w:r w:rsidRPr="00BA6456">
              <w:t>7</w:t>
            </w:r>
          </w:p>
        </w:tc>
        <w:tc>
          <w:tcPr>
            <w:tcW w:w="1446" w:type="pct"/>
            <w:vAlign w:val="center"/>
          </w:tcPr>
          <w:p w14:paraId="43D1C508" w14:textId="41E428D8" w:rsidR="00A40485" w:rsidRPr="00BA6456" w:rsidRDefault="00A40485" w:rsidP="00A40485">
            <w:pPr>
              <w:jc w:val="center"/>
            </w:pPr>
            <w:r w:rsidRPr="00BA6456">
              <w:t>Các đô thị mới Điền Lộc, Phong An, Vinh Thanh, Vinh Hiền, La Sơn...</w:t>
            </w:r>
          </w:p>
        </w:tc>
        <w:tc>
          <w:tcPr>
            <w:tcW w:w="1061" w:type="pct"/>
            <w:vAlign w:val="center"/>
          </w:tcPr>
          <w:p w14:paraId="61809C9F" w14:textId="77777777" w:rsidR="00A40485" w:rsidRPr="00BA6456" w:rsidRDefault="00A40485" w:rsidP="00A40485">
            <w:pPr>
              <w:jc w:val="center"/>
            </w:pPr>
            <w:r w:rsidRPr="00BA6456">
              <w:t>Đô thị loại V</w:t>
            </w:r>
          </w:p>
        </w:tc>
        <w:tc>
          <w:tcPr>
            <w:tcW w:w="1123" w:type="pct"/>
            <w:vAlign w:val="center"/>
          </w:tcPr>
          <w:p w14:paraId="1E055C00" w14:textId="77777777" w:rsidR="00A40485" w:rsidRPr="00BA6456" w:rsidRDefault="00A40485" w:rsidP="00A40485">
            <w:pPr>
              <w:jc w:val="center"/>
            </w:pPr>
          </w:p>
        </w:tc>
        <w:tc>
          <w:tcPr>
            <w:tcW w:w="1052" w:type="pct"/>
            <w:vAlign w:val="center"/>
          </w:tcPr>
          <w:p w14:paraId="4EA7367A" w14:textId="77777777" w:rsidR="00A40485" w:rsidRPr="00BA6456" w:rsidRDefault="00A40485" w:rsidP="00A40485">
            <w:pPr>
              <w:jc w:val="center"/>
            </w:pPr>
            <w:r w:rsidRPr="00BA6456">
              <w:t>Đô thị mới La Sơn đã được công nhận đạt tiêu chí đô thị loại V</w:t>
            </w:r>
          </w:p>
        </w:tc>
      </w:tr>
      <w:tr w:rsidR="00A40485" w:rsidRPr="00BA6456" w14:paraId="70BD5932" w14:textId="77777777" w:rsidTr="00A40485">
        <w:trPr>
          <w:trHeight w:val="20"/>
          <w:jc w:val="center"/>
        </w:trPr>
        <w:tc>
          <w:tcPr>
            <w:tcW w:w="318" w:type="pct"/>
            <w:vAlign w:val="center"/>
          </w:tcPr>
          <w:p w14:paraId="0E1A573C" w14:textId="77777777" w:rsidR="00A40485" w:rsidRPr="00BA6456" w:rsidRDefault="00A40485" w:rsidP="00A40485">
            <w:pPr>
              <w:jc w:val="center"/>
            </w:pPr>
            <w:r w:rsidRPr="00BA6456">
              <w:t>8</w:t>
            </w:r>
          </w:p>
        </w:tc>
        <w:tc>
          <w:tcPr>
            <w:tcW w:w="1446" w:type="pct"/>
            <w:vAlign w:val="center"/>
          </w:tcPr>
          <w:p w14:paraId="23915D95" w14:textId="16D3CC81" w:rsidR="00A40485" w:rsidRPr="00BA6456" w:rsidRDefault="00A40485" w:rsidP="00A40485">
            <w:pPr>
              <w:jc w:val="center"/>
            </w:pPr>
            <w:r>
              <w:t>QL.</w:t>
            </w:r>
            <w:r w:rsidRPr="00BA6456">
              <w:t xml:space="preserve">1A, 49A, 49B, 14, đường </w:t>
            </w:r>
            <w:r>
              <w:t>HCM</w:t>
            </w:r>
          </w:p>
        </w:tc>
        <w:tc>
          <w:tcPr>
            <w:tcW w:w="1061" w:type="pct"/>
            <w:vAlign w:val="center"/>
          </w:tcPr>
          <w:p w14:paraId="1ABFED3B" w14:textId="77777777" w:rsidR="00A40485" w:rsidRPr="00BA6456" w:rsidRDefault="00A40485" w:rsidP="00A40485">
            <w:pPr>
              <w:jc w:val="center"/>
            </w:pPr>
          </w:p>
        </w:tc>
        <w:tc>
          <w:tcPr>
            <w:tcW w:w="1123" w:type="pct"/>
            <w:vAlign w:val="center"/>
          </w:tcPr>
          <w:p w14:paraId="4FFCAA94" w14:textId="77777777" w:rsidR="00A40485" w:rsidRPr="00BA6456" w:rsidRDefault="00A40485" w:rsidP="00A40485">
            <w:pPr>
              <w:jc w:val="center"/>
            </w:pPr>
            <w:r w:rsidRPr="00BA6456">
              <w:t>Nâng cấp, hoàn thiện</w:t>
            </w:r>
          </w:p>
        </w:tc>
        <w:tc>
          <w:tcPr>
            <w:tcW w:w="1052" w:type="pct"/>
            <w:vAlign w:val="center"/>
          </w:tcPr>
          <w:p w14:paraId="2B28C7CF" w14:textId="77777777" w:rsidR="00A40485" w:rsidRPr="00BA6456" w:rsidRDefault="00A40485" w:rsidP="00A40485">
            <w:pPr>
              <w:jc w:val="center"/>
            </w:pPr>
            <w:r w:rsidRPr="00BA6456">
              <w:t>Đã nâng cấp, hoàn thiện, đưa vào sử dụng</w:t>
            </w:r>
          </w:p>
        </w:tc>
      </w:tr>
      <w:tr w:rsidR="00A40485" w:rsidRPr="00BA6456" w14:paraId="7D0AA1F2" w14:textId="77777777" w:rsidTr="00A40485">
        <w:trPr>
          <w:trHeight w:val="20"/>
          <w:jc w:val="center"/>
        </w:trPr>
        <w:tc>
          <w:tcPr>
            <w:tcW w:w="318" w:type="pct"/>
            <w:vAlign w:val="center"/>
          </w:tcPr>
          <w:p w14:paraId="2B13BEC3" w14:textId="77777777" w:rsidR="00A40485" w:rsidRPr="00BA6456" w:rsidRDefault="00A40485" w:rsidP="00A40485">
            <w:pPr>
              <w:jc w:val="center"/>
            </w:pPr>
            <w:r w:rsidRPr="00BA6456">
              <w:t>9</w:t>
            </w:r>
          </w:p>
        </w:tc>
        <w:tc>
          <w:tcPr>
            <w:tcW w:w="1446" w:type="pct"/>
            <w:vAlign w:val="center"/>
          </w:tcPr>
          <w:p w14:paraId="2F8A1263" w14:textId="77777777" w:rsidR="00A40485" w:rsidRPr="00BA6456" w:rsidRDefault="00A40485" w:rsidP="00A40485">
            <w:pPr>
              <w:jc w:val="center"/>
            </w:pPr>
            <w:r w:rsidRPr="00BA6456">
              <w:t>Cao tốc Cam Lộ - Túy Loan</w:t>
            </w:r>
          </w:p>
        </w:tc>
        <w:tc>
          <w:tcPr>
            <w:tcW w:w="1061" w:type="pct"/>
            <w:vAlign w:val="center"/>
          </w:tcPr>
          <w:p w14:paraId="5EF027BF" w14:textId="77777777" w:rsidR="00A40485" w:rsidRPr="00BA6456" w:rsidRDefault="00A40485" w:rsidP="00A40485">
            <w:pPr>
              <w:jc w:val="center"/>
            </w:pPr>
          </w:p>
        </w:tc>
        <w:tc>
          <w:tcPr>
            <w:tcW w:w="1123" w:type="pct"/>
            <w:vAlign w:val="center"/>
          </w:tcPr>
          <w:p w14:paraId="3E31A4AD" w14:textId="77777777" w:rsidR="00A40485" w:rsidRPr="00BA6456" w:rsidRDefault="00A40485" w:rsidP="00A40485">
            <w:pPr>
              <w:jc w:val="center"/>
            </w:pPr>
            <w:r w:rsidRPr="00BA6456">
              <w:t>Hoàn thiện đoạn La Sơn - Túy Loan</w:t>
            </w:r>
          </w:p>
        </w:tc>
        <w:tc>
          <w:tcPr>
            <w:tcW w:w="1052" w:type="pct"/>
            <w:vAlign w:val="center"/>
          </w:tcPr>
          <w:p w14:paraId="118755F8" w14:textId="77777777" w:rsidR="00A40485" w:rsidRPr="00BA6456" w:rsidRDefault="00A40485" w:rsidP="00A40485">
            <w:pPr>
              <w:jc w:val="center"/>
            </w:pPr>
            <w:r w:rsidRPr="00BA6456">
              <w:t>Đã hoàn thành, đưa vào sử dụng đoạn La Sơn - Túy Loan</w:t>
            </w:r>
          </w:p>
        </w:tc>
      </w:tr>
      <w:tr w:rsidR="00A40485" w:rsidRPr="00BA6456" w14:paraId="2BA4D9C9" w14:textId="77777777" w:rsidTr="00A40485">
        <w:trPr>
          <w:trHeight w:val="20"/>
          <w:jc w:val="center"/>
        </w:trPr>
        <w:tc>
          <w:tcPr>
            <w:tcW w:w="318" w:type="pct"/>
            <w:vAlign w:val="center"/>
          </w:tcPr>
          <w:p w14:paraId="1BF3C444" w14:textId="77777777" w:rsidR="00A40485" w:rsidRPr="00BA6456" w:rsidRDefault="00A40485" w:rsidP="00A40485">
            <w:pPr>
              <w:jc w:val="center"/>
            </w:pPr>
            <w:r w:rsidRPr="00BA6456">
              <w:t>10</w:t>
            </w:r>
          </w:p>
        </w:tc>
        <w:tc>
          <w:tcPr>
            <w:tcW w:w="1446" w:type="pct"/>
            <w:vAlign w:val="center"/>
          </w:tcPr>
          <w:p w14:paraId="71BD2836" w14:textId="35E06F9D" w:rsidR="00A40485" w:rsidRPr="00BA6456" w:rsidRDefault="00A40485" w:rsidP="00A40485">
            <w:pPr>
              <w:jc w:val="center"/>
            </w:pPr>
            <w:r w:rsidRPr="00BA6456">
              <w:t>Sân bay Phú Bài</w:t>
            </w:r>
          </w:p>
        </w:tc>
        <w:tc>
          <w:tcPr>
            <w:tcW w:w="1061" w:type="pct"/>
            <w:vAlign w:val="center"/>
          </w:tcPr>
          <w:p w14:paraId="00BC92B6" w14:textId="77777777" w:rsidR="00A40485" w:rsidRPr="00BA6456" w:rsidRDefault="00A40485" w:rsidP="00A40485">
            <w:pPr>
              <w:jc w:val="center"/>
            </w:pPr>
          </w:p>
        </w:tc>
        <w:tc>
          <w:tcPr>
            <w:tcW w:w="1123" w:type="pct"/>
            <w:vAlign w:val="center"/>
          </w:tcPr>
          <w:p w14:paraId="5D550397" w14:textId="77777777" w:rsidR="00A40485" w:rsidRPr="00BA6456" w:rsidRDefault="00A40485" w:rsidP="00A40485">
            <w:pPr>
              <w:jc w:val="center"/>
            </w:pPr>
            <w:r w:rsidRPr="00BA6456">
              <w:t>Đạt tiêu chuẩn sân bay dân dụng cấp 4E</w:t>
            </w:r>
          </w:p>
        </w:tc>
        <w:tc>
          <w:tcPr>
            <w:tcW w:w="1052" w:type="pct"/>
            <w:vAlign w:val="center"/>
          </w:tcPr>
          <w:p w14:paraId="2177AFE5" w14:textId="77777777" w:rsidR="00A40485" w:rsidRPr="00BA6456" w:rsidRDefault="00A40485" w:rsidP="00A40485">
            <w:pPr>
              <w:jc w:val="center"/>
            </w:pPr>
            <w:r w:rsidRPr="00BA6456">
              <w:t>Sân Bay Phú Bài chưa đạt tiêu chuẩn sân bay dân dụng cấp 4E (Theo Quyết định số 4302/QĐ-CHK ngày 16/9/2013 của Cục hàng không Việt Nam)</w:t>
            </w:r>
          </w:p>
        </w:tc>
      </w:tr>
      <w:tr w:rsidR="00A40485" w:rsidRPr="00BA6456" w14:paraId="37513A9E" w14:textId="77777777" w:rsidTr="00A40485">
        <w:trPr>
          <w:trHeight w:val="20"/>
          <w:jc w:val="center"/>
        </w:trPr>
        <w:tc>
          <w:tcPr>
            <w:tcW w:w="318" w:type="pct"/>
            <w:vAlign w:val="center"/>
          </w:tcPr>
          <w:p w14:paraId="6E43AF0F" w14:textId="77777777" w:rsidR="00A40485" w:rsidRPr="00BA6456" w:rsidRDefault="00A40485" w:rsidP="00A40485">
            <w:pPr>
              <w:jc w:val="center"/>
            </w:pPr>
            <w:r w:rsidRPr="00BA6456">
              <w:t>11</w:t>
            </w:r>
          </w:p>
        </w:tc>
        <w:tc>
          <w:tcPr>
            <w:tcW w:w="1446" w:type="pct"/>
            <w:vAlign w:val="center"/>
          </w:tcPr>
          <w:p w14:paraId="359FD7BF" w14:textId="77777777" w:rsidR="00A40485" w:rsidRPr="00BA6456" w:rsidRDefault="00A40485" w:rsidP="00A40485">
            <w:pPr>
              <w:jc w:val="center"/>
            </w:pPr>
            <w:r w:rsidRPr="00BA6456">
              <w:t>Ga Huế và ga Lăng Cô</w:t>
            </w:r>
          </w:p>
        </w:tc>
        <w:tc>
          <w:tcPr>
            <w:tcW w:w="1061" w:type="pct"/>
            <w:vAlign w:val="center"/>
          </w:tcPr>
          <w:p w14:paraId="5024999F" w14:textId="77777777" w:rsidR="00A40485" w:rsidRPr="00BA6456" w:rsidRDefault="00A40485" w:rsidP="00A40485">
            <w:pPr>
              <w:jc w:val="center"/>
            </w:pPr>
          </w:p>
        </w:tc>
        <w:tc>
          <w:tcPr>
            <w:tcW w:w="1123" w:type="pct"/>
            <w:vAlign w:val="center"/>
          </w:tcPr>
          <w:p w14:paraId="27263D6F" w14:textId="77777777" w:rsidR="00A40485" w:rsidRPr="00BA6456" w:rsidRDefault="00A40485" w:rsidP="00A40485">
            <w:pPr>
              <w:jc w:val="center"/>
            </w:pPr>
            <w:r w:rsidRPr="00BA6456">
              <w:t>Ga trung tâm phục vụ hành khách</w:t>
            </w:r>
          </w:p>
        </w:tc>
        <w:tc>
          <w:tcPr>
            <w:tcW w:w="1052" w:type="pct"/>
            <w:vAlign w:val="center"/>
          </w:tcPr>
          <w:p w14:paraId="010F888B" w14:textId="77777777" w:rsidR="00A40485" w:rsidRPr="00BA6456" w:rsidRDefault="00A40485" w:rsidP="00A40485">
            <w:pPr>
              <w:jc w:val="center"/>
            </w:pPr>
            <w:r w:rsidRPr="00BA6456">
              <w:t>Đã nâng cấp</w:t>
            </w:r>
          </w:p>
        </w:tc>
      </w:tr>
      <w:tr w:rsidR="00A40485" w:rsidRPr="00BA6456" w14:paraId="5C8CA435" w14:textId="77777777" w:rsidTr="00A40485">
        <w:trPr>
          <w:trHeight w:val="20"/>
          <w:jc w:val="center"/>
        </w:trPr>
        <w:tc>
          <w:tcPr>
            <w:tcW w:w="318" w:type="pct"/>
            <w:vAlign w:val="center"/>
          </w:tcPr>
          <w:p w14:paraId="4242A36E" w14:textId="77777777" w:rsidR="00A40485" w:rsidRPr="00BA6456" w:rsidRDefault="00A40485" w:rsidP="00A40485">
            <w:pPr>
              <w:jc w:val="center"/>
            </w:pPr>
            <w:r w:rsidRPr="00BA6456">
              <w:t>12</w:t>
            </w:r>
          </w:p>
        </w:tc>
        <w:tc>
          <w:tcPr>
            <w:tcW w:w="1446" w:type="pct"/>
            <w:vAlign w:val="center"/>
          </w:tcPr>
          <w:p w14:paraId="1184793F" w14:textId="0BA7DF37" w:rsidR="00A40485" w:rsidRPr="00BA6456" w:rsidRDefault="00A40485" w:rsidP="00A40485">
            <w:pPr>
              <w:jc w:val="center"/>
            </w:pPr>
            <w:r>
              <w:t>G</w:t>
            </w:r>
            <w:r w:rsidRPr="00BA6456">
              <w:t>a Chân Mây</w:t>
            </w:r>
          </w:p>
        </w:tc>
        <w:tc>
          <w:tcPr>
            <w:tcW w:w="1061" w:type="pct"/>
            <w:vAlign w:val="center"/>
          </w:tcPr>
          <w:p w14:paraId="222C27E7" w14:textId="77777777" w:rsidR="00A40485" w:rsidRPr="00BA6456" w:rsidRDefault="00A40485" w:rsidP="00A40485">
            <w:pPr>
              <w:jc w:val="center"/>
            </w:pPr>
          </w:p>
        </w:tc>
        <w:tc>
          <w:tcPr>
            <w:tcW w:w="1123" w:type="pct"/>
            <w:vAlign w:val="center"/>
          </w:tcPr>
          <w:p w14:paraId="13037D5F" w14:textId="77777777" w:rsidR="00A40485" w:rsidRPr="00BA6456" w:rsidRDefault="00A40485" w:rsidP="00A40485">
            <w:pPr>
              <w:jc w:val="center"/>
            </w:pPr>
            <w:r w:rsidRPr="00BA6456">
              <w:t>Xây dựng, hoàn thiện</w:t>
            </w:r>
          </w:p>
        </w:tc>
        <w:tc>
          <w:tcPr>
            <w:tcW w:w="1052" w:type="pct"/>
            <w:vAlign w:val="center"/>
          </w:tcPr>
          <w:p w14:paraId="07ED5EB0" w14:textId="77777777" w:rsidR="00A40485" w:rsidRPr="00BA6456" w:rsidRDefault="00A40485" w:rsidP="00A40485">
            <w:pPr>
              <w:jc w:val="center"/>
            </w:pPr>
            <w:r w:rsidRPr="00BA6456">
              <w:t>Chưa xây dựng</w:t>
            </w:r>
          </w:p>
        </w:tc>
      </w:tr>
      <w:tr w:rsidR="00A40485" w:rsidRPr="00BA6456" w14:paraId="04B8B459" w14:textId="77777777" w:rsidTr="00A40485">
        <w:trPr>
          <w:trHeight w:val="20"/>
          <w:jc w:val="center"/>
        </w:trPr>
        <w:tc>
          <w:tcPr>
            <w:tcW w:w="318" w:type="pct"/>
            <w:vAlign w:val="center"/>
          </w:tcPr>
          <w:p w14:paraId="1A846FF4" w14:textId="77777777" w:rsidR="00A40485" w:rsidRPr="00BA6456" w:rsidRDefault="00A40485" w:rsidP="00A40485">
            <w:pPr>
              <w:jc w:val="center"/>
            </w:pPr>
            <w:r w:rsidRPr="00BA6456">
              <w:t>13</w:t>
            </w:r>
          </w:p>
        </w:tc>
        <w:tc>
          <w:tcPr>
            <w:tcW w:w="1446" w:type="pct"/>
            <w:vAlign w:val="center"/>
          </w:tcPr>
          <w:p w14:paraId="65C7B04A" w14:textId="77777777" w:rsidR="00A40485" w:rsidRPr="00BA6456" w:rsidRDefault="00A40485" w:rsidP="00A40485">
            <w:pPr>
              <w:jc w:val="center"/>
            </w:pPr>
            <w:r w:rsidRPr="00BA6456">
              <w:t>Cảng Chân Mây</w:t>
            </w:r>
          </w:p>
        </w:tc>
        <w:tc>
          <w:tcPr>
            <w:tcW w:w="1061" w:type="pct"/>
            <w:vAlign w:val="center"/>
          </w:tcPr>
          <w:p w14:paraId="38C3001E" w14:textId="77777777" w:rsidR="00A40485" w:rsidRPr="00BA6456" w:rsidRDefault="00A40485" w:rsidP="00A40485">
            <w:pPr>
              <w:jc w:val="center"/>
            </w:pPr>
          </w:p>
        </w:tc>
        <w:tc>
          <w:tcPr>
            <w:tcW w:w="1123" w:type="pct"/>
            <w:vAlign w:val="center"/>
          </w:tcPr>
          <w:p w14:paraId="2BE854B1" w14:textId="77777777" w:rsidR="00A40485" w:rsidRPr="00BA6456" w:rsidRDefault="00A40485" w:rsidP="00A40485">
            <w:pPr>
              <w:jc w:val="center"/>
            </w:pPr>
            <w:r w:rsidRPr="00BA6456">
              <w:t>Xây dựng, hoàn thiện</w:t>
            </w:r>
          </w:p>
        </w:tc>
        <w:tc>
          <w:tcPr>
            <w:tcW w:w="1052" w:type="pct"/>
            <w:vAlign w:val="center"/>
          </w:tcPr>
          <w:p w14:paraId="0B05E352" w14:textId="2576B366" w:rsidR="00A40485" w:rsidRPr="00BA6456" w:rsidRDefault="00A40485" w:rsidP="00A40485">
            <w:pPr>
              <w:jc w:val="center"/>
            </w:pPr>
            <w:r w:rsidRPr="00BA6456">
              <w:t>Đã xây dựng, hoàn thiện, khai thác cảng Chân Mây</w:t>
            </w:r>
          </w:p>
        </w:tc>
      </w:tr>
      <w:tr w:rsidR="00A40485" w:rsidRPr="00BA6456" w14:paraId="67BAB134" w14:textId="77777777" w:rsidTr="00A40485">
        <w:trPr>
          <w:trHeight w:val="20"/>
          <w:jc w:val="center"/>
        </w:trPr>
        <w:tc>
          <w:tcPr>
            <w:tcW w:w="318" w:type="pct"/>
            <w:vAlign w:val="center"/>
          </w:tcPr>
          <w:p w14:paraId="3CEB5E39" w14:textId="77777777" w:rsidR="00A40485" w:rsidRPr="00BA6456" w:rsidRDefault="00A40485" w:rsidP="00A40485">
            <w:pPr>
              <w:jc w:val="center"/>
            </w:pPr>
            <w:r w:rsidRPr="00BA6456">
              <w:t>14</w:t>
            </w:r>
          </w:p>
        </w:tc>
        <w:tc>
          <w:tcPr>
            <w:tcW w:w="1446" w:type="pct"/>
            <w:vAlign w:val="center"/>
          </w:tcPr>
          <w:p w14:paraId="2C8A8AC6" w14:textId="7E26B405" w:rsidR="00A40485" w:rsidRPr="00BA6456" w:rsidRDefault="00A40485" w:rsidP="00A40485">
            <w:pPr>
              <w:jc w:val="center"/>
            </w:pPr>
            <w:r w:rsidRPr="00BA6456">
              <w:t>Cảng Tư Hiền</w:t>
            </w:r>
          </w:p>
        </w:tc>
        <w:tc>
          <w:tcPr>
            <w:tcW w:w="1061" w:type="pct"/>
            <w:vAlign w:val="center"/>
          </w:tcPr>
          <w:p w14:paraId="59FA8E24" w14:textId="77777777" w:rsidR="00A40485" w:rsidRPr="00BA6456" w:rsidRDefault="00A40485" w:rsidP="00A40485">
            <w:pPr>
              <w:jc w:val="center"/>
            </w:pPr>
            <w:r w:rsidRPr="00BA6456">
              <w:t>Xây dựng, hoàn thiện</w:t>
            </w:r>
          </w:p>
        </w:tc>
        <w:tc>
          <w:tcPr>
            <w:tcW w:w="1123" w:type="pct"/>
            <w:vAlign w:val="center"/>
          </w:tcPr>
          <w:p w14:paraId="7C2BEE77" w14:textId="77777777" w:rsidR="00A40485" w:rsidRPr="00BA6456" w:rsidRDefault="00A40485" w:rsidP="00A40485">
            <w:pPr>
              <w:jc w:val="center"/>
            </w:pPr>
            <w:r w:rsidRPr="00BA6456">
              <w:t>Phát triển thành cảng cá chuyên dụng</w:t>
            </w:r>
          </w:p>
        </w:tc>
        <w:tc>
          <w:tcPr>
            <w:tcW w:w="1052" w:type="pct"/>
            <w:vAlign w:val="center"/>
          </w:tcPr>
          <w:p w14:paraId="3C6840F2" w14:textId="77777777" w:rsidR="00A40485" w:rsidRPr="00BA6456" w:rsidRDefault="00A40485" w:rsidP="00A40485">
            <w:pPr>
              <w:jc w:val="center"/>
            </w:pPr>
            <w:r w:rsidRPr="00BA6456">
              <w:t>Công trình đang xuống cấp, kém phát triển</w:t>
            </w:r>
          </w:p>
        </w:tc>
      </w:tr>
      <w:tr w:rsidR="00A40485" w:rsidRPr="00BA6456" w14:paraId="17422BFF" w14:textId="77777777" w:rsidTr="00A40485">
        <w:trPr>
          <w:trHeight w:val="20"/>
          <w:jc w:val="center"/>
        </w:trPr>
        <w:tc>
          <w:tcPr>
            <w:tcW w:w="318" w:type="pct"/>
            <w:vAlign w:val="center"/>
          </w:tcPr>
          <w:p w14:paraId="002CFA47" w14:textId="77777777" w:rsidR="00A40485" w:rsidRPr="00BA6456" w:rsidRDefault="00A40485" w:rsidP="00A40485">
            <w:pPr>
              <w:jc w:val="center"/>
            </w:pPr>
            <w:r w:rsidRPr="00BA6456">
              <w:t>15</w:t>
            </w:r>
          </w:p>
        </w:tc>
        <w:tc>
          <w:tcPr>
            <w:tcW w:w="1446" w:type="pct"/>
            <w:vAlign w:val="center"/>
          </w:tcPr>
          <w:p w14:paraId="588A15DC" w14:textId="3A7DB25C" w:rsidR="00A40485" w:rsidRPr="00BA6456" w:rsidRDefault="00A40485" w:rsidP="00A40485">
            <w:pPr>
              <w:jc w:val="center"/>
            </w:pPr>
            <w:r w:rsidRPr="00BA6456">
              <w:t xml:space="preserve">Tuyến </w:t>
            </w:r>
            <w:r>
              <w:t>đường thủy P</w:t>
            </w:r>
            <w:r w:rsidRPr="00BA6456">
              <w:t xml:space="preserve">há Tam Giang - đầm Cầu Hai và tuyến sông </w:t>
            </w:r>
            <w:r w:rsidRPr="00BA6456">
              <w:lastRenderedPageBreak/>
              <w:t>Hương từ cửa Thuận An đến ngã ba Tuần thành.</w:t>
            </w:r>
          </w:p>
        </w:tc>
        <w:tc>
          <w:tcPr>
            <w:tcW w:w="1061" w:type="pct"/>
            <w:vAlign w:val="center"/>
          </w:tcPr>
          <w:p w14:paraId="44758F3C" w14:textId="77777777" w:rsidR="00A40485" w:rsidRPr="00BA6456" w:rsidRDefault="00A40485" w:rsidP="00A40485">
            <w:pPr>
              <w:jc w:val="center"/>
            </w:pPr>
          </w:p>
        </w:tc>
        <w:tc>
          <w:tcPr>
            <w:tcW w:w="1123" w:type="pct"/>
            <w:vAlign w:val="center"/>
          </w:tcPr>
          <w:p w14:paraId="6D04D1C0" w14:textId="77777777" w:rsidR="00A40485" w:rsidRPr="00BA6456" w:rsidRDefault="00A40485" w:rsidP="00A40485">
            <w:pPr>
              <w:jc w:val="center"/>
            </w:pPr>
            <w:r w:rsidRPr="00BA6456">
              <w:t>Trục giao thông đường thủy chính</w:t>
            </w:r>
          </w:p>
        </w:tc>
        <w:tc>
          <w:tcPr>
            <w:tcW w:w="1052" w:type="pct"/>
            <w:shd w:val="clear" w:color="auto" w:fill="auto"/>
            <w:vAlign w:val="center"/>
          </w:tcPr>
          <w:p w14:paraId="6CEFB499" w14:textId="77777777" w:rsidR="00A40485" w:rsidRPr="00BA6456" w:rsidRDefault="00A40485" w:rsidP="00A40485">
            <w:pPr>
              <w:jc w:val="center"/>
            </w:pPr>
          </w:p>
        </w:tc>
      </w:tr>
      <w:tr w:rsidR="00A40485" w:rsidRPr="00BA6456" w14:paraId="6535BAFF" w14:textId="77777777" w:rsidTr="00A40485">
        <w:trPr>
          <w:trHeight w:val="20"/>
          <w:jc w:val="center"/>
        </w:trPr>
        <w:tc>
          <w:tcPr>
            <w:tcW w:w="318" w:type="pct"/>
            <w:vAlign w:val="center"/>
          </w:tcPr>
          <w:p w14:paraId="609E8896" w14:textId="77777777" w:rsidR="00A40485" w:rsidRPr="00BA6456" w:rsidRDefault="00A40485" w:rsidP="00A40485">
            <w:pPr>
              <w:jc w:val="center"/>
            </w:pPr>
            <w:r w:rsidRPr="00BA6456">
              <w:t>16</w:t>
            </w:r>
          </w:p>
        </w:tc>
        <w:tc>
          <w:tcPr>
            <w:tcW w:w="1446" w:type="pct"/>
            <w:vAlign w:val="center"/>
          </w:tcPr>
          <w:p w14:paraId="3CEAD01D" w14:textId="7D7D9DD2" w:rsidR="00A40485" w:rsidRPr="00BA6456" w:rsidRDefault="00A40485" w:rsidP="00A40485">
            <w:pPr>
              <w:jc w:val="center"/>
            </w:pPr>
            <w:r w:rsidRPr="00BA6456">
              <w:t>Công trình phục vụ giao thông: các trung tâm tiếp vận nối kết các loại hình giao thông đặt tại thành phố Huế, một số bến xe khách tại Hương Trà, Hương Thuỷ, Chân Mây - Lăng Cô.</w:t>
            </w:r>
          </w:p>
        </w:tc>
        <w:tc>
          <w:tcPr>
            <w:tcW w:w="1061" w:type="pct"/>
            <w:vAlign w:val="center"/>
          </w:tcPr>
          <w:p w14:paraId="173EB869" w14:textId="77777777" w:rsidR="00A40485" w:rsidRPr="00BA6456" w:rsidRDefault="00A40485" w:rsidP="00A40485">
            <w:pPr>
              <w:jc w:val="center"/>
            </w:pPr>
          </w:p>
        </w:tc>
        <w:tc>
          <w:tcPr>
            <w:tcW w:w="1123" w:type="pct"/>
            <w:vAlign w:val="center"/>
          </w:tcPr>
          <w:p w14:paraId="5C355FBF" w14:textId="77777777" w:rsidR="00A40485" w:rsidRPr="00BA6456" w:rsidRDefault="00A40485" w:rsidP="00A40485">
            <w:pPr>
              <w:jc w:val="center"/>
            </w:pPr>
            <w:r w:rsidRPr="00BA6456">
              <w:t>Xây dựng, hoàn thiện</w:t>
            </w:r>
          </w:p>
        </w:tc>
        <w:tc>
          <w:tcPr>
            <w:tcW w:w="1052" w:type="pct"/>
            <w:vAlign w:val="center"/>
          </w:tcPr>
          <w:p w14:paraId="06A706CB" w14:textId="77777777" w:rsidR="00A40485" w:rsidRPr="00BA6456" w:rsidRDefault="00A40485" w:rsidP="00A40485">
            <w:pPr>
              <w:jc w:val="center"/>
            </w:pPr>
            <w:r w:rsidRPr="00BA6456">
              <w:t>Xây dựng, hoàn thiện</w:t>
            </w:r>
          </w:p>
        </w:tc>
      </w:tr>
      <w:tr w:rsidR="00A40485" w:rsidRPr="00BA6456" w14:paraId="42C3DC3B" w14:textId="77777777" w:rsidTr="00A40485">
        <w:trPr>
          <w:trHeight w:val="20"/>
          <w:jc w:val="center"/>
        </w:trPr>
        <w:tc>
          <w:tcPr>
            <w:tcW w:w="318" w:type="pct"/>
            <w:vAlign w:val="center"/>
          </w:tcPr>
          <w:p w14:paraId="5953A552" w14:textId="77777777" w:rsidR="00A40485" w:rsidRPr="00BA6456" w:rsidRDefault="00A40485" w:rsidP="00A40485">
            <w:pPr>
              <w:jc w:val="center"/>
            </w:pPr>
            <w:r w:rsidRPr="00BA6456">
              <w:t>17</w:t>
            </w:r>
          </w:p>
        </w:tc>
        <w:tc>
          <w:tcPr>
            <w:tcW w:w="1446" w:type="pct"/>
            <w:vAlign w:val="center"/>
          </w:tcPr>
          <w:p w14:paraId="78FA2F13" w14:textId="2DD529CA" w:rsidR="00A40485" w:rsidRPr="00BA6456" w:rsidRDefault="00A40485" w:rsidP="00A40485">
            <w:pPr>
              <w:jc w:val="center"/>
            </w:pPr>
            <w:r w:rsidRPr="00BA6456">
              <w:t>Tỉ lệ cống thoát nước tại các thành phố theo đường đô thị  (%)</w:t>
            </w:r>
          </w:p>
        </w:tc>
        <w:tc>
          <w:tcPr>
            <w:tcW w:w="1061" w:type="pct"/>
            <w:vAlign w:val="center"/>
          </w:tcPr>
          <w:p w14:paraId="30ECE882" w14:textId="77777777" w:rsidR="00A40485" w:rsidRPr="00BA6456" w:rsidRDefault="00A40485" w:rsidP="00A40485">
            <w:pPr>
              <w:jc w:val="center"/>
            </w:pPr>
            <w:r w:rsidRPr="00BA6456">
              <w:t>100</w:t>
            </w:r>
          </w:p>
        </w:tc>
        <w:tc>
          <w:tcPr>
            <w:tcW w:w="1123" w:type="pct"/>
            <w:shd w:val="clear" w:color="auto" w:fill="auto"/>
            <w:vAlign w:val="center"/>
          </w:tcPr>
          <w:p w14:paraId="0BA09FC4" w14:textId="77777777" w:rsidR="00A40485" w:rsidRPr="00BA6456" w:rsidRDefault="00A40485" w:rsidP="00A40485">
            <w:pPr>
              <w:jc w:val="center"/>
            </w:pPr>
          </w:p>
        </w:tc>
        <w:tc>
          <w:tcPr>
            <w:tcW w:w="1052" w:type="pct"/>
            <w:shd w:val="clear" w:color="auto" w:fill="FFFFFF"/>
            <w:vAlign w:val="center"/>
          </w:tcPr>
          <w:p w14:paraId="2C1DE232" w14:textId="77777777" w:rsidR="00A40485" w:rsidRPr="00BA6456" w:rsidRDefault="00A40485" w:rsidP="00A40485">
            <w:pPr>
              <w:jc w:val="center"/>
            </w:pPr>
            <w:r w:rsidRPr="00BA6456">
              <w:t>65</w:t>
            </w:r>
          </w:p>
        </w:tc>
      </w:tr>
      <w:tr w:rsidR="00A40485" w:rsidRPr="00BA6456" w14:paraId="102D0CC6" w14:textId="77777777" w:rsidTr="00A40485">
        <w:trPr>
          <w:trHeight w:val="20"/>
          <w:jc w:val="center"/>
        </w:trPr>
        <w:tc>
          <w:tcPr>
            <w:tcW w:w="318" w:type="pct"/>
            <w:vAlign w:val="center"/>
          </w:tcPr>
          <w:p w14:paraId="6EE4A9DC" w14:textId="77777777" w:rsidR="00A40485" w:rsidRPr="00BA6456" w:rsidRDefault="00A40485" w:rsidP="00A40485">
            <w:pPr>
              <w:jc w:val="center"/>
            </w:pPr>
            <w:r w:rsidRPr="00BA6456">
              <w:t>18</w:t>
            </w:r>
          </w:p>
        </w:tc>
        <w:tc>
          <w:tcPr>
            <w:tcW w:w="1446" w:type="pct"/>
            <w:vAlign w:val="center"/>
          </w:tcPr>
          <w:p w14:paraId="55554260" w14:textId="50BECC09" w:rsidR="00A40485" w:rsidRPr="00BA6456" w:rsidRDefault="00A40485" w:rsidP="00A40485">
            <w:pPr>
              <w:jc w:val="center"/>
            </w:pPr>
            <w:r w:rsidRPr="00BA6456">
              <w:t>Tỉ lệ cống thoát nước tại các thị xã</w:t>
            </w:r>
            <w:r>
              <w:t>,</w:t>
            </w:r>
            <w:r w:rsidRPr="00BA6456">
              <w:t xml:space="preserve"> thị trấn theo đường đô thị  (%)</w:t>
            </w:r>
          </w:p>
        </w:tc>
        <w:tc>
          <w:tcPr>
            <w:tcW w:w="1061" w:type="pct"/>
            <w:vAlign w:val="center"/>
          </w:tcPr>
          <w:p w14:paraId="42E0349E" w14:textId="77777777" w:rsidR="00A40485" w:rsidRPr="00BA6456" w:rsidRDefault="00A40485" w:rsidP="00A40485">
            <w:pPr>
              <w:jc w:val="center"/>
            </w:pPr>
            <w:r w:rsidRPr="00BA6456">
              <w:t>85</w:t>
            </w:r>
          </w:p>
        </w:tc>
        <w:tc>
          <w:tcPr>
            <w:tcW w:w="1123" w:type="pct"/>
            <w:shd w:val="clear" w:color="auto" w:fill="auto"/>
            <w:vAlign w:val="center"/>
          </w:tcPr>
          <w:p w14:paraId="2E4F5FC6" w14:textId="77777777" w:rsidR="00A40485" w:rsidRPr="00BA6456" w:rsidRDefault="00A40485" w:rsidP="00A40485">
            <w:pPr>
              <w:jc w:val="center"/>
            </w:pPr>
          </w:p>
        </w:tc>
        <w:tc>
          <w:tcPr>
            <w:tcW w:w="1052" w:type="pct"/>
            <w:shd w:val="clear" w:color="auto" w:fill="FFFFFF"/>
            <w:vAlign w:val="center"/>
          </w:tcPr>
          <w:p w14:paraId="361A089F" w14:textId="77777777" w:rsidR="00A40485" w:rsidRPr="00BA6456" w:rsidRDefault="00A40485" w:rsidP="00A40485">
            <w:pPr>
              <w:jc w:val="center"/>
            </w:pPr>
            <w:r w:rsidRPr="00BA6456">
              <w:t>25</w:t>
            </w:r>
          </w:p>
        </w:tc>
      </w:tr>
      <w:tr w:rsidR="00A40485" w:rsidRPr="00BA6456" w14:paraId="05CF65D0" w14:textId="77777777" w:rsidTr="00A40485">
        <w:trPr>
          <w:trHeight w:val="20"/>
          <w:jc w:val="center"/>
        </w:trPr>
        <w:tc>
          <w:tcPr>
            <w:tcW w:w="318" w:type="pct"/>
            <w:vAlign w:val="center"/>
          </w:tcPr>
          <w:p w14:paraId="2B4FAF0B" w14:textId="77777777" w:rsidR="00A40485" w:rsidRPr="00BA6456" w:rsidRDefault="00A40485" w:rsidP="00A40485">
            <w:pPr>
              <w:jc w:val="center"/>
            </w:pPr>
            <w:r w:rsidRPr="00BA6456">
              <w:t>19</w:t>
            </w:r>
          </w:p>
        </w:tc>
        <w:tc>
          <w:tcPr>
            <w:tcW w:w="1446" w:type="pct"/>
            <w:vAlign w:val="center"/>
          </w:tcPr>
          <w:p w14:paraId="2AFB0BCB" w14:textId="77777777" w:rsidR="00A40485" w:rsidRPr="00BA6456" w:rsidRDefault="00A40485" w:rsidP="00A40485">
            <w:pPr>
              <w:jc w:val="center"/>
            </w:pPr>
            <w:r w:rsidRPr="00BA6456">
              <w:t>Tổng phụ tải cấp điện (MW)</w:t>
            </w:r>
          </w:p>
        </w:tc>
        <w:tc>
          <w:tcPr>
            <w:tcW w:w="1061" w:type="pct"/>
            <w:vAlign w:val="center"/>
          </w:tcPr>
          <w:p w14:paraId="7C003991" w14:textId="77777777" w:rsidR="00A40485" w:rsidRPr="00BA6456" w:rsidRDefault="00A40485" w:rsidP="00A40485">
            <w:pPr>
              <w:jc w:val="center"/>
            </w:pPr>
            <w:r w:rsidRPr="00BA6456">
              <w:t>688</w:t>
            </w:r>
          </w:p>
        </w:tc>
        <w:tc>
          <w:tcPr>
            <w:tcW w:w="1123" w:type="pct"/>
            <w:shd w:val="clear" w:color="auto" w:fill="FFFFFF"/>
            <w:vAlign w:val="center"/>
          </w:tcPr>
          <w:p w14:paraId="2FAD732D" w14:textId="77777777" w:rsidR="00A40485" w:rsidRPr="00BA6456" w:rsidRDefault="00A40485" w:rsidP="00A40485">
            <w:pPr>
              <w:jc w:val="center"/>
            </w:pPr>
            <w:r w:rsidRPr="00BA6456">
              <w:t>1912</w:t>
            </w:r>
          </w:p>
        </w:tc>
        <w:tc>
          <w:tcPr>
            <w:tcW w:w="1052" w:type="pct"/>
            <w:shd w:val="clear" w:color="auto" w:fill="auto"/>
            <w:vAlign w:val="center"/>
          </w:tcPr>
          <w:p w14:paraId="2C2856CC" w14:textId="77777777" w:rsidR="00A40485" w:rsidRPr="00BA6456" w:rsidRDefault="00A40485" w:rsidP="00A40485">
            <w:pPr>
              <w:jc w:val="center"/>
            </w:pPr>
          </w:p>
        </w:tc>
      </w:tr>
      <w:tr w:rsidR="00A40485" w:rsidRPr="00BA6456" w14:paraId="2D10F486" w14:textId="77777777" w:rsidTr="00A40485">
        <w:trPr>
          <w:trHeight w:val="20"/>
          <w:jc w:val="center"/>
        </w:trPr>
        <w:tc>
          <w:tcPr>
            <w:tcW w:w="318" w:type="pct"/>
            <w:vAlign w:val="center"/>
          </w:tcPr>
          <w:p w14:paraId="008180D5" w14:textId="77777777" w:rsidR="00A40485" w:rsidRPr="00BA6456" w:rsidRDefault="00A40485" w:rsidP="00A40485">
            <w:pPr>
              <w:jc w:val="center"/>
            </w:pPr>
            <w:r w:rsidRPr="00BA6456">
              <w:t>20</w:t>
            </w:r>
          </w:p>
        </w:tc>
        <w:tc>
          <w:tcPr>
            <w:tcW w:w="1446" w:type="pct"/>
            <w:vAlign w:val="center"/>
          </w:tcPr>
          <w:p w14:paraId="03381B90" w14:textId="77777777" w:rsidR="00A40485" w:rsidRPr="00BA6456" w:rsidRDefault="00A40485" w:rsidP="00A40485">
            <w:pPr>
              <w:jc w:val="center"/>
            </w:pPr>
            <w:r w:rsidRPr="00BA6456">
              <w:t>Nhu cầu sử dụng điện toàn tỉnh (%)</w:t>
            </w:r>
          </w:p>
        </w:tc>
        <w:tc>
          <w:tcPr>
            <w:tcW w:w="1061" w:type="pct"/>
            <w:vAlign w:val="center"/>
          </w:tcPr>
          <w:p w14:paraId="1A860EED" w14:textId="77777777" w:rsidR="00A40485" w:rsidRPr="00BA6456" w:rsidRDefault="00A40485" w:rsidP="00A40485">
            <w:pPr>
              <w:jc w:val="center"/>
            </w:pPr>
            <w:r w:rsidRPr="00BA6456">
              <w:t>100</w:t>
            </w:r>
          </w:p>
        </w:tc>
        <w:tc>
          <w:tcPr>
            <w:tcW w:w="1123" w:type="pct"/>
            <w:shd w:val="clear" w:color="auto" w:fill="FFFFFF"/>
            <w:vAlign w:val="center"/>
          </w:tcPr>
          <w:p w14:paraId="23F74E23" w14:textId="77777777" w:rsidR="00A40485" w:rsidRPr="00BA6456" w:rsidRDefault="00A40485" w:rsidP="00A40485">
            <w:pPr>
              <w:jc w:val="center"/>
            </w:pPr>
            <w:r w:rsidRPr="00BA6456">
              <w:t>100</w:t>
            </w:r>
          </w:p>
        </w:tc>
        <w:tc>
          <w:tcPr>
            <w:tcW w:w="1052" w:type="pct"/>
            <w:vAlign w:val="center"/>
          </w:tcPr>
          <w:p w14:paraId="617D4A19" w14:textId="77777777" w:rsidR="00A40485" w:rsidRPr="00BA6456" w:rsidRDefault="00A40485" w:rsidP="00A40485">
            <w:pPr>
              <w:jc w:val="center"/>
            </w:pPr>
            <w:r w:rsidRPr="00BA6456">
              <w:t>100</w:t>
            </w:r>
          </w:p>
        </w:tc>
      </w:tr>
      <w:tr w:rsidR="00A40485" w:rsidRPr="00BA6456" w14:paraId="3FDFB443" w14:textId="77777777" w:rsidTr="00A40485">
        <w:trPr>
          <w:trHeight w:val="20"/>
          <w:jc w:val="center"/>
        </w:trPr>
        <w:tc>
          <w:tcPr>
            <w:tcW w:w="318" w:type="pct"/>
            <w:vAlign w:val="center"/>
          </w:tcPr>
          <w:p w14:paraId="7E8179CA" w14:textId="77777777" w:rsidR="00A40485" w:rsidRPr="00BA6456" w:rsidRDefault="00A40485" w:rsidP="00A40485">
            <w:pPr>
              <w:jc w:val="center"/>
            </w:pPr>
            <w:r w:rsidRPr="00BA6456">
              <w:t>21</w:t>
            </w:r>
          </w:p>
        </w:tc>
        <w:tc>
          <w:tcPr>
            <w:tcW w:w="1446" w:type="pct"/>
            <w:vAlign w:val="center"/>
          </w:tcPr>
          <w:p w14:paraId="482A34AA" w14:textId="77777777" w:rsidR="00A40485" w:rsidRPr="00BA6456" w:rsidRDefault="00A40485" w:rsidP="00A40485">
            <w:pPr>
              <w:jc w:val="center"/>
            </w:pPr>
            <w:r w:rsidRPr="00BA6456">
              <w:t>Nhu cầu cấp nước (m3/ngày.đêm)</w:t>
            </w:r>
          </w:p>
        </w:tc>
        <w:tc>
          <w:tcPr>
            <w:tcW w:w="1061" w:type="pct"/>
            <w:vAlign w:val="center"/>
          </w:tcPr>
          <w:p w14:paraId="16334862" w14:textId="77777777" w:rsidR="00A40485" w:rsidRPr="00BA6456" w:rsidRDefault="00A40485" w:rsidP="00A40485">
            <w:pPr>
              <w:jc w:val="center"/>
            </w:pPr>
            <w:r w:rsidRPr="00BA6456">
              <w:t>378.000</w:t>
            </w:r>
          </w:p>
        </w:tc>
        <w:tc>
          <w:tcPr>
            <w:tcW w:w="1123" w:type="pct"/>
            <w:vAlign w:val="center"/>
          </w:tcPr>
          <w:p w14:paraId="486C9D49" w14:textId="77777777" w:rsidR="00A40485" w:rsidRPr="00BA6456" w:rsidRDefault="00A40485" w:rsidP="00A40485">
            <w:pPr>
              <w:jc w:val="center"/>
            </w:pPr>
            <w:r w:rsidRPr="00BA6456">
              <w:t>527.000</w:t>
            </w:r>
          </w:p>
        </w:tc>
        <w:tc>
          <w:tcPr>
            <w:tcW w:w="1052" w:type="pct"/>
            <w:shd w:val="clear" w:color="auto" w:fill="auto"/>
            <w:vAlign w:val="center"/>
          </w:tcPr>
          <w:p w14:paraId="09DAD084" w14:textId="77777777" w:rsidR="00A40485" w:rsidRPr="00BA6456" w:rsidRDefault="00A40485" w:rsidP="00A40485">
            <w:pPr>
              <w:jc w:val="center"/>
            </w:pPr>
          </w:p>
        </w:tc>
      </w:tr>
      <w:tr w:rsidR="00A40485" w:rsidRPr="00BA6456" w14:paraId="1D103893" w14:textId="77777777" w:rsidTr="00A40485">
        <w:trPr>
          <w:trHeight w:val="20"/>
          <w:jc w:val="center"/>
        </w:trPr>
        <w:tc>
          <w:tcPr>
            <w:tcW w:w="318" w:type="pct"/>
            <w:vAlign w:val="center"/>
          </w:tcPr>
          <w:p w14:paraId="041354B2" w14:textId="77777777" w:rsidR="00A40485" w:rsidRPr="00BA6456" w:rsidRDefault="00A40485" w:rsidP="00A40485">
            <w:pPr>
              <w:jc w:val="center"/>
            </w:pPr>
            <w:r w:rsidRPr="00BA6456">
              <w:t>22</w:t>
            </w:r>
          </w:p>
        </w:tc>
        <w:tc>
          <w:tcPr>
            <w:tcW w:w="1446" w:type="pct"/>
            <w:vAlign w:val="center"/>
          </w:tcPr>
          <w:p w14:paraId="74A4E8C8" w14:textId="77777777" w:rsidR="00A40485" w:rsidRPr="00BA6456" w:rsidRDefault="00A40485" w:rsidP="00A40485">
            <w:pPr>
              <w:jc w:val="center"/>
            </w:pPr>
            <w:r w:rsidRPr="00BA6456">
              <w:t>Dự án cải thiện môi trường đô thị Lăng Cô</w:t>
            </w:r>
          </w:p>
        </w:tc>
        <w:tc>
          <w:tcPr>
            <w:tcW w:w="1061" w:type="pct"/>
            <w:shd w:val="clear" w:color="auto" w:fill="FFFFFF"/>
            <w:vAlign w:val="center"/>
          </w:tcPr>
          <w:p w14:paraId="758342BB" w14:textId="77777777" w:rsidR="00A40485" w:rsidRPr="00BA6456" w:rsidRDefault="00A40485" w:rsidP="00A40485">
            <w:pPr>
              <w:jc w:val="center"/>
            </w:pPr>
          </w:p>
        </w:tc>
        <w:tc>
          <w:tcPr>
            <w:tcW w:w="1123" w:type="pct"/>
            <w:shd w:val="clear" w:color="auto" w:fill="FFFFFF"/>
            <w:vAlign w:val="center"/>
          </w:tcPr>
          <w:p w14:paraId="47A3E65C" w14:textId="77777777" w:rsidR="00A40485" w:rsidRPr="00BA6456" w:rsidRDefault="00A40485" w:rsidP="00A40485">
            <w:pPr>
              <w:jc w:val="center"/>
            </w:pPr>
            <w:r w:rsidRPr="00BA6456">
              <w:t>Hoàn thành</w:t>
            </w:r>
          </w:p>
        </w:tc>
        <w:tc>
          <w:tcPr>
            <w:tcW w:w="1052" w:type="pct"/>
            <w:shd w:val="clear" w:color="auto" w:fill="FFFFFF"/>
            <w:vAlign w:val="center"/>
          </w:tcPr>
          <w:p w14:paraId="75C93CF2" w14:textId="77777777" w:rsidR="00A40485" w:rsidRPr="00BA6456" w:rsidRDefault="00A40485" w:rsidP="00A40485">
            <w:pPr>
              <w:jc w:val="center"/>
            </w:pPr>
            <w:r w:rsidRPr="00BA6456">
              <w:t>Hoàn thành</w:t>
            </w:r>
          </w:p>
        </w:tc>
      </w:tr>
      <w:tr w:rsidR="00A40485" w:rsidRPr="00BA6456" w14:paraId="11CC1E67" w14:textId="77777777" w:rsidTr="00A40485">
        <w:trPr>
          <w:trHeight w:val="20"/>
          <w:jc w:val="center"/>
        </w:trPr>
        <w:tc>
          <w:tcPr>
            <w:tcW w:w="318" w:type="pct"/>
            <w:vAlign w:val="center"/>
          </w:tcPr>
          <w:p w14:paraId="12572949" w14:textId="77777777" w:rsidR="00A40485" w:rsidRPr="00BA6456" w:rsidRDefault="00A40485" w:rsidP="00A40485">
            <w:pPr>
              <w:jc w:val="center"/>
            </w:pPr>
            <w:r w:rsidRPr="00BA6456">
              <w:t>23</w:t>
            </w:r>
          </w:p>
        </w:tc>
        <w:tc>
          <w:tcPr>
            <w:tcW w:w="1446" w:type="pct"/>
            <w:vAlign w:val="center"/>
          </w:tcPr>
          <w:p w14:paraId="34D78CBE" w14:textId="15D25A70" w:rsidR="00A40485" w:rsidRPr="00BA6456" w:rsidRDefault="00A40485" w:rsidP="00A40485">
            <w:pPr>
              <w:jc w:val="center"/>
            </w:pPr>
            <w:r w:rsidRPr="00BA6456">
              <w:t xml:space="preserve">Dự án Cải thiện môi trường nước </w:t>
            </w:r>
            <w:r>
              <w:t>TP</w:t>
            </w:r>
            <w:r w:rsidRPr="00BA6456">
              <w:t xml:space="preserve"> Huế</w:t>
            </w:r>
          </w:p>
        </w:tc>
        <w:tc>
          <w:tcPr>
            <w:tcW w:w="1061" w:type="pct"/>
            <w:shd w:val="clear" w:color="auto" w:fill="FFFFFF"/>
            <w:vAlign w:val="center"/>
          </w:tcPr>
          <w:p w14:paraId="4C3F29D8" w14:textId="77777777" w:rsidR="00A40485" w:rsidRPr="00BA6456" w:rsidRDefault="00A40485" w:rsidP="00A40485">
            <w:pPr>
              <w:jc w:val="center"/>
            </w:pPr>
            <w:r w:rsidRPr="00BA6456">
              <w:t>Triển khai</w:t>
            </w:r>
          </w:p>
        </w:tc>
        <w:tc>
          <w:tcPr>
            <w:tcW w:w="1123" w:type="pct"/>
            <w:shd w:val="clear" w:color="auto" w:fill="FFFFFF"/>
            <w:vAlign w:val="center"/>
          </w:tcPr>
          <w:p w14:paraId="2E350EA0" w14:textId="77777777" w:rsidR="00A40485" w:rsidRPr="00BA6456" w:rsidRDefault="00A40485" w:rsidP="00A40485">
            <w:pPr>
              <w:jc w:val="center"/>
            </w:pPr>
            <w:r w:rsidRPr="00BA6456">
              <w:t>Hoàn thành</w:t>
            </w:r>
          </w:p>
        </w:tc>
        <w:tc>
          <w:tcPr>
            <w:tcW w:w="1052" w:type="pct"/>
            <w:shd w:val="clear" w:color="auto" w:fill="FFFFFF"/>
            <w:vAlign w:val="center"/>
          </w:tcPr>
          <w:p w14:paraId="447ECAB8" w14:textId="77777777" w:rsidR="00A40485" w:rsidRPr="00BA6456" w:rsidRDefault="00A40485" w:rsidP="00A40485">
            <w:pPr>
              <w:jc w:val="center"/>
            </w:pPr>
            <w:r w:rsidRPr="00BA6456">
              <w:t>Đang triển khai</w:t>
            </w:r>
          </w:p>
        </w:tc>
      </w:tr>
      <w:tr w:rsidR="00A40485" w:rsidRPr="00BA6456" w14:paraId="17D6280A" w14:textId="77777777" w:rsidTr="00A40485">
        <w:trPr>
          <w:trHeight w:val="20"/>
          <w:jc w:val="center"/>
        </w:trPr>
        <w:tc>
          <w:tcPr>
            <w:tcW w:w="318" w:type="pct"/>
            <w:vAlign w:val="center"/>
          </w:tcPr>
          <w:p w14:paraId="5EB720DF" w14:textId="77777777" w:rsidR="00A40485" w:rsidRPr="00BA6456" w:rsidRDefault="00A40485" w:rsidP="00A40485">
            <w:pPr>
              <w:jc w:val="center"/>
            </w:pPr>
            <w:r w:rsidRPr="00BA6456">
              <w:t>24</w:t>
            </w:r>
          </w:p>
        </w:tc>
        <w:tc>
          <w:tcPr>
            <w:tcW w:w="1446" w:type="pct"/>
            <w:vAlign w:val="center"/>
          </w:tcPr>
          <w:p w14:paraId="3274E17B" w14:textId="77777777" w:rsidR="00A40485" w:rsidRPr="00BA6456" w:rsidRDefault="00A40485" w:rsidP="00A40485">
            <w:pPr>
              <w:jc w:val="center"/>
            </w:pPr>
            <w:r w:rsidRPr="00BA6456">
              <w:t>Tỷ lệ thu gom, xử lý chất thải rắn sinh hoạt đô thị (%)</w:t>
            </w:r>
          </w:p>
        </w:tc>
        <w:tc>
          <w:tcPr>
            <w:tcW w:w="1061" w:type="pct"/>
            <w:shd w:val="clear" w:color="auto" w:fill="FFFFFF"/>
            <w:vAlign w:val="center"/>
          </w:tcPr>
          <w:p w14:paraId="48FAF6B0" w14:textId="77777777" w:rsidR="00A40485" w:rsidRPr="00BA6456" w:rsidRDefault="00A40485" w:rsidP="00A40485">
            <w:pPr>
              <w:jc w:val="center"/>
            </w:pPr>
            <w:r w:rsidRPr="00BA6456">
              <w:t>100</w:t>
            </w:r>
          </w:p>
        </w:tc>
        <w:tc>
          <w:tcPr>
            <w:tcW w:w="1123" w:type="pct"/>
            <w:shd w:val="clear" w:color="auto" w:fill="auto"/>
            <w:vAlign w:val="center"/>
          </w:tcPr>
          <w:p w14:paraId="5ED690F5" w14:textId="77777777" w:rsidR="00A40485" w:rsidRPr="00BA6456" w:rsidRDefault="00A40485" w:rsidP="00A40485">
            <w:pPr>
              <w:jc w:val="center"/>
            </w:pPr>
          </w:p>
        </w:tc>
        <w:tc>
          <w:tcPr>
            <w:tcW w:w="1052" w:type="pct"/>
            <w:shd w:val="clear" w:color="auto" w:fill="FFFFFF"/>
            <w:vAlign w:val="center"/>
          </w:tcPr>
          <w:p w14:paraId="6883EABB" w14:textId="77777777" w:rsidR="00A40485" w:rsidRPr="00BA6456" w:rsidRDefault="00A40485" w:rsidP="00A40485">
            <w:pPr>
              <w:jc w:val="center"/>
            </w:pPr>
            <w:r w:rsidRPr="00BA6456">
              <w:t>96</w:t>
            </w:r>
          </w:p>
        </w:tc>
      </w:tr>
      <w:tr w:rsidR="00A40485" w:rsidRPr="00BA6456" w14:paraId="52EA16A9" w14:textId="77777777" w:rsidTr="00A40485">
        <w:trPr>
          <w:trHeight w:val="20"/>
          <w:jc w:val="center"/>
        </w:trPr>
        <w:tc>
          <w:tcPr>
            <w:tcW w:w="318" w:type="pct"/>
            <w:vAlign w:val="center"/>
          </w:tcPr>
          <w:p w14:paraId="0DCABA96" w14:textId="77777777" w:rsidR="00A40485" w:rsidRPr="00BA6456" w:rsidRDefault="00A40485" w:rsidP="00A40485">
            <w:pPr>
              <w:jc w:val="center"/>
            </w:pPr>
            <w:r w:rsidRPr="00BA6456">
              <w:t>25</w:t>
            </w:r>
          </w:p>
        </w:tc>
        <w:tc>
          <w:tcPr>
            <w:tcW w:w="1446" w:type="pct"/>
            <w:vAlign w:val="center"/>
          </w:tcPr>
          <w:p w14:paraId="3564D3C0" w14:textId="77777777" w:rsidR="00A40485" w:rsidRPr="00BA6456" w:rsidRDefault="00A40485" w:rsidP="00A40485">
            <w:pPr>
              <w:jc w:val="center"/>
            </w:pPr>
            <w:r w:rsidRPr="00BA6456">
              <w:t>Tỷ lệ thu gom, xử lý chất thải rắn đối với các đô thị loại II trở lên (%)</w:t>
            </w:r>
          </w:p>
        </w:tc>
        <w:tc>
          <w:tcPr>
            <w:tcW w:w="1061" w:type="pct"/>
            <w:vAlign w:val="center"/>
          </w:tcPr>
          <w:p w14:paraId="781C3C9F" w14:textId="77777777" w:rsidR="00A40485" w:rsidRPr="00BA6456" w:rsidRDefault="00A40485" w:rsidP="00A40485">
            <w:pPr>
              <w:jc w:val="center"/>
            </w:pPr>
            <w:r w:rsidRPr="00BA6456">
              <w:t>≥ 95</w:t>
            </w:r>
          </w:p>
        </w:tc>
        <w:tc>
          <w:tcPr>
            <w:tcW w:w="1123" w:type="pct"/>
            <w:shd w:val="clear" w:color="auto" w:fill="auto"/>
            <w:vAlign w:val="center"/>
          </w:tcPr>
          <w:p w14:paraId="6E4E91BA" w14:textId="77777777" w:rsidR="00A40485" w:rsidRPr="00BA6456" w:rsidRDefault="00A40485" w:rsidP="00A40485">
            <w:pPr>
              <w:jc w:val="center"/>
            </w:pPr>
          </w:p>
        </w:tc>
        <w:tc>
          <w:tcPr>
            <w:tcW w:w="1052" w:type="pct"/>
            <w:shd w:val="clear" w:color="auto" w:fill="FFFFFF"/>
            <w:vAlign w:val="center"/>
          </w:tcPr>
          <w:p w14:paraId="5739710C" w14:textId="77777777" w:rsidR="00A40485" w:rsidRPr="00BA6456" w:rsidRDefault="00A40485" w:rsidP="00A40485">
            <w:pPr>
              <w:jc w:val="center"/>
            </w:pPr>
            <w:r w:rsidRPr="00BA6456">
              <w:t>95 - 100</w:t>
            </w:r>
          </w:p>
        </w:tc>
      </w:tr>
      <w:tr w:rsidR="00A40485" w:rsidRPr="00BA6456" w14:paraId="7D0CFE30" w14:textId="77777777" w:rsidTr="00A40485">
        <w:trPr>
          <w:trHeight w:val="20"/>
          <w:jc w:val="center"/>
        </w:trPr>
        <w:tc>
          <w:tcPr>
            <w:tcW w:w="318" w:type="pct"/>
            <w:vAlign w:val="center"/>
          </w:tcPr>
          <w:p w14:paraId="79742A55" w14:textId="77777777" w:rsidR="00A40485" w:rsidRPr="00BA6456" w:rsidRDefault="00A40485" w:rsidP="00A40485">
            <w:pPr>
              <w:jc w:val="center"/>
            </w:pPr>
            <w:r w:rsidRPr="00BA6456">
              <w:t>26</w:t>
            </w:r>
          </w:p>
        </w:tc>
        <w:tc>
          <w:tcPr>
            <w:tcW w:w="1446" w:type="pct"/>
            <w:vAlign w:val="center"/>
          </w:tcPr>
          <w:p w14:paraId="7888F004" w14:textId="77777777" w:rsidR="00A40485" w:rsidRPr="00BA6456" w:rsidRDefault="00A40485" w:rsidP="00A40485">
            <w:pPr>
              <w:jc w:val="center"/>
            </w:pPr>
            <w:r w:rsidRPr="00BA6456">
              <w:t>Tỷ lệ thu gom, xử lý chất thải rắn đối với các đô thị loại III và IV (%)</w:t>
            </w:r>
          </w:p>
        </w:tc>
        <w:tc>
          <w:tcPr>
            <w:tcW w:w="1061" w:type="pct"/>
            <w:shd w:val="clear" w:color="auto" w:fill="FFFFFF"/>
            <w:vAlign w:val="center"/>
          </w:tcPr>
          <w:p w14:paraId="386CD472" w14:textId="77777777" w:rsidR="00A40485" w:rsidRPr="00BA6456" w:rsidRDefault="00A40485" w:rsidP="00A40485">
            <w:pPr>
              <w:jc w:val="center"/>
            </w:pPr>
            <w:r w:rsidRPr="00BA6456">
              <w:t>≥ 90</w:t>
            </w:r>
          </w:p>
        </w:tc>
        <w:tc>
          <w:tcPr>
            <w:tcW w:w="1123" w:type="pct"/>
            <w:shd w:val="clear" w:color="auto" w:fill="auto"/>
            <w:vAlign w:val="center"/>
          </w:tcPr>
          <w:p w14:paraId="421EF128" w14:textId="77777777" w:rsidR="00A40485" w:rsidRPr="00BA6456" w:rsidRDefault="00A40485" w:rsidP="00A40485">
            <w:pPr>
              <w:jc w:val="center"/>
            </w:pPr>
          </w:p>
        </w:tc>
        <w:tc>
          <w:tcPr>
            <w:tcW w:w="1052" w:type="pct"/>
            <w:shd w:val="clear" w:color="auto" w:fill="FFFFFF"/>
            <w:vAlign w:val="center"/>
          </w:tcPr>
          <w:p w14:paraId="381659E8" w14:textId="77777777" w:rsidR="00A40485" w:rsidRPr="00BA6456" w:rsidRDefault="00A40485" w:rsidP="00A40485">
            <w:pPr>
              <w:jc w:val="center"/>
            </w:pPr>
            <w:r w:rsidRPr="00BA6456">
              <w:t>≥ 90</w:t>
            </w:r>
          </w:p>
        </w:tc>
      </w:tr>
      <w:tr w:rsidR="00A40485" w:rsidRPr="00BA6456" w14:paraId="23C9F562" w14:textId="77777777" w:rsidTr="00A40485">
        <w:trPr>
          <w:trHeight w:val="20"/>
          <w:jc w:val="center"/>
        </w:trPr>
        <w:tc>
          <w:tcPr>
            <w:tcW w:w="318" w:type="pct"/>
            <w:vAlign w:val="center"/>
          </w:tcPr>
          <w:p w14:paraId="76807F6E" w14:textId="77777777" w:rsidR="00A40485" w:rsidRPr="00BA6456" w:rsidRDefault="00A40485" w:rsidP="00A40485">
            <w:pPr>
              <w:jc w:val="center"/>
            </w:pPr>
            <w:r w:rsidRPr="00BA6456">
              <w:t>27</w:t>
            </w:r>
          </w:p>
        </w:tc>
        <w:tc>
          <w:tcPr>
            <w:tcW w:w="1446" w:type="pct"/>
            <w:vAlign w:val="center"/>
          </w:tcPr>
          <w:p w14:paraId="3AA592E0" w14:textId="77777777" w:rsidR="00A40485" w:rsidRPr="00BA6456" w:rsidRDefault="00A40485" w:rsidP="00A40485">
            <w:pPr>
              <w:jc w:val="center"/>
            </w:pPr>
            <w:r w:rsidRPr="00BA6456">
              <w:t>Tỷ lệ thu gom, xử lý chất thải rắn đối với đô thị loại V (%)</w:t>
            </w:r>
          </w:p>
        </w:tc>
        <w:tc>
          <w:tcPr>
            <w:tcW w:w="1061" w:type="pct"/>
            <w:vAlign w:val="center"/>
          </w:tcPr>
          <w:p w14:paraId="7D007536" w14:textId="77777777" w:rsidR="00A40485" w:rsidRPr="00BA6456" w:rsidRDefault="00A40485" w:rsidP="00A40485">
            <w:pPr>
              <w:jc w:val="center"/>
            </w:pPr>
            <w:r w:rsidRPr="00BA6456">
              <w:t>≥ 85</w:t>
            </w:r>
          </w:p>
        </w:tc>
        <w:tc>
          <w:tcPr>
            <w:tcW w:w="1123" w:type="pct"/>
            <w:shd w:val="clear" w:color="auto" w:fill="auto"/>
            <w:vAlign w:val="center"/>
          </w:tcPr>
          <w:p w14:paraId="159D90A8" w14:textId="77777777" w:rsidR="00A40485" w:rsidRPr="00BA6456" w:rsidRDefault="00A40485" w:rsidP="00A40485">
            <w:pPr>
              <w:jc w:val="center"/>
            </w:pPr>
          </w:p>
        </w:tc>
        <w:tc>
          <w:tcPr>
            <w:tcW w:w="1052" w:type="pct"/>
            <w:vAlign w:val="center"/>
          </w:tcPr>
          <w:p w14:paraId="58C33035" w14:textId="77777777" w:rsidR="00A40485" w:rsidRPr="00BA6456" w:rsidRDefault="00A40485" w:rsidP="00A40485">
            <w:pPr>
              <w:jc w:val="center"/>
            </w:pPr>
            <w:r w:rsidRPr="00BA6456">
              <w:t>≥ 85</w:t>
            </w:r>
          </w:p>
        </w:tc>
      </w:tr>
      <w:tr w:rsidR="00A40485" w:rsidRPr="00BA6456" w14:paraId="43E10240" w14:textId="77777777" w:rsidTr="00A40485">
        <w:trPr>
          <w:trHeight w:val="20"/>
          <w:jc w:val="center"/>
        </w:trPr>
        <w:tc>
          <w:tcPr>
            <w:tcW w:w="318" w:type="pct"/>
            <w:vAlign w:val="center"/>
          </w:tcPr>
          <w:p w14:paraId="15D77D55" w14:textId="77777777" w:rsidR="00A40485" w:rsidRPr="00BA6456" w:rsidRDefault="00A40485" w:rsidP="00A40485">
            <w:pPr>
              <w:jc w:val="center"/>
            </w:pPr>
            <w:r w:rsidRPr="00BA6456">
              <w:t>27</w:t>
            </w:r>
          </w:p>
        </w:tc>
        <w:tc>
          <w:tcPr>
            <w:tcW w:w="1446" w:type="pct"/>
            <w:vAlign w:val="center"/>
          </w:tcPr>
          <w:p w14:paraId="06EFD95C" w14:textId="77777777" w:rsidR="00A40485" w:rsidRPr="00BA6456" w:rsidRDefault="00A40485" w:rsidP="00A40485">
            <w:pPr>
              <w:jc w:val="center"/>
            </w:pPr>
            <w:r w:rsidRPr="00BA6456">
              <w:t>Nhu cầu thuê bao (triệu thuê bao)</w:t>
            </w:r>
          </w:p>
        </w:tc>
        <w:tc>
          <w:tcPr>
            <w:tcW w:w="1061" w:type="pct"/>
            <w:vAlign w:val="center"/>
          </w:tcPr>
          <w:p w14:paraId="3A7249BB" w14:textId="77777777" w:rsidR="00A40485" w:rsidRPr="00BA6456" w:rsidRDefault="00A40485" w:rsidP="00A40485">
            <w:pPr>
              <w:jc w:val="center"/>
            </w:pPr>
            <w:r w:rsidRPr="00BA6456">
              <w:t>1</w:t>
            </w:r>
          </w:p>
        </w:tc>
        <w:tc>
          <w:tcPr>
            <w:tcW w:w="1123" w:type="pct"/>
            <w:vAlign w:val="center"/>
          </w:tcPr>
          <w:p w14:paraId="4D836453" w14:textId="77777777" w:rsidR="00A40485" w:rsidRPr="00BA6456" w:rsidRDefault="00A40485" w:rsidP="00A40485">
            <w:pPr>
              <w:jc w:val="center"/>
            </w:pPr>
            <w:r w:rsidRPr="00BA6456">
              <w:t>1,7</w:t>
            </w:r>
          </w:p>
        </w:tc>
        <w:tc>
          <w:tcPr>
            <w:tcW w:w="1052" w:type="pct"/>
            <w:shd w:val="clear" w:color="auto" w:fill="auto"/>
            <w:vAlign w:val="center"/>
          </w:tcPr>
          <w:p w14:paraId="44AC9261" w14:textId="77777777" w:rsidR="00A40485" w:rsidRPr="00BA6456" w:rsidRDefault="00A40485" w:rsidP="00A40485">
            <w:pPr>
              <w:jc w:val="center"/>
            </w:pPr>
          </w:p>
        </w:tc>
      </w:tr>
      <w:tr w:rsidR="00A40485" w:rsidRPr="00BA6456" w14:paraId="548B7C02" w14:textId="77777777" w:rsidTr="00A40485">
        <w:trPr>
          <w:trHeight w:val="20"/>
          <w:jc w:val="center"/>
        </w:trPr>
        <w:tc>
          <w:tcPr>
            <w:tcW w:w="318" w:type="pct"/>
            <w:vAlign w:val="center"/>
          </w:tcPr>
          <w:p w14:paraId="2A203222" w14:textId="77777777" w:rsidR="00A40485" w:rsidRPr="00BA6456" w:rsidRDefault="00A40485" w:rsidP="00A40485">
            <w:pPr>
              <w:jc w:val="center"/>
            </w:pPr>
            <w:r w:rsidRPr="00BA6456">
              <w:t>28</w:t>
            </w:r>
          </w:p>
        </w:tc>
        <w:tc>
          <w:tcPr>
            <w:tcW w:w="1446" w:type="pct"/>
            <w:vAlign w:val="center"/>
          </w:tcPr>
          <w:p w14:paraId="303016DF" w14:textId="77777777" w:rsidR="00A40485" w:rsidRPr="00BA6456" w:rsidRDefault="00A40485" w:rsidP="00A40485">
            <w:pPr>
              <w:jc w:val="center"/>
            </w:pPr>
            <w:r w:rsidRPr="00BA6456">
              <w:t>Nghĩa trang (ha/1000 dân)</w:t>
            </w:r>
          </w:p>
        </w:tc>
        <w:tc>
          <w:tcPr>
            <w:tcW w:w="1061" w:type="pct"/>
            <w:vAlign w:val="center"/>
          </w:tcPr>
          <w:p w14:paraId="3FEA3EA8" w14:textId="77777777" w:rsidR="00A40485" w:rsidRPr="00BA6456" w:rsidRDefault="00A40485" w:rsidP="00A40485">
            <w:pPr>
              <w:jc w:val="center"/>
            </w:pPr>
          </w:p>
        </w:tc>
        <w:tc>
          <w:tcPr>
            <w:tcW w:w="1123" w:type="pct"/>
            <w:vAlign w:val="center"/>
          </w:tcPr>
          <w:p w14:paraId="18727E1D" w14:textId="77777777" w:rsidR="00A40485" w:rsidRPr="00BA6456" w:rsidRDefault="00A40485" w:rsidP="00A40485">
            <w:pPr>
              <w:jc w:val="center"/>
            </w:pPr>
            <w:r w:rsidRPr="00BA6456">
              <w:t>0,08</w:t>
            </w:r>
          </w:p>
        </w:tc>
        <w:tc>
          <w:tcPr>
            <w:tcW w:w="1052" w:type="pct"/>
            <w:shd w:val="clear" w:color="auto" w:fill="auto"/>
            <w:vAlign w:val="center"/>
          </w:tcPr>
          <w:p w14:paraId="7B5CD228" w14:textId="77777777" w:rsidR="00A40485" w:rsidRPr="00BA6456" w:rsidRDefault="00A40485" w:rsidP="00A40485">
            <w:pPr>
              <w:jc w:val="center"/>
            </w:pPr>
          </w:p>
        </w:tc>
      </w:tr>
    </w:tbl>
    <w:p w14:paraId="06214E11" w14:textId="77777777" w:rsidR="00BA6456" w:rsidRPr="00BD3AD2" w:rsidRDefault="00BA6456" w:rsidP="00BD3AD2">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31" w:name="_Toc10791313"/>
      <w:bookmarkStart w:id="32" w:name="_Toc10791571"/>
      <w:bookmarkStart w:id="33" w:name="_Toc10791696"/>
      <w:bookmarkStart w:id="34" w:name="_Toc33195181"/>
      <w:bookmarkStart w:id="35" w:name="_Toc36551863"/>
      <w:r w:rsidRPr="00BD3AD2">
        <w:rPr>
          <w:rFonts w:ascii="Times New Roman" w:hAnsi="Times New Roman" w:cs="Times New Roman"/>
          <w:bCs w:val="0"/>
          <w:i/>
          <w:color w:val="auto"/>
          <w:sz w:val="26"/>
          <w:szCs w:val="26"/>
        </w:rPr>
        <w:t>Quy hoạch tổng thể phát triển kinh tế xã hội</w:t>
      </w:r>
      <w:bookmarkEnd w:id="31"/>
      <w:bookmarkEnd w:id="32"/>
      <w:bookmarkEnd w:id="33"/>
      <w:bookmarkEnd w:id="34"/>
      <w:bookmarkEnd w:id="35"/>
    </w:p>
    <w:p w14:paraId="46BCA6E3" w14:textId="5708377C" w:rsidR="00BA6456" w:rsidRPr="00A40485" w:rsidRDefault="00BA6456" w:rsidP="00A40485">
      <w:pPr>
        <w:spacing w:before="120" w:after="120"/>
        <w:ind w:firstLine="709"/>
        <w:jc w:val="both"/>
        <w:rPr>
          <w:sz w:val="26"/>
          <w:szCs w:val="26"/>
        </w:rPr>
      </w:pPr>
      <w:r w:rsidRPr="00A40485">
        <w:rPr>
          <w:sz w:val="26"/>
          <w:szCs w:val="26"/>
        </w:rPr>
        <w:t>Quy hoạch tổng thể phát triển kinh tế xã hội tỉnh Thừa Thiên Huế đến năm 2020 phê duyệt tại Quyết định 86/2009/QĐ-TTg ngày 17/6/2009,</w:t>
      </w:r>
      <w:r w:rsidR="00842304">
        <w:rPr>
          <w:sz w:val="26"/>
          <w:szCs w:val="26"/>
        </w:rPr>
        <w:t xml:space="preserve"> đã</w:t>
      </w:r>
      <w:r w:rsidRPr="00A40485">
        <w:rPr>
          <w:sz w:val="26"/>
          <w:szCs w:val="26"/>
        </w:rPr>
        <w:t xml:space="preserve"> rà soát đánh giá một số các chỉ tiêu liên quan đến phát triển hệ thống đô thị tỉnh Thừa Thiên Huế</w:t>
      </w:r>
      <w:r w:rsidR="00842304">
        <w:rPr>
          <w:sz w:val="26"/>
          <w:szCs w:val="26"/>
        </w:rPr>
        <w:t xml:space="preserve"> </w:t>
      </w:r>
      <w:r w:rsidRPr="00A40485">
        <w:rPr>
          <w:sz w:val="26"/>
          <w:szCs w:val="26"/>
        </w:rPr>
        <w:t xml:space="preserve">như sau: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
        <w:gridCol w:w="2468"/>
        <w:gridCol w:w="1912"/>
        <w:gridCol w:w="1896"/>
        <w:gridCol w:w="2160"/>
      </w:tblGrid>
      <w:tr w:rsidR="00A40485" w:rsidRPr="00BA6456" w14:paraId="5C2C596B" w14:textId="77777777" w:rsidTr="00A40485">
        <w:trPr>
          <w:trHeight w:val="20"/>
          <w:tblHeader/>
          <w:jc w:val="center"/>
        </w:trPr>
        <w:tc>
          <w:tcPr>
            <w:tcW w:w="345" w:type="pct"/>
            <w:vMerge w:val="restart"/>
            <w:vAlign w:val="center"/>
          </w:tcPr>
          <w:p w14:paraId="4E5B1B98" w14:textId="77777777" w:rsidR="00A40485" w:rsidRPr="00BA6456" w:rsidRDefault="00A40485" w:rsidP="00A40485">
            <w:pPr>
              <w:jc w:val="center"/>
            </w:pPr>
            <w:r w:rsidRPr="00BA6456">
              <w:lastRenderedPageBreak/>
              <w:t>TT</w:t>
            </w:r>
          </w:p>
        </w:tc>
        <w:tc>
          <w:tcPr>
            <w:tcW w:w="1361" w:type="pct"/>
            <w:vMerge w:val="restart"/>
            <w:vAlign w:val="center"/>
          </w:tcPr>
          <w:p w14:paraId="183E7ADA" w14:textId="77777777" w:rsidR="00A40485" w:rsidRPr="00BA6456" w:rsidRDefault="00A40485" w:rsidP="00A40485">
            <w:pPr>
              <w:jc w:val="center"/>
            </w:pPr>
            <w:r w:rsidRPr="00BA6456">
              <w:t>Các chỉ tiêu</w:t>
            </w:r>
          </w:p>
        </w:tc>
        <w:tc>
          <w:tcPr>
            <w:tcW w:w="2101" w:type="pct"/>
            <w:gridSpan w:val="2"/>
            <w:vAlign w:val="center"/>
          </w:tcPr>
          <w:p w14:paraId="65622BE8" w14:textId="5E7A7A51" w:rsidR="00A40485" w:rsidRPr="00BA6456" w:rsidRDefault="00A40485" w:rsidP="00A40485">
            <w:pPr>
              <w:jc w:val="center"/>
            </w:pPr>
            <w:r w:rsidRPr="00BA6456">
              <w:t xml:space="preserve">Quy hoạch </w:t>
            </w:r>
            <w:r>
              <w:t>TT KTXH</w:t>
            </w:r>
            <w:r w:rsidRPr="00BA6456">
              <w:t xml:space="preserve"> tỉnh</w:t>
            </w:r>
          </w:p>
        </w:tc>
        <w:tc>
          <w:tcPr>
            <w:tcW w:w="1192" w:type="pct"/>
            <w:vMerge w:val="restart"/>
            <w:vAlign w:val="center"/>
          </w:tcPr>
          <w:p w14:paraId="023B4118" w14:textId="42F16397" w:rsidR="00A40485" w:rsidRPr="00BA6456" w:rsidRDefault="00A40485" w:rsidP="00A40485">
            <w:pPr>
              <w:jc w:val="center"/>
            </w:pPr>
            <w:r w:rsidRPr="00BA6456">
              <w:t>Hiện trạng</w:t>
            </w:r>
            <w:r>
              <w:t xml:space="preserve"> </w:t>
            </w:r>
            <w:r w:rsidRPr="00A40485">
              <w:rPr>
                <w:vertAlign w:val="superscript"/>
              </w:rPr>
              <w:footnoteReference w:id="1"/>
            </w:r>
          </w:p>
        </w:tc>
      </w:tr>
      <w:tr w:rsidR="00A40485" w:rsidRPr="00BA6456" w14:paraId="564E596D" w14:textId="77777777" w:rsidTr="00A40485">
        <w:trPr>
          <w:trHeight w:val="20"/>
          <w:tblHeader/>
          <w:jc w:val="center"/>
        </w:trPr>
        <w:tc>
          <w:tcPr>
            <w:tcW w:w="345" w:type="pct"/>
            <w:vMerge/>
            <w:vAlign w:val="center"/>
          </w:tcPr>
          <w:p w14:paraId="2C6F56F5" w14:textId="77777777" w:rsidR="00A40485" w:rsidRPr="00BA6456" w:rsidRDefault="00A40485" w:rsidP="00A40485">
            <w:pPr>
              <w:jc w:val="center"/>
            </w:pPr>
          </w:p>
        </w:tc>
        <w:tc>
          <w:tcPr>
            <w:tcW w:w="1361" w:type="pct"/>
            <w:vMerge/>
            <w:vAlign w:val="center"/>
          </w:tcPr>
          <w:p w14:paraId="4667BCDC" w14:textId="77777777" w:rsidR="00A40485" w:rsidRPr="00BA6456" w:rsidRDefault="00A40485" w:rsidP="00A40485">
            <w:pPr>
              <w:jc w:val="center"/>
            </w:pPr>
          </w:p>
        </w:tc>
        <w:tc>
          <w:tcPr>
            <w:tcW w:w="1055" w:type="pct"/>
            <w:vAlign w:val="center"/>
          </w:tcPr>
          <w:p w14:paraId="14C5252F" w14:textId="77777777" w:rsidR="00A40485" w:rsidRPr="00BA6456" w:rsidRDefault="00A40485" w:rsidP="00A40485">
            <w:pPr>
              <w:jc w:val="center"/>
            </w:pPr>
            <w:r w:rsidRPr="00BA6456">
              <w:t>Đến 2010</w:t>
            </w:r>
          </w:p>
        </w:tc>
        <w:tc>
          <w:tcPr>
            <w:tcW w:w="1046" w:type="pct"/>
            <w:vAlign w:val="center"/>
          </w:tcPr>
          <w:p w14:paraId="6A3026B5" w14:textId="77777777" w:rsidR="00A40485" w:rsidRPr="00BA6456" w:rsidRDefault="00A40485" w:rsidP="00A40485">
            <w:pPr>
              <w:jc w:val="center"/>
            </w:pPr>
            <w:r w:rsidRPr="00BA6456">
              <w:t>Đến 2020</w:t>
            </w:r>
          </w:p>
        </w:tc>
        <w:tc>
          <w:tcPr>
            <w:tcW w:w="1192" w:type="pct"/>
            <w:vMerge/>
            <w:vAlign w:val="center"/>
          </w:tcPr>
          <w:p w14:paraId="5449D527" w14:textId="77777777" w:rsidR="00A40485" w:rsidRPr="00BA6456" w:rsidRDefault="00A40485" w:rsidP="00A40485">
            <w:pPr>
              <w:jc w:val="center"/>
            </w:pPr>
          </w:p>
        </w:tc>
      </w:tr>
      <w:tr w:rsidR="00A40485" w:rsidRPr="00BA6456" w14:paraId="1C969BF2" w14:textId="77777777" w:rsidTr="00A40485">
        <w:trPr>
          <w:trHeight w:val="20"/>
          <w:jc w:val="center"/>
        </w:trPr>
        <w:tc>
          <w:tcPr>
            <w:tcW w:w="345" w:type="pct"/>
            <w:vAlign w:val="center"/>
          </w:tcPr>
          <w:p w14:paraId="16C99646" w14:textId="77777777" w:rsidR="00A40485" w:rsidRPr="00BA6456" w:rsidRDefault="00A40485" w:rsidP="00A40485">
            <w:pPr>
              <w:jc w:val="center"/>
            </w:pPr>
            <w:r w:rsidRPr="00BA6456">
              <w:t>1</w:t>
            </w:r>
          </w:p>
        </w:tc>
        <w:tc>
          <w:tcPr>
            <w:tcW w:w="1361" w:type="pct"/>
            <w:vAlign w:val="center"/>
          </w:tcPr>
          <w:p w14:paraId="4E96AF94" w14:textId="77777777" w:rsidR="00A40485" w:rsidRPr="00BA6456" w:rsidRDefault="00A40485" w:rsidP="00A40485">
            <w:pPr>
              <w:jc w:val="center"/>
            </w:pPr>
            <w:r w:rsidRPr="00BA6456">
              <w:t>GDP bình quân đầu người (USD)</w:t>
            </w:r>
          </w:p>
        </w:tc>
        <w:tc>
          <w:tcPr>
            <w:tcW w:w="1055" w:type="pct"/>
            <w:vAlign w:val="center"/>
          </w:tcPr>
          <w:p w14:paraId="05DAAACB" w14:textId="77777777" w:rsidR="00A40485" w:rsidRPr="00BA6456" w:rsidRDefault="00A40485" w:rsidP="00A40485">
            <w:pPr>
              <w:jc w:val="center"/>
            </w:pPr>
            <w:r w:rsidRPr="00BA6456">
              <w:t>1.000</w:t>
            </w:r>
          </w:p>
        </w:tc>
        <w:tc>
          <w:tcPr>
            <w:tcW w:w="1046" w:type="pct"/>
            <w:vAlign w:val="center"/>
          </w:tcPr>
          <w:p w14:paraId="30D6E20C" w14:textId="77777777" w:rsidR="00A40485" w:rsidRPr="00BA6456" w:rsidRDefault="00A40485" w:rsidP="00A40485">
            <w:pPr>
              <w:jc w:val="center"/>
            </w:pPr>
            <w:r w:rsidRPr="00BA6456">
              <w:t>4.000</w:t>
            </w:r>
          </w:p>
        </w:tc>
        <w:tc>
          <w:tcPr>
            <w:tcW w:w="1192" w:type="pct"/>
            <w:vAlign w:val="center"/>
          </w:tcPr>
          <w:p w14:paraId="3EAAB7F5" w14:textId="77777777" w:rsidR="00A40485" w:rsidRPr="00BA6456" w:rsidRDefault="00A40485" w:rsidP="00A40485">
            <w:pPr>
              <w:jc w:val="center"/>
            </w:pPr>
            <w:r w:rsidRPr="00BA6456">
              <w:t>2.007</w:t>
            </w:r>
          </w:p>
        </w:tc>
      </w:tr>
      <w:tr w:rsidR="00A40485" w:rsidRPr="00BA6456" w14:paraId="60544A14" w14:textId="77777777" w:rsidTr="00A40485">
        <w:trPr>
          <w:trHeight w:val="20"/>
          <w:jc w:val="center"/>
        </w:trPr>
        <w:tc>
          <w:tcPr>
            <w:tcW w:w="345" w:type="pct"/>
            <w:vAlign w:val="center"/>
          </w:tcPr>
          <w:p w14:paraId="58E95E4A" w14:textId="77777777" w:rsidR="00A40485" w:rsidRPr="00BA6456" w:rsidRDefault="00A40485" w:rsidP="00A40485">
            <w:pPr>
              <w:jc w:val="center"/>
            </w:pPr>
            <w:r w:rsidRPr="00BA6456">
              <w:t>2</w:t>
            </w:r>
          </w:p>
        </w:tc>
        <w:tc>
          <w:tcPr>
            <w:tcW w:w="1361" w:type="pct"/>
            <w:vAlign w:val="center"/>
          </w:tcPr>
          <w:p w14:paraId="0BD332C0" w14:textId="77777777" w:rsidR="00A40485" w:rsidRPr="00BA6456" w:rsidRDefault="00A40485" w:rsidP="00A40485">
            <w:pPr>
              <w:jc w:val="center"/>
            </w:pPr>
            <w:r w:rsidRPr="00BA6456">
              <w:t>Cơ cấu kinh tế: dịch vụ/ công nghiệp-xây dựng/ nông lâm ngư nghiệp (%)</w:t>
            </w:r>
          </w:p>
        </w:tc>
        <w:tc>
          <w:tcPr>
            <w:tcW w:w="1055" w:type="pct"/>
            <w:vAlign w:val="center"/>
          </w:tcPr>
          <w:p w14:paraId="404E9883" w14:textId="56BE98E9" w:rsidR="00A40485" w:rsidRPr="00BA6456" w:rsidRDefault="00A40485" w:rsidP="00A40485">
            <w:pPr>
              <w:jc w:val="center"/>
            </w:pPr>
            <w:r w:rsidRPr="00BA6456">
              <w:t>45,9</w:t>
            </w:r>
            <w:r>
              <w:t>/</w:t>
            </w:r>
            <w:r w:rsidRPr="00BA6456">
              <w:t>42,0</w:t>
            </w:r>
            <w:r>
              <w:t>/</w:t>
            </w:r>
            <w:r w:rsidRPr="00BA6456">
              <w:t>12,0</w:t>
            </w:r>
          </w:p>
        </w:tc>
        <w:tc>
          <w:tcPr>
            <w:tcW w:w="1046" w:type="pct"/>
            <w:vAlign w:val="center"/>
          </w:tcPr>
          <w:p w14:paraId="223DAC3D" w14:textId="184624BC" w:rsidR="00A40485" w:rsidRPr="00BA6456" w:rsidRDefault="00A40485" w:rsidP="00A40485">
            <w:pPr>
              <w:jc w:val="center"/>
            </w:pPr>
            <w:r w:rsidRPr="00BA6456">
              <w:t>47,4</w:t>
            </w:r>
            <w:r>
              <w:t>/</w:t>
            </w:r>
            <w:r w:rsidRPr="00BA6456">
              <w:t>47,3</w:t>
            </w:r>
            <w:r>
              <w:t>/</w:t>
            </w:r>
            <w:r w:rsidRPr="00BA6456">
              <w:t>5,3</w:t>
            </w:r>
          </w:p>
        </w:tc>
        <w:tc>
          <w:tcPr>
            <w:tcW w:w="1192" w:type="pct"/>
            <w:vAlign w:val="center"/>
          </w:tcPr>
          <w:p w14:paraId="3305610D" w14:textId="592D3AA7" w:rsidR="00A40485" w:rsidRPr="00BA6456" w:rsidRDefault="00A40485" w:rsidP="00A40485">
            <w:pPr>
              <w:jc w:val="center"/>
            </w:pPr>
            <w:r w:rsidRPr="00BA6456">
              <w:t>48,4</w:t>
            </w:r>
            <w:r>
              <w:t>/</w:t>
            </w:r>
            <w:r w:rsidRPr="00BA6456">
              <w:t>31,81</w:t>
            </w:r>
            <w:r>
              <w:t>/</w:t>
            </w:r>
            <w:r w:rsidRPr="00BA6456">
              <w:t>11,38</w:t>
            </w:r>
          </w:p>
        </w:tc>
      </w:tr>
      <w:tr w:rsidR="00A40485" w:rsidRPr="00BA6456" w14:paraId="6EE58DCA" w14:textId="77777777" w:rsidTr="00A40485">
        <w:trPr>
          <w:trHeight w:val="20"/>
          <w:jc w:val="center"/>
        </w:trPr>
        <w:tc>
          <w:tcPr>
            <w:tcW w:w="345" w:type="pct"/>
            <w:vAlign w:val="center"/>
          </w:tcPr>
          <w:p w14:paraId="1CAAC2D3" w14:textId="77777777" w:rsidR="00A40485" w:rsidRPr="00BA6456" w:rsidRDefault="00A40485" w:rsidP="00A40485">
            <w:pPr>
              <w:jc w:val="center"/>
            </w:pPr>
            <w:r w:rsidRPr="00BA6456">
              <w:t>3</w:t>
            </w:r>
          </w:p>
        </w:tc>
        <w:tc>
          <w:tcPr>
            <w:tcW w:w="1361" w:type="pct"/>
            <w:vAlign w:val="center"/>
          </w:tcPr>
          <w:p w14:paraId="5E00DF29" w14:textId="77777777" w:rsidR="00A40485" w:rsidRPr="00BA6456" w:rsidRDefault="00A40485" w:rsidP="00A40485">
            <w:pPr>
              <w:jc w:val="center"/>
            </w:pPr>
            <w:r w:rsidRPr="00BA6456">
              <w:t>Kim ngạch suất khẩu (triệu USD)</w:t>
            </w:r>
          </w:p>
        </w:tc>
        <w:tc>
          <w:tcPr>
            <w:tcW w:w="1055" w:type="pct"/>
            <w:vAlign w:val="center"/>
          </w:tcPr>
          <w:p w14:paraId="627DFECF" w14:textId="089DCF06" w:rsidR="00A40485" w:rsidRPr="00BA6456" w:rsidRDefault="00A40485" w:rsidP="00A40485">
            <w:pPr>
              <w:jc w:val="center"/>
            </w:pPr>
            <w:r w:rsidRPr="00BA6456">
              <w:t>300</w:t>
            </w:r>
          </w:p>
        </w:tc>
        <w:tc>
          <w:tcPr>
            <w:tcW w:w="1046" w:type="pct"/>
            <w:vAlign w:val="center"/>
          </w:tcPr>
          <w:p w14:paraId="16A54004" w14:textId="77777777" w:rsidR="00A40485" w:rsidRPr="00BA6456" w:rsidRDefault="00A40485" w:rsidP="00A40485">
            <w:pPr>
              <w:jc w:val="center"/>
            </w:pPr>
            <w:r w:rsidRPr="00BA6456">
              <w:t>1.000</w:t>
            </w:r>
          </w:p>
        </w:tc>
        <w:tc>
          <w:tcPr>
            <w:tcW w:w="1192" w:type="pct"/>
            <w:vAlign w:val="center"/>
          </w:tcPr>
          <w:p w14:paraId="5C9593BF" w14:textId="77777777" w:rsidR="00A40485" w:rsidRPr="00BA6456" w:rsidRDefault="00A40485" w:rsidP="00A40485">
            <w:pPr>
              <w:jc w:val="center"/>
            </w:pPr>
            <w:r w:rsidRPr="00BA6456">
              <w:t>950</w:t>
            </w:r>
          </w:p>
        </w:tc>
      </w:tr>
      <w:tr w:rsidR="00A40485" w:rsidRPr="00BA6456" w14:paraId="7BB43E6C" w14:textId="77777777" w:rsidTr="00A40485">
        <w:trPr>
          <w:trHeight w:val="20"/>
          <w:jc w:val="center"/>
        </w:trPr>
        <w:tc>
          <w:tcPr>
            <w:tcW w:w="345" w:type="pct"/>
            <w:vAlign w:val="center"/>
          </w:tcPr>
          <w:p w14:paraId="777D6EB3" w14:textId="77777777" w:rsidR="00A40485" w:rsidRPr="00BA6456" w:rsidRDefault="00A40485" w:rsidP="00A40485">
            <w:pPr>
              <w:jc w:val="center"/>
            </w:pPr>
            <w:r w:rsidRPr="00BA6456">
              <w:t>4</w:t>
            </w:r>
          </w:p>
        </w:tc>
        <w:tc>
          <w:tcPr>
            <w:tcW w:w="1361" w:type="pct"/>
            <w:vAlign w:val="center"/>
          </w:tcPr>
          <w:p w14:paraId="220CADA8" w14:textId="77777777" w:rsidR="00A40485" w:rsidRPr="00BA6456" w:rsidRDefault="00A40485" w:rsidP="00A40485">
            <w:pPr>
              <w:jc w:val="center"/>
            </w:pPr>
            <w:r w:rsidRPr="00BA6456">
              <w:t>Thu ngân sách từ GDP (%)</w:t>
            </w:r>
          </w:p>
        </w:tc>
        <w:tc>
          <w:tcPr>
            <w:tcW w:w="1055" w:type="pct"/>
            <w:vAlign w:val="center"/>
          </w:tcPr>
          <w:p w14:paraId="5B6EDDC5" w14:textId="77777777" w:rsidR="00A40485" w:rsidRPr="00BA6456" w:rsidRDefault="00A40485" w:rsidP="00A40485">
            <w:pPr>
              <w:jc w:val="center"/>
            </w:pPr>
            <w:r w:rsidRPr="00BA6456">
              <w:t>13-14</w:t>
            </w:r>
          </w:p>
        </w:tc>
        <w:tc>
          <w:tcPr>
            <w:tcW w:w="1046" w:type="pct"/>
            <w:vAlign w:val="center"/>
          </w:tcPr>
          <w:p w14:paraId="473EC34E" w14:textId="77777777" w:rsidR="00A40485" w:rsidRPr="00BA6456" w:rsidRDefault="00A40485" w:rsidP="00A40485">
            <w:pPr>
              <w:jc w:val="center"/>
            </w:pPr>
            <w:r w:rsidRPr="00BA6456">
              <w:t>&gt;14</w:t>
            </w:r>
          </w:p>
        </w:tc>
        <w:tc>
          <w:tcPr>
            <w:tcW w:w="1192" w:type="pct"/>
            <w:shd w:val="clear" w:color="auto" w:fill="auto"/>
            <w:vAlign w:val="center"/>
          </w:tcPr>
          <w:p w14:paraId="4DD76106" w14:textId="77777777" w:rsidR="00A40485" w:rsidRPr="00BA6456" w:rsidRDefault="00A40485" w:rsidP="00A40485">
            <w:pPr>
              <w:jc w:val="center"/>
            </w:pPr>
            <w:r w:rsidRPr="00BA6456">
              <w:t>7.787 tỷ đồng</w:t>
            </w:r>
          </w:p>
        </w:tc>
      </w:tr>
      <w:tr w:rsidR="00A40485" w:rsidRPr="00BA6456" w14:paraId="723188F1" w14:textId="77777777" w:rsidTr="00A40485">
        <w:trPr>
          <w:trHeight w:val="20"/>
          <w:jc w:val="center"/>
        </w:trPr>
        <w:tc>
          <w:tcPr>
            <w:tcW w:w="345" w:type="pct"/>
            <w:vAlign w:val="center"/>
          </w:tcPr>
          <w:p w14:paraId="4CCBA913" w14:textId="77777777" w:rsidR="00A40485" w:rsidRPr="00BA6456" w:rsidRDefault="00A40485" w:rsidP="00A40485">
            <w:pPr>
              <w:jc w:val="center"/>
            </w:pPr>
            <w:r w:rsidRPr="00BA6456">
              <w:t>5</w:t>
            </w:r>
          </w:p>
        </w:tc>
        <w:tc>
          <w:tcPr>
            <w:tcW w:w="1361" w:type="pct"/>
            <w:vAlign w:val="center"/>
          </w:tcPr>
          <w:p w14:paraId="3C2210D9" w14:textId="77777777" w:rsidR="00A40485" w:rsidRPr="00BA6456" w:rsidRDefault="00A40485" w:rsidP="00A40485">
            <w:pPr>
              <w:jc w:val="center"/>
            </w:pPr>
            <w:r w:rsidRPr="00BA6456">
              <w:t>Tốc độ tăng dân số (%)</w:t>
            </w:r>
          </w:p>
        </w:tc>
        <w:tc>
          <w:tcPr>
            <w:tcW w:w="1055" w:type="pct"/>
            <w:vAlign w:val="center"/>
          </w:tcPr>
          <w:p w14:paraId="01ED3199" w14:textId="77777777" w:rsidR="00A40485" w:rsidRPr="00BA6456" w:rsidRDefault="00A40485" w:rsidP="00A40485">
            <w:pPr>
              <w:jc w:val="center"/>
            </w:pPr>
            <w:r w:rsidRPr="00BA6456">
              <w:t>1,2</w:t>
            </w:r>
          </w:p>
        </w:tc>
        <w:tc>
          <w:tcPr>
            <w:tcW w:w="1046" w:type="pct"/>
            <w:vAlign w:val="center"/>
          </w:tcPr>
          <w:p w14:paraId="0394691E" w14:textId="77777777" w:rsidR="00A40485" w:rsidRPr="00BA6456" w:rsidRDefault="00A40485" w:rsidP="00A40485">
            <w:pPr>
              <w:jc w:val="center"/>
            </w:pPr>
            <w:r w:rsidRPr="00BA6456">
              <w:t>1,1-1,2</w:t>
            </w:r>
          </w:p>
        </w:tc>
        <w:tc>
          <w:tcPr>
            <w:tcW w:w="1192" w:type="pct"/>
            <w:vAlign w:val="center"/>
          </w:tcPr>
          <w:p w14:paraId="6F914FA8" w14:textId="77777777" w:rsidR="00A40485" w:rsidRPr="00BA6456" w:rsidRDefault="00A40485" w:rsidP="00A40485">
            <w:pPr>
              <w:jc w:val="center"/>
            </w:pPr>
            <w:r w:rsidRPr="00BA6456">
              <w:t>10,8</w:t>
            </w:r>
          </w:p>
        </w:tc>
      </w:tr>
      <w:tr w:rsidR="00A40485" w:rsidRPr="00BA6456" w14:paraId="08BC96EC" w14:textId="77777777" w:rsidTr="00A40485">
        <w:trPr>
          <w:trHeight w:val="20"/>
          <w:jc w:val="center"/>
        </w:trPr>
        <w:tc>
          <w:tcPr>
            <w:tcW w:w="345" w:type="pct"/>
            <w:vAlign w:val="center"/>
          </w:tcPr>
          <w:p w14:paraId="715F8693" w14:textId="77777777" w:rsidR="00A40485" w:rsidRPr="00BA6456" w:rsidRDefault="00A40485" w:rsidP="00A40485">
            <w:pPr>
              <w:jc w:val="center"/>
            </w:pPr>
            <w:r w:rsidRPr="00BA6456">
              <w:t>6</w:t>
            </w:r>
          </w:p>
        </w:tc>
        <w:tc>
          <w:tcPr>
            <w:tcW w:w="1361" w:type="pct"/>
            <w:vAlign w:val="center"/>
          </w:tcPr>
          <w:p w14:paraId="78BAAD82" w14:textId="77777777" w:rsidR="00A40485" w:rsidRPr="00BA6456" w:rsidRDefault="00A40485" w:rsidP="00A40485">
            <w:pPr>
              <w:jc w:val="center"/>
            </w:pPr>
            <w:r w:rsidRPr="00BA6456">
              <w:t>Số lượng lao động được giải quyết việc làm (nghìn lđ/năm)</w:t>
            </w:r>
          </w:p>
        </w:tc>
        <w:tc>
          <w:tcPr>
            <w:tcW w:w="1055" w:type="pct"/>
            <w:vAlign w:val="center"/>
          </w:tcPr>
          <w:p w14:paraId="2C9F5B06" w14:textId="77777777" w:rsidR="00A40485" w:rsidRPr="00BA6456" w:rsidRDefault="00A40485" w:rsidP="00A40485">
            <w:pPr>
              <w:jc w:val="center"/>
            </w:pPr>
            <w:r w:rsidRPr="00BA6456">
              <w:t>14</w:t>
            </w:r>
          </w:p>
        </w:tc>
        <w:tc>
          <w:tcPr>
            <w:tcW w:w="1046" w:type="pct"/>
            <w:vAlign w:val="center"/>
          </w:tcPr>
          <w:p w14:paraId="7873C653" w14:textId="77777777" w:rsidR="00A40485" w:rsidRPr="00BA6456" w:rsidRDefault="00A40485" w:rsidP="00A40485">
            <w:pPr>
              <w:jc w:val="center"/>
            </w:pPr>
            <w:r w:rsidRPr="00BA6456">
              <w:t>16-17</w:t>
            </w:r>
          </w:p>
        </w:tc>
        <w:tc>
          <w:tcPr>
            <w:tcW w:w="1192" w:type="pct"/>
            <w:vAlign w:val="center"/>
          </w:tcPr>
          <w:p w14:paraId="0C8C537E" w14:textId="77777777" w:rsidR="00A40485" w:rsidRPr="00BA6456" w:rsidRDefault="00A40485" w:rsidP="00A40485">
            <w:pPr>
              <w:jc w:val="center"/>
            </w:pPr>
            <w:r w:rsidRPr="00BA6456">
              <w:t>16,5</w:t>
            </w:r>
          </w:p>
        </w:tc>
      </w:tr>
      <w:tr w:rsidR="00A40485" w:rsidRPr="00BA6456" w14:paraId="133BEA3B" w14:textId="77777777" w:rsidTr="00A40485">
        <w:trPr>
          <w:trHeight w:val="20"/>
          <w:jc w:val="center"/>
        </w:trPr>
        <w:tc>
          <w:tcPr>
            <w:tcW w:w="345" w:type="pct"/>
            <w:vAlign w:val="center"/>
          </w:tcPr>
          <w:p w14:paraId="45F691E8" w14:textId="77777777" w:rsidR="00A40485" w:rsidRPr="00BA6456" w:rsidRDefault="00A40485" w:rsidP="00A40485">
            <w:pPr>
              <w:jc w:val="center"/>
            </w:pPr>
            <w:r w:rsidRPr="00BA6456">
              <w:t>7</w:t>
            </w:r>
          </w:p>
        </w:tc>
        <w:tc>
          <w:tcPr>
            <w:tcW w:w="1361" w:type="pct"/>
            <w:vAlign w:val="center"/>
          </w:tcPr>
          <w:p w14:paraId="1F4857A3" w14:textId="77777777" w:rsidR="00A40485" w:rsidRPr="00BA6456" w:rsidRDefault="00A40485" w:rsidP="00A40485">
            <w:pPr>
              <w:jc w:val="center"/>
            </w:pPr>
            <w:r w:rsidRPr="00BA6456">
              <w:t>Lao động xuất khẩu (lđ/năm)</w:t>
            </w:r>
          </w:p>
        </w:tc>
        <w:tc>
          <w:tcPr>
            <w:tcW w:w="1055" w:type="pct"/>
            <w:vAlign w:val="center"/>
          </w:tcPr>
          <w:p w14:paraId="3556C056" w14:textId="77777777" w:rsidR="00A40485" w:rsidRPr="00BA6456" w:rsidRDefault="00A40485" w:rsidP="00A40485">
            <w:pPr>
              <w:jc w:val="center"/>
            </w:pPr>
            <w:r w:rsidRPr="00BA6456">
              <w:t>2.000-2.500</w:t>
            </w:r>
          </w:p>
        </w:tc>
        <w:tc>
          <w:tcPr>
            <w:tcW w:w="1046" w:type="pct"/>
            <w:vAlign w:val="center"/>
          </w:tcPr>
          <w:p w14:paraId="5C1D7EF4" w14:textId="77777777" w:rsidR="00A40485" w:rsidRPr="00BA6456" w:rsidRDefault="00A40485" w:rsidP="00A40485">
            <w:pPr>
              <w:jc w:val="center"/>
            </w:pPr>
            <w:r w:rsidRPr="00BA6456">
              <w:t>5.000-6.000</w:t>
            </w:r>
          </w:p>
        </w:tc>
        <w:tc>
          <w:tcPr>
            <w:tcW w:w="1192" w:type="pct"/>
            <w:vAlign w:val="center"/>
          </w:tcPr>
          <w:p w14:paraId="729C3D11" w14:textId="77777777" w:rsidR="00A40485" w:rsidRPr="00BA6456" w:rsidRDefault="00A40485" w:rsidP="00A40485">
            <w:pPr>
              <w:jc w:val="center"/>
            </w:pPr>
            <w:r w:rsidRPr="00BA6456">
              <w:t>1500</w:t>
            </w:r>
          </w:p>
        </w:tc>
      </w:tr>
      <w:tr w:rsidR="00A40485" w:rsidRPr="00BA6456" w14:paraId="5C680157" w14:textId="77777777" w:rsidTr="00A40485">
        <w:trPr>
          <w:trHeight w:val="20"/>
          <w:jc w:val="center"/>
        </w:trPr>
        <w:tc>
          <w:tcPr>
            <w:tcW w:w="345" w:type="pct"/>
            <w:vAlign w:val="center"/>
          </w:tcPr>
          <w:p w14:paraId="7C95A7E1" w14:textId="77777777" w:rsidR="00A40485" w:rsidRPr="00BA6456" w:rsidRDefault="00A40485" w:rsidP="00A40485">
            <w:pPr>
              <w:jc w:val="center"/>
            </w:pPr>
            <w:r w:rsidRPr="00BA6456">
              <w:t>8</w:t>
            </w:r>
          </w:p>
        </w:tc>
        <w:tc>
          <w:tcPr>
            <w:tcW w:w="1361" w:type="pct"/>
            <w:vAlign w:val="center"/>
          </w:tcPr>
          <w:p w14:paraId="145669C3" w14:textId="77777777" w:rsidR="00A40485" w:rsidRPr="00BA6456" w:rsidRDefault="00A40485" w:rsidP="00A40485">
            <w:pPr>
              <w:jc w:val="center"/>
            </w:pPr>
            <w:r w:rsidRPr="00BA6456">
              <w:t>Tỷ lệ lao động được đào tạo nghề (%)</w:t>
            </w:r>
          </w:p>
        </w:tc>
        <w:tc>
          <w:tcPr>
            <w:tcW w:w="1055" w:type="pct"/>
            <w:vAlign w:val="center"/>
          </w:tcPr>
          <w:p w14:paraId="52241D9A" w14:textId="77777777" w:rsidR="00A40485" w:rsidRPr="00BA6456" w:rsidRDefault="00A40485" w:rsidP="00A40485">
            <w:pPr>
              <w:jc w:val="center"/>
            </w:pPr>
            <w:r w:rsidRPr="00BA6456">
              <w:t>&gt;40</w:t>
            </w:r>
          </w:p>
        </w:tc>
        <w:tc>
          <w:tcPr>
            <w:tcW w:w="1046" w:type="pct"/>
            <w:vAlign w:val="center"/>
          </w:tcPr>
          <w:p w14:paraId="4E908CE3" w14:textId="77777777" w:rsidR="00A40485" w:rsidRPr="00BA6456" w:rsidRDefault="00A40485" w:rsidP="00A40485">
            <w:pPr>
              <w:jc w:val="center"/>
            </w:pPr>
            <w:r w:rsidRPr="00BA6456">
              <w:t>&gt;50</w:t>
            </w:r>
          </w:p>
        </w:tc>
        <w:tc>
          <w:tcPr>
            <w:tcW w:w="1192" w:type="pct"/>
            <w:vAlign w:val="center"/>
          </w:tcPr>
          <w:p w14:paraId="1A79C88B" w14:textId="77777777" w:rsidR="00A40485" w:rsidRPr="00BA6456" w:rsidRDefault="00A40485" w:rsidP="00A40485">
            <w:pPr>
              <w:jc w:val="center"/>
            </w:pPr>
            <w:r w:rsidRPr="00BA6456">
              <w:t>64</w:t>
            </w:r>
          </w:p>
        </w:tc>
      </w:tr>
      <w:tr w:rsidR="00A40485" w:rsidRPr="00BA6456" w14:paraId="0771A8EE" w14:textId="77777777" w:rsidTr="00A40485">
        <w:trPr>
          <w:trHeight w:val="20"/>
          <w:jc w:val="center"/>
        </w:trPr>
        <w:tc>
          <w:tcPr>
            <w:tcW w:w="345" w:type="pct"/>
            <w:vAlign w:val="center"/>
          </w:tcPr>
          <w:p w14:paraId="1D0855A7" w14:textId="77777777" w:rsidR="00A40485" w:rsidRPr="00BA6456" w:rsidRDefault="00A40485" w:rsidP="00A40485">
            <w:pPr>
              <w:jc w:val="center"/>
            </w:pPr>
            <w:r w:rsidRPr="00BA6456">
              <w:t>9</w:t>
            </w:r>
          </w:p>
        </w:tc>
        <w:tc>
          <w:tcPr>
            <w:tcW w:w="1361" w:type="pct"/>
            <w:vAlign w:val="center"/>
          </w:tcPr>
          <w:p w14:paraId="63CAA27C" w14:textId="77777777" w:rsidR="00A40485" w:rsidRPr="00BA6456" w:rsidRDefault="00A40485" w:rsidP="00A40485">
            <w:pPr>
              <w:jc w:val="center"/>
            </w:pPr>
            <w:r w:rsidRPr="00BA6456">
              <w:t>Giáo dục và đào tạo</w:t>
            </w:r>
          </w:p>
        </w:tc>
        <w:tc>
          <w:tcPr>
            <w:tcW w:w="1055" w:type="pct"/>
            <w:vAlign w:val="center"/>
          </w:tcPr>
          <w:p w14:paraId="6FC85F70" w14:textId="77777777" w:rsidR="00A40485" w:rsidRPr="00BA6456" w:rsidRDefault="00A40485" w:rsidP="00A40485">
            <w:pPr>
              <w:jc w:val="center"/>
            </w:pPr>
            <w:r w:rsidRPr="00BA6456">
              <w:t>Phổ cập TH ở TP Huế và các huyện đồng bằng</w:t>
            </w:r>
          </w:p>
        </w:tc>
        <w:tc>
          <w:tcPr>
            <w:tcW w:w="1046" w:type="pct"/>
            <w:shd w:val="clear" w:color="auto" w:fill="auto"/>
            <w:vAlign w:val="center"/>
          </w:tcPr>
          <w:p w14:paraId="75023735" w14:textId="77777777" w:rsidR="00A40485" w:rsidRPr="00BA6456" w:rsidRDefault="00A40485" w:rsidP="00A40485">
            <w:pPr>
              <w:jc w:val="center"/>
            </w:pPr>
            <w:r w:rsidRPr="00BA6456">
              <w:t>Phổ cập TH ở TP Huế và các huyện đồng bằng</w:t>
            </w:r>
          </w:p>
        </w:tc>
        <w:tc>
          <w:tcPr>
            <w:tcW w:w="1192" w:type="pct"/>
            <w:vAlign w:val="center"/>
          </w:tcPr>
          <w:p w14:paraId="710CDF44" w14:textId="77777777" w:rsidR="00A40485" w:rsidRPr="00BA6456" w:rsidRDefault="00A40485" w:rsidP="00A40485">
            <w:pPr>
              <w:jc w:val="center"/>
            </w:pPr>
            <w:r w:rsidRPr="00BA6456">
              <w:t>100% xã, phường phổ cập THCS.</w:t>
            </w:r>
          </w:p>
        </w:tc>
      </w:tr>
      <w:tr w:rsidR="00A40485" w:rsidRPr="00BA6456" w14:paraId="57F00098" w14:textId="77777777" w:rsidTr="00A40485">
        <w:trPr>
          <w:trHeight w:val="20"/>
          <w:jc w:val="center"/>
        </w:trPr>
        <w:tc>
          <w:tcPr>
            <w:tcW w:w="345" w:type="pct"/>
            <w:vAlign w:val="center"/>
          </w:tcPr>
          <w:p w14:paraId="2E6A67F6" w14:textId="77777777" w:rsidR="00A40485" w:rsidRPr="00BA6456" w:rsidRDefault="00A40485" w:rsidP="00A40485">
            <w:pPr>
              <w:jc w:val="center"/>
            </w:pPr>
            <w:r w:rsidRPr="00BA6456">
              <w:t>10</w:t>
            </w:r>
          </w:p>
        </w:tc>
        <w:tc>
          <w:tcPr>
            <w:tcW w:w="1361" w:type="pct"/>
            <w:vAlign w:val="center"/>
          </w:tcPr>
          <w:p w14:paraId="4323165E" w14:textId="77777777" w:rsidR="00A40485" w:rsidRPr="00BA6456" w:rsidRDefault="00A40485" w:rsidP="00A40485">
            <w:pPr>
              <w:jc w:val="center"/>
            </w:pPr>
            <w:r w:rsidRPr="00BA6456">
              <w:t>Tỷ lệ bác sỹ/ vạn dân</w:t>
            </w:r>
          </w:p>
        </w:tc>
        <w:tc>
          <w:tcPr>
            <w:tcW w:w="1055" w:type="pct"/>
            <w:vAlign w:val="center"/>
          </w:tcPr>
          <w:p w14:paraId="341DF15C" w14:textId="77777777" w:rsidR="00A40485" w:rsidRPr="00BA6456" w:rsidRDefault="00A40485" w:rsidP="00A40485">
            <w:pPr>
              <w:jc w:val="center"/>
            </w:pPr>
            <w:r w:rsidRPr="00BA6456">
              <w:t>12</w:t>
            </w:r>
          </w:p>
        </w:tc>
        <w:tc>
          <w:tcPr>
            <w:tcW w:w="1046" w:type="pct"/>
            <w:vAlign w:val="center"/>
          </w:tcPr>
          <w:p w14:paraId="7BC12EC2" w14:textId="77777777" w:rsidR="00A40485" w:rsidRPr="00BA6456" w:rsidRDefault="00A40485" w:rsidP="00A40485">
            <w:pPr>
              <w:jc w:val="center"/>
            </w:pPr>
            <w:r w:rsidRPr="00BA6456">
              <w:t>15</w:t>
            </w:r>
          </w:p>
        </w:tc>
        <w:tc>
          <w:tcPr>
            <w:tcW w:w="1192" w:type="pct"/>
            <w:vAlign w:val="center"/>
          </w:tcPr>
          <w:p w14:paraId="3D2BCE99" w14:textId="77777777" w:rsidR="00A40485" w:rsidRPr="00BA6456" w:rsidRDefault="00A40485" w:rsidP="00A40485">
            <w:pPr>
              <w:jc w:val="center"/>
            </w:pPr>
            <w:r w:rsidRPr="00BA6456">
              <w:t>13,99</w:t>
            </w:r>
          </w:p>
        </w:tc>
      </w:tr>
      <w:tr w:rsidR="00A40485" w:rsidRPr="00BA6456" w14:paraId="307AD6FE" w14:textId="77777777" w:rsidTr="00A40485">
        <w:trPr>
          <w:trHeight w:val="20"/>
          <w:jc w:val="center"/>
        </w:trPr>
        <w:tc>
          <w:tcPr>
            <w:tcW w:w="345" w:type="pct"/>
            <w:vAlign w:val="center"/>
          </w:tcPr>
          <w:p w14:paraId="2D53AACD" w14:textId="77777777" w:rsidR="00A40485" w:rsidRPr="00BA6456" w:rsidRDefault="00A40485" w:rsidP="00A40485">
            <w:pPr>
              <w:jc w:val="center"/>
            </w:pPr>
            <w:r w:rsidRPr="00BA6456">
              <w:t>11</w:t>
            </w:r>
          </w:p>
        </w:tc>
        <w:tc>
          <w:tcPr>
            <w:tcW w:w="1361" w:type="pct"/>
            <w:vAlign w:val="center"/>
          </w:tcPr>
          <w:p w14:paraId="7DCC3D4E" w14:textId="77777777" w:rsidR="00A40485" w:rsidRPr="00BA6456" w:rsidRDefault="00A40485" w:rsidP="00A40485">
            <w:pPr>
              <w:jc w:val="center"/>
            </w:pPr>
            <w:r w:rsidRPr="00BA6456">
              <w:t>Tỷ lệ giường bệnh/ vạn dân</w:t>
            </w:r>
          </w:p>
        </w:tc>
        <w:tc>
          <w:tcPr>
            <w:tcW w:w="1055" w:type="pct"/>
            <w:vAlign w:val="center"/>
          </w:tcPr>
          <w:p w14:paraId="1F58DA71" w14:textId="77777777" w:rsidR="00A40485" w:rsidRPr="00BA6456" w:rsidRDefault="00A40485" w:rsidP="00A40485">
            <w:pPr>
              <w:jc w:val="center"/>
            </w:pPr>
            <w:r w:rsidRPr="00BA6456">
              <w:t>37</w:t>
            </w:r>
          </w:p>
        </w:tc>
        <w:tc>
          <w:tcPr>
            <w:tcW w:w="1046" w:type="pct"/>
            <w:vAlign w:val="center"/>
          </w:tcPr>
          <w:p w14:paraId="2EC0D354" w14:textId="77777777" w:rsidR="00A40485" w:rsidRPr="00BA6456" w:rsidRDefault="00A40485" w:rsidP="00A40485">
            <w:pPr>
              <w:jc w:val="center"/>
            </w:pPr>
            <w:r w:rsidRPr="00BA6456">
              <w:t>40</w:t>
            </w:r>
          </w:p>
        </w:tc>
        <w:tc>
          <w:tcPr>
            <w:tcW w:w="1192" w:type="pct"/>
            <w:vAlign w:val="center"/>
          </w:tcPr>
          <w:p w14:paraId="367812C9" w14:textId="77777777" w:rsidR="00A40485" w:rsidRPr="00BA6456" w:rsidRDefault="00A40485" w:rsidP="00A40485">
            <w:pPr>
              <w:jc w:val="center"/>
            </w:pPr>
            <w:r w:rsidRPr="00BA6456">
              <w:t>60,34</w:t>
            </w:r>
          </w:p>
        </w:tc>
      </w:tr>
      <w:tr w:rsidR="00A40485" w:rsidRPr="00BA6456" w14:paraId="61F70A0C" w14:textId="77777777" w:rsidTr="00A40485">
        <w:trPr>
          <w:trHeight w:val="20"/>
          <w:jc w:val="center"/>
        </w:trPr>
        <w:tc>
          <w:tcPr>
            <w:tcW w:w="345" w:type="pct"/>
            <w:vAlign w:val="center"/>
          </w:tcPr>
          <w:p w14:paraId="7396AC02" w14:textId="77777777" w:rsidR="00A40485" w:rsidRPr="00BA6456" w:rsidRDefault="00A40485" w:rsidP="00A40485">
            <w:pPr>
              <w:jc w:val="center"/>
            </w:pPr>
            <w:r w:rsidRPr="00BA6456">
              <w:t>12</w:t>
            </w:r>
          </w:p>
        </w:tc>
        <w:tc>
          <w:tcPr>
            <w:tcW w:w="1361" w:type="pct"/>
            <w:vAlign w:val="center"/>
          </w:tcPr>
          <w:p w14:paraId="7651AB7B" w14:textId="77777777" w:rsidR="00A40485" w:rsidRPr="00BA6456" w:rsidRDefault="00A40485" w:rsidP="00A40485">
            <w:pPr>
              <w:jc w:val="center"/>
            </w:pPr>
            <w:r w:rsidRPr="00BA6456">
              <w:t>Tỷ lệ trẻ em suy dinh dưỡng dưới 5 tuổi (%)</w:t>
            </w:r>
          </w:p>
        </w:tc>
        <w:tc>
          <w:tcPr>
            <w:tcW w:w="1055" w:type="pct"/>
            <w:vAlign w:val="center"/>
          </w:tcPr>
          <w:p w14:paraId="362C771C" w14:textId="77777777" w:rsidR="00A40485" w:rsidRPr="00BA6456" w:rsidRDefault="00A40485" w:rsidP="00A40485">
            <w:pPr>
              <w:jc w:val="center"/>
            </w:pPr>
            <w:r w:rsidRPr="00BA6456">
              <w:t>&lt;20</w:t>
            </w:r>
          </w:p>
        </w:tc>
        <w:tc>
          <w:tcPr>
            <w:tcW w:w="1046" w:type="pct"/>
            <w:vAlign w:val="center"/>
          </w:tcPr>
          <w:p w14:paraId="62E23686" w14:textId="77777777" w:rsidR="00A40485" w:rsidRPr="00BA6456" w:rsidRDefault="00A40485" w:rsidP="00A40485">
            <w:pPr>
              <w:jc w:val="center"/>
            </w:pPr>
            <w:r w:rsidRPr="00BA6456">
              <w:t>&lt;5</w:t>
            </w:r>
          </w:p>
        </w:tc>
        <w:tc>
          <w:tcPr>
            <w:tcW w:w="1192" w:type="pct"/>
            <w:vAlign w:val="center"/>
          </w:tcPr>
          <w:p w14:paraId="1B52AC37" w14:textId="77777777" w:rsidR="00A40485" w:rsidRPr="00BA6456" w:rsidRDefault="00A40485" w:rsidP="00A40485">
            <w:pPr>
              <w:jc w:val="center"/>
            </w:pPr>
            <w:r w:rsidRPr="00BA6456">
              <w:t>7,6</w:t>
            </w:r>
          </w:p>
        </w:tc>
      </w:tr>
      <w:tr w:rsidR="00A40485" w:rsidRPr="00BA6456" w14:paraId="5381C6B7" w14:textId="77777777" w:rsidTr="00A40485">
        <w:trPr>
          <w:trHeight w:val="20"/>
          <w:jc w:val="center"/>
        </w:trPr>
        <w:tc>
          <w:tcPr>
            <w:tcW w:w="345" w:type="pct"/>
            <w:vAlign w:val="center"/>
          </w:tcPr>
          <w:p w14:paraId="5D4967F7" w14:textId="77777777" w:rsidR="00A40485" w:rsidRPr="00BA6456" w:rsidRDefault="00A40485" w:rsidP="00A40485">
            <w:pPr>
              <w:jc w:val="center"/>
            </w:pPr>
            <w:r w:rsidRPr="00BA6456">
              <w:t>13</w:t>
            </w:r>
          </w:p>
        </w:tc>
        <w:tc>
          <w:tcPr>
            <w:tcW w:w="1361" w:type="pct"/>
            <w:vAlign w:val="center"/>
          </w:tcPr>
          <w:p w14:paraId="6426675D" w14:textId="77777777" w:rsidR="00A40485" w:rsidRPr="00BA6456" w:rsidRDefault="00A40485" w:rsidP="00A40485">
            <w:pPr>
              <w:jc w:val="center"/>
            </w:pPr>
            <w:r w:rsidRPr="00BA6456">
              <w:t>Tỷ lệ hộ nghèo (%)</w:t>
            </w:r>
          </w:p>
        </w:tc>
        <w:tc>
          <w:tcPr>
            <w:tcW w:w="1055" w:type="pct"/>
            <w:vAlign w:val="center"/>
          </w:tcPr>
          <w:p w14:paraId="3058458F" w14:textId="77777777" w:rsidR="00A40485" w:rsidRPr="00BA6456" w:rsidRDefault="00A40485" w:rsidP="00A40485">
            <w:pPr>
              <w:jc w:val="center"/>
            </w:pPr>
            <w:r w:rsidRPr="00BA6456">
              <w:t>&lt;10</w:t>
            </w:r>
          </w:p>
        </w:tc>
        <w:tc>
          <w:tcPr>
            <w:tcW w:w="1046" w:type="pct"/>
            <w:vAlign w:val="center"/>
          </w:tcPr>
          <w:p w14:paraId="45715292" w14:textId="77777777" w:rsidR="00A40485" w:rsidRPr="00BA6456" w:rsidRDefault="00A40485" w:rsidP="00A40485">
            <w:pPr>
              <w:jc w:val="center"/>
            </w:pPr>
            <w:r w:rsidRPr="00BA6456">
              <w:t>&lt;3</w:t>
            </w:r>
          </w:p>
        </w:tc>
        <w:tc>
          <w:tcPr>
            <w:tcW w:w="1192" w:type="pct"/>
            <w:vAlign w:val="center"/>
          </w:tcPr>
          <w:p w14:paraId="277979CA" w14:textId="77777777" w:rsidR="00A40485" w:rsidRPr="00BA6456" w:rsidRDefault="00A40485" w:rsidP="00A40485">
            <w:pPr>
              <w:jc w:val="center"/>
            </w:pPr>
            <w:r w:rsidRPr="00BA6456">
              <w:t>4,17</w:t>
            </w:r>
          </w:p>
        </w:tc>
      </w:tr>
      <w:tr w:rsidR="00A40485" w:rsidRPr="00BA6456" w14:paraId="52CA3834" w14:textId="77777777" w:rsidTr="00A40485">
        <w:trPr>
          <w:trHeight w:val="20"/>
          <w:jc w:val="center"/>
        </w:trPr>
        <w:tc>
          <w:tcPr>
            <w:tcW w:w="345" w:type="pct"/>
            <w:vAlign w:val="center"/>
          </w:tcPr>
          <w:p w14:paraId="34B13E10" w14:textId="77777777" w:rsidR="00A40485" w:rsidRPr="00BA6456" w:rsidRDefault="00A40485" w:rsidP="00A40485">
            <w:pPr>
              <w:jc w:val="center"/>
            </w:pPr>
            <w:r w:rsidRPr="00BA6456">
              <w:t>14</w:t>
            </w:r>
          </w:p>
        </w:tc>
        <w:tc>
          <w:tcPr>
            <w:tcW w:w="1361" w:type="pct"/>
            <w:vAlign w:val="center"/>
          </w:tcPr>
          <w:p w14:paraId="0EA6AEA7" w14:textId="77777777" w:rsidR="00A40485" w:rsidRPr="00BA6456" w:rsidRDefault="00A40485" w:rsidP="00A40485">
            <w:pPr>
              <w:jc w:val="center"/>
            </w:pPr>
            <w:r w:rsidRPr="00BA6456">
              <w:t>Tỷ lệ che phủ rừng (%)</w:t>
            </w:r>
          </w:p>
        </w:tc>
        <w:tc>
          <w:tcPr>
            <w:tcW w:w="1055" w:type="pct"/>
            <w:vAlign w:val="center"/>
          </w:tcPr>
          <w:p w14:paraId="2B86F10B" w14:textId="77777777" w:rsidR="00A40485" w:rsidRPr="00BA6456" w:rsidRDefault="00A40485" w:rsidP="00A40485">
            <w:pPr>
              <w:jc w:val="center"/>
            </w:pPr>
            <w:r w:rsidRPr="00BA6456">
              <w:t>55</w:t>
            </w:r>
          </w:p>
        </w:tc>
        <w:tc>
          <w:tcPr>
            <w:tcW w:w="1046" w:type="pct"/>
            <w:vAlign w:val="center"/>
          </w:tcPr>
          <w:p w14:paraId="72DA0B8F" w14:textId="77777777" w:rsidR="00A40485" w:rsidRPr="00BA6456" w:rsidRDefault="00A40485" w:rsidP="00A40485">
            <w:pPr>
              <w:jc w:val="center"/>
            </w:pPr>
            <w:r w:rsidRPr="00BA6456">
              <w:t>60</w:t>
            </w:r>
          </w:p>
        </w:tc>
        <w:tc>
          <w:tcPr>
            <w:tcW w:w="1192" w:type="pct"/>
            <w:vAlign w:val="center"/>
          </w:tcPr>
          <w:p w14:paraId="31FA619D" w14:textId="77777777" w:rsidR="00A40485" w:rsidRPr="00BA6456" w:rsidRDefault="00A40485" w:rsidP="00A40485">
            <w:pPr>
              <w:jc w:val="center"/>
            </w:pPr>
            <w:r w:rsidRPr="00BA6456">
              <w:t>57,3</w:t>
            </w:r>
          </w:p>
        </w:tc>
      </w:tr>
    </w:tbl>
    <w:p w14:paraId="169CDDEB" w14:textId="77777777" w:rsidR="00BA6456" w:rsidRPr="00BD3AD2" w:rsidRDefault="00BA6456" w:rsidP="00BD3AD2">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36" w:name="_Toc10791317"/>
      <w:bookmarkStart w:id="37" w:name="_Toc10791575"/>
      <w:bookmarkStart w:id="38" w:name="_Toc10791700"/>
      <w:bookmarkStart w:id="39" w:name="_Toc33195184"/>
      <w:r w:rsidRPr="00BD3AD2">
        <w:rPr>
          <w:rFonts w:ascii="Times New Roman" w:hAnsi="Times New Roman" w:cs="Times New Roman"/>
          <w:bCs w:val="0"/>
          <w:i/>
          <w:color w:val="auto"/>
          <w:sz w:val="26"/>
          <w:szCs w:val="26"/>
        </w:rPr>
        <w:t>Đề án phát triển hạ tầng đô thị Thừa Thiên Huế</w:t>
      </w:r>
      <w:bookmarkEnd w:id="36"/>
      <w:bookmarkEnd w:id="37"/>
      <w:bookmarkEnd w:id="38"/>
      <w:bookmarkEnd w:id="39"/>
      <w:r w:rsidRPr="00BD3AD2">
        <w:rPr>
          <w:rFonts w:ascii="Times New Roman" w:hAnsi="Times New Roman" w:cs="Times New Roman"/>
          <w:bCs w:val="0"/>
          <w:i/>
          <w:color w:val="auto"/>
          <w:sz w:val="26"/>
          <w:szCs w:val="26"/>
        </w:rPr>
        <w:t xml:space="preserve"> </w:t>
      </w:r>
    </w:p>
    <w:p w14:paraId="1AFA3DE4" w14:textId="57A30B01" w:rsidR="00BA6456" w:rsidRPr="00A40485" w:rsidRDefault="00BA6456" w:rsidP="00A40485">
      <w:pPr>
        <w:spacing w:before="120" w:after="120"/>
        <w:ind w:firstLine="709"/>
        <w:jc w:val="both"/>
        <w:rPr>
          <w:sz w:val="26"/>
          <w:szCs w:val="26"/>
        </w:rPr>
      </w:pPr>
      <w:r w:rsidRPr="00A40485">
        <w:rPr>
          <w:sz w:val="26"/>
          <w:szCs w:val="26"/>
        </w:rPr>
        <w:t>Đề án Phát triển hạ tầng đô thị Thừa Thiên Huế giai đoạn 2011-2015, định hướng đến 2020 đã được UBND tỉnh Thừa Thiên Huế phê duyệt tại Quyết định 1519/QĐ-UBND ngày 25</w:t>
      </w:r>
      <w:r w:rsidR="00A40485">
        <w:rPr>
          <w:sz w:val="26"/>
          <w:szCs w:val="26"/>
        </w:rPr>
        <w:t>/</w:t>
      </w:r>
      <w:r w:rsidRPr="00A40485">
        <w:rPr>
          <w:sz w:val="26"/>
          <w:szCs w:val="26"/>
        </w:rPr>
        <w:t>7</w:t>
      </w:r>
      <w:r w:rsidR="00A40485">
        <w:rPr>
          <w:sz w:val="26"/>
          <w:szCs w:val="26"/>
        </w:rPr>
        <w:t>/</w:t>
      </w:r>
      <w:r w:rsidRPr="00A40485">
        <w:rPr>
          <w:sz w:val="26"/>
          <w:szCs w:val="26"/>
        </w:rPr>
        <w:t xml:space="preserve">2011, </w:t>
      </w:r>
      <w:r w:rsidR="00842304">
        <w:rPr>
          <w:sz w:val="26"/>
          <w:szCs w:val="26"/>
        </w:rPr>
        <w:t xml:space="preserve">đã </w:t>
      </w:r>
      <w:r w:rsidRPr="00A40485">
        <w:rPr>
          <w:sz w:val="26"/>
          <w:szCs w:val="26"/>
        </w:rPr>
        <w:t>rà soát đánh giá một số các chỉ tiêu liên quan đến phát triển hạ tầng đô thị Thừa Thiên Huế</w:t>
      </w:r>
      <w:r w:rsidR="00842304">
        <w:rPr>
          <w:sz w:val="26"/>
          <w:szCs w:val="26"/>
        </w:rPr>
        <w:t xml:space="preserve"> </w:t>
      </w:r>
      <w:r w:rsidRPr="00A40485">
        <w:rPr>
          <w:sz w:val="26"/>
          <w:szCs w:val="26"/>
        </w:rPr>
        <w:t>như sau:</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58"/>
        <w:gridCol w:w="2188"/>
        <w:gridCol w:w="2104"/>
        <w:gridCol w:w="2106"/>
        <w:gridCol w:w="2106"/>
      </w:tblGrid>
      <w:tr w:rsidR="00A40485" w:rsidRPr="00BA6456" w14:paraId="60FEDD01" w14:textId="77777777" w:rsidTr="004C5497">
        <w:trPr>
          <w:cantSplit/>
          <w:trHeight w:val="20"/>
          <w:tblHeader/>
        </w:trPr>
        <w:tc>
          <w:tcPr>
            <w:tcW w:w="308" w:type="pct"/>
            <w:vMerge w:val="restart"/>
            <w:vAlign w:val="center"/>
          </w:tcPr>
          <w:p w14:paraId="0D250C2D" w14:textId="31050650" w:rsidR="00A40485" w:rsidRPr="00BA6456" w:rsidRDefault="00A40485" w:rsidP="00A40485">
            <w:pPr>
              <w:jc w:val="center"/>
            </w:pPr>
            <w:r w:rsidRPr="00BA6456">
              <w:t>TT</w:t>
            </w:r>
          </w:p>
        </w:tc>
        <w:tc>
          <w:tcPr>
            <w:tcW w:w="1207" w:type="pct"/>
            <w:vMerge w:val="restart"/>
            <w:vAlign w:val="center"/>
          </w:tcPr>
          <w:p w14:paraId="6150E49A" w14:textId="77777777" w:rsidR="00A40485" w:rsidRPr="00BA6456" w:rsidRDefault="00A40485" w:rsidP="00A40485">
            <w:pPr>
              <w:jc w:val="center"/>
            </w:pPr>
            <w:r w:rsidRPr="00BA6456">
              <w:t>Các chỉ tiêu</w:t>
            </w:r>
          </w:p>
        </w:tc>
        <w:tc>
          <w:tcPr>
            <w:tcW w:w="2323" w:type="pct"/>
            <w:gridSpan w:val="2"/>
            <w:shd w:val="clear" w:color="auto" w:fill="auto"/>
            <w:vAlign w:val="center"/>
          </w:tcPr>
          <w:p w14:paraId="775EC202" w14:textId="77777777" w:rsidR="00A40485" w:rsidRPr="00BA6456" w:rsidRDefault="00A40485" w:rsidP="00A40485">
            <w:pPr>
              <w:jc w:val="center"/>
            </w:pPr>
            <w:r w:rsidRPr="00BA6456">
              <w:t>Phát triển hạ tầng đô thị</w:t>
            </w:r>
          </w:p>
        </w:tc>
        <w:tc>
          <w:tcPr>
            <w:tcW w:w="1162" w:type="pct"/>
            <w:vMerge w:val="restart"/>
            <w:vAlign w:val="center"/>
          </w:tcPr>
          <w:p w14:paraId="0945AD4F" w14:textId="77A419A9" w:rsidR="00A40485" w:rsidRPr="00BA6456" w:rsidRDefault="00A40485" w:rsidP="00A40485">
            <w:pPr>
              <w:jc w:val="center"/>
            </w:pPr>
            <w:r w:rsidRPr="00BA6456">
              <w:t>Hiện trạng</w:t>
            </w:r>
            <w:r w:rsidRPr="00A40485">
              <w:rPr>
                <w:vertAlign w:val="superscript"/>
              </w:rPr>
              <w:footnoteReference w:id="2"/>
            </w:r>
          </w:p>
        </w:tc>
      </w:tr>
      <w:tr w:rsidR="00A40485" w:rsidRPr="00BA6456" w14:paraId="10C1823F" w14:textId="77777777" w:rsidTr="004C5497">
        <w:trPr>
          <w:cantSplit/>
          <w:trHeight w:val="20"/>
          <w:tblHeader/>
        </w:trPr>
        <w:tc>
          <w:tcPr>
            <w:tcW w:w="308" w:type="pct"/>
            <w:vMerge/>
            <w:vAlign w:val="center"/>
          </w:tcPr>
          <w:p w14:paraId="2C7152CB" w14:textId="77777777" w:rsidR="00A40485" w:rsidRPr="00BA6456" w:rsidRDefault="00A40485" w:rsidP="00A40485">
            <w:pPr>
              <w:jc w:val="center"/>
            </w:pPr>
          </w:p>
        </w:tc>
        <w:tc>
          <w:tcPr>
            <w:tcW w:w="1207" w:type="pct"/>
            <w:vMerge/>
            <w:vAlign w:val="center"/>
          </w:tcPr>
          <w:p w14:paraId="12821103" w14:textId="77777777" w:rsidR="00A40485" w:rsidRPr="00BA6456" w:rsidRDefault="00A40485" w:rsidP="00A40485">
            <w:pPr>
              <w:jc w:val="center"/>
            </w:pPr>
          </w:p>
        </w:tc>
        <w:tc>
          <w:tcPr>
            <w:tcW w:w="1161" w:type="pct"/>
            <w:shd w:val="clear" w:color="auto" w:fill="auto"/>
            <w:vAlign w:val="center"/>
          </w:tcPr>
          <w:p w14:paraId="22D35CB5" w14:textId="77777777" w:rsidR="00A40485" w:rsidRPr="00BA6456" w:rsidRDefault="00A40485" w:rsidP="00A40485">
            <w:pPr>
              <w:jc w:val="center"/>
            </w:pPr>
            <w:r w:rsidRPr="00BA6456">
              <w:t>Đến năm 2015</w:t>
            </w:r>
          </w:p>
        </w:tc>
        <w:tc>
          <w:tcPr>
            <w:tcW w:w="1162" w:type="pct"/>
            <w:shd w:val="clear" w:color="auto" w:fill="auto"/>
            <w:vAlign w:val="center"/>
          </w:tcPr>
          <w:p w14:paraId="21986392" w14:textId="77777777" w:rsidR="00A40485" w:rsidRPr="00BA6456" w:rsidRDefault="00A40485" w:rsidP="00A40485">
            <w:pPr>
              <w:jc w:val="center"/>
            </w:pPr>
            <w:r w:rsidRPr="00BA6456">
              <w:t>Đến năm 2020</w:t>
            </w:r>
          </w:p>
        </w:tc>
        <w:tc>
          <w:tcPr>
            <w:tcW w:w="1162" w:type="pct"/>
            <w:vMerge/>
            <w:vAlign w:val="center"/>
          </w:tcPr>
          <w:p w14:paraId="6E30AD61" w14:textId="77777777" w:rsidR="00A40485" w:rsidRPr="00BA6456" w:rsidRDefault="00A40485" w:rsidP="00A40485">
            <w:pPr>
              <w:jc w:val="center"/>
            </w:pPr>
          </w:p>
        </w:tc>
      </w:tr>
      <w:tr w:rsidR="00A40485" w:rsidRPr="00BA6456" w14:paraId="3A8934DC" w14:textId="77777777" w:rsidTr="00A40485">
        <w:trPr>
          <w:trHeight w:val="20"/>
        </w:trPr>
        <w:tc>
          <w:tcPr>
            <w:tcW w:w="308" w:type="pct"/>
            <w:vMerge w:val="restart"/>
            <w:vAlign w:val="center"/>
          </w:tcPr>
          <w:p w14:paraId="6AAE7091" w14:textId="77777777" w:rsidR="00A40485" w:rsidRPr="00BA6456" w:rsidRDefault="00A40485" w:rsidP="00A40485">
            <w:pPr>
              <w:jc w:val="center"/>
            </w:pPr>
            <w:r w:rsidRPr="00BA6456">
              <w:t>1</w:t>
            </w:r>
          </w:p>
        </w:tc>
        <w:tc>
          <w:tcPr>
            <w:tcW w:w="1207" w:type="pct"/>
            <w:vAlign w:val="center"/>
          </w:tcPr>
          <w:p w14:paraId="41216808" w14:textId="77777777" w:rsidR="00A40485" w:rsidRPr="00BA6456" w:rsidRDefault="00A40485" w:rsidP="00A40485">
            <w:pPr>
              <w:jc w:val="center"/>
            </w:pPr>
            <w:r w:rsidRPr="00BA6456">
              <w:t>Cảng hàng không Quốc tế Phú Bài</w:t>
            </w:r>
          </w:p>
        </w:tc>
        <w:tc>
          <w:tcPr>
            <w:tcW w:w="1161" w:type="pct"/>
            <w:shd w:val="clear" w:color="auto" w:fill="auto"/>
            <w:vAlign w:val="center"/>
          </w:tcPr>
          <w:p w14:paraId="39A0D053" w14:textId="77777777" w:rsidR="00A40485" w:rsidRPr="00BA6456" w:rsidRDefault="00A40485" w:rsidP="00A40485">
            <w:pPr>
              <w:jc w:val="center"/>
            </w:pPr>
          </w:p>
        </w:tc>
        <w:tc>
          <w:tcPr>
            <w:tcW w:w="1162" w:type="pct"/>
            <w:shd w:val="clear" w:color="auto" w:fill="auto"/>
            <w:vAlign w:val="center"/>
          </w:tcPr>
          <w:p w14:paraId="6964DCB0" w14:textId="77777777" w:rsidR="00A40485" w:rsidRPr="00BA6456" w:rsidRDefault="00A40485" w:rsidP="00A40485">
            <w:pPr>
              <w:jc w:val="center"/>
            </w:pPr>
            <w:r w:rsidRPr="00BA6456">
              <w:t>Đạt tiêu chuẩn sân bay dân dụng cấp 4E</w:t>
            </w:r>
          </w:p>
        </w:tc>
        <w:tc>
          <w:tcPr>
            <w:tcW w:w="1162" w:type="pct"/>
            <w:vAlign w:val="center"/>
          </w:tcPr>
          <w:p w14:paraId="5D73324A" w14:textId="28D008E0" w:rsidR="00A40485" w:rsidRPr="00BA6456" w:rsidRDefault="00A40485" w:rsidP="00A40485">
            <w:pPr>
              <w:jc w:val="center"/>
            </w:pPr>
            <w:r w:rsidRPr="00BA6456">
              <w:t xml:space="preserve">Sân Bay Phú Bài chưa đạt tiêu chuẩn sân bay dân dụng cấp 4E (Theo Quyết định số 4302/QĐ-CHK ngày 16/9/2013 </w:t>
            </w:r>
            <w:r w:rsidRPr="00BA6456">
              <w:lastRenderedPageBreak/>
              <w:t>của Cục hàng không Việt Nam)</w:t>
            </w:r>
          </w:p>
        </w:tc>
      </w:tr>
      <w:tr w:rsidR="00A40485" w:rsidRPr="00BA6456" w14:paraId="55F5523C" w14:textId="77777777" w:rsidTr="00A40485">
        <w:trPr>
          <w:trHeight w:val="20"/>
        </w:trPr>
        <w:tc>
          <w:tcPr>
            <w:tcW w:w="308" w:type="pct"/>
            <w:vMerge/>
            <w:vAlign w:val="center"/>
          </w:tcPr>
          <w:p w14:paraId="3CBDC259" w14:textId="77777777" w:rsidR="00A40485" w:rsidRPr="00BA6456" w:rsidRDefault="00A40485" w:rsidP="00A40485">
            <w:pPr>
              <w:jc w:val="center"/>
            </w:pPr>
          </w:p>
        </w:tc>
        <w:tc>
          <w:tcPr>
            <w:tcW w:w="1207" w:type="pct"/>
            <w:vAlign w:val="center"/>
          </w:tcPr>
          <w:p w14:paraId="56D5B5C9" w14:textId="77777777" w:rsidR="00A40485" w:rsidRPr="00BA6456" w:rsidRDefault="00A40485" w:rsidP="00A40485">
            <w:pPr>
              <w:jc w:val="center"/>
            </w:pPr>
            <w:r w:rsidRPr="00BA6456">
              <w:t>Đường cao tốc đoạn La Sơn - Túy Loan</w:t>
            </w:r>
          </w:p>
        </w:tc>
        <w:tc>
          <w:tcPr>
            <w:tcW w:w="1161" w:type="pct"/>
            <w:shd w:val="clear" w:color="auto" w:fill="auto"/>
            <w:vAlign w:val="center"/>
          </w:tcPr>
          <w:p w14:paraId="5FABB79C" w14:textId="77777777" w:rsidR="00A40485" w:rsidRPr="00BA6456" w:rsidRDefault="00A40485" w:rsidP="00A40485">
            <w:pPr>
              <w:jc w:val="center"/>
            </w:pPr>
          </w:p>
        </w:tc>
        <w:tc>
          <w:tcPr>
            <w:tcW w:w="1162" w:type="pct"/>
            <w:shd w:val="clear" w:color="auto" w:fill="auto"/>
            <w:vAlign w:val="center"/>
          </w:tcPr>
          <w:p w14:paraId="59AFC279" w14:textId="77777777" w:rsidR="00A40485" w:rsidRPr="00BA6456" w:rsidRDefault="00A40485" w:rsidP="00A40485">
            <w:pPr>
              <w:jc w:val="center"/>
            </w:pPr>
            <w:r w:rsidRPr="00BA6456">
              <w:t>Xây dựng, hoàn thiện</w:t>
            </w:r>
          </w:p>
        </w:tc>
        <w:tc>
          <w:tcPr>
            <w:tcW w:w="1162" w:type="pct"/>
            <w:vAlign w:val="center"/>
          </w:tcPr>
          <w:p w14:paraId="46C47DE3" w14:textId="77777777" w:rsidR="00A40485" w:rsidRPr="00BA6456" w:rsidRDefault="00A40485" w:rsidP="00A40485">
            <w:pPr>
              <w:jc w:val="center"/>
            </w:pPr>
            <w:r w:rsidRPr="00BA6456">
              <w:t>Đã hoàn thiện và đưa vào sử dụng</w:t>
            </w:r>
          </w:p>
        </w:tc>
      </w:tr>
      <w:tr w:rsidR="00A40485" w:rsidRPr="00BA6456" w14:paraId="4422B6E1" w14:textId="77777777" w:rsidTr="00A40485">
        <w:trPr>
          <w:trHeight w:val="246"/>
        </w:trPr>
        <w:tc>
          <w:tcPr>
            <w:tcW w:w="308" w:type="pct"/>
            <w:vMerge/>
            <w:vAlign w:val="center"/>
          </w:tcPr>
          <w:p w14:paraId="3F60BE8F" w14:textId="77777777" w:rsidR="00A40485" w:rsidRPr="00BA6456" w:rsidRDefault="00A40485" w:rsidP="00A40485">
            <w:pPr>
              <w:jc w:val="center"/>
            </w:pPr>
          </w:p>
        </w:tc>
        <w:tc>
          <w:tcPr>
            <w:tcW w:w="1207" w:type="pct"/>
            <w:vAlign w:val="center"/>
          </w:tcPr>
          <w:p w14:paraId="7D7B49F7" w14:textId="77777777" w:rsidR="00A40485" w:rsidRPr="00BA6456" w:rsidRDefault="00A40485" w:rsidP="00A40485">
            <w:pPr>
              <w:jc w:val="center"/>
            </w:pPr>
            <w:r w:rsidRPr="00BA6456">
              <w:t>Quốc lộ 1A các đoạn: Huế - Phong Điền, La Sơn - Lăng Cô</w:t>
            </w:r>
          </w:p>
        </w:tc>
        <w:tc>
          <w:tcPr>
            <w:tcW w:w="1161" w:type="pct"/>
            <w:shd w:val="clear" w:color="auto" w:fill="auto"/>
            <w:vAlign w:val="center"/>
          </w:tcPr>
          <w:p w14:paraId="7DD176A6" w14:textId="77777777" w:rsidR="00A40485" w:rsidRPr="00BA6456" w:rsidRDefault="00A40485" w:rsidP="00A40485">
            <w:pPr>
              <w:jc w:val="center"/>
            </w:pPr>
          </w:p>
        </w:tc>
        <w:tc>
          <w:tcPr>
            <w:tcW w:w="1162" w:type="pct"/>
            <w:shd w:val="clear" w:color="auto" w:fill="auto"/>
            <w:vAlign w:val="center"/>
          </w:tcPr>
          <w:p w14:paraId="67C1AA20" w14:textId="77777777" w:rsidR="00A40485" w:rsidRPr="00BA6456" w:rsidRDefault="00A40485" w:rsidP="00A40485">
            <w:pPr>
              <w:jc w:val="center"/>
            </w:pPr>
            <w:r w:rsidRPr="00BA6456">
              <w:t>Nâng cấp, mở rộng</w:t>
            </w:r>
          </w:p>
        </w:tc>
        <w:tc>
          <w:tcPr>
            <w:tcW w:w="1162" w:type="pct"/>
            <w:vAlign w:val="center"/>
          </w:tcPr>
          <w:p w14:paraId="0BA87627" w14:textId="77777777" w:rsidR="00A40485" w:rsidRPr="00BA6456" w:rsidRDefault="00A40485" w:rsidP="00A40485">
            <w:pPr>
              <w:jc w:val="center"/>
            </w:pPr>
            <w:r w:rsidRPr="00BA6456">
              <w:t>Đã nâng cấp, mở rộng</w:t>
            </w:r>
          </w:p>
        </w:tc>
      </w:tr>
      <w:tr w:rsidR="00A40485" w:rsidRPr="00BA6456" w14:paraId="4FF41D15" w14:textId="77777777" w:rsidTr="00A40485">
        <w:trPr>
          <w:trHeight w:val="20"/>
        </w:trPr>
        <w:tc>
          <w:tcPr>
            <w:tcW w:w="308" w:type="pct"/>
            <w:vMerge/>
            <w:vAlign w:val="center"/>
          </w:tcPr>
          <w:p w14:paraId="02CEA0AC" w14:textId="77777777" w:rsidR="00A40485" w:rsidRPr="00BA6456" w:rsidRDefault="00A40485" w:rsidP="00A40485">
            <w:pPr>
              <w:jc w:val="center"/>
            </w:pPr>
          </w:p>
        </w:tc>
        <w:tc>
          <w:tcPr>
            <w:tcW w:w="1207" w:type="pct"/>
            <w:vAlign w:val="center"/>
          </w:tcPr>
          <w:p w14:paraId="4BF68C2C" w14:textId="77777777" w:rsidR="00A40485" w:rsidRPr="00BA6456" w:rsidRDefault="00A40485" w:rsidP="00A40485">
            <w:pPr>
              <w:jc w:val="center"/>
            </w:pPr>
            <w:r w:rsidRPr="00BA6456">
              <w:t>QL 49A, QL 49B,...</w:t>
            </w:r>
          </w:p>
        </w:tc>
        <w:tc>
          <w:tcPr>
            <w:tcW w:w="1161" w:type="pct"/>
            <w:shd w:val="clear" w:color="auto" w:fill="auto"/>
            <w:vAlign w:val="center"/>
          </w:tcPr>
          <w:p w14:paraId="4C6C5BD6" w14:textId="77777777" w:rsidR="00A40485" w:rsidRPr="00BA6456" w:rsidRDefault="00A40485" w:rsidP="00A40485">
            <w:pPr>
              <w:jc w:val="center"/>
            </w:pPr>
          </w:p>
        </w:tc>
        <w:tc>
          <w:tcPr>
            <w:tcW w:w="1162" w:type="pct"/>
            <w:shd w:val="clear" w:color="auto" w:fill="auto"/>
            <w:vAlign w:val="center"/>
          </w:tcPr>
          <w:p w14:paraId="740C0824" w14:textId="77777777" w:rsidR="00A40485" w:rsidRPr="00BA6456" w:rsidRDefault="00A40485" w:rsidP="00A40485">
            <w:pPr>
              <w:jc w:val="center"/>
            </w:pPr>
            <w:r w:rsidRPr="00BA6456">
              <w:t>Nâng cấp, mở rộng</w:t>
            </w:r>
          </w:p>
        </w:tc>
        <w:tc>
          <w:tcPr>
            <w:tcW w:w="1162" w:type="pct"/>
            <w:vAlign w:val="center"/>
          </w:tcPr>
          <w:p w14:paraId="0CA14065" w14:textId="77777777" w:rsidR="00A40485" w:rsidRPr="00BA6456" w:rsidRDefault="00A40485" w:rsidP="00A40485">
            <w:pPr>
              <w:jc w:val="center"/>
            </w:pPr>
            <w:r w:rsidRPr="00BA6456">
              <w:t>Chưa được đầu tư</w:t>
            </w:r>
          </w:p>
        </w:tc>
      </w:tr>
      <w:tr w:rsidR="00A40485" w:rsidRPr="00BA6456" w14:paraId="72D7A50F" w14:textId="77777777" w:rsidTr="00A40485">
        <w:trPr>
          <w:trHeight w:val="20"/>
        </w:trPr>
        <w:tc>
          <w:tcPr>
            <w:tcW w:w="308" w:type="pct"/>
            <w:vMerge w:val="restart"/>
            <w:vAlign w:val="center"/>
          </w:tcPr>
          <w:p w14:paraId="630C8505" w14:textId="77777777" w:rsidR="00A40485" w:rsidRPr="00BA6456" w:rsidRDefault="00A40485" w:rsidP="00A40485">
            <w:pPr>
              <w:jc w:val="center"/>
            </w:pPr>
            <w:r w:rsidRPr="00BA6456">
              <w:t>2</w:t>
            </w:r>
          </w:p>
        </w:tc>
        <w:tc>
          <w:tcPr>
            <w:tcW w:w="1207" w:type="pct"/>
            <w:vAlign w:val="center"/>
          </w:tcPr>
          <w:p w14:paraId="7257FB36" w14:textId="77777777" w:rsidR="00A40485" w:rsidRPr="00BA6456" w:rsidRDefault="00A40485" w:rsidP="00A40485">
            <w:pPr>
              <w:jc w:val="center"/>
            </w:pPr>
            <w:r w:rsidRPr="00BA6456">
              <w:t>Các tuyến giao thông quan trọng trong khu vực đô thị trung tâm.</w:t>
            </w:r>
          </w:p>
        </w:tc>
        <w:tc>
          <w:tcPr>
            <w:tcW w:w="1161" w:type="pct"/>
            <w:shd w:val="clear" w:color="auto" w:fill="auto"/>
            <w:vAlign w:val="center"/>
          </w:tcPr>
          <w:p w14:paraId="344D4420" w14:textId="77777777" w:rsidR="00A40485" w:rsidRPr="00BA6456" w:rsidRDefault="00A40485" w:rsidP="00A40485">
            <w:pPr>
              <w:jc w:val="center"/>
            </w:pPr>
          </w:p>
        </w:tc>
        <w:tc>
          <w:tcPr>
            <w:tcW w:w="1162" w:type="pct"/>
            <w:shd w:val="clear" w:color="auto" w:fill="auto"/>
            <w:vAlign w:val="center"/>
          </w:tcPr>
          <w:p w14:paraId="133B3CB2" w14:textId="77777777" w:rsidR="00A40485" w:rsidRPr="00BA6456" w:rsidRDefault="00A40485" w:rsidP="00A40485">
            <w:pPr>
              <w:jc w:val="center"/>
            </w:pPr>
            <w:r w:rsidRPr="00BA6456">
              <w:t>Nâng cấp, mở rộng</w:t>
            </w:r>
          </w:p>
        </w:tc>
        <w:tc>
          <w:tcPr>
            <w:tcW w:w="1162" w:type="pct"/>
            <w:vAlign w:val="center"/>
          </w:tcPr>
          <w:p w14:paraId="62942D90" w14:textId="77777777" w:rsidR="00A40485" w:rsidRPr="00BA6456" w:rsidRDefault="00A40485" w:rsidP="00A40485">
            <w:pPr>
              <w:jc w:val="center"/>
            </w:pPr>
            <w:r w:rsidRPr="00BA6456">
              <w:t>Chậm nâng cấp, mở rộng</w:t>
            </w:r>
          </w:p>
        </w:tc>
      </w:tr>
      <w:tr w:rsidR="00A40485" w:rsidRPr="00BA6456" w14:paraId="2F361C16" w14:textId="77777777" w:rsidTr="00A40485">
        <w:trPr>
          <w:trHeight w:val="20"/>
        </w:trPr>
        <w:tc>
          <w:tcPr>
            <w:tcW w:w="308" w:type="pct"/>
            <w:vMerge/>
            <w:vAlign w:val="center"/>
          </w:tcPr>
          <w:p w14:paraId="55E42C28" w14:textId="77777777" w:rsidR="00A40485" w:rsidRPr="00BA6456" w:rsidRDefault="00A40485" w:rsidP="00A40485">
            <w:pPr>
              <w:jc w:val="center"/>
            </w:pPr>
          </w:p>
        </w:tc>
        <w:tc>
          <w:tcPr>
            <w:tcW w:w="1207" w:type="pct"/>
            <w:vAlign w:val="center"/>
          </w:tcPr>
          <w:p w14:paraId="2D7ED02D" w14:textId="77777777" w:rsidR="00A40485" w:rsidRPr="00BA6456" w:rsidRDefault="00A40485" w:rsidP="00A40485">
            <w:pPr>
              <w:jc w:val="center"/>
            </w:pPr>
            <w:r w:rsidRPr="00BA6456">
              <w:t>Nâng cấp hạ tầng một số đô thị biển để kết nối với đô thị Huế</w:t>
            </w:r>
          </w:p>
        </w:tc>
        <w:tc>
          <w:tcPr>
            <w:tcW w:w="1161" w:type="pct"/>
            <w:shd w:val="clear" w:color="auto" w:fill="auto"/>
            <w:vAlign w:val="center"/>
          </w:tcPr>
          <w:p w14:paraId="7505196C" w14:textId="77777777" w:rsidR="00A40485" w:rsidRPr="00BA6456" w:rsidRDefault="00A40485" w:rsidP="00A40485">
            <w:pPr>
              <w:jc w:val="center"/>
            </w:pPr>
          </w:p>
        </w:tc>
        <w:tc>
          <w:tcPr>
            <w:tcW w:w="1162" w:type="pct"/>
            <w:shd w:val="clear" w:color="auto" w:fill="auto"/>
            <w:vAlign w:val="center"/>
          </w:tcPr>
          <w:p w14:paraId="5FAD4496" w14:textId="77777777" w:rsidR="00A40485" w:rsidRPr="00BA6456" w:rsidRDefault="00A40485" w:rsidP="00A40485">
            <w:pPr>
              <w:jc w:val="center"/>
            </w:pPr>
            <w:r w:rsidRPr="00BA6456">
              <w:t>Nâng cấp, mở rộng</w:t>
            </w:r>
          </w:p>
        </w:tc>
        <w:tc>
          <w:tcPr>
            <w:tcW w:w="1162" w:type="pct"/>
            <w:vAlign w:val="center"/>
          </w:tcPr>
          <w:p w14:paraId="152D0E2E" w14:textId="77777777" w:rsidR="00A40485" w:rsidRPr="00BA6456" w:rsidRDefault="00A40485" w:rsidP="00A40485">
            <w:pPr>
              <w:jc w:val="center"/>
            </w:pPr>
            <w:r w:rsidRPr="00BA6456">
              <w:t>Chậm nâng cấp, mở rộng</w:t>
            </w:r>
          </w:p>
        </w:tc>
      </w:tr>
      <w:tr w:rsidR="00A40485" w:rsidRPr="00BA6456" w14:paraId="3281EB6B" w14:textId="77777777" w:rsidTr="00A40485">
        <w:trPr>
          <w:trHeight w:val="1120"/>
        </w:trPr>
        <w:tc>
          <w:tcPr>
            <w:tcW w:w="308" w:type="pct"/>
            <w:vMerge w:val="restart"/>
            <w:vAlign w:val="center"/>
          </w:tcPr>
          <w:p w14:paraId="49E03D27" w14:textId="77777777" w:rsidR="00A40485" w:rsidRPr="00BA6456" w:rsidRDefault="00A40485" w:rsidP="00A40485">
            <w:pPr>
              <w:jc w:val="center"/>
            </w:pPr>
            <w:r w:rsidRPr="00BA6456">
              <w:t>3</w:t>
            </w:r>
          </w:p>
        </w:tc>
        <w:tc>
          <w:tcPr>
            <w:tcW w:w="1207" w:type="pct"/>
            <w:vAlign w:val="center"/>
          </w:tcPr>
          <w:p w14:paraId="3A96CDBF" w14:textId="74B3DD72" w:rsidR="00A40485" w:rsidRPr="00BA6456" w:rsidRDefault="00A40485" w:rsidP="00A40485">
            <w:pPr>
              <w:jc w:val="center"/>
            </w:pPr>
            <w:r w:rsidRPr="00BA6456">
              <w:t>Hệ thống cầu và đường nội thị.</w:t>
            </w:r>
          </w:p>
        </w:tc>
        <w:tc>
          <w:tcPr>
            <w:tcW w:w="1161" w:type="pct"/>
            <w:shd w:val="clear" w:color="auto" w:fill="auto"/>
            <w:vAlign w:val="center"/>
          </w:tcPr>
          <w:p w14:paraId="465FE44A" w14:textId="77777777" w:rsidR="00A40485" w:rsidRPr="00BA6456" w:rsidRDefault="00A40485" w:rsidP="00A40485">
            <w:pPr>
              <w:jc w:val="center"/>
            </w:pPr>
          </w:p>
        </w:tc>
        <w:tc>
          <w:tcPr>
            <w:tcW w:w="1162" w:type="pct"/>
            <w:shd w:val="clear" w:color="auto" w:fill="auto"/>
            <w:vAlign w:val="center"/>
          </w:tcPr>
          <w:p w14:paraId="67C5C4CB" w14:textId="77777777" w:rsidR="00A40485" w:rsidRPr="00BA6456" w:rsidRDefault="00A40485" w:rsidP="00A40485">
            <w:pPr>
              <w:jc w:val="center"/>
            </w:pPr>
            <w:r w:rsidRPr="00BA6456">
              <w:t>Xây mới, chỉnh trang.</w:t>
            </w:r>
          </w:p>
        </w:tc>
        <w:tc>
          <w:tcPr>
            <w:tcW w:w="1162" w:type="pct"/>
            <w:vAlign w:val="center"/>
          </w:tcPr>
          <w:p w14:paraId="291B9EC0" w14:textId="77777777" w:rsidR="00A40485" w:rsidRPr="00BA6456" w:rsidRDefault="00A40485" w:rsidP="00A40485">
            <w:pPr>
              <w:jc w:val="center"/>
            </w:pPr>
            <w:r w:rsidRPr="00BA6456">
              <w:t>Hoàn thành xây mới cầu Dã Viên qua sông Hương, nâng cấp hệ thống cầu qua sông An Cựu. Hoàn thành chỉnh trang một số đường trục chính trong thành phố Huế.</w:t>
            </w:r>
          </w:p>
        </w:tc>
      </w:tr>
      <w:tr w:rsidR="00A40485" w:rsidRPr="00BA6456" w14:paraId="5A87EECC" w14:textId="77777777" w:rsidTr="00A40485">
        <w:trPr>
          <w:trHeight w:val="2055"/>
        </w:trPr>
        <w:tc>
          <w:tcPr>
            <w:tcW w:w="308" w:type="pct"/>
            <w:vMerge/>
            <w:vAlign w:val="center"/>
          </w:tcPr>
          <w:p w14:paraId="3D31301A" w14:textId="77777777" w:rsidR="00A40485" w:rsidRPr="00BA6456" w:rsidRDefault="00A40485" w:rsidP="00A40485">
            <w:pPr>
              <w:jc w:val="center"/>
            </w:pPr>
          </w:p>
        </w:tc>
        <w:tc>
          <w:tcPr>
            <w:tcW w:w="1207" w:type="pct"/>
            <w:vAlign w:val="center"/>
          </w:tcPr>
          <w:p w14:paraId="230F332F" w14:textId="334366DC" w:rsidR="00A40485" w:rsidRPr="00BA6456" w:rsidRDefault="00A40485" w:rsidP="00A40485">
            <w:pPr>
              <w:jc w:val="center"/>
            </w:pPr>
            <w:r w:rsidRPr="00BA6456">
              <w:t>Dự án tại các đô thị Hương Thủy, Hương Trà, Thuận An, Bình Điền.</w:t>
            </w:r>
          </w:p>
        </w:tc>
        <w:tc>
          <w:tcPr>
            <w:tcW w:w="1161" w:type="pct"/>
            <w:shd w:val="clear" w:color="auto" w:fill="auto"/>
            <w:vAlign w:val="center"/>
          </w:tcPr>
          <w:p w14:paraId="192B4E78" w14:textId="77777777" w:rsidR="00A40485" w:rsidRPr="00BA6456" w:rsidRDefault="00A40485" w:rsidP="00A40485">
            <w:pPr>
              <w:jc w:val="center"/>
            </w:pPr>
          </w:p>
        </w:tc>
        <w:tc>
          <w:tcPr>
            <w:tcW w:w="1162" w:type="pct"/>
            <w:shd w:val="clear" w:color="auto" w:fill="auto"/>
            <w:vAlign w:val="center"/>
          </w:tcPr>
          <w:p w14:paraId="2D6E1482" w14:textId="77777777" w:rsidR="00A40485" w:rsidRPr="00BA6456" w:rsidRDefault="00A40485" w:rsidP="00A40485">
            <w:pPr>
              <w:jc w:val="center"/>
            </w:pPr>
            <w:r w:rsidRPr="00BA6456">
              <w:t>Tiếp tục khái triển</w:t>
            </w:r>
          </w:p>
        </w:tc>
        <w:tc>
          <w:tcPr>
            <w:tcW w:w="1162" w:type="pct"/>
            <w:vAlign w:val="center"/>
          </w:tcPr>
          <w:p w14:paraId="73157A91" w14:textId="3BCDD6EC" w:rsidR="00A40485" w:rsidRPr="00BA6456" w:rsidRDefault="00A40485" w:rsidP="00A40485">
            <w:pPr>
              <w:jc w:val="center"/>
            </w:pPr>
            <w:r w:rsidRPr="00BA6456">
              <w:t>Được ưu tiên đầu tư xây mới, nâng cấp các công trình hạ tầng đạt chuẩn đô thị loại IV; tiến hành xây dựng trục giao thông Thủy Dương - Thuận An.</w:t>
            </w:r>
          </w:p>
        </w:tc>
      </w:tr>
      <w:tr w:rsidR="00A40485" w:rsidRPr="00BA6456" w14:paraId="24A4C169" w14:textId="77777777" w:rsidTr="00A40485">
        <w:trPr>
          <w:trHeight w:val="20"/>
        </w:trPr>
        <w:tc>
          <w:tcPr>
            <w:tcW w:w="308" w:type="pct"/>
            <w:vMerge w:val="restart"/>
            <w:vAlign w:val="center"/>
          </w:tcPr>
          <w:p w14:paraId="2BE0DE47" w14:textId="77777777" w:rsidR="00A40485" w:rsidRPr="00BA6456" w:rsidRDefault="00A40485" w:rsidP="00A40485">
            <w:pPr>
              <w:jc w:val="center"/>
            </w:pPr>
            <w:r w:rsidRPr="00BA6456">
              <w:t>4</w:t>
            </w:r>
          </w:p>
        </w:tc>
        <w:tc>
          <w:tcPr>
            <w:tcW w:w="1207" w:type="pct"/>
            <w:vMerge w:val="restart"/>
            <w:vAlign w:val="center"/>
          </w:tcPr>
          <w:p w14:paraId="6CBC1F49" w14:textId="77777777" w:rsidR="00A40485" w:rsidRPr="00BA6456" w:rsidRDefault="00A40485" w:rsidP="00A40485">
            <w:pPr>
              <w:jc w:val="center"/>
            </w:pPr>
            <w:r w:rsidRPr="00BA6456">
              <w:t>Hệ thống hạ tầng kỹ thuật nội thị Khu Kinh tế Chân Mây - Lăng Cô</w:t>
            </w:r>
          </w:p>
        </w:tc>
        <w:tc>
          <w:tcPr>
            <w:tcW w:w="1161" w:type="pct"/>
            <w:shd w:val="clear" w:color="auto" w:fill="auto"/>
            <w:vAlign w:val="center"/>
          </w:tcPr>
          <w:p w14:paraId="08091707" w14:textId="77777777" w:rsidR="00A40485" w:rsidRPr="00BA6456" w:rsidRDefault="00A40485" w:rsidP="00A40485">
            <w:pPr>
              <w:jc w:val="center"/>
            </w:pPr>
            <w:r w:rsidRPr="00BA6456">
              <w:t>Hoàn thành đường nối QL1A - cảng Chân Mây</w:t>
            </w:r>
          </w:p>
        </w:tc>
        <w:tc>
          <w:tcPr>
            <w:tcW w:w="1162" w:type="pct"/>
            <w:shd w:val="clear" w:color="auto" w:fill="auto"/>
            <w:vAlign w:val="center"/>
          </w:tcPr>
          <w:p w14:paraId="5FC52369" w14:textId="77777777" w:rsidR="00A40485" w:rsidRPr="00BA6456" w:rsidRDefault="00A40485" w:rsidP="00A40485">
            <w:pPr>
              <w:jc w:val="center"/>
            </w:pPr>
            <w:r w:rsidRPr="00BA6456">
              <w:t>Hoàn thành đường nối QL1A - cảng Chân Mây</w:t>
            </w:r>
          </w:p>
        </w:tc>
        <w:tc>
          <w:tcPr>
            <w:tcW w:w="1162" w:type="pct"/>
            <w:vAlign w:val="center"/>
          </w:tcPr>
          <w:p w14:paraId="28EC5201" w14:textId="77777777" w:rsidR="00A40485" w:rsidRPr="00BA6456" w:rsidRDefault="00A40485" w:rsidP="00A40485">
            <w:pPr>
              <w:jc w:val="center"/>
            </w:pPr>
            <w:r w:rsidRPr="00BA6456">
              <w:t>Chưa hoàn thành</w:t>
            </w:r>
          </w:p>
        </w:tc>
      </w:tr>
      <w:tr w:rsidR="00A40485" w:rsidRPr="00BA6456" w14:paraId="01900F94" w14:textId="77777777" w:rsidTr="00A40485">
        <w:trPr>
          <w:trHeight w:val="20"/>
        </w:trPr>
        <w:tc>
          <w:tcPr>
            <w:tcW w:w="308" w:type="pct"/>
            <w:vMerge/>
            <w:vAlign w:val="center"/>
          </w:tcPr>
          <w:p w14:paraId="5F9C9A1B" w14:textId="77777777" w:rsidR="00A40485" w:rsidRPr="00BA6456" w:rsidRDefault="00A40485" w:rsidP="00A40485">
            <w:pPr>
              <w:jc w:val="center"/>
            </w:pPr>
          </w:p>
        </w:tc>
        <w:tc>
          <w:tcPr>
            <w:tcW w:w="1207" w:type="pct"/>
            <w:vMerge/>
            <w:vAlign w:val="center"/>
          </w:tcPr>
          <w:p w14:paraId="15D0EA28" w14:textId="77777777" w:rsidR="00A40485" w:rsidRPr="00BA6456" w:rsidRDefault="00A40485" w:rsidP="00A40485">
            <w:pPr>
              <w:jc w:val="center"/>
            </w:pPr>
          </w:p>
        </w:tc>
        <w:tc>
          <w:tcPr>
            <w:tcW w:w="1161" w:type="pct"/>
            <w:shd w:val="clear" w:color="auto" w:fill="auto"/>
            <w:vAlign w:val="center"/>
          </w:tcPr>
          <w:p w14:paraId="0AB3CD09" w14:textId="77777777" w:rsidR="00A40485" w:rsidRPr="00BA6456" w:rsidRDefault="00A40485" w:rsidP="00A40485">
            <w:pPr>
              <w:jc w:val="center"/>
            </w:pPr>
            <w:r w:rsidRPr="00BA6456">
              <w:t>Hoàn thành dự án đầu tư hạ tầng khu trung tâm điều hành, khu đô thị Chân Mây</w:t>
            </w:r>
          </w:p>
        </w:tc>
        <w:tc>
          <w:tcPr>
            <w:tcW w:w="1162" w:type="pct"/>
            <w:shd w:val="clear" w:color="auto" w:fill="auto"/>
            <w:vAlign w:val="center"/>
          </w:tcPr>
          <w:p w14:paraId="2ECD9734" w14:textId="77777777" w:rsidR="00A40485" w:rsidRPr="00BA6456" w:rsidRDefault="00A40485" w:rsidP="00A40485">
            <w:pPr>
              <w:jc w:val="center"/>
            </w:pPr>
            <w:r w:rsidRPr="00BA6456">
              <w:t>Hoàn thành dự án đầu tư hạ tầng khu trung tâm điều hành, khu đô thị Chân Mây</w:t>
            </w:r>
          </w:p>
        </w:tc>
        <w:tc>
          <w:tcPr>
            <w:tcW w:w="1162" w:type="pct"/>
            <w:vAlign w:val="center"/>
          </w:tcPr>
          <w:p w14:paraId="202E83EE" w14:textId="77777777" w:rsidR="00A40485" w:rsidRPr="00BA6456" w:rsidRDefault="00A40485" w:rsidP="00A40485">
            <w:pPr>
              <w:jc w:val="center"/>
            </w:pPr>
            <w:r w:rsidRPr="00BA6456">
              <w:t>Chưa hoàn thành</w:t>
            </w:r>
          </w:p>
        </w:tc>
      </w:tr>
      <w:tr w:rsidR="00A40485" w:rsidRPr="00BA6456" w14:paraId="6E652ABD" w14:textId="77777777" w:rsidTr="00A40485">
        <w:trPr>
          <w:trHeight w:val="20"/>
        </w:trPr>
        <w:tc>
          <w:tcPr>
            <w:tcW w:w="308" w:type="pct"/>
            <w:vMerge/>
            <w:vAlign w:val="center"/>
          </w:tcPr>
          <w:p w14:paraId="0EB25D9C" w14:textId="77777777" w:rsidR="00A40485" w:rsidRPr="00BA6456" w:rsidRDefault="00A40485" w:rsidP="00A40485">
            <w:pPr>
              <w:jc w:val="center"/>
            </w:pPr>
          </w:p>
        </w:tc>
        <w:tc>
          <w:tcPr>
            <w:tcW w:w="1207" w:type="pct"/>
            <w:vMerge/>
            <w:vAlign w:val="center"/>
          </w:tcPr>
          <w:p w14:paraId="6BBDF007" w14:textId="77777777" w:rsidR="00A40485" w:rsidRPr="00BA6456" w:rsidRDefault="00A40485" w:rsidP="00A40485">
            <w:pPr>
              <w:jc w:val="center"/>
            </w:pPr>
          </w:p>
        </w:tc>
        <w:tc>
          <w:tcPr>
            <w:tcW w:w="1161" w:type="pct"/>
            <w:shd w:val="clear" w:color="auto" w:fill="auto"/>
            <w:vAlign w:val="center"/>
          </w:tcPr>
          <w:p w14:paraId="70AE3763" w14:textId="77777777" w:rsidR="00A40485" w:rsidRPr="00BA6456" w:rsidRDefault="00A40485" w:rsidP="00A40485">
            <w:pPr>
              <w:jc w:val="center"/>
            </w:pPr>
            <w:r w:rsidRPr="00BA6456">
              <w:t xml:space="preserve">Xây dựng trụ sở Ban Quản lý Khu Kinh tế; bến xe Chân Mây, trạm </w:t>
            </w:r>
            <w:r w:rsidRPr="00BA6456">
              <w:lastRenderedPageBreak/>
              <w:t>dừng chân Lăng Cô</w:t>
            </w:r>
          </w:p>
        </w:tc>
        <w:tc>
          <w:tcPr>
            <w:tcW w:w="1162" w:type="pct"/>
            <w:shd w:val="clear" w:color="auto" w:fill="auto"/>
            <w:vAlign w:val="center"/>
          </w:tcPr>
          <w:p w14:paraId="668FB657" w14:textId="77777777" w:rsidR="00A40485" w:rsidRPr="00BA6456" w:rsidRDefault="00A40485" w:rsidP="00A40485">
            <w:pPr>
              <w:jc w:val="center"/>
            </w:pPr>
            <w:r w:rsidRPr="00BA6456">
              <w:lastRenderedPageBreak/>
              <w:t xml:space="preserve">Xây dựng trụ sở Ban Quản lý Khu Kinh tế; bến xe Chân Mây, trạm </w:t>
            </w:r>
            <w:r w:rsidRPr="00BA6456">
              <w:lastRenderedPageBreak/>
              <w:t>dừng chân Lăng Cô</w:t>
            </w:r>
          </w:p>
        </w:tc>
        <w:tc>
          <w:tcPr>
            <w:tcW w:w="1162" w:type="pct"/>
            <w:vAlign w:val="center"/>
          </w:tcPr>
          <w:p w14:paraId="32531EAB" w14:textId="77777777" w:rsidR="00A40485" w:rsidRPr="00BA6456" w:rsidRDefault="00A40485" w:rsidP="00A40485">
            <w:pPr>
              <w:jc w:val="center"/>
            </w:pPr>
            <w:r w:rsidRPr="00BA6456">
              <w:lastRenderedPageBreak/>
              <w:t>Chưa hoàn thành</w:t>
            </w:r>
          </w:p>
        </w:tc>
      </w:tr>
      <w:tr w:rsidR="00A40485" w:rsidRPr="00BA6456" w14:paraId="428DC0A3" w14:textId="77777777" w:rsidTr="00A40485">
        <w:trPr>
          <w:trHeight w:val="20"/>
        </w:trPr>
        <w:tc>
          <w:tcPr>
            <w:tcW w:w="308" w:type="pct"/>
            <w:vMerge/>
            <w:vAlign w:val="center"/>
          </w:tcPr>
          <w:p w14:paraId="3A2581E8" w14:textId="77777777" w:rsidR="00A40485" w:rsidRPr="00BA6456" w:rsidRDefault="00A40485" w:rsidP="00A40485">
            <w:pPr>
              <w:jc w:val="center"/>
            </w:pPr>
          </w:p>
        </w:tc>
        <w:tc>
          <w:tcPr>
            <w:tcW w:w="1207" w:type="pct"/>
            <w:vMerge/>
            <w:vAlign w:val="center"/>
          </w:tcPr>
          <w:p w14:paraId="4BF574D3" w14:textId="77777777" w:rsidR="00A40485" w:rsidRPr="00BA6456" w:rsidRDefault="00A40485" w:rsidP="00A40485">
            <w:pPr>
              <w:jc w:val="center"/>
            </w:pPr>
          </w:p>
        </w:tc>
        <w:tc>
          <w:tcPr>
            <w:tcW w:w="1161" w:type="pct"/>
            <w:shd w:val="clear" w:color="auto" w:fill="auto"/>
            <w:vAlign w:val="center"/>
          </w:tcPr>
          <w:p w14:paraId="228FB0CD" w14:textId="77777777" w:rsidR="00A40485" w:rsidRPr="00BA6456" w:rsidRDefault="00A40485" w:rsidP="00A40485">
            <w:pPr>
              <w:jc w:val="center"/>
            </w:pPr>
            <w:r w:rsidRPr="00BA6456">
              <w:t>Đầu tư một số dự án trục giao thông chính trong khu đô thị Chân Mây, khu cảng Chân Mây</w:t>
            </w:r>
          </w:p>
        </w:tc>
        <w:tc>
          <w:tcPr>
            <w:tcW w:w="1162" w:type="pct"/>
            <w:shd w:val="clear" w:color="auto" w:fill="auto"/>
            <w:vAlign w:val="center"/>
          </w:tcPr>
          <w:p w14:paraId="7D7E5C65" w14:textId="77777777" w:rsidR="00A40485" w:rsidRPr="00BA6456" w:rsidRDefault="00A40485" w:rsidP="00A40485">
            <w:pPr>
              <w:jc w:val="center"/>
            </w:pPr>
            <w:r w:rsidRPr="00BA6456">
              <w:t>Đầu tư một số dự án trục giao thông chính trong khu đô thị Chân Mây, khu cảng Chân Mây</w:t>
            </w:r>
          </w:p>
        </w:tc>
        <w:tc>
          <w:tcPr>
            <w:tcW w:w="1162" w:type="pct"/>
            <w:vAlign w:val="center"/>
          </w:tcPr>
          <w:p w14:paraId="73AB8A2C" w14:textId="35B464E2" w:rsidR="00A40485" w:rsidRPr="00BA6456" w:rsidRDefault="00A40485" w:rsidP="00A40485">
            <w:pPr>
              <w:jc w:val="center"/>
            </w:pPr>
            <w:r w:rsidRPr="00BA6456">
              <w:t>Đã đầu tư</w:t>
            </w:r>
          </w:p>
        </w:tc>
      </w:tr>
      <w:tr w:rsidR="00A40485" w:rsidRPr="00BA6456" w14:paraId="4A4A6D77" w14:textId="77777777" w:rsidTr="00A40485">
        <w:trPr>
          <w:trHeight w:val="20"/>
        </w:trPr>
        <w:tc>
          <w:tcPr>
            <w:tcW w:w="308" w:type="pct"/>
            <w:vMerge w:val="restart"/>
            <w:vAlign w:val="center"/>
          </w:tcPr>
          <w:p w14:paraId="5324112B" w14:textId="77777777" w:rsidR="00A40485" w:rsidRPr="00BA6456" w:rsidRDefault="00A40485" w:rsidP="00A40485">
            <w:pPr>
              <w:jc w:val="center"/>
            </w:pPr>
            <w:r w:rsidRPr="00BA6456">
              <w:t>5</w:t>
            </w:r>
          </w:p>
        </w:tc>
        <w:tc>
          <w:tcPr>
            <w:tcW w:w="1207" w:type="pct"/>
            <w:vMerge w:val="restart"/>
            <w:vAlign w:val="center"/>
          </w:tcPr>
          <w:p w14:paraId="29B3844D" w14:textId="77777777" w:rsidR="00A40485" w:rsidRPr="00BA6456" w:rsidRDefault="00A40485" w:rsidP="00A40485">
            <w:pPr>
              <w:jc w:val="center"/>
            </w:pPr>
            <w:r w:rsidRPr="00BA6456">
              <w:t>Cấp, thoát nước</w:t>
            </w:r>
          </w:p>
        </w:tc>
        <w:tc>
          <w:tcPr>
            <w:tcW w:w="1161" w:type="pct"/>
            <w:shd w:val="clear" w:color="auto" w:fill="auto"/>
            <w:vAlign w:val="center"/>
          </w:tcPr>
          <w:p w14:paraId="66E7441A" w14:textId="25EB33CA" w:rsidR="00A40485" w:rsidRPr="00BA6456" w:rsidRDefault="00A40485" w:rsidP="00A40485">
            <w:pPr>
              <w:jc w:val="center"/>
            </w:pPr>
            <w:r w:rsidRPr="00BA6456">
              <w:t xml:space="preserve">Hoàn thành nhà máy nước Phú Lộc, hệ thống cấp nước các xã </w:t>
            </w:r>
            <w:r w:rsidR="00BE18F3">
              <w:t xml:space="preserve">phía </w:t>
            </w:r>
            <w:r w:rsidRPr="00BA6456">
              <w:t xml:space="preserve">Đông </w:t>
            </w:r>
            <w:r w:rsidR="00BE18F3">
              <w:t>P</w:t>
            </w:r>
            <w:r w:rsidRPr="00BA6456">
              <w:t>há Tam Giang - Cầu Hai</w:t>
            </w:r>
          </w:p>
        </w:tc>
        <w:tc>
          <w:tcPr>
            <w:tcW w:w="1162" w:type="pct"/>
            <w:shd w:val="clear" w:color="auto" w:fill="auto"/>
            <w:vAlign w:val="center"/>
          </w:tcPr>
          <w:p w14:paraId="512C9A3F" w14:textId="60D05C44" w:rsidR="00A40485" w:rsidRPr="00BA6456" w:rsidRDefault="00A40485" w:rsidP="00A40485">
            <w:pPr>
              <w:jc w:val="center"/>
            </w:pPr>
            <w:r w:rsidRPr="00BA6456">
              <w:t xml:space="preserve">Hoàn thành nhà máy nước Phú Lộc, hệ thống cấp nước các xã </w:t>
            </w:r>
            <w:r w:rsidR="00BE18F3">
              <w:t xml:space="preserve">phía </w:t>
            </w:r>
            <w:r w:rsidRPr="00BA6456">
              <w:t xml:space="preserve">Đông </w:t>
            </w:r>
            <w:r w:rsidR="00BE18F3">
              <w:t>P</w:t>
            </w:r>
            <w:r w:rsidRPr="00BA6456">
              <w:t>há Tam Giang - Cầu Hai</w:t>
            </w:r>
          </w:p>
        </w:tc>
        <w:tc>
          <w:tcPr>
            <w:tcW w:w="1162" w:type="pct"/>
            <w:vAlign w:val="center"/>
          </w:tcPr>
          <w:p w14:paraId="372645F1" w14:textId="77777777" w:rsidR="00A40485" w:rsidRPr="00BA6456" w:rsidRDefault="00A40485" w:rsidP="00A40485">
            <w:pPr>
              <w:jc w:val="center"/>
            </w:pPr>
            <w:r w:rsidRPr="00BA6456">
              <w:t>Chưa hoàn thành</w:t>
            </w:r>
          </w:p>
        </w:tc>
      </w:tr>
      <w:tr w:rsidR="00A40485" w:rsidRPr="00BA6456" w14:paraId="1BF1A9F9" w14:textId="77777777" w:rsidTr="00A40485">
        <w:trPr>
          <w:trHeight w:val="20"/>
        </w:trPr>
        <w:tc>
          <w:tcPr>
            <w:tcW w:w="308" w:type="pct"/>
            <w:vMerge/>
            <w:vAlign w:val="center"/>
          </w:tcPr>
          <w:p w14:paraId="2456442D" w14:textId="77777777" w:rsidR="00A40485" w:rsidRPr="00BA6456" w:rsidRDefault="00A40485" w:rsidP="00A40485">
            <w:pPr>
              <w:jc w:val="center"/>
            </w:pPr>
          </w:p>
        </w:tc>
        <w:tc>
          <w:tcPr>
            <w:tcW w:w="1207" w:type="pct"/>
            <w:vMerge/>
            <w:vAlign w:val="center"/>
          </w:tcPr>
          <w:p w14:paraId="1C8232F0" w14:textId="77777777" w:rsidR="00A40485" w:rsidRPr="00BA6456" w:rsidRDefault="00A40485" w:rsidP="00A40485">
            <w:pPr>
              <w:jc w:val="center"/>
            </w:pPr>
          </w:p>
        </w:tc>
        <w:tc>
          <w:tcPr>
            <w:tcW w:w="1161" w:type="pct"/>
            <w:shd w:val="clear" w:color="auto" w:fill="auto"/>
            <w:vAlign w:val="center"/>
          </w:tcPr>
          <w:p w14:paraId="49E8EAB1" w14:textId="77777777" w:rsidR="00A40485" w:rsidRPr="00BA6456" w:rsidRDefault="00A40485" w:rsidP="00A40485">
            <w:pPr>
              <w:jc w:val="center"/>
            </w:pPr>
            <w:r w:rsidRPr="00BA6456">
              <w:t>Cải thiện môi trường nước thành phố Huế bằng nguồn vốn ODA Nhật Bản</w:t>
            </w:r>
          </w:p>
        </w:tc>
        <w:tc>
          <w:tcPr>
            <w:tcW w:w="1162" w:type="pct"/>
            <w:shd w:val="clear" w:color="auto" w:fill="auto"/>
            <w:vAlign w:val="center"/>
          </w:tcPr>
          <w:p w14:paraId="07806969" w14:textId="77777777" w:rsidR="00A40485" w:rsidRPr="00BA6456" w:rsidRDefault="00A40485" w:rsidP="00A40485">
            <w:pPr>
              <w:jc w:val="center"/>
            </w:pPr>
            <w:r w:rsidRPr="00BA6456">
              <w:t>Cải thiện môi trường nước thành phố Huế bằng nguồn vốn ODA Nhật Bản</w:t>
            </w:r>
          </w:p>
        </w:tc>
        <w:tc>
          <w:tcPr>
            <w:tcW w:w="1162" w:type="pct"/>
            <w:vAlign w:val="center"/>
          </w:tcPr>
          <w:p w14:paraId="6458A434" w14:textId="77777777" w:rsidR="00A40485" w:rsidRPr="00BA6456" w:rsidRDefault="00A40485" w:rsidP="00A40485">
            <w:pPr>
              <w:jc w:val="center"/>
            </w:pPr>
            <w:r w:rsidRPr="00BA6456">
              <w:t>Dự kiến hoàn thành năm 2020</w:t>
            </w:r>
          </w:p>
        </w:tc>
      </w:tr>
      <w:tr w:rsidR="00A40485" w:rsidRPr="00BA6456" w14:paraId="29487133" w14:textId="77777777" w:rsidTr="00A40485">
        <w:trPr>
          <w:trHeight w:val="20"/>
        </w:trPr>
        <w:tc>
          <w:tcPr>
            <w:tcW w:w="308" w:type="pct"/>
            <w:vAlign w:val="center"/>
          </w:tcPr>
          <w:p w14:paraId="211284E2" w14:textId="77777777" w:rsidR="00A40485" w:rsidRPr="00BA6456" w:rsidRDefault="00A40485" w:rsidP="00A40485">
            <w:pPr>
              <w:jc w:val="center"/>
            </w:pPr>
            <w:r w:rsidRPr="00BA6456">
              <w:t>6</w:t>
            </w:r>
          </w:p>
        </w:tc>
        <w:tc>
          <w:tcPr>
            <w:tcW w:w="1207" w:type="pct"/>
            <w:vAlign w:val="center"/>
          </w:tcPr>
          <w:p w14:paraId="5E809A42" w14:textId="77777777" w:rsidR="00A40485" w:rsidRPr="00BA6456" w:rsidRDefault="00A40485" w:rsidP="00A40485">
            <w:pPr>
              <w:jc w:val="center"/>
            </w:pPr>
            <w:r w:rsidRPr="00BA6456">
              <w:t>Cấp điện</w:t>
            </w:r>
          </w:p>
        </w:tc>
        <w:tc>
          <w:tcPr>
            <w:tcW w:w="1161" w:type="pct"/>
            <w:shd w:val="clear" w:color="auto" w:fill="auto"/>
            <w:vAlign w:val="center"/>
          </w:tcPr>
          <w:p w14:paraId="06AAACBF" w14:textId="25AE7993" w:rsidR="00A40485" w:rsidRPr="00BA6456" w:rsidRDefault="00A40485" w:rsidP="00A40485">
            <w:pPr>
              <w:jc w:val="center"/>
            </w:pPr>
            <w:r w:rsidRPr="00BA6456">
              <w:t>Ưu tiên đầu tư hệ thống điện chiếu sáng trên các trục giao thông chính kết nối khu vực nội đô thị.</w:t>
            </w:r>
          </w:p>
        </w:tc>
        <w:tc>
          <w:tcPr>
            <w:tcW w:w="1162" w:type="pct"/>
            <w:shd w:val="clear" w:color="auto" w:fill="auto"/>
            <w:vAlign w:val="center"/>
          </w:tcPr>
          <w:p w14:paraId="5CB1DBE6" w14:textId="77777777" w:rsidR="00A40485" w:rsidRPr="00BA6456" w:rsidRDefault="00A40485" w:rsidP="00A40485">
            <w:pPr>
              <w:jc w:val="center"/>
            </w:pPr>
            <w:r w:rsidRPr="00BA6456">
              <w:t>Ưu tiên đầu tư hệ thống điện chiếu sáng trên các trục giao thông chính kết nối khu vực nội đô thị.</w:t>
            </w:r>
          </w:p>
        </w:tc>
        <w:tc>
          <w:tcPr>
            <w:tcW w:w="1162" w:type="pct"/>
            <w:vAlign w:val="center"/>
          </w:tcPr>
          <w:p w14:paraId="2E4DEF75" w14:textId="77777777" w:rsidR="00A40485" w:rsidRPr="00BA6456" w:rsidRDefault="00A40485" w:rsidP="00A40485">
            <w:pPr>
              <w:jc w:val="center"/>
            </w:pPr>
            <w:r w:rsidRPr="00BA6456">
              <w:t>Đã đầu tư</w:t>
            </w:r>
          </w:p>
        </w:tc>
      </w:tr>
      <w:tr w:rsidR="00A40485" w:rsidRPr="00BA6456" w14:paraId="1234E9DD" w14:textId="77777777" w:rsidTr="00A40485">
        <w:trPr>
          <w:trHeight w:val="20"/>
        </w:trPr>
        <w:tc>
          <w:tcPr>
            <w:tcW w:w="308" w:type="pct"/>
            <w:vMerge w:val="restart"/>
            <w:vAlign w:val="center"/>
          </w:tcPr>
          <w:p w14:paraId="5B2B7E7A" w14:textId="77777777" w:rsidR="00A40485" w:rsidRPr="00BA6456" w:rsidRDefault="00A40485" w:rsidP="00A40485">
            <w:pPr>
              <w:jc w:val="center"/>
            </w:pPr>
            <w:r w:rsidRPr="00BA6456">
              <w:t>7</w:t>
            </w:r>
          </w:p>
        </w:tc>
        <w:tc>
          <w:tcPr>
            <w:tcW w:w="1207" w:type="pct"/>
            <w:vMerge w:val="restart"/>
            <w:vAlign w:val="center"/>
          </w:tcPr>
          <w:p w14:paraId="2E9FFD11" w14:textId="77777777" w:rsidR="00A40485" w:rsidRPr="00BA6456" w:rsidRDefault="00A40485" w:rsidP="00A40485">
            <w:pPr>
              <w:jc w:val="center"/>
            </w:pPr>
            <w:r w:rsidRPr="00BA6456">
              <w:t>Xử lý chất thải rắn</w:t>
            </w:r>
          </w:p>
        </w:tc>
        <w:tc>
          <w:tcPr>
            <w:tcW w:w="1161" w:type="pct"/>
            <w:shd w:val="clear" w:color="auto" w:fill="auto"/>
            <w:vAlign w:val="center"/>
          </w:tcPr>
          <w:p w14:paraId="4ABC3A7C" w14:textId="77777777" w:rsidR="00A40485" w:rsidRPr="00BA6456" w:rsidRDefault="00A40485" w:rsidP="00A40485">
            <w:pPr>
              <w:jc w:val="center"/>
            </w:pPr>
            <w:r w:rsidRPr="00BA6456">
              <w:t>Xây dựng mới các bãi chôn lấp rác thải (đặc biệt là thành phố Huế);</w:t>
            </w:r>
          </w:p>
        </w:tc>
        <w:tc>
          <w:tcPr>
            <w:tcW w:w="1162" w:type="pct"/>
            <w:shd w:val="clear" w:color="auto" w:fill="auto"/>
            <w:vAlign w:val="center"/>
          </w:tcPr>
          <w:p w14:paraId="321C8190" w14:textId="77777777" w:rsidR="00A40485" w:rsidRPr="00BA6456" w:rsidRDefault="00A40485" w:rsidP="00A40485">
            <w:pPr>
              <w:jc w:val="center"/>
            </w:pPr>
            <w:r w:rsidRPr="00BA6456">
              <w:t>Xây dựng mới các bãi chôn lấp rác thải (đặc biệt là thành phố Huế);</w:t>
            </w:r>
          </w:p>
        </w:tc>
        <w:tc>
          <w:tcPr>
            <w:tcW w:w="1162" w:type="pct"/>
            <w:vAlign w:val="center"/>
          </w:tcPr>
          <w:p w14:paraId="0AA334FA" w14:textId="77777777" w:rsidR="00A40485" w:rsidRPr="00BA6456" w:rsidRDefault="00A40485" w:rsidP="00A40485">
            <w:pPr>
              <w:jc w:val="center"/>
            </w:pPr>
            <w:r w:rsidRPr="00BA6456">
              <w:t>Triển khai đầu tư xây dựng 02 khu xử lý chất thải rắn tập trung theo quy hoạch</w:t>
            </w:r>
          </w:p>
        </w:tc>
      </w:tr>
      <w:tr w:rsidR="00A40485" w:rsidRPr="00BA6456" w14:paraId="2BDA6268" w14:textId="77777777" w:rsidTr="00A40485">
        <w:trPr>
          <w:trHeight w:val="20"/>
        </w:trPr>
        <w:tc>
          <w:tcPr>
            <w:tcW w:w="308" w:type="pct"/>
            <w:vMerge/>
            <w:vAlign w:val="center"/>
          </w:tcPr>
          <w:p w14:paraId="12FC6F59" w14:textId="77777777" w:rsidR="00A40485" w:rsidRPr="00BA6456" w:rsidRDefault="00A40485" w:rsidP="00A40485">
            <w:pPr>
              <w:jc w:val="center"/>
            </w:pPr>
          </w:p>
        </w:tc>
        <w:tc>
          <w:tcPr>
            <w:tcW w:w="1207" w:type="pct"/>
            <w:vMerge/>
            <w:vAlign w:val="center"/>
          </w:tcPr>
          <w:p w14:paraId="79485550" w14:textId="77777777" w:rsidR="00A40485" w:rsidRPr="00BA6456" w:rsidRDefault="00A40485" w:rsidP="00A40485">
            <w:pPr>
              <w:jc w:val="center"/>
            </w:pPr>
          </w:p>
        </w:tc>
        <w:tc>
          <w:tcPr>
            <w:tcW w:w="1161" w:type="pct"/>
            <w:shd w:val="clear" w:color="auto" w:fill="auto"/>
          </w:tcPr>
          <w:p w14:paraId="66FDCFCD" w14:textId="77777777" w:rsidR="00A40485" w:rsidRPr="00BA6456" w:rsidRDefault="00A40485" w:rsidP="00A40485">
            <w:pPr>
              <w:jc w:val="center"/>
            </w:pPr>
            <w:r w:rsidRPr="00BA6456">
              <w:t>Đầu tư hệ thống thu gom chất thải rắn ở các huyện, xã...</w:t>
            </w:r>
          </w:p>
        </w:tc>
        <w:tc>
          <w:tcPr>
            <w:tcW w:w="1162" w:type="pct"/>
            <w:shd w:val="clear" w:color="auto" w:fill="auto"/>
          </w:tcPr>
          <w:p w14:paraId="3219E17C" w14:textId="77777777" w:rsidR="00A40485" w:rsidRPr="00BA6456" w:rsidRDefault="00A40485" w:rsidP="00A40485">
            <w:pPr>
              <w:jc w:val="center"/>
            </w:pPr>
            <w:r w:rsidRPr="00BA6456">
              <w:t>Đầu tư hệ thống thu gom chất thải rắn ở các huyện, xã...</w:t>
            </w:r>
          </w:p>
        </w:tc>
        <w:tc>
          <w:tcPr>
            <w:tcW w:w="1162" w:type="pct"/>
            <w:vAlign w:val="center"/>
          </w:tcPr>
          <w:p w14:paraId="25EC2F1C" w14:textId="6C4A19EA" w:rsidR="00A40485" w:rsidRPr="00BA6456" w:rsidRDefault="00A40485" w:rsidP="00A40485">
            <w:pPr>
              <w:jc w:val="center"/>
            </w:pPr>
            <w:r w:rsidRPr="00BA6456">
              <w:t>Hình thành hệ thống thu gom chất thải rắn ở các huyện, xã.</w:t>
            </w:r>
          </w:p>
        </w:tc>
      </w:tr>
      <w:tr w:rsidR="00A40485" w:rsidRPr="00BA6456" w14:paraId="5AF8E1E6" w14:textId="77777777" w:rsidTr="00A40485">
        <w:trPr>
          <w:trHeight w:val="20"/>
        </w:trPr>
        <w:tc>
          <w:tcPr>
            <w:tcW w:w="308" w:type="pct"/>
            <w:vAlign w:val="center"/>
          </w:tcPr>
          <w:p w14:paraId="73FDE7C0" w14:textId="77777777" w:rsidR="00A40485" w:rsidRPr="00BA6456" w:rsidRDefault="00A40485" w:rsidP="00A40485">
            <w:pPr>
              <w:jc w:val="center"/>
            </w:pPr>
            <w:r w:rsidRPr="00BA6456">
              <w:t>8</w:t>
            </w:r>
          </w:p>
        </w:tc>
        <w:tc>
          <w:tcPr>
            <w:tcW w:w="1207" w:type="pct"/>
            <w:vAlign w:val="center"/>
          </w:tcPr>
          <w:p w14:paraId="6EB0A4E3" w14:textId="77777777" w:rsidR="00A40485" w:rsidRPr="00BA6456" w:rsidRDefault="00A40485" w:rsidP="00A40485">
            <w:pPr>
              <w:jc w:val="center"/>
            </w:pPr>
            <w:r w:rsidRPr="00BA6456">
              <w:t>Mạng lưới công trình y tế</w:t>
            </w:r>
          </w:p>
        </w:tc>
        <w:tc>
          <w:tcPr>
            <w:tcW w:w="1161" w:type="pct"/>
            <w:shd w:val="clear" w:color="auto" w:fill="auto"/>
            <w:vAlign w:val="center"/>
          </w:tcPr>
          <w:p w14:paraId="09B2874A" w14:textId="1B4895EE" w:rsidR="00A40485" w:rsidRPr="00BA6456" w:rsidRDefault="00A40485" w:rsidP="00A40485">
            <w:pPr>
              <w:jc w:val="center"/>
            </w:pPr>
            <w:r w:rsidRPr="00BA6456">
              <w:t>Triển khai các dự án bệnh viện: Sản Nhi, Y học cổ truyền...</w:t>
            </w:r>
            <w:r w:rsidR="00F957BD">
              <w:t xml:space="preserve"> </w:t>
            </w:r>
            <w:r w:rsidRPr="00BA6456">
              <w:t>Hoàn thành các bệnh viện tuyến huyện. Hoàn thành xây dựng hệ thống y tế xã đạt chuẩn Quốc gia.</w:t>
            </w:r>
          </w:p>
        </w:tc>
        <w:tc>
          <w:tcPr>
            <w:tcW w:w="1162" w:type="pct"/>
            <w:shd w:val="clear" w:color="auto" w:fill="auto"/>
            <w:vAlign w:val="center"/>
          </w:tcPr>
          <w:p w14:paraId="20FCC7E0" w14:textId="77777777" w:rsidR="00A40485" w:rsidRPr="00BA6456" w:rsidRDefault="00A40485" w:rsidP="00A40485">
            <w:pPr>
              <w:jc w:val="center"/>
            </w:pPr>
            <w:r w:rsidRPr="00BA6456">
              <w:t>Triển khai các dự án bệnh viện: Sản Nhi, Y học cổ truyền...Hoàn thành các bệnh viện tuyến huyện. Hoàn thành xây dựng hệ thống y tế xã đạt chuẩn Quốc gia.</w:t>
            </w:r>
          </w:p>
        </w:tc>
        <w:tc>
          <w:tcPr>
            <w:tcW w:w="1162" w:type="pct"/>
            <w:vAlign w:val="center"/>
          </w:tcPr>
          <w:p w14:paraId="1C8C9360" w14:textId="77777777" w:rsidR="00A40485" w:rsidRPr="00BA6456" w:rsidRDefault="00A40485" w:rsidP="00A40485">
            <w:pPr>
              <w:jc w:val="center"/>
            </w:pPr>
            <w:r w:rsidRPr="00BA6456">
              <w:t>Đã triển khai, chưa hoàn thành</w:t>
            </w:r>
          </w:p>
        </w:tc>
      </w:tr>
      <w:tr w:rsidR="00A40485" w:rsidRPr="00BA6456" w14:paraId="45628C77" w14:textId="77777777" w:rsidTr="00A40485">
        <w:trPr>
          <w:trHeight w:val="20"/>
        </w:trPr>
        <w:tc>
          <w:tcPr>
            <w:tcW w:w="308" w:type="pct"/>
            <w:vMerge w:val="restart"/>
            <w:vAlign w:val="center"/>
          </w:tcPr>
          <w:p w14:paraId="18FF1464" w14:textId="77777777" w:rsidR="00A40485" w:rsidRPr="00BA6456" w:rsidRDefault="00A40485" w:rsidP="00A40485">
            <w:pPr>
              <w:jc w:val="center"/>
            </w:pPr>
            <w:r w:rsidRPr="00BA6456">
              <w:t>9</w:t>
            </w:r>
          </w:p>
        </w:tc>
        <w:tc>
          <w:tcPr>
            <w:tcW w:w="1207" w:type="pct"/>
            <w:vMerge w:val="restart"/>
            <w:vAlign w:val="center"/>
          </w:tcPr>
          <w:p w14:paraId="0CBE0005" w14:textId="77777777" w:rsidR="00A40485" w:rsidRPr="00BA6456" w:rsidRDefault="00A40485" w:rsidP="00A40485">
            <w:pPr>
              <w:jc w:val="center"/>
            </w:pPr>
            <w:r w:rsidRPr="00BA6456">
              <w:t>Mạng lưới công trình giáo dục</w:t>
            </w:r>
          </w:p>
        </w:tc>
        <w:tc>
          <w:tcPr>
            <w:tcW w:w="1161" w:type="pct"/>
            <w:shd w:val="clear" w:color="auto" w:fill="auto"/>
            <w:vAlign w:val="center"/>
          </w:tcPr>
          <w:p w14:paraId="7013826D" w14:textId="77777777" w:rsidR="00A40485" w:rsidRPr="00BA6456" w:rsidRDefault="00A40485" w:rsidP="00A40485">
            <w:pPr>
              <w:jc w:val="center"/>
            </w:pPr>
            <w:r w:rsidRPr="00BA6456">
              <w:t>Đầu tư Dự án xây dựng Đại học bước 2 giai đoạn 1.</w:t>
            </w:r>
          </w:p>
        </w:tc>
        <w:tc>
          <w:tcPr>
            <w:tcW w:w="1162" w:type="pct"/>
            <w:shd w:val="clear" w:color="auto" w:fill="auto"/>
            <w:vAlign w:val="center"/>
          </w:tcPr>
          <w:p w14:paraId="377F7BCC" w14:textId="77777777" w:rsidR="00A40485" w:rsidRPr="00BA6456" w:rsidRDefault="00A40485" w:rsidP="00A40485">
            <w:pPr>
              <w:jc w:val="center"/>
            </w:pPr>
            <w:r w:rsidRPr="00BA6456">
              <w:t>Đầu tư Dự án xây dựng Đại học bước 2 giai đoạn 1.</w:t>
            </w:r>
          </w:p>
        </w:tc>
        <w:tc>
          <w:tcPr>
            <w:tcW w:w="1162" w:type="pct"/>
            <w:vAlign w:val="center"/>
          </w:tcPr>
          <w:p w14:paraId="30BCFFAD" w14:textId="77777777" w:rsidR="00A40485" w:rsidRPr="00BA6456" w:rsidRDefault="00A40485" w:rsidP="00A40485">
            <w:pPr>
              <w:jc w:val="center"/>
            </w:pPr>
            <w:r w:rsidRPr="00BA6456">
              <w:t>Đã đầu tư</w:t>
            </w:r>
          </w:p>
        </w:tc>
      </w:tr>
      <w:tr w:rsidR="00A40485" w:rsidRPr="00BA6456" w14:paraId="22CCB36E" w14:textId="77777777" w:rsidTr="00A40485">
        <w:trPr>
          <w:trHeight w:val="20"/>
        </w:trPr>
        <w:tc>
          <w:tcPr>
            <w:tcW w:w="308" w:type="pct"/>
            <w:vMerge/>
            <w:vAlign w:val="center"/>
          </w:tcPr>
          <w:p w14:paraId="70B39089" w14:textId="77777777" w:rsidR="00A40485" w:rsidRPr="00BA6456" w:rsidRDefault="00A40485" w:rsidP="00A40485">
            <w:pPr>
              <w:jc w:val="center"/>
            </w:pPr>
          </w:p>
        </w:tc>
        <w:tc>
          <w:tcPr>
            <w:tcW w:w="1207" w:type="pct"/>
            <w:vMerge/>
            <w:vAlign w:val="center"/>
          </w:tcPr>
          <w:p w14:paraId="33BCD9C5" w14:textId="77777777" w:rsidR="00A40485" w:rsidRPr="00BA6456" w:rsidRDefault="00A40485" w:rsidP="00A40485">
            <w:pPr>
              <w:jc w:val="center"/>
            </w:pPr>
          </w:p>
        </w:tc>
        <w:tc>
          <w:tcPr>
            <w:tcW w:w="1161" w:type="pct"/>
            <w:shd w:val="clear" w:color="auto" w:fill="auto"/>
            <w:vAlign w:val="center"/>
          </w:tcPr>
          <w:p w14:paraId="6EFB3A19" w14:textId="77777777" w:rsidR="00A40485" w:rsidRPr="00BA6456" w:rsidRDefault="00A40485" w:rsidP="00A40485">
            <w:pPr>
              <w:jc w:val="center"/>
            </w:pPr>
            <w:r w:rsidRPr="00BA6456">
              <w:t>Chương trình nhà ở sinh viên</w:t>
            </w:r>
          </w:p>
        </w:tc>
        <w:tc>
          <w:tcPr>
            <w:tcW w:w="1162" w:type="pct"/>
            <w:shd w:val="clear" w:color="auto" w:fill="auto"/>
            <w:vAlign w:val="center"/>
          </w:tcPr>
          <w:p w14:paraId="36F0C1A0" w14:textId="77777777" w:rsidR="00A40485" w:rsidRPr="00BA6456" w:rsidRDefault="00A40485" w:rsidP="00A40485">
            <w:pPr>
              <w:jc w:val="center"/>
            </w:pPr>
            <w:r w:rsidRPr="00BA6456">
              <w:t>Chương trình nhà ở sinh viên</w:t>
            </w:r>
          </w:p>
        </w:tc>
        <w:tc>
          <w:tcPr>
            <w:tcW w:w="1162" w:type="pct"/>
            <w:vAlign w:val="center"/>
          </w:tcPr>
          <w:p w14:paraId="4D40EA5F" w14:textId="0750782D" w:rsidR="00A40485" w:rsidRPr="00BA6456" w:rsidRDefault="00A40485" w:rsidP="00A40485">
            <w:pPr>
              <w:jc w:val="center"/>
            </w:pPr>
            <w:r w:rsidRPr="00BA6456">
              <w:t>Đã khởi công nhưng không triển khai xây dựng.</w:t>
            </w:r>
          </w:p>
        </w:tc>
      </w:tr>
      <w:tr w:rsidR="00A40485" w:rsidRPr="00BA6456" w14:paraId="35355B85" w14:textId="77777777" w:rsidTr="00A40485">
        <w:trPr>
          <w:trHeight w:val="20"/>
        </w:trPr>
        <w:tc>
          <w:tcPr>
            <w:tcW w:w="308" w:type="pct"/>
            <w:vAlign w:val="center"/>
          </w:tcPr>
          <w:p w14:paraId="220C5695" w14:textId="77777777" w:rsidR="00A40485" w:rsidRPr="00BA6456" w:rsidRDefault="00A40485" w:rsidP="00A40485">
            <w:pPr>
              <w:jc w:val="center"/>
            </w:pPr>
            <w:r w:rsidRPr="00BA6456">
              <w:lastRenderedPageBreak/>
              <w:t>10</w:t>
            </w:r>
          </w:p>
        </w:tc>
        <w:tc>
          <w:tcPr>
            <w:tcW w:w="1207" w:type="pct"/>
            <w:vAlign w:val="center"/>
          </w:tcPr>
          <w:p w14:paraId="4E6260E1" w14:textId="77777777" w:rsidR="00A40485" w:rsidRPr="00BA6456" w:rsidRDefault="00A40485" w:rsidP="00A40485">
            <w:pPr>
              <w:jc w:val="center"/>
            </w:pPr>
            <w:r w:rsidRPr="00BA6456">
              <w:t>Văn hóa - Thể dục thể thao</w:t>
            </w:r>
          </w:p>
        </w:tc>
        <w:tc>
          <w:tcPr>
            <w:tcW w:w="1161" w:type="pct"/>
            <w:shd w:val="clear" w:color="auto" w:fill="auto"/>
            <w:vAlign w:val="center"/>
          </w:tcPr>
          <w:p w14:paraId="2F2B6DE8" w14:textId="77777777" w:rsidR="00A40485" w:rsidRPr="00BA6456" w:rsidRDefault="00A40485" w:rsidP="00A40485">
            <w:pPr>
              <w:jc w:val="center"/>
            </w:pPr>
            <w:r w:rsidRPr="00BA6456">
              <w:t>Đầu tư Quảng trường - Trung tâm văn hóa thông tin tỉnh; Công viên Văn hóa Ngự Bình; Công viên khu đô thị mới An Vân Dương; Bảo tàng lịch sử Cách mạng, ...; các Trung tâm văn hóa thể thao khu vực đô thị trung tâm và các đô thị vệ tinh, ...</w:t>
            </w:r>
          </w:p>
        </w:tc>
        <w:tc>
          <w:tcPr>
            <w:tcW w:w="1162" w:type="pct"/>
            <w:shd w:val="clear" w:color="auto" w:fill="auto"/>
            <w:vAlign w:val="center"/>
          </w:tcPr>
          <w:p w14:paraId="302432C7" w14:textId="77777777" w:rsidR="00A40485" w:rsidRPr="00BA6456" w:rsidRDefault="00A40485" w:rsidP="00A40485">
            <w:pPr>
              <w:jc w:val="center"/>
            </w:pPr>
            <w:r w:rsidRPr="00BA6456">
              <w:t>Đầu tư Quảng trường - Trung tâm văn hóa thông tin tỉnh; Công viên Văn hóa Ngự Bình; Công viên khu đô thị mới An Vân Dương; Bảo tàng lịch sử Cách mạng, ...; các Trung tâm văn hóa thể thao khu vực đô thị trung tâm và các đô thị vệ tinh, ...</w:t>
            </w:r>
          </w:p>
        </w:tc>
        <w:tc>
          <w:tcPr>
            <w:tcW w:w="1162" w:type="pct"/>
            <w:vAlign w:val="center"/>
          </w:tcPr>
          <w:p w14:paraId="77BCB96E" w14:textId="77777777" w:rsidR="00A40485" w:rsidRPr="00BA6456" w:rsidRDefault="00A40485" w:rsidP="00A40485">
            <w:pPr>
              <w:jc w:val="center"/>
            </w:pPr>
            <w:r w:rsidRPr="00BA6456">
              <w:t>Đã đầu tư nhưng chưa hoàn thành</w:t>
            </w:r>
          </w:p>
        </w:tc>
      </w:tr>
      <w:tr w:rsidR="00A40485" w:rsidRPr="00BA6456" w14:paraId="48A5D631" w14:textId="77777777" w:rsidTr="00A40485">
        <w:trPr>
          <w:trHeight w:val="20"/>
        </w:trPr>
        <w:tc>
          <w:tcPr>
            <w:tcW w:w="308" w:type="pct"/>
            <w:vAlign w:val="center"/>
          </w:tcPr>
          <w:p w14:paraId="5B04DC79" w14:textId="77777777" w:rsidR="00A40485" w:rsidRPr="00BA6456" w:rsidRDefault="00A40485" w:rsidP="00A40485">
            <w:pPr>
              <w:jc w:val="center"/>
            </w:pPr>
            <w:r w:rsidRPr="00BA6456">
              <w:t>11</w:t>
            </w:r>
          </w:p>
        </w:tc>
        <w:tc>
          <w:tcPr>
            <w:tcW w:w="1207" w:type="pct"/>
            <w:vAlign w:val="center"/>
          </w:tcPr>
          <w:p w14:paraId="648B0205" w14:textId="77777777" w:rsidR="00A40485" w:rsidRPr="00BA6456" w:rsidRDefault="00A40485" w:rsidP="00A40485">
            <w:pPr>
              <w:jc w:val="center"/>
            </w:pPr>
            <w:r w:rsidRPr="00BA6456">
              <w:t>Công trình di tích</w:t>
            </w:r>
          </w:p>
        </w:tc>
        <w:tc>
          <w:tcPr>
            <w:tcW w:w="1161" w:type="pct"/>
            <w:shd w:val="clear" w:color="auto" w:fill="auto"/>
            <w:vAlign w:val="center"/>
          </w:tcPr>
          <w:p w14:paraId="43D96184" w14:textId="77777777" w:rsidR="00A40485" w:rsidRPr="00BA6456" w:rsidRDefault="00A40485" w:rsidP="00A40485">
            <w:pPr>
              <w:jc w:val="center"/>
            </w:pPr>
            <w:r w:rsidRPr="00BA6456">
              <w:t>Đầu tư Bảo tồn, trùng tu quần thể di tích Cố đô Huế</w:t>
            </w:r>
          </w:p>
        </w:tc>
        <w:tc>
          <w:tcPr>
            <w:tcW w:w="1162" w:type="pct"/>
            <w:shd w:val="clear" w:color="auto" w:fill="auto"/>
            <w:vAlign w:val="center"/>
          </w:tcPr>
          <w:p w14:paraId="057EEDC8" w14:textId="77777777" w:rsidR="00A40485" w:rsidRPr="00BA6456" w:rsidRDefault="00A40485" w:rsidP="00A40485">
            <w:pPr>
              <w:jc w:val="center"/>
            </w:pPr>
            <w:r w:rsidRPr="00BA6456">
              <w:t>Đầu tư Bảo tồn, trùng tu quần thể di tích Cố đô Huế</w:t>
            </w:r>
          </w:p>
        </w:tc>
        <w:tc>
          <w:tcPr>
            <w:tcW w:w="1162" w:type="pct"/>
            <w:vAlign w:val="center"/>
          </w:tcPr>
          <w:p w14:paraId="7174C98D" w14:textId="351F0687" w:rsidR="00A40485" w:rsidRPr="00BA6456" w:rsidRDefault="00A40485" w:rsidP="00A40485">
            <w:pPr>
              <w:jc w:val="center"/>
            </w:pPr>
            <w:r w:rsidRPr="00BA6456">
              <w:t>Đã đầu tư, triển khai 171 công trình, hạng mục công trình.</w:t>
            </w:r>
          </w:p>
        </w:tc>
      </w:tr>
    </w:tbl>
    <w:p w14:paraId="1D17011A" w14:textId="18BFEBF2" w:rsidR="00BA6456" w:rsidRPr="00BD3AD2" w:rsidRDefault="00BA6456" w:rsidP="001926E5">
      <w:pPr>
        <w:pStyle w:val="Heading3"/>
        <w:numPr>
          <w:ilvl w:val="2"/>
          <w:numId w:val="1"/>
        </w:numPr>
        <w:spacing w:before="120" w:after="120" w:line="240" w:lineRule="auto"/>
        <w:ind w:left="709" w:hanging="709"/>
        <w:jc w:val="both"/>
        <w:rPr>
          <w:rFonts w:ascii="Times New Roman" w:hAnsi="Times New Roman" w:cs="Times New Roman"/>
          <w:bCs w:val="0"/>
          <w:i/>
          <w:color w:val="auto"/>
          <w:sz w:val="26"/>
          <w:szCs w:val="26"/>
        </w:rPr>
      </w:pPr>
      <w:bookmarkStart w:id="40" w:name="_Toc10791318"/>
      <w:bookmarkStart w:id="41" w:name="_Toc10791576"/>
      <w:bookmarkStart w:id="42" w:name="_Toc10791701"/>
      <w:bookmarkStart w:id="43" w:name="_Toc33195185"/>
      <w:r w:rsidRPr="00BD3AD2">
        <w:rPr>
          <w:rFonts w:ascii="Times New Roman" w:hAnsi="Times New Roman" w:cs="Times New Roman"/>
          <w:bCs w:val="0"/>
          <w:i/>
          <w:color w:val="auto"/>
          <w:sz w:val="26"/>
          <w:szCs w:val="26"/>
        </w:rPr>
        <w:t xml:space="preserve">Đề án </w:t>
      </w:r>
      <w:r w:rsidR="00A40485">
        <w:rPr>
          <w:rFonts w:ascii="Times New Roman" w:hAnsi="Times New Roman" w:cs="Times New Roman"/>
          <w:bCs w:val="0"/>
          <w:i/>
          <w:color w:val="auto"/>
          <w:sz w:val="26"/>
          <w:szCs w:val="26"/>
        </w:rPr>
        <w:t>X</w:t>
      </w:r>
      <w:r w:rsidRPr="00BD3AD2">
        <w:rPr>
          <w:rFonts w:ascii="Times New Roman" w:hAnsi="Times New Roman" w:cs="Times New Roman"/>
          <w:bCs w:val="0"/>
          <w:i/>
          <w:color w:val="auto"/>
          <w:sz w:val="26"/>
          <w:szCs w:val="26"/>
        </w:rPr>
        <w:t xml:space="preserve">ây dựng tỉnh Thừa Thiên Huế trở thành </w:t>
      </w:r>
      <w:r w:rsidR="001926E5">
        <w:rPr>
          <w:rFonts w:ascii="Times New Roman" w:hAnsi="Times New Roman" w:cs="Times New Roman"/>
          <w:bCs w:val="0"/>
          <w:i/>
          <w:color w:val="auto"/>
          <w:sz w:val="26"/>
          <w:szCs w:val="26"/>
        </w:rPr>
        <w:t>TP</w:t>
      </w:r>
      <w:r w:rsidRPr="00BD3AD2">
        <w:rPr>
          <w:rFonts w:ascii="Times New Roman" w:hAnsi="Times New Roman" w:cs="Times New Roman"/>
          <w:bCs w:val="0"/>
          <w:i/>
          <w:color w:val="auto"/>
          <w:sz w:val="26"/>
          <w:szCs w:val="26"/>
        </w:rPr>
        <w:t xml:space="preserve"> trực thuộc </w:t>
      </w:r>
      <w:r w:rsidR="00A40485">
        <w:rPr>
          <w:rFonts w:ascii="Times New Roman" w:hAnsi="Times New Roman" w:cs="Times New Roman"/>
          <w:bCs w:val="0"/>
          <w:i/>
          <w:color w:val="auto"/>
          <w:sz w:val="26"/>
          <w:szCs w:val="26"/>
        </w:rPr>
        <w:t>T</w:t>
      </w:r>
      <w:r w:rsidRPr="00BD3AD2">
        <w:rPr>
          <w:rFonts w:ascii="Times New Roman" w:hAnsi="Times New Roman" w:cs="Times New Roman"/>
          <w:bCs w:val="0"/>
          <w:i/>
          <w:color w:val="auto"/>
          <w:sz w:val="26"/>
          <w:szCs w:val="26"/>
        </w:rPr>
        <w:t>rung ương</w:t>
      </w:r>
      <w:bookmarkEnd w:id="40"/>
      <w:bookmarkEnd w:id="41"/>
      <w:bookmarkEnd w:id="42"/>
      <w:bookmarkEnd w:id="43"/>
    </w:p>
    <w:p w14:paraId="1691FA1F" w14:textId="7201DA86" w:rsidR="00BA6456" w:rsidRPr="00932BF4" w:rsidRDefault="00BA6456" w:rsidP="00932BF4">
      <w:pPr>
        <w:spacing w:before="120" w:after="120"/>
        <w:ind w:firstLine="709"/>
        <w:jc w:val="both"/>
        <w:rPr>
          <w:sz w:val="26"/>
          <w:szCs w:val="26"/>
        </w:rPr>
      </w:pPr>
      <w:r w:rsidRPr="00932BF4">
        <w:rPr>
          <w:sz w:val="26"/>
          <w:szCs w:val="26"/>
        </w:rPr>
        <w:t>Đề án xây dựng tỉnh Thừa Thiên Huế trở thành thành phố trực thuộc Trung ương được UBND tỉnh Thừa Thiên Huế phê duyệt tại Quyết định 2237/QĐ-UBND ngày 15</w:t>
      </w:r>
      <w:r w:rsidR="00932BF4">
        <w:rPr>
          <w:sz w:val="26"/>
          <w:szCs w:val="26"/>
        </w:rPr>
        <w:t>/</w:t>
      </w:r>
      <w:r w:rsidRPr="00932BF4">
        <w:rPr>
          <w:sz w:val="26"/>
          <w:szCs w:val="26"/>
        </w:rPr>
        <w:t>11</w:t>
      </w:r>
      <w:r w:rsidR="00932BF4">
        <w:rPr>
          <w:sz w:val="26"/>
          <w:szCs w:val="26"/>
        </w:rPr>
        <w:t>/</w:t>
      </w:r>
      <w:r w:rsidRPr="00932BF4">
        <w:rPr>
          <w:sz w:val="26"/>
          <w:szCs w:val="26"/>
        </w:rPr>
        <w:t xml:space="preserve">2010, </w:t>
      </w:r>
      <w:r w:rsidR="00842304">
        <w:rPr>
          <w:sz w:val="26"/>
          <w:szCs w:val="26"/>
        </w:rPr>
        <w:t xml:space="preserve">đã </w:t>
      </w:r>
      <w:r w:rsidRPr="00932BF4">
        <w:rPr>
          <w:sz w:val="26"/>
          <w:szCs w:val="26"/>
        </w:rPr>
        <w:t>rà soát đánh giá một số các chỉ tiêu liên quan đến phát triển đô thị Thừa Thiên Huế</w:t>
      </w:r>
      <w:r w:rsidR="00842304">
        <w:rPr>
          <w:sz w:val="26"/>
          <w:szCs w:val="26"/>
        </w:rPr>
        <w:t xml:space="preserve"> </w:t>
      </w:r>
      <w:r w:rsidRPr="00932BF4">
        <w:rPr>
          <w:sz w:val="26"/>
          <w:szCs w:val="26"/>
        </w:rPr>
        <w:t xml:space="preserve">như sau: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3677"/>
        <w:gridCol w:w="1430"/>
        <w:gridCol w:w="1521"/>
        <w:gridCol w:w="1863"/>
      </w:tblGrid>
      <w:tr w:rsidR="00932BF4" w:rsidRPr="00BA6456" w14:paraId="3B562525" w14:textId="77777777" w:rsidTr="00932BF4">
        <w:trPr>
          <w:trHeight w:val="20"/>
          <w:tblHeader/>
        </w:trPr>
        <w:tc>
          <w:tcPr>
            <w:tcW w:w="315" w:type="pct"/>
            <w:vMerge w:val="restart"/>
            <w:vAlign w:val="center"/>
          </w:tcPr>
          <w:p w14:paraId="79352929" w14:textId="77777777" w:rsidR="00932BF4" w:rsidRPr="00BA6456" w:rsidRDefault="00932BF4" w:rsidP="00932BF4">
            <w:pPr>
              <w:jc w:val="center"/>
            </w:pPr>
            <w:r w:rsidRPr="00BA6456">
              <w:t>TT</w:t>
            </w:r>
          </w:p>
        </w:tc>
        <w:tc>
          <w:tcPr>
            <w:tcW w:w="2029" w:type="pct"/>
            <w:vMerge w:val="restart"/>
            <w:vAlign w:val="center"/>
          </w:tcPr>
          <w:p w14:paraId="0779090D" w14:textId="77777777" w:rsidR="00932BF4" w:rsidRPr="00BA6456" w:rsidRDefault="00932BF4" w:rsidP="00932BF4">
            <w:pPr>
              <w:jc w:val="center"/>
            </w:pPr>
            <w:r w:rsidRPr="00BA6456">
              <w:t>Các chỉ tiêu</w:t>
            </w:r>
          </w:p>
        </w:tc>
        <w:tc>
          <w:tcPr>
            <w:tcW w:w="1628" w:type="pct"/>
            <w:gridSpan w:val="2"/>
            <w:vAlign w:val="center"/>
          </w:tcPr>
          <w:p w14:paraId="495CF4A4" w14:textId="563AF5B7" w:rsidR="00932BF4" w:rsidRPr="00BA6456" w:rsidRDefault="00932BF4" w:rsidP="00932BF4">
            <w:pPr>
              <w:jc w:val="center"/>
            </w:pPr>
            <w:r w:rsidRPr="00BA6456">
              <w:t>Đề án</w:t>
            </w:r>
          </w:p>
        </w:tc>
        <w:tc>
          <w:tcPr>
            <w:tcW w:w="1028" w:type="pct"/>
            <w:vMerge w:val="restart"/>
            <w:vAlign w:val="center"/>
          </w:tcPr>
          <w:p w14:paraId="0E2204E8" w14:textId="25449B8B" w:rsidR="00932BF4" w:rsidRPr="00BA6456" w:rsidRDefault="00932BF4" w:rsidP="00932BF4">
            <w:pPr>
              <w:jc w:val="center"/>
            </w:pPr>
            <w:r w:rsidRPr="00BA6456">
              <w:t xml:space="preserve">Hiện trạng </w:t>
            </w:r>
            <w:r w:rsidRPr="00932BF4">
              <w:rPr>
                <w:vertAlign w:val="superscript"/>
              </w:rPr>
              <w:footnoteReference w:id="3"/>
            </w:r>
          </w:p>
        </w:tc>
      </w:tr>
      <w:tr w:rsidR="00932BF4" w:rsidRPr="00BA6456" w14:paraId="10DB4ABC" w14:textId="77777777" w:rsidTr="00932BF4">
        <w:trPr>
          <w:trHeight w:val="20"/>
          <w:tblHeader/>
        </w:trPr>
        <w:tc>
          <w:tcPr>
            <w:tcW w:w="315" w:type="pct"/>
            <w:vMerge/>
            <w:vAlign w:val="center"/>
          </w:tcPr>
          <w:p w14:paraId="72DBD8D3" w14:textId="77777777" w:rsidR="00932BF4" w:rsidRPr="00BA6456" w:rsidRDefault="00932BF4" w:rsidP="00932BF4">
            <w:pPr>
              <w:jc w:val="center"/>
            </w:pPr>
          </w:p>
        </w:tc>
        <w:tc>
          <w:tcPr>
            <w:tcW w:w="2029" w:type="pct"/>
            <w:vMerge/>
            <w:vAlign w:val="center"/>
          </w:tcPr>
          <w:p w14:paraId="771A156E" w14:textId="77777777" w:rsidR="00932BF4" w:rsidRPr="00BA6456" w:rsidRDefault="00932BF4" w:rsidP="00932BF4">
            <w:pPr>
              <w:jc w:val="center"/>
            </w:pPr>
          </w:p>
        </w:tc>
        <w:tc>
          <w:tcPr>
            <w:tcW w:w="789" w:type="pct"/>
            <w:vAlign w:val="center"/>
          </w:tcPr>
          <w:p w14:paraId="3EB503B0" w14:textId="77777777" w:rsidR="00932BF4" w:rsidRPr="00BA6456" w:rsidRDefault="00932BF4" w:rsidP="00932BF4">
            <w:pPr>
              <w:jc w:val="center"/>
            </w:pPr>
            <w:r w:rsidRPr="00BA6456">
              <w:t>Đến 2015</w:t>
            </w:r>
          </w:p>
        </w:tc>
        <w:tc>
          <w:tcPr>
            <w:tcW w:w="839" w:type="pct"/>
            <w:vAlign w:val="center"/>
          </w:tcPr>
          <w:p w14:paraId="415B51FA" w14:textId="77777777" w:rsidR="00932BF4" w:rsidRPr="00BA6456" w:rsidRDefault="00932BF4" w:rsidP="00932BF4">
            <w:pPr>
              <w:jc w:val="center"/>
            </w:pPr>
            <w:r w:rsidRPr="00BA6456">
              <w:t>Đến 2025</w:t>
            </w:r>
          </w:p>
        </w:tc>
        <w:tc>
          <w:tcPr>
            <w:tcW w:w="1028" w:type="pct"/>
            <w:vMerge/>
            <w:vAlign w:val="center"/>
          </w:tcPr>
          <w:p w14:paraId="6764B1E5" w14:textId="77777777" w:rsidR="00932BF4" w:rsidRPr="00BA6456" w:rsidRDefault="00932BF4" w:rsidP="00932BF4">
            <w:pPr>
              <w:jc w:val="center"/>
            </w:pPr>
          </w:p>
        </w:tc>
      </w:tr>
      <w:tr w:rsidR="00932BF4" w:rsidRPr="00BA6456" w14:paraId="0321E18F" w14:textId="77777777" w:rsidTr="00932BF4">
        <w:trPr>
          <w:trHeight w:val="709"/>
        </w:trPr>
        <w:tc>
          <w:tcPr>
            <w:tcW w:w="315" w:type="pct"/>
            <w:vMerge w:val="restart"/>
            <w:vAlign w:val="center"/>
          </w:tcPr>
          <w:p w14:paraId="47CEC811" w14:textId="77777777" w:rsidR="00932BF4" w:rsidRPr="00BA6456" w:rsidRDefault="00932BF4" w:rsidP="00932BF4">
            <w:pPr>
              <w:jc w:val="center"/>
            </w:pPr>
            <w:r w:rsidRPr="00BA6456">
              <w:t>1</w:t>
            </w:r>
          </w:p>
        </w:tc>
        <w:tc>
          <w:tcPr>
            <w:tcW w:w="2029" w:type="pct"/>
            <w:vAlign w:val="center"/>
          </w:tcPr>
          <w:p w14:paraId="62DE0FBD" w14:textId="77777777" w:rsidR="00932BF4" w:rsidRPr="00BA6456" w:rsidRDefault="00932BF4" w:rsidP="00932BF4">
            <w:r w:rsidRPr="00BA6456">
              <w:t>Tổng sản phẩm trong tỉnh (GDP) tăng (%/năm)</w:t>
            </w:r>
          </w:p>
        </w:tc>
        <w:tc>
          <w:tcPr>
            <w:tcW w:w="789" w:type="pct"/>
            <w:vAlign w:val="center"/>
          </w:tcPr>
          <w:p w14:paraId="7C0E9E26" w14:textId="77777777" w:rsidR="00932BF4" w:rsidRPr="00BA6456" w:rsidRDefault="00932BF4" w:rsidP="00932BF4">
            <w:pPr>
              <w:jc w:val="center"/>
            </w:pPr>
            <w:r w:rsidRPr="00BA6456">
              <w:t>&gt;13</w:t>
            </w:r>
          </w:p>
        </w:tc>
        <w:tc>
          <w:tcPr>
            <w:tcW w:w="839" w:type="pct"/>
            <w:vAlign w:val="center"/>
          </w:tcPr>
          <w:p w14:paraId="57D60580" w14:textId="77777777" w:rsidR="00932BF4" w:rsidRPr="00BA6456" w:rsidRDefault="00932BF4" w:rsidP="00932BF4">
            <w:pPr>
              <w:jc w:val="center"/>
            </w:pPr>
            <w:r w:rsidRPr="00BA6456">
              <w:t>8,5</w:t>
            </w:r>
          </w:p>
        </w:tc>
        <w:tc>
          <w:tcPr>
            <w:tcW w:w="1028" w:type="pct"/>
            <w:vAlign w:val="center"/>
          </w:tcPr>
          <w:p w14:paraId="489DD657" w14:textId="77777777" w:rsidR="00932BF4" w:rsidRPr="00BA6456" w:rsidRDefault="00932BF4" w:rsidP="00932BF4">
            <w:pPr>
              <w:jc w:val="center"/>
            </w:pPr>
            <w:r w:rsidRPr="00BA6456">
              <w:t>7,18</w:t>
            </w:r>
          </w:p>
        </w:tc>
      </w:tr>
      <w:tr w:rsidR="00932BF4" w:rsidRPr="00BA6456" w14:paraId="6F368BBE" w14:textId="77777777" w:rsidTr="00932BF4">
        <w:trPr>
          <w:trHeight w:val="20"/>
        </w:trPr>
        <w:tc>
          <w:tcPr>
            <w:tcW w:w="315" w:type="pct"/>
            <w:vMerge/>
            <w:vAlign w:val="center"/>
          </w:tcPr>
          <w:p w14:paraId="45D6EA30" w14:textId="77777777" w:rsidR="00932BF4" w:rsidRPr="00BA6456" w:rsidRDefault="00932BF4" w:rsidP="00932BF4">
            <w:pPr>
              <w:jc w:val="center"/>
            </w:pPr>
          </w:p>
        </w:tc>
        <w:tc>
          <w:tcPr>
            <w:tcW w:w="2029" w:type="pct"/>
            <w:vAlign w:val="center"/>
          </w:tcPr>
          <w:p w14:paraId="60E318F7" w14:textId="77777777" w:rsidR="00932BF4" w:rsidRPr="00BA6456" w:rsidRDefault="00932BF4" w:rsidP="00932BF4">
            <w:r w:rsidRPr="00BA6456">
              <w:t>Các ngành dịch vụ tăng (%/năm)</w:t>
            </w:r>
          </w:p>
        </w:tc>
        <w:tc>
          <w:tcPr>
            <w:tcW w:w="789" w:type="pct"/>
            <w:vAlign w:val="center"/>
          </w:tcPr>
          <w:p w14:paraId="0341B14C" w14:textId="77777777" w:rsidR="00932BF4" w:rsidRPr="00BA6456" w:rsidRDefault="00932BF4" w:rsidP="00932BF4">
            <w:pPr>
              <w:jc w:val="center"/>
            </w:pPr>
            <w:r w:rsidRPr="00BA6456">
              <w:t>13 - 13,5</w:t>
            </w:r>
          </w:p>
        </w:tc>
        <w:tc>
          <w:tcPr>
            <w:tcW w:w="839" w:type="pct"/>
            <w:shd w:val="clear" w:color="auto" w:fill="auto"/>
            <w:vAlign w:val="center"/>
          </w:tcPr>
          <w:p w14:paraId="0A3B63DD" w14:textId="77777777" w:rsidR="00932BF4" w:rsidRPr="00BA6456" w:rsidRDefault="00932BF4" w:rsidP="00932BF4">
            <w:pPr>
              <w:jc w:val="center"/>
            </w:pPr>
          </w:p>
        </w:tc>
        <w:tc>
          <w:tcPr>
            <w:tcW w:w="1028" w:type="pct"/>
            <w:vAlign w:val="center"/>
          </w:tcPr>
          <w:p w14:paraId="2372D20E" w14:textId="77777777" w:rsidR="00932BF4" w:rsidRPr="00BA6456" w:rsidRDefault="00932BF4" w:rsidP="00932BF4">
            <w:pPr>
              <w:jc w:val="center"/>
            </w:pPr>
            <w:r w:rsidRPr="00BA6456">
              <w:t>7,39</w:t>
            </w:r>
          </w:p>
        </w:tc>
      </w:tr>
      <w:tr w:rsidR="00932BF4" w:rsidRPr="00BA6456" w14:paraId="52673D1E" w14:textId="77777777" w:rsidTr="00932BF4">
        <w:trPr>
          <w:trHeight w:val="20"/>
        </w:trPr>
        <w:tc>
          <w:tcPr>
            <w:tcW w:w="315" w:type="pct"/>
            <w:vMerge/>
            <w:vAlign w:val="center"/>
          </w:tcPr>
          <w:p w14:paraId="1A9BE3BC" w14:textId="77777777" w:rsidR="00932BF4" w:rsidRPr="00BA6456" w:rsidRDefault="00932BF4" w:rsidP="00932BF4">
            <w:pPr>
              <w:jc w:val="center"/>
            </w:pPr>
          </w:p>
        </w:tc>
        <w:tc>
          <w:tcPr>
            <w:tcW w:w="2029" w:type="pct"/>
            <w:vAlign w:val="center"/>
          </w:tcPr>
          <w:p w14:paraId="697C6E26" w14:textId="77777777" w:rsidR="00932BF4" w:rsidRPr="00BA6456" w:rsidRDefault="00932BF4" w:rsidP="00932BF4">
            <w:r w:rsidRPr="00BA6456">
              <w:t>Công nghiệp - xây dựng tăng (%/năm)</w:t>
            </w:r>
          </w:p>
        </w:tc>
        <w:tc>
          <w:tcPr>
            <w:tcW w:w="789" w:type="pct"/>
            <w:vAlign w:val="center"/>
          </w:tcPr>
          <w:p w14:paraId="659A9340" w14:textId="77777777" w:rsidR="00932BF4" w:rsidRPr="00BA6456" w:rsidRDefault="00932BF4" w:rsidP="00932BF4">
            <w:pPr>
              <w:jc w:val="center"/>
            </w:pPr>
            <w:r w:rsidRPr="00BA6456">
              <w:t>16 - 17</w:t>
            </w:r>
          </w:p>
        </w:tc>
        <w:tc>
          <w:tcPr>
            <w:tcW w:w="839" w:type="pct"/>
            <w:shd w:val="clear" w:color="auto" w:fill="auto"/>
            <w:vAlign w:val="center"/>
          </w:tcPr>
          <w:p w14:paraId="760FEA38" w14:textId="77777777" w:rsidR="00932BF4" w:rsidRPr="00BA6456" w:rsidRDefault="00932BF4" w:rsidP="00932BF4">
            <w:pPr>
              <w:jc w:val="center"/>
            </w:pPr>
          </w:p>
        </w:tc>
        <w:tc>
          <w:tcPr>
            <w:tcW w:w="1028" w:type="pct"/>
            <w:vAlign w:val="center"/>
          </w:tcPr>
          <w:p w14:paraId="5B995CBB" w14:textId="03646660" w:rsidR="00932BF4" w:rsidRPr="00BA6456" w:rsidRDefault="00932BF4" w:rsidP="00932BF4">
            <w:pPr>
              <w:jc w:val="center"/>
            </w:pPr>
            <w:r w:rsidRPr="00BA6456">
              <w:t>11,32</w:t>
            </w:r>
          </w:p>
        </w:tc>
      </w:tr>
      <w:tr w:rsidR="00932BF4" w:rsidRPr="00BA6456" w14:paraId="23BF3509" w14:textId="77777777" w:rsidTr="00932BF4">
        <w:trPr>
          <w:trHeight w:val="20"/>
        </w:trPr>
        <w:tc>
          <w:tcPr>
            <w:tcW w:w="315" w:type="pct"/>
            <w:vMerge/>
            <w:vAlign w:val="center"/>
          </w:tcPr>
          <w:p w14:paraId="5DA091C5" w14:textId="77777777" w:rsidR="00932BF4" w:rsidRPr="00BA6456" w:rsidRDefault="00932BF4" w:rsidP="00932BF4">
            <w:pPr>
              <w:jc w:val="center"/>
            </w:pPr>
          </w:p>
        </w:tc>
        <w:tc>
          <w:tcPr>
            <w:tcW w:w="2029" w:type="pct"/>
            <w:vAlign w:val="center"/>
          </w:tcPr>
          <w:p w14:paraId="740525A7" w14:textId="77777777" w:rsidR="00932BF4" w:rsidRPr="00BA6456" w:rsidRDefault="00932BF4" w:rsidP="00932BF4">
            <w:r w:rsidRPr="00BA6456">
              <w:t>Nông - lâm - ngư nghiệp tăng (%/năm)</w:t>
            </w:r>
          </w:p>
        </w:tc>
        <w:tc>
          <w:tcPr>
            <w:tcW w:w="789" w:type="pct"/>
            <w:vAlign w:val="center"/>
          </w:tcPr>
          <w:p w14:paraId="048277E0" w14:textId="77777777" w:rsidR="00932BF4" w:rsidRPr="00BA6456" w:rsidRDefault="00932BF4" w:rsidP="00932BF4">
            <w:pPr>
              <w:jc w:val="center"/>
            </w:pPr>
            <w:r w:rsidRPr="00BA6456">
              <w:t>2 - 3</w:t>
            </w:r>
          </w:p>
        </w:tc>
        <w:tc>
          <w:tcPr>
            <w:tcW w:w="839" w:type="pct"/>
            <w:shd w:val="clear" w:color="auto" w:fill="auto"/>
            <w:vAlign w:val="center"/>
          </w:tcPr>
          <w:p w14:paraId="1C3D77C3" w14:textId="77777777" w:rsidR="00932BF4" w:rsidRPr="00BA6456" w:rsidRDefault="00932BF4" w:rsidP="00932BF4">
            <w:pPr>
              <w:jc w:val="center"/>
            </w:pPr>
          </w:p>
        </w:tc>
        <w:tc>
          <w:tcPr>
            <w:tcW w:w="1028" w:type="pct"/>
            <w:vAlign w:val="center"/>
          </w:tcPr>
          <w:p w14:paraId="7D282DD5" w14:textId="77777777" w:rsidR="00932BF4" w:rsidRPr="00BA6456" w:rsidRDefault="00932BF4" w:rsidP="00932BF4">
            <w:pPr>
              <w:jc w:val="center"/>
            </w:pPr>
            <w:r w:rsidRPr="00BA6456">
              <w:t>-4,13</w:t>
            </w:r>
          </w:p>
        </w:tc>
      </w:tr>
      <w:tr w:rsidR="00932BF4" w:rsidRPr="00BA6456" w14:paraId="59AFA0E1" w14:textId="77777777" w:rsidTr="00932BF4">
        <w:trPr>
          <w:trHeight w:val="20"/>
        </w:trPr>
        <w:tc>
          <w:tcPr>
            <w:tcW w:w="315" w:type="pct"/>
            <w:vMerge/>
            <w:vAlign w:val="center"/>
          </w:tcPr>
          <w:p w14:paraId="796269B1" w14:textId="77777777" w:rsidR="00932BF4" w:rsidRPr="00BA6456" w:rsidRDefault="00932BF4" w:rsidP="00932BF4">
            <w:pPr>
              <w:jc w:val="center"/>
            </w:pPr>
          </w:p>
        </w:tc>
        <w:tc>
          <w:tcPr>
            <w:tcW w:w="2029" w:type="pct"/>
            <w:vAlign w:val="center"/>
          </w:tcPr>
          <w:p w14:paraId="4F7D99D2" w14:textId="77777777" w:rsidR="00932BF4" w:rsidRPr="00BA6456" w:rsidRDefault="00932BF4" w:rsidP="00932BF4">
            <w:r w:rsidRPr="00BA6456">
              <w:t>Tổng sản phẩm bình quân đầu người (USD)</w:t>
            </w:r>
          </w:p>
        </w:tc>
        <w:tc>
          <w:tcPr>
            <w:tcW w:w="789" w:type="pct"/>
            <w:vAlign w:val="center"/>
          </w:tcPr>
          <w:p w14:paraId="2082E422" w14:textId="77777777" w:rsidR="00932BF4" w:rsidRPr="00BA6456" w:rsidRDefault="00932BF4" w:rsidP="00932BF4">
            <w:pPr>
              <w:jc w:val="center"/>
            </w:pPr>
            <w:r w:rsidRPr="00BA6456">
              <w:t>2.300</w:t>
            </w:r>
          </w:p>
        </w:tc>
        <w:tc>
          <w:tcPr>
            <w:tcW w:w="839" w:type="pct"/>
            <w:vAlign w:val="center"/>
          </w:tcPr>
          <w:p w14:paraId="5876B3D5" w14:textId="77777777" w:rsidR="00932BF4" w:rsidRPr="00BA6456" w:rsidRDefault="00932BF4" w:rsidP="00932BF4">
            <w:pPr>
              <w:jc w:val="center"/>
            </w:pPr>
            <w:r w:rsidRPr="00BA6456">
              <w:t>4.000</w:t>
            </w:r>
          </w:p>
        </w:tc>
        <w:tc>
          <w:tcPr>
            <w:tcW w:w="1028" w:type="pct"/>
            <w:vAlign w:val="center"/>
          </w:tcPr>
          <w:p w14:paraId="5CDDD728" w14:textId="77777777" w:rsidR="00932BF4" w:rsidRPr="00BA6456" w:rsidRDefault="00932BF4" w:rsidP="00932BF4">
            <w:pPr>
              <w:jc w:val="center"/>
            </w:pPr>
            <w:r w:rsidRPr="00BA6456">
              <w:t>2.007</w:t>
            </w:r>
          </w:p>
        </w:tc>
      </w:tr>
      <w:tr w:rsidR="00932BF4" w:rsidRPr="00BA6456" w14:paraId="20FDF8B4" w14:textId="77777777" w:rsidTr="00932BF4">
        <w:trPr>
          <w:trHeight w:val="20"/>
        </w:trPr>
        <w:tc>
          <w:tcPr>
            <w:tcW w:w="315" w:type="pct"/>
            <w:vMerge/>
            <w:vAlign w:val="center"/>
          </w:tcPr>
          <w:p w14:paraId="41BBB64C" w14:textId="77777777" w:rsidR="00932BF4" w:rsidRPr="00BA6456" w:rsidRDefault="00932BF4" w:rsidP="00932BF4">
            <w:pPr>
              <w:jc w:val="center"/>
            </w:pPr>
          </w:p>
        </w:tc>
        <w:tc>
          <w:tcPr>
            <w:tcW w:w="2029" w:type="pct"/>
            <w:vAlign w:val="center"/>
          </w:tcPr>
          <w:p w14:paraId="594D644A" w14:textId="77777777" w:rsidR="00932BF4" w:rsidRPr="00BA6456" w:rsidRDefault="00932BF4" w:rsidP="00932BF4">
            <w:r w:rsidRPr="00BA6456">
              <w:t>Cơ cấu kinh tế: dịch vụ /công nghiệp và xây dựng / nông - lâm - ngư nghiệp (%)</w:t>
            </w:r>
          </w:p>
        </w:tc>
        <w:tc>
          <w:tcPr>
            <w:tcW w:w="789" w:type="pct"/>
            <w:vAlign w:val="center"/>
          </w:tcPr>
          <w:p w14:paraId="090D4D31" w14:textId="77777777" w:rsidR="00932BF4" w:rsidRPr="00BA6456" w:rsidRDefault="00932BF4" w:rsidP="00932BF4">
            <w:pPr>
              <w:jc w:val="center"/>
            </w:pPr>
            <w:r w:rsidRPr="00BA6456">
              <w:t>48 /43 /9</w:t>
            </w:r>
          </w:p>
        </w:tc>
        <w:tc>
          <w:tcPr>
            <w:tcW w:w="839" w:type="pct"/>
            <w:vAlign w:val="center"/>
          </w:tcPr>
          <w:p w14:paraId="5E571043" w14:textId="77777777" w:rsidR="00932BF4" w:rsidRPr="00BA6456" w:rsidRDefault="00932BF4" w:rsidP="00932BF4">
            <w:pPr>
              <w:jc w:val="center"/>
            </w:pPr>
            <w:r w:rsidRPr="00BA6456">
              <w:t>49/38/8</w:t>
            </w:r>
          </w:p>
        </w:tc>
        <w:tc>
          <w:tcPr>
            <w:tcW w:w="1028" w:type="pct"/>
            <w:vAlign w:val="center"/>
          </w:tcPr>
          <w:p w14:paraId="4D17D4C6" w14:textId="77777777" w:rsidR="00932BF4" w:rsidRPr="00BA6456" w:rsidRDefault="00932BF4" w:rsidP="00932BF4">
            <w:pPr>
              <w:jc w:val="center"/>
            </w:pPr>
            <w:r w:rsidRPr="00BA6456">
              <w:t>48,4/31,81/11,38</w:t>
            </w:r>
          </w:p>
        </w:tc>
      </w:tr>
      <w:tr w:rsidR="00932BF4" w:rsidRPr="00BA6456" w14:paraId="74F9D91D" w14:textId="77777777" w:rsidTr="00932BF4">
        <w:trPr>
          <w:trHeight w:val="20"/>
        </w:trPr>
        <w:tc>
          <w:tcPr>
            <w:tcW w:w="315" w:type="pct"/>
            <w:vMerge/>
            <w:vAlign w:val="center"/>
          </w:tcPr>
          <w:p w14:paraId="4A3ADFC4" w14:textId="77777777" w:rsidR="00932BF4" w:rsidRPr="00BA6456" w:rsidRDefault="00932BF4" w:rsidP="00932BF4">
            <w:pPr>
              <w:jc w:val="center"/>
            </w:pPr>
          </w:p>
        </w:tc>
        <w:tc>
          <w:tcPr>
            <w:tcW w:w="2029" w:type="pct"/>
            <w:vAlign w:val="center"/>
          </w:tcPr>
          <w:p w14:paraId="4FA73BE4" w14:textId="77777777" w:rsidR="00932BF4" w:rsidRPr="00BA6456" w:rsidRDefault="00932BF4" w:rsidP="00932BF4">
            <w:r w:rsidRPr="00BA6456">
              <w:t>Sản lượng lương thực có hạt bình quân hàng năm (nghìn tấn)</w:t>
            </w:r>
          </w:p>
        </w:tc>
        <w:tc>
          <w:tcPr>
            <w:tcW w:w="789" w:type="pct"/>
            <w:vAlign w:val="center"/>
          </w:tcPr>
          <w:p w14:paraId="5DB183ED" w14:textId="77777777" w:rsidR="00932BF4" w:rsidRPr="00BA6456" w:rsidRDefault="00932BF4" w:rsidP="00932BF4">
            <w:pPr>
              <w:jc w:val="center"/>
            </w:pPr>
            <w:r w:rsidRPr="00BA6456">
              <w:t>260</w:t>
            </w:r>
          </w:p>
        </w:tc>
        <w:tc>
          <w:tcPr>
            <w:tcW w:w="839" w:type="pct"/>
            <w:vAlign w:val="center"/>
          </w:tcPr>
          <w:p w14:paraId="7E1EFCBA" w14:textId="77777777" w:rsidR="00932BF4" w:rsidRPr="00BA6456" w:rsidRDefault="00932BF4" w:rsidP="00932BF4">
            <w:pPr>
              <w:jc w:val="center"/>
            </w:pPr>
            <w:r w:rsidRPr="00BA6456">
              <w:t>320</w:t>
            </w:r>
          </w:p>
        </w:tc>
        <w:tc>
          <w:tcPr>
            <w:tcW w:w="1028" w:type="pct"/>
            <w:shd w:val="clear" w:color="auto" w:fill="auto"/>
            <w:vAlign w:val="center"/>
          </w:tcPr>
          <w:p w14:paraId="05D25F6A" w14:textId="77777777" w:rsidR="00932BF4" w:rsidRPr="00BA6456" w:rsidRDefault="00932BF4" w:rsidP="00932BF4">
            <w:pPr>
              <w:jc w:val="center"/>
            </w:pPr>
            <w:r w:rsidRPr="00BA6456">
              <w:t>333.1</w:t>
            </w:r>
          </w:p>
        </w:tc>
      </w:tr>
      <w:tr w:rsidR="00932BF4" w:rsidRPr="00BA6456" w14:paraId="547B48BA" w14:textId="77777777" w:rsidTr="00932BF4">
        <w:trPr>
          <w:trHeight w:val="20"/>
        </w:trPr>
        <w:tc>
          <w:tcPr>
            <w:tcW w:w="315" w:type="pct"/>
            <w:vMerge/>
            <w:vAlign w:val="center"/>
          </w:tcPr>
          <w:p w14:paraId="300B28F1" w14:textId="77777777" w:rsidR="00932BF4" w:rsidRPr="00BA6456" w:rsidRDefault="00932BF4" w:rsidP="00932BF4">
            <w:pPr>
              <w:jc w:val="center"/>
            </w:pPr>
          </w:p>
        </w:tc>
        <w:tc>
          <w:tcPr>
            <w:tcW w:w="2029" w:type="pct"/>
            <w:vAlign w:val="center"/>
          </w:tcPr>
          <w:p w14:paraId="372E85AF" w14:textId="77777777" w:rsidR="00932BF4" w:rsidRPr="00BA6456" w:rsidRDefault="00932BF4" w:rsidP="00932BF4">
            <w:r w:rsidRPr="00BA6456">
              <w:t>Giá trị kim ngạch xuất khẩu (triệu USD)</w:t>
            </w:r>
          </w:p>
        </w:tc>
        <w:tc>
          <w:tcPr>
            <w:tcW w:w="789" w:type="pct"/>
            <w:vAlign w:val="center"/>
          </w:tcPr>
          <w:p w14:paraId="0ECB6624" w14:textId="77777777" w:rsidR="00932BF4" w:rsidRPr="00BA6456" w:rsidRDefault="00932BF4" w:rsidP="00932BF4">
            <w:pPr>
              <w:jc w:val="center"/>
            </w:pPr>
            <w:r w:rsidRPr="00BA6456">
              <w:t>700</w:t>
            </w:r>
          </w:p>
        </w:tc>
        <w:tc>
          <w:tcPr>
            <w:tcW w:w="839" w:type="pct"/>
            <w:vAlign w:val="center"/>
          </w:tcPr>
          <w:p w14:paraId="2C1A2535" w14:textId="77777777" w:rsidR="00932BF4" w:rsidRPr="00BA6456" w:rsidRDefault="00932BF4" w:rsidP="00932BF4">
            <w:pPr>
              <w:jc w:val="center"/>
            </w:pPr>
            <w:r w:rsidRPr="00BA6456">
              <w:t>2.500</w:t>
            </w:r>
          </w:p>
        </w:tc>
        <w:tc>
          <w:tcPr>
            <w:tcW w:w="1028" w:type="pct"/>
            <w:vAlign w:val="center"/>
          </w:tcPr>
          <w:p w14:paraId="02122997" w14:textId="77777777" w:rsidR="00932BF4" w:rsidRPr="00BA6456" w:rsidRDefault="00932BF4" w:rsidP="00932BF4">
            <w:pPr>
              <w:jc w:val="center"/>
            </w:pPr>
            <w:r w:rsidRPr="00BA6456">
              <w:t>950</w:t>
            </w:r>
          </w:p>
        </w:tc>
      </w:tr>
      <w:tr w:rsidR="00932BF4" w:rsidRPr="00BA6456" w14:paraId="0643DE9A" w14:textId="77777777" w:rsidTr="00932BF4">
        <w:trPr>
          <w:trHeight w:val="20"/>
        </w:trPr>
        <w:tc>
          <w:tcPr>
            <w:tcW w:w="315" w:type="pct"/>
            <w:vMerge/>
            <w:vAlign w:val="center"/>
          </w:tcPr>
          <w:p w14:paraId="18A1DCFE" w14:textId="77777777" w:rsidR="00932BF4" w:rsidRPr="00BA6456" w:rsidRDefault="00932BF4" w:rsidP="00932BF4">
            <w:pPr>
              <w:jc w:val="center"/>
            </w:pPr>
          </w:p>
        </w:tc>
        <w:tc>
          <w:tcPr>
            <w:tcW w:w="2029" w:type="pct"/>
            <w:vAlign w:val="center"/>
          </w:tcPr>
          <w:p w14:paraId="14A7B273" w14:textId="77777777" w:rsidR="00932BF4" w:rsidRPr="00BA6456" w:rsidRDefault="00932BF4" w:rsidP="00932BF4">
            <w:r w:rsidRPr="00BA6456">
              <w:t>Tổng nguồn vốn đầu tư toàn xã hội 05 năm (nghìn tỷ đồng)</w:t>
            </w:r>
          </w:p>
        </w:tc>
        <w:tc>
          <w:tcPr>
            <w:tcW w:w="789" w:type="pct"/>
            <w:vAlign w:val="center"/>
          </w:tcPr>
          <w:p w14:paraId="0075A5C5" w14:textId="77777777" w:rsidR="00932BF4" w:rsidRPr="00BA6456" w:rsidRDefault="00932BF4" w:rsidP="00932BF4">
            <w:pPr>
              <w:jc w:val="center"/>
            </w:pPr>
            <w:r w:rsidRPr="00BA6456">
              <w:t>90 - 100</w:t>
            </w:r>
          </w:p>
        </w:tc>
        <w:tc>
          <w:tcPr>
            <w:tcW w:w="839" w:type="pct"/>
            <w:shd w:val="clear" w:color="auto" w:fill="auto"/>
            <w:vAlign w:val="center"/>
          </w:tcPr>
          <w:p w14:paraId="3C652EB0" w14:textId="77777777" w:rsidR="00932BF4" w:rsidRPr="00BA6456" w:rsidRDefault="00932BF4" w:rsidP="00932BF4">
            <w:pPr>
              <w:jc w:val="center"/>
            </w:pPr>
          </w:p>
        </w:tc>
        <w:tc>
          <w:tcPr>
            <w:tcW w:w="1028" w:type="pct"/>
            <w:vAlign w:val="center"/>
          </w:tcPr>
          <w:p w14:paraId="10BCF1A7" w14:textId="77777777" w:rsidR="00932BF4" w:rsidRPr="00BA6456" w:rsidRDefault="00932BF4" w:rsidP="00932BF4">
            <w:pPr>
              <w:jc w:val="center"/>
            </w:pPr>
            <w:r w:rsidRPr="00BA6456">
              <w:t>22.700(2019)</w:t>
            </w:r>
          </w:p>
        </w:tc>
      </w:tr>
      <w:tr w:rsidR="00932BF4" w:rsidRPr="00BA6456" w14:paraId="1474075F" w14:textId="77777777" w:rsidTr="00932BF4">
        <w:trPr>
          <w:trHeight w:val="20"/>
        </w:trPr>
        <w:tc>
          <w:tcPr>
            <w:tcW w:w="315" w:type="pct"/>
            <w:vMerge/>
            <w:vAlign w:val="center"/>
          </w:tcPr>
          <w:p w14:paraId="74BF80D3" w14:textId="77777777" w:rsidR="00932BF4" w:rsidRPr="00BA6456" w:rsidRDefault="00932BF4" w:rsidP="00932BF4">
            <w:pPr>
              <w:jc w:val="center"/>
            </w:pPr>
          </w:p>
        </w:tc>
        <w:tc>
          <w:tcPr>
            <w:tcW w:w="2029" w:type="pct"/>
            <w:vAlign w:val="center"/>
          </w:tcPr>
          <w:p w14:paraId="71BE1868" w14:textId="77777777" w:rsidR="00932BF4" w:rsidRPr="00BA6456" w:rsidRDefault="00932BF4" w:rsidP="00932BF4">
            <w:r w:rsidRPr="00BA6456">
              <w:t>Thu ngân sách tăng bình quân (%/năm)</w:t>
            </w:r>
          </w:p>
        </w:tc>
        <w:tc>
          <w:tcPr>
            <w:tcW w:w="789" w:type="pct"/>
            <w:vAlign w:val="center"/>
          </w:tcPr>
          <w:p w14:paraId="24BB546E" w14:textId="3DB83091" w:rsidR="00932BF4" w:rsidRPr="00BA6456" w:rsidRDefault="00932BF4" w:rsidP="00932BF4">
            <w:pPr>
              <w:jc w:val="center"/>
            </w:pPr>
            <w:r w:rsidRPr="00BA6456">
              <w:t>&gt;20</w:t>
            </w:r>
          </w:p>
        </w:tc>
        <w:tc>
          <w:tcPr>
            <w:tcW w:w="839" w:type="pct"/>
            <w:vAlign w:val="center"/>
          </w:tcPr>
          <w:p w14:paraId="41A2C32C" w14:textId="77777777" w:rsidR="00932BF4" w:rsidRPr="00BA6456" w:rsidRDefault="00932BF4" w:rsidP="00932BF4">
            <w:pPr>
              <w:jc w:val="center"/>
            </w:pPr>
            <w:r w:rsidRPr="00BA6456">
              <w:t>13</w:t>
            </w:r>
          </w:p>
        </w:tc>
        <w:tc>
          <w:tcPr>
            <w:tcW w:w="1028" w:type="pct"/>
            <w:vAlign w:val="center"/>
          </w:tcPr>
          <w:p w14:paraId="1C264634" w14:textId="77777777" w:rsidR="00932BF4" w:rsidRPr="00BA6456" w:rsidRDefault="00932BF4" w:rsidP="00932BF4">
            <w:pPr>
              <w:jc w:val="center"/>
            </w:pPr>
            <w:r w:rsidRPr="00BA6456">
              <w:t>8</w:t>
            </w:r>
          </w:p>
        </w:tc>
      </w:tr>
      <w:tr w:rsidR="00932BF4" w:rsidRPr="00BA6456" w14:paraId="7B51370F" w14:textId="77777777" w:rsidTr="00932BF4">
        <w:trPr>
          <w:trHeight w:val="497"/>
        </w:trPr>
        <w:tc>
          <w:tcPr>
            <w:tcW w:w="315" w:type="pct"/>
            <w:vMerge w:val="restart"/>
            <w:vAlign w:val="center"/>
          </w:tcPr>
          <w:p w14:paraId="424B88A0" w14:textId="77777777" w:rsidR="00932BF4" w:rsidRPr="00BA6456" w:rsidRDefault="00932BF4" w:rsidP="00932BF4">
            <w:pPr>
              <w:jc w:val="center"/>
            </w:pPr>
            <w:r w:rsidRPr="00BA6456">
              <w:t>2</w:t>
            </w:r>
          </w:p>
        </w:tc>
        <w:tc>
          <w:tcPr>
            <w:tcW w:w="2029" w:type="pct"/>
            <w:vAlign w:val="center"/>
          </w:tcPr>
          <w:p w14:paraId="66C5360B" w14:textId="77777777" w:rsidR="00932BF4" w:rsidRPr="00BA6456" w:rsidRDefault="00932BF4" w:rsidP="00932BF4">
            <w:r w:rsidRPr="00BA6456">
              <w:t>Dân số toàn đô thị Thừa Thiên Huế (người)</w:t>
            </w:r>
          </w:p>
        </w:tc>
        <w:tc>
          <w:tcPr>
            <w:tcW w:w="789" w:type="pct"/>
            <w:vAlign w:val="center"/>
          </w:tcPr>
          <w:p w14:paraId="36B72E9F" w14:textId="77777777" w:rsidR="00932BF4" w:rsidRPr="00BA6456" w:rsidRDefault="00932BF4" w:rsidP="00932BF4">
            <w:pPr>
              <w:jc w:val="center"/>
            </w:pPr>
            <w:r w:rsidRPr="00BA6456">
              <w:t>1.150.000</w:t>
            </w:r>
          </w:p>
        </w:tc>
        <w:tc>
          <w:tcPr>
            <w:tcW w:w="839" w:type="pct"/>
            <w:vAlign w:val="center"/>
          </w:tcPr>
          <w:p w14:paraId="2C844F72" w14:textId="77777777" w:rsidR="00932BF4" w:rsidRPr="00BA6456" w:rsidRDefault="00932BF4" w:rsidP="00932BF4">
            <w:pPr>
              <w:jc w:val="center"/>
            </w:pPr>
            <w:r w:rsidRPr="00BA6456">
              <w:t>1.395.000</w:t>
            </w:r>
          </w:p>
        </w:tc>
        <w:tc>
          <w:tcPr>
            <w:tcW w:w="1028" w:type="pct"/>
            <w:vAlign w:val="center"/>
          </w:tcPr>
          <w:p w14:paraId="6AE89F67" w14:textId="77777777" w:rsidR="00932BF4" w:rsidRPr="00BA6456" w:rsidRDefault="00932BF4" w:rsidP="00932BF4">
            <w:pPr>
              <w:jc w:val="center"/>
            </w:pPr>
            <w:r w:rsidRPr="00BA6456">
              <w:t>1.130.000</w:t>
            </w:r>
          </w:p>
        </w:tc>
      </w:tr>
      <w:tr w:rsidR="00932BF4" w:rsidRPr="00BA6456" w14:paraId="1C12A6C8" w14:textId="77777777" w:rsidTr="00932BF4">
        <w:trPr>
          <w:trHeight w:val="20"/>
        </w:trPr>
        <w:tc>
          <w:tcPr>
            <w:tcW w:w="315" w:type="pct"/>
            <w:vMerge/>
            <w:vAlign w:val="center"/>
          </w:tcPr>
          <w:p w14:paraId="75BA473D" w14:textId="77777777" w:rsidR="00932BF4" w:rsidRPr="00BA6456" w:rsidRDefault="00932BF4" w:rsidP="00932BF4">
            <w:pPr>
              <w:jc w:val="center"/>
            </w:pPr>
          </w:p>
        </w:tc>
        <w:tc>
          <w:tcPr>
            <w:tcW w:w="2029" w:type="pct"/>
            <w:vAlign w:val="center"/>
          </w:tcPr>
          <w:p w14:paraId="064BD4B1" w14:textId="77777777" w:rsidR="00932BF4" w:rsidRPr="00BA6456" w:rsidRDefault="00932BF4" w:rsidP="00932BF4">
            <w:r w:rsidRPr="00BA6456">
              <w:t>Tỷ lệ đô thị hóa (%)</w:t>
            </w:r>
          </w:p>
        </w:tc>
        <w:tc>
          <w:tcPr>
            <w:tcW w:w="789" w:type="pct"/>
            <w:vAlign w:val="center"/>
          </w:tcPr>
          <w:p w14:paraId="262B4293" w14:textId="77777777" w:rsidR="00932BF4" w:rsidRPr="00BA6456" w:rsidRDefault="00932BF4" w:rsidP="00932BF4">
            <w:pPr>
              <w:jc w:val="center"/>
            </w:pPr>
            <w:r w:rsidRPr="00BA6456">
              <w:t>50 - 60</w:t>
            </w:r>
          </w:p>
        </w:tc>
        <w:tc>
          <w:tcPr>
            <w:tcW w:w="839" w:type="pct"/>
            <w:vAlign w:val="center"/>
          </w:tcPr>
          <w:p w14:paraId="64A5C4B0" w14:textId="77777777" w:rsidR="00932BF4" w:rsidRPr="00BA6456" w:rsidRDefault="00932BF4" w:rsidP="00932BF4">
            <w:pPr>
              <w:jc w:val="center"/>
            </w:pPr>
            <w:r w:rsidRPr="00BA6456">
              <w:t>65 - 70</w:t>
            </w:r>
          </w:p>
        </w:tc>
        <w:tc>
          <w:tcPr>
            <w:tcW w:w="1028" w:type="pct"/>
            <w:vAlign w:val="center"/>
          </w:tcPr>
          <w:p w14:paraId="4677721F" w14:textId="77777777" w:rsidR="00932BF4" w:rsidRPr="00BA6456" w:rsidRDefault="00932BF4" w:rsidP="00932BF4">
            <w:pPr>
              <w:jc w:val="center"/>
            </w:pPr>
            <w:r w:rsidRPr="00BA6456">
              <w:t>52,7</w:t>
            </w:r>
          </w:p>
        </w:tc>
      </w:tr>
      <w:tr w:rsidR="00932BF4" w:rsidRPr="00BA6456" w14:paraId="79977AC6" w14:textId="77777777" w:rsidTr="00932BF4">
        <w:trPr>
          <w:trHeight w:val="20"/>
        </w:trPr>
        <w:tc>
          <w:tcPr>
            <w:tcW w:w="315" w:type="pct"/>
            <w:vMerge/>
            <w:vAlign w:val="center"/>
          </w:tcPr>
          <w:p w14:paraId="12950453" w14:textId="77777777" w:rsidR="00932BF4" w:rsidRPr="00BA6456" w:rsidRDefault="00932BF4" w:rsidP="00932BF4">
            <w:pPr>
              <w:jc w:val="center"/>
            </w:pPr>
          </w:p>
        </w:tc>
        <w:tc>
          <w:tcPr>
            <w:tcW w:w="2029" w:type="pct"/>
            <w:vAlign w:val="center"/>
          </w:tcPr>
          <w:p w14:paraId="79D3AA6F" w14:textId="77777777" w:rsidR="00932BF4" w:rsidRPr="00BA6456" w:rsidRDefault="00932BF4" w:rsidP="00932BF4">
            <w:r w:rsidRPr="00BA6456">
              <w:t>Đất xây dựng đô thị (ha)</w:t>
            </w:r>
          </w:p>
        </w:tc>
        <w:tc>
          <w:tcPr>
            <w:tcW w:w="789" w:type="pct"/>
            <w:vAlign w:val="center"/>
          </w:tcPr>
          <w:p w14:paraId="483E4CB3" w14:textId="7327B271" w:rsidR="00932BF4" w:rsidRPr="00BA6456" w:rsidRDefault="00932BF4" w:rsidP="00932BF4">
            <w:pPr>
              <w:jc w:val="center"/>
            </w:pPr>
            <w:r w:rsidRPr="00BA6456">
              <w:t>7</w:t>
            </w:r>
            <w:r>
              <w:t>.</w:t>
            </w:r>
            <w:r w:rsidRPr="00BA6456">
              <w:t xml:space="preserve">000 </w:t>
            </w:r>
            <w:r>
              <w:t>–</w:t>
            </w:r>
            <w:r w:rsidRPr="00BA6456">
              <w:t xml:space="preserve"> 9</w:t>
            </w:r>
            <w:r>
              <w:t>.</w:t>
            </w:r>
            <w:r w:rsidRPr="00BA6456">
              <w:t>000</w:t>
            </w:r>
          </w:p>
        </w:tc>
        <w:tc>
          <w:tcPr>
            <w:tcW w:w="839" w:type="pct"/>
            <w:vAlign w:val="center"/>
          </w:tcPr>
          <w:p w14:paraId="191149EB" w14:textId="77777777" w:rsidR="00932BF4" w:rsidRPr="00BA6456" w:rsidRDefault="00932BF4" w:rsidP="00932BF4">
            <w:pPr>
              <w:jc w:val="center"/>
            </w:pPr>
            <w:r w:rsidRPr="00BA6456">
              <w:t>16.000 - 18.000</w:t>
            </w:r>
          </w:p>
        </w:tc>
        <w:tc>
          <w:tcPr>
            <w:tcW w:w="1028" w:type="pct"/>
            <w:vAlign w:val="center"/>
          </w:tcPr>
          <w:p w14:paraId="474D7C82" w14:textId="77777777" w:rsidR="00932BF4" w:rsidRPr="00BA6456" w:rsidRDefault="00932BF4" w:rsidP="00932BF4">
            <w:pPr>
              <w:jc w:val="center"/>
            </w:pPr>
            <w:r w:rsidRPr="00BA6456">
              <w:t>7067,31</w:t>
            </w:r>
          </w:p>
        </w:tc>
      </w:tr>
      <w:tr w:rsidR="00932BF4" w:rsidRPr="00BA6456" w14:paraId="7A260240" w14:textId="77777777" w:rsidTr="00932BF4">
        <w:trPr>
          <w:trHeight w:val="20"/>
        </w:trPr>
        <w:tc>
          <w:tcPr>
            <w:tcW w:w="315" w:type="pct"/>
            <w:vMerge/>
            <w:vAlign w:val="center"/>
          </w:tcPr>
          <w:p w14:paraId="434DE51C" w14:textId="77777777" w:rsidR="00932BF4" w:rsidRPr="00BA6456" w:rsidRDefault="00932BF4" w:rsidP="00932BF4">
            <w:pPr>
              <w:jc w:val="center"/>
            </w:pPr>
          </w:p>
        </w:tc>
        <w:tc>
          <w:tcPr>
            <w:tcW w:w="2029" w:type="pct"/>
            <w:vAlign w:val="center"/>
          </w:tcPr>
          <w:p w14:paraId="1E5B3239" w14:textId="77777777" w:rsidR="00932BF4" w:rsidRPr="00BA6456" w:rsidRDefault="00932BF4" w:rsidP="00932BF4">
            <w:r w:rsidRPr="00BA6456">
              <w:t>Nhà ở (m2/sàn/người)</w:t>
            </w:r>
          </w:p>
        </w:tc>
        <w:tc>
          <w:tcPr>
            <w:tcW w:w="789" w:type="pct"/>
            <w:vAlign w:val="center"/>
          </w:tcPr>
          <w:p w14:paraId="2BA28063" w14:textId="77777777" w:rsidR="00932BF4" w:rsidRPr="00BA6456" w:rsidRDefault="00932BF4" w:rsidP="00932BF4">
            <w:pPr>
              <w:jc w:val="center"/>
            </w:pPr>
            <w:r w:rsidRPr="00BA6456">
              <w:t>15 - 20</w:t>
            </w:r>
          </w:p>
        </w:tc>
        <w:tc>
          <w:tcPr>
            <w:tcW w:w="839" w:type="pct"/>
            <w:vAlign w:val="center"/>
          </w:tcPr>
          <w:p w14:paraId="14241AFA" w14:textId="77777777" w:rsidR="00932BF4" w:rsidRPr="00BA6456" w:rsidRDefault="00932BF4" w:rsidP="00932BF4">
            <w:pPr>
              <w:jc w:val="center"/>
            </w:pPr>
            <w:r w:rsidRPr="00BA6456">
              <w:t>20-25</w:t>
            </w:r>
          </w:p>
        </w:tc>
        <w:tc>
          <w:tcPr>
            <w:tcW w:w="1028" w:type="pct"/>
            <w:vAlign w:val="center"/>
          </w:tcPr>
          <w:p w14:paraId="482BA776" w14:textId="77777777" w:rsidR="00932BF4" w:rsidRPr="00BA6456" w:rsidRDefault="00932BF4" w:rsidP="00932BF4">
            <w:pPr>
              <w:jc w:val="center"/>
            </w:pPr>
            <w:r w:rsidRPr="00BA6456">
              <w:t>23,83</w:t>
            </w:r>
          </w:p>
        </w:tc>
      </w:tr>
      <w:tr w:rsidR="00932BF4" w:rsidRPr="00BA6456" w14:paraId="5FB3484B" w14:textId="77777777" w:rsidTr="00932BF4">
        <w:trPr>
          <w:trHeight w:val="20"/>
        </w:trPr>
        <w:tc>
          <w:tcPr>
            <w:tcW w:w="315" w:type="pct"/>
            <w:vMerge w:val="restart"/>
            <w:vAlign w:val="center"/>
          </w:tcPr>
          <w:p w14:paraId="1F31574D" w14:textId="77777777" w:rsidR="00932BF4" w:rsidRPr="00BA6456" w:rsidRDefault="00932BF4" w:rsidP="00932BF4">
            <w:pPr>
              <w:jc w:val="center"/>
            </w:pPr>
            <w:r w:rsidRPr="00BA6456">
              <w:t>4</w:t>
            </w:r>
          </w:p>
        </w:tc>
        <w:tc>
          <w:tcPr>
            <w:tcW w:w="4685" w:type="pct"/>
            <w:gridSpan w:val="4"/>
            <w:vAlign w:val="center"/>
          </w:tcPr>
          <w:p w14:paraId="0061A43F" w14:textId="77777777" w:rsidR="00932BF4" w:rsidRPr="00BA6456" w:rsidRDefault="00932BF4" w:rsidP="00932BF4">
            <w:r w:rsidRPr="00BA6456">
              <w:t>Về phát triển hạ tầng kỹ thuật:</w:t>
            </w:r>
          </w:p>
        </w:tc>
      </w:tr>
      <w:tr w:rsidR="00932BF4" w:rsidRPr="00BA6456" w14:paraId="2F22DBF0" w14:textId="77777777" w:rsidTr="00932BF4">
        <w:trPr>
          <w:trHeight w:val="20"/>
        </w:trPr>
        <w:tc>
          <w:tcPr>
            <w:tcW w:w="315" w:type="pct"/>
            <w:vMerge/>
            <w:vAlign w:val="center"/>
          </w:tcPr>
          <w:p w14:paraId="7BE94C92" w14:textId="77777777" w:rsidR="00932BF4" w:rsidRPr="00BA6456" w:rsidRDefault="00932BF4" w:rsidP="00932BF4">
            <w:pPr>
              <w:jc w:val="center"/>
            </w:pPr>
          </w:p>
        </w:tc>
        <w:tc>
          <w:tcPr>
            <w:tcW w:w="2029" w:type="pct"/>
            <w:vAlign w:val="center"/>
          </w:tcPr>
          <w:p w14:paraId="402B6963" w14:textId="77777777" w:rsidR="00932BF4" w:rsidRPr="00BA6456" w:rsidRDefault="00932BF4" w:rsidP="00932BF4">
            <w:r w:rsidRPr="00BA6456">
              <w:t>Cây xanh: nông thôn/ thành thị (m2/người)</w:t>
            </w:r>
          </w:p>
        </w:tc>
        <w:tc>
          <w:tcPr>
            <w:tcW w:w="789" w:type="pct"/>
            <w:vAlign w:val="center"/>
          </w:tcPr>
          <w:p w14:paraId="5C76C79D" w14:textId="77777777" w:rsidR="00932BF4" w:rsidRPr="00BA6456" w:rsidRDefault="00932BF4" w:rsidP="00932BF4">
            <w:pPr>
              <w:jc w:val="center"/>
            </w:pPr>
            <w:r w:rsidRPr="00BA6456">
              <w:t>12</w:t>
            </w:r>
          </w:p>
        </w:tc>
        <w:tc>
          <w:tcPr>
            <w:tcW w:w="839" w:type="pct"/>
            <w:vAlign w:val="center"/>
          </w:tcPr>
          <w:p w14:paraId="53D4CB45" w14:textId="77777777" w:rsidR="00932BF4" w:rsidRPr="00BA6456" w:rsidRDefault="00932BF4" w:rsidP="00932BF4">
            <w:pPr>
              <w:jc w:val="center"/>
            </w:pPr>
            <w:r w:rsidRPr="00BA6456">
              <w:t>15</w:t>
            </w:r>
          </w:p>
        </w:tc>
        <w:tc>
          <w:tcPr>
            <w:tcW w:w="1028" w:type="pct"/>
            <w:vAlign w:val="center"/>
          </w:tcPr>
          <w:p w14:paraId="2586EBDC" w14:textId="77777777" w:rsidR="00932BF4" w:rsidRPr="00BA6456" w:rsidRDefault="00932BF4" w:rsidP="00932BF4">
            <w:pPr>
              <w:jc w:val="center"/>
            </w:pPr>
            <w:r w:rsidRPr="00BA6456">
              <w:t>3,5</w:t>
            </w:r>
          </w:p>
        </w:tc>
      </w:tr>
      <w:tr w:rsidR="00932BF4" w:rsidRPr="00BA6456" w14:paraId="659451D6" w14:textId="77777777" w:rsidTr="00932BF4">
        <w:trPr>
          <w:trHeight w:val="20"/>
        </w:trPr>
        <w:tc>
          <w:tcPr>
            <w:tcW w:w="315" w:type="pct"/>
            <w:vMerge w:val="restart"/>
            <w:vAlign w:val="center"/>
          </w:tcPr>
          <w:p w14:paraId="675C402E" w14:textId="77777777" w:rsidR="00932BF4" w:rsidRPr="00BA6456" w:rsidRDefault="00932BF4" w:rsidP="00932BF4">
            <w:pPr>
              <w:jc w:val="center"/>
            </w:pPr>
            <w:r w:rsidRPr="00BA6456">
              <w:t>5</w:t>
            </w:r>
          </w:p>
        </w:tc>
        <w:tc>
          <w:tcPr>
            <w:tcW w:w="4685" w:type="pct"/>
            <w:gridSpan w:val="4"/>
            <w:vAlign w:val="center"/>
          </w:tcPr>
          <w:p w14:paraId="18558D59" w14:textId="77777777" w:rsidR="00932BF4" w:rsidRPr="00BA6456" w:rsidRDefault="00932BF4" w:rsidP="00932BF4">
            <w:r w:rsidRPr="00BA6456">
              <w:t>Các chương trình trọng điểm:</w:t>
            </w:r>
          </w:p>
        </w:tc>
      </w:tr>
      <w:tr w:rsidR="00932BF4" w:rsidRPr="00BA6456" w14:paraId="1A89A987" w14:textId="77777777" w:rsidTr="00932BF4">
        <w:trPr>
          <w:trHeight w:val="20"/>
        </w:trPr>
        <w:tc>
          <w:tcPr>
            <w:tcW w:w="315" w:type="pct"/>
            <w:vMerge/>
            <w:vAlign w:val="center"/>
          </w:tcPr>
          <w:p w14:paraId="06146D91" w14:textId="77777777" w:rsidR="00932BF4" w:rsidRPr="00BA6456" w:rsidRDefault="00932BF4" w:rsidP="00932BF4">
            <w:pPr>
              <w:jc w:val="center"/>
            </w:pPr>
          </w:p>
        </w:tc>
        <w:tc>
          <w:tcPr>
            <w:tcW w:w="2029" w:type="pct"/>
            <w:vAlign w:val="center"/>
          </w:tcPr>
          <w:p w14:paraId="58BBF997" w14:textId="3CF7CC14" w:rsidR="00932BF4" w:rsidRPr="00BA6456" w:rsidRDefault="00932BF4" w:rsidP="00932BF4">
            <w:r>
              <w:t xml:space="preserve">- </w:t>
            </w:r>
            <w:r w:rsidRPr="00BA6456">
              <w:t>Chương trình nâng cấp và phát triển đô thị, trọng tâm là đô thị Huế, thị xã Hương Thủy, thị xã Hương Trà, thị xã Thuận An</w:t>
            </w:r>
            <w:r>
              <w:t>.</w:t>
            </w:r>
          </w:p>
          <w:p w14:paraId="3E62EC40" w14:textId="4DDF60A7" w:rsidR="00932BF4" w:rsidRPr="00BA6456" w:rsidRDefault="00932BF4" w:rsidP="00932BF4">
            <w:r>
              <w:t xml:space="preserve">- </w:t>
            </w:r>
            <w:r w:rsidRPr="00BA6456">
              <w:t xml:space="preserve">Chương trình </w:t>
            </w:r>
            <w:r>
              <w:t>PT</w:t>
            </w:r>
            <w:r w:rsidRPr="00BA6456">
              <w:t xml:space="preserve"> </w:t>
            </w:r>
            <w:r>
              <w:t>KTXH</w:t>
            </w:r>
            <w:r w:rsidRPr="00BA6456">
              <w:t xml:space="preserve"> vùng đầm phá Tam Giang - Cầu Hai</w:t>
            </w:r>
            <w:r>
              <w:t>.</w:t>
            </w:r>
          </w:p>
          <w:p w14:paraId="740E1748" w14:textId="6CF94BBE" w:rsidR="00932BF4" w:rsidRPr="00BA6456" w:rsidRDefault="00932BF4" w:rsidP="00932BF4">
            <w:r w:rsidRPr="00BA6456">
              <w:t xml:space="preserve">- Chương trình xây dựng và phát triển </w:t>
            </w:r>
            <w:r>
              <w:t>KKT</w:t>
            </w:r>
            <w:r w:rsidRPr="00BA6456">
              <w:t xml:space="preserve"> Chân Mây - Lăng Cô;</w:t>
            </w:r>
          </w:p>
          <w:p w14:paraId="5BA022A9" w14:textId="77777777" w:rsidR="00932BF4" w:rsidRPr="00BA6456" w:rsidRDefault="00932BF4" w:rsidP="00932BF4">
            <w:r w:rsidRPr="00BA6456">
              <w:t>- Chương trình xây dựng nông thôn mới và đảm bảo an sinh xã hội;</w:t>
            </w:r>
          </w:p>
          <w:p w14:paraId="295E90D3" w14:textId="77777777" w:rsidR="00932BF4" w:rsidRPr="00BA6456" w:rsidRDefault="00932BF4" w:rsidP="00932BF4">
            <w:r w:rsidRPr="00BA6456">
              <w:t>- Chương trình giáo dục và đào tạo nguồn nhân lực;</w:t>
            </w:r>
          </w:p>
          <w:p w14:paraId="2BE6C9EB" w14:textId="77777777" w:rsidR="00932BF4" w:rsidRPr="00BA6456" w:rsidRDefault="00932BF4" w:rsidP="00932BF4">
            <w:r w:rsidRPr="00BA6456">
              <w:t>- Chương trình phát triển công nghệ thông tin và công nghệ cao.</w:t>
            </w:r>
          </w:p>
          <w:p w14:paraId="4FDCF8FD" w14:textId="77777777" w:rsidR="00932BF4" w:rsidRPr="00BA6456" w:rsidRDefault="00932BF4" w:rsidP="00932BF4">
            <w:r w:rsidRPr="00BA6456">
              <w:t>- Chương trình xây dựng mạng lưới hạ tầng chính</w:t>
            </w:r>
          </w:p>
        </w:tc>
        <w:tc>
          <w:tcPr>
            <w:tcW w:w="789" w:type="pct"/>
            <w:vAlign w:val="center"/>
          </w:tcPr>
          <w:p w14:paraId="6B48D9B9" w14:textId="77777777" w:rsidR="00932BF4" w:rsidRPr="00BA6456" w:rsidRDefault="00932BF4" w:rsidP="00932BF4">
            <w:pPr>
              <w:jc w:val="center"/>
            </w:pPr>
            <w:r w:rsidRPr="00BA6456">
              <w:t>Triển khai, hoàn thành</w:t>
            </w:r>
          </w:p>
        </w:tc>
        <w:tc>
          <w:tcPr>
            <w:tcW w:w="839" w:type="pct"/>
            <w:vAlign w:val="center"/>
          </w:tcPr>
          <w:p w14:paraId="64D589E9" w14:textId="77777777" w:rsidR="00932BF4" w:rsidRPr="00BA6456" w:rsidRDefault="00932BF4" w:rsidP="00932BF4">
            <w:pPr>
              <w:jc w:val="center"/>
            </w:pPr>
            <w:r w:rsidRPr="00BA6456">
              <w:t>Triển khai, hoàn thành</w:t>
            </w:r>
          </w:p>
        </w:tc>
        <w:tc>
          <w:tcPr>
            <w:tcW w:w="1028" w:type="pct"/>
            <w:vAlign w:val="center"/>
          </w:tcPr>
          <w:p w14:paraId="6F18ABA6" w14:textId="77777777" w:rsidR="00932BF4" w:rsidRPr="00BA6456" w:rsidRDefault="00932BF4" w:rsidP="00932BF4">
            <w:pPr>
              <w:jc w:val="center"/>
            </w:pPr>
            <w:r w:rsidRPr="00BA6456">
              <w:t>Đang triển khai</w:t>
            </w:r>
          </w:p>
        </w:tc>
      </w:tr>
    </w:tbl>
    <w:p w14:paraId="7130A8E4" w14:textId="76F385A4" w:rsidR="00C255CB" w:rsidRPr="0002599B" w:rsidRDefault="00C255CB" w:rsidP="009110A5">
      <w:pPr>
        <w:pStyle w:val="Heading2"/>
        <w:numPr>
          <w:ilvl w:val="1"/>
          <w:numId w:val="1"/>
        </w:numPr>
        <w:spacing w:before="120" w:after="120" w:line="240" w:lineRule="auto"/>
        <w:ind w:left="709" w:hanging="709"/>
        <w:rPr>
          <w:rFonts w:ascii="Times New Roman" w:hAnsi="Times New Roman"/>
          <w:i w:val="0"/>
          <w:sz w:val="26"/>
          <w:szCs w:val="26"/>
        </w:rPr>
      </w:pPr>
      <w:bookmarkStart w:id="44" w:name="_Toc89437932"/>
      <w:r w:rsidRPr="0002599B">
        <w:rPr>
          <w:rFonts w:ascii="Times New Roman" w:hAnsi="Times New Roman"/>
          <w:i w:val="0"/>
          <w:sz w:val="26"/>
          <w:szCs w:val="26"/>
        </w:rPr>
        <w:lastRenderedPageBreak/>
        <w:t>Điều kiện tự nhiên</w:t>
      </w:r>
      <w:bookmarkEnd w:id="44"/>
    </w:p>
    <w:p w14:paraId="78D89959" w14:textId="77777777" w:rsidR="00DC666C" w:rsidRPr="00DC666C" w:rsidRDefault="00DC666C" w:rsidP="00DC666C">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DC666C">
        <w:rPr>
          <w:rFonts w:ascii="Times New Roman" w:hAnsi="Times New Roman" w:cs="Times New Roman"/>
          <w:bCs w:val="0"/>
          <w:i/>
          <w:color w:val="auto"/>
          <w:sz w:val="26"/>
          <w:szCs w:val="26"/>
        </w:rPr>
        <w:t>Vị trí và liên hệ vùng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586"/>
      </w:tblGrid>
      <w:tr w:rsidR="00DC666C" w14:paraId="707E6E18" w14:textId="77777777" w:rsidTr="00DC666C">
        <w:tc>
          <w:tcPr>
            <w:tcW w:w="4476" w:type="dxa"/>
            <w:vAlign w:val="center"/>
          </w:tcPr>
          <w:p w14:paraId="6D93494B" w14:textId="77777777" w:rsidR="00DC666C" w:rsidRDefault="00DC666C" w:rsidP="00DC666C">
            <w:pPr>
              <w:jc w:val="center"/>
              <w:rPr>
                <w:b/>
                <w:bCs/>
              </w:rPr>
            </w:pPr>
            <w:r w:rsidRPr="00744D22">
              <w:rPr>
                <w:rStyle w:val="Bodytext2"/>
                <w:noProof/>
                <w:sz w:val="28"/>
                <w:szCs w:val="28"/>
                <w:lang w:eastAsia="vi-VN"/>
              </w:rPr>
              <w:drawing>
                <wp:inline distT="0" distB="0" distL="0" distR="0" wp14:anchorId="4558EBFE" wp14:editId="2A02A8D6">
                  <wp:extent cx="2700000" cy="3602407"/>
                  <wp:effectExtent l="0" t="0" r="5715"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l="864" t="966" r="7426" b="1517"/>
                          <a:stretch>
                            <a:fillRect/>
                          </a:stretch>
                        </pic:blipFill>
                        <pic:spPr bwMode="auto">
                          <a:xfrm>
                            <a:off x="0" y="0"/>
                            <a:ext cx="2700000" cy="3602407"/>
                          </a:xfrm>
                          <a:prstGeom prst="rect">
                            <a:avLst/>
                          </a:prstGeom>
                          <a:noFill/>
                          <a:ln>
                            <a:noFill/>
                          </a:ln>
                        </pic:spPr>
                      </pic:pic>
                    </a:graphicData>
                  </a:graphic>
                </wp:inline>
              </w:drawing>
            </w:r>
          </w:p>
          <w:p w14:paraId="449A2ACC" w14:textId="550C371F" w:rsidR="00DC666C" w:rsidRDefault="00DC666C" w:rsidP="00DC666C">
            <w:pPr>
              <w:spacing w:before="120" w:after="120"/>
              <w:jc w:val="center"/>
              <w:rPr>
                <w:sz w:val="26"/>
                <w:szCs w:val="26"/>
              </w:rPr>
            </w:pPr>
            <w:r w:rsidRPr="001926E5">
              <w:rPr>
                <w:b/>
                <w:bCs/>
                <w:sz w:val="22"/>
                <w:szCs w:val="22"/>
              </w:rPr>
              <w:t xml:space="preserve">Hình  </w:t>
            </w:r>
            <w:r w:rsidRPr="001926E5">
              <w:rPr>
                <w:b/>
                <w:bCs/>
                <w:sz w:val="22"/>
                <w:szCs w:val="22"/>
              </w:rPr>
              <w:fldChar w:fldCharType="begin"/>
            </w:r>
            <w:r w:rsidRPr="001926E5">
              <w:rPr>
                <w:b/>
                <w:bCs/>
                <w:sz w:val="22"/>
                <w:szCs w:val="22"/>
              </w:rPr>
              <w:instrText xml:space="preserve"> SEQ Hình_ \* ARABIC </w:instrText>
            </w:r>
            <w:r w:rsidRPr="001926E5">
              <w:rPr>
                <w:b/>
                <w:bCs/>
                <w:sz w:val="22"/>
                <w:szCs w:val="22"/>
              </w:rPr>
              <w:fldChar w:fldCharType="separate"/>
            </w:r>
            <w:r w:rsidR="001926E5" w:rsidRPr="001926E5">
              <w:rPr>
                <w:b/>
                <w:bCs/>
                <w:noProof/>
                <w:sz w:val="22"/>
                <w:szCs w:val="22"/>
              </w:rPr>
              <w:t>2</w:t>
            </w:r>
            <w:r w:rsidRPr="001926E5">
              <w:rPr>
                <w:b/>
                <w:bCs/>
                <w:noProof/>
                <w:sz w:val="22"/>
                <w:szCs w:val="22"/>
              </w:rPr>
              <w:fldChar w:fldCharType="end"/>
            </w:r>
            <w:r w:rsidRPr="001926E5">
              <w:rPr>
                <w:b/>
                <w:bCs/>
                <w:sz w:val="22"/>
                <w:szCs w:val="22"/>
              </w:rPr>
              <w:t>. Vị trí tỉnh Thừa Thiên Huế</w:t>
            </w:r>
          </w:p>
        </w:tc>
        <w:tc>
          <w:tcPr>
            <w:tcW w:w="4586" w:type="dxa"/>
          </w:tcPr>
          <w:p w14:paraId="6968B1EB" w14:textId="06D324F9" w:rsidR="00DC666C" w:rsidRDefault="00DC666C" w:rsidP="00DC666C">
            <w:pPr>
              <w:spacing w:before="120" w:after="120"/>
              <w:jc w:val="both"/>
              <w:rPr>
                <w:sz w:val="26"/>
                <w:szCs w:val="26"/>
              </w:rPr>
            </w:pPr>
            <w:r w:rsidRPr="00EA25D1">
              <w:rPr>
                <w:sz w:val="26"/>
                <w:szCs w:val="26"/>
              </w:rPr>
              <w:t xml:space="preserve">Vị trí địa lý của Thừa Thiên Huế đối với cả nước và khu vực tạo cho Thừa Thiên Huế những lợi thế so sánh, những cơ hội to lớn trở thành trung điểm của những con đường giao lưu, hội nhập trong quá khứ, hiện tại cũng như tương lai. Các con đường từ Bắc vào Nam, từ Nam ra Bắc như quốc lộ 1A, đường Hồ Chí Minh - đường Trường Sơn công nghiệp hóa và đường sắt thống nhất, đều đi qua địa phận Thừa Thiên Huế. Theo trục Nam Bắc, tính theo đường bộ, dọc </w:t>
            </w:r>
            <w:r w:rsidR="00842304">
              <w:rPr>
                <w:sz w:val="26"/>
                <w:szCs w:val="26"/>
              </w:rPr>
              <w:t>QL.</w:t>
            </w:r>
            <w:r w:rsidRPr="00EA25D1">
              <w:rPr>
                <w:sz w:val="26"/>
                <w:szCs w:val="26"/>
              </w:rPr>
              <w:t>1A, Thừa Thiên Huế cách thủ đô Hà Nội 658</w:t>
            </w:r>
            <w:r w:rsidR="00842304">
              <w:rPr>
                <w:sz w:val="26"/>
                <w:szCs w:val="26"/>
              </w:rPr>
              <w:t xml:space="preserve"> </w:t>
            </w:r>
            <w:r w:rsidRPr="00EA25D1">
              <w:rPr>
                <w:sz w:val="26"/>
                <w:szCs w:val="26"/>
              </w:rPr>
              <w:t>km và cách thành phố Hồ Chí Minh 1075</w:t>
            </w:r>
            <w:r w:rsidR="00842304">
              <w:rPr>
                <w:sz w:val="26"/>
                <w:szCs w:val="26"/>
              </w:rPr>
              <w:t xml:space="preserve"> </w:t>
            </w:r>
            <w:r w:rsidRPr="00EA25D1">
              <w:rPr>
                <w:sz w:val="26"/>
                <w:szCs w:val="26"/>
              </w:rPr>
              <w:t xml:space="preserve">km. Còn theo trục Đông Tây, Thừa Thiên Huế cách cửa khẩu Lao Bảo - tỉnh Quảng Trị, một trong những cửa mở chính của Việt Nam về phía Tây, qua các nước trong tiểu vùng sông Mê Kông là Lào, Thái Lan, Myanmar </w:t>
            </w:r>
            <w:r w:rsidR="00842304">
              <w:rPr>
                <w:sz w:val="26"/>
                <w:szCs w:val="26"/>
              </w:rPr>
              <w:t>–</w:t>
            </w:r>
            <w:r w:rsidRPr="00EA25D1">
              <w:rPr>
                <w:sz w:val="26"/>
                <w:szCs w:val="26"/>
              </w:rPr>
              <w:t xml:space="preserve"> 150</w:t>
            </w:r>
            <w:r w:rsidR="00842304">
              <w:rPr>
                <w:sz w:val="26"/>
                <w:szCs w:val="26"/>
              </w:rPr>
              <w:t xml:space="preserve"> </w:t>
            </w:r>
            <w:r w:rsidRPr="00EA25D1">
              <w:rPr>
                <w:sz w:val="26"/>
                <w:szCs w:val="26"/>
              </w:rPr>
              <w:t>km và nối với Ấn Độ và các nước Nam Á; Bờ biển Thừa Thiên Huế cách đường hàng hải nội địa 25</w:t>
            </w:r>
            <w:r w:rsidR="00842304">
              <w:rPr>
                <w:sz w:val="26"/>
                <w:szCs w:val="26"/>
              </w:rPr>
              <w:t xml:space="preserve"> </w:t>
            </w:r>
            <w:r w:rsidRPr="00EA25D1">
              <w:rPr>
                <w:sz w:val="26"/>
                <w:szCs w:val="26"/>
              </w:rPr>
              <w:t>km và cách đường hàng hải quốc tế 170</w:t>
            </w:r>
            <w:r w:rsidR="00842304">
              <w:rPr>
                <w:sz w:val="26"/>
                <w:szCs w:val="26"/>
              </w:rPr>
              <w:t xml:space="preserve"> </w:t>
            </w:r>
            <w:r w:rsidRPr="00EA25D1">
              <w:rPr>
                <w:sz w:val="26"/>
                <w:szCs w:val="26"/>
              </w:rPr>
              <w:t xml:space="preserve">km. </w:t>
            </w:r>
          </w:p>
        </w:tc>
      </w:tr>
    </w:tbl>
    <w:p w14:paraId="28B84316" w14:textId="77777777" w:rsidR="00B303EE" w:rsidRPr="0002599B" w:rsidRDefault="00B303EE" w:rsidP="00B303EE">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02599B">
        <w:rPr>
          <w:rFonts w:ascii="Times New Roman" w:hAnsi="Times New Roman" w:cs="Times New Roman"/>
          <w:bCs w:val="0"/>
          <w:i/>
          <w:color w:val="auto"/>
          <w:sz w:val="26"/>
          <w:szCs w:val="26"/>
        </w:rPr>
        <w:t>Khí hậu</w:t>
      </w:r>
    </w:p>
    <w:p w14:paraId="557986C0" w14:textId="09337E33" w:rsidR="00DF6BC7" w:rsidRPr="00DF6BC7" w:rsidRDefault="00DF6BC7" w:rsidP="00DF6BC7">
      <w:pPr>
        <w:spacing w:before="120" w:after="120"/>
        <w:ind w:firstLine="709"/>
        <w:jc w:val="both"/>
        <w:rPr>
          <w:sz w:val="26"/>
          <w:szCs w:val="26"/>
        </w:rPr>
      </w:pPr>
      <w:r w:rsidRPr="00DF6BC7">
        <w:rPr>
          <w:sz w:val="26"/>
          <w:szCs w:val="26"/>
        </w:rPr>
        <w:t xml:space="preserve">Tỉnh Thừa Thiên Huế </w:t>
      </w:r>
      <w:r w:rsidR="00842304">
        <w:rPr>
          <w:sz w:val="26"/>
          <w:szCs w:val="26"/>
        </w:rPr>
        <w:t>trải</w:t>
      </w:r>
      <w:r w:rsidRPr="00DF6BC7">
        <w:rPr>
          <w:sz w:val="26"/>
          <w:szCs w:val="26"/>
        </w:rPr>
        <w:t xml:space="preserve"> dài theo </w:t>
      </w:r>
      <w:r w:rsidR="00842304">
        <w:rPr>
          <w:sz w:val="26"/>
          <w:szCs w:val="26"/>
        </w:rPr>
        <w:t>hướng</w:t>
      </w:r>
      <w:r w:rsidRPr="00DF6BC7">
        <w:rPr>
          <w:sz w:val="26"/>
          <w:szCs w:val="26"/>
        </w:rPr>
        <w:t xml:space="preserve"> Tây Bắc - Đông Nam</w:t>
      </w:r>
      <w:r w:rsidR="00842304">
        <w:rPr>
          <w:sz w:val="26"/>
          <w:szCs w:val="26"/>
        </w:rPr>
        <w:t>. C</w:t>
      </w:r>
      <w:r w:rsidRPr="00DF6BC7">
        <w:rPr>
          <w:sz w:val="26"/>
          <w:szCs w:val="26"/>
        </w:rPr>
        <w:t>ác dãy núi và vùng đồng bằng đều chạy song song với đường bờ biển, vuông góc với hướng gió mùa Đông Bắc trong mùa đông và gió mùa Tây Nam trong mùa hè. Tác dụng chắn gió của dãy Trường sơn đã gây ra thời tiết khô nóng trong mùa hè và mưa lũ lớn vào cuối mùa Thu đầu mùa Đông.</w:t>
      </w:r>
    </w:p>
    <w:p w14:paraId="3FF26CCC" w14:textId="7D8CDF7E" w:rsidR="00B303EE" w:rsidRPr="00EA25D1" w:rsidRDefault="00DF6BC7" w:rsidP="00DF6BC7">
      <w:pPr>
        <w:spacing w:before="120" w:after="120"/>
        <w:ind w:firstLine="709"/>
        <w:jc w:val="both"/>
        <w:rPr>
          <w:sz w:val="26"/>
          <w:szCs w:val="26"/>
        </w:rPr>
      </w:pPr>
      <w:r w:rsidRPr="00DF6BC7">
        <w:rPr>
          <w:sz w:val="26"/>
          <w:szCs w:val="26"/>
        </w:rPr>
        <w:t xml:space="preserve">Thừa Thiên Huế là vùng có khí hậu chuyển tiếp giữa khí hậu </w:t>
      </w:r>
      <w:r>
        <w:rPr>
          <w:sz w:val="26"/>
          <w:szCs w:val="26"/>
        </w:rPr>
        <w:t>M</w:t>
      </w:r>
      <w:r w:rsidRPr="00DF6BC7">
        <w:rPr>
          <w:sz w:val="26"/>
          <w:szCs w:val="26"/>
        </w:rPr>
        <w:t>iền Bắc (Bắc đèo Hải Vân) và khí hậu Miền Nam, từ đồng bằng ven biển lên vùng núi cao. Chế độ khí hậu, thuỷ văn ở đây có đặc tính biến động lớn và hay xảy ra thiên tai bão lũ. Đặc điểm nối bật của khí hậu Thừa Thiên</w:t>
      </w:r>
      <w:r w:rsidR="00842304">
        <w:rPr>
          <w:sz w:val="26"/>
          <w:szCs w:val="26"/>
        </w:rPr>
        <w:t xml:space="preserve"> </w:t>
      </w:r>
      <w:r w:rsidRPr="00DF6BC7">
        <w:rPr>
          <w:sz w:val="26"/>
          <w:szCs w:val="26"/>
        </w:rPr>
        <w:t>Huế là lượng mưa lớn nhất cả nước, vùng đồng bằng hẹp thường chịu nhiều lũ lụt mà việc hạn chế ngập rất khó khăn.</w:t>
      </w:r>
      <w:r>
        <w:rPr>
          <w:sz w:val="26"/>
          <w:szCs w:val="26"/>
        </w:rPr>
        <w:t xml:space="preserve"> </w:t>
      </w:r>
      <w:r w:rsidR="00B303EE">
        <w:rPr>
          <w:sz w:val="26"/>
          <w:szCs w:val="26"/>
        </w:rPr>
        <w:t>H</w:t>
      </w:r>
      <w:r w:rsidR="00B303EE" w:rsidRPr="00EA25D1">
        <w:rPr>
          <w:sz w:val="26"/>
          <w:szCs w:val="26"/>
        </w:rPr>
        <w:t>ai miền khí hậu gặp nhau đúng vào vị trí của dãy núi Bạch Mã tách ra khỏi phương Tây Bắc - Đông Nam của dãy Trường Sơn, đâm ngang ra tận bờ biển Đông, trở thành một ranh giới tự nhiên của hai miền khí hậu. Khối núi Bạch Mã dạng vòm theo hướng á vĩ tuyến, với những đỉnh núi cao trung bình khoảng 1.250 mét, đóng vai trò một bức tường thiên nhiên ngăn chặn gió mùa Đông Bắc không cho vượt vào Nam, làm cho vùng</w:t>
      </w:r>
      <w:r w:rsidR="00842304">
        <w:rPr>
          <w:sz w:val="26"/>
          <w:szCs w:val="26"/>
        </w:rPr>
        <w:t xml:space="preserve"> huyện</w:t>
      </w:r>
      <w:r w:rsidR="00B303EE" w:rsidRPr="00EA25D1">
        <w:rPr>
          <w:sz w:val="26"/>
          <w:szCs w:val="26"/>
        </w:rPr>
        <w:t xml:space="preserve"> Nam Đông</w:t>
      </w:r>
      <w:r w:rsidR="00842304">
        <w:rPr>
          <w:sz w:val="26"/>
          <w:szCs w:val="26"/>
        </w:rPr>
        <w:t xml:space="preserve">, </w:t>
      </w:r>
      <w:r w:rsidR="00B303EE" w:rsidRPr="00EA25D1">
        <w:rPr>
          <w:sz w:val="26"/>
          <w:szCs w:val="26"/>
        </w:rPr>
        <w:t>Phú Lộc nói riêng và Thừa Thiên Huế nói chung trở thành trung tâm mưa lớn nhất nước.</w:t>
      </w:r>
    </w:p>
    <w:p w14:paraId="5244A4BA" w14:textId="169009F5" w:rsidR="00B303EE" w:rsidRPr="00EA25D1" w:rsidRDefault="00B303EE" w:rsidP="00B303EE">
      <w:pPr>
        <w:spacing w:before="120" w:after="120"/>
        <w:ind w:firstLine="709"/>
        <w:jc w:val="both"/>
        <w:rPr>
          <w:sz w:val="26"/>
          <w:szCs w:val="26"/>
        </w:rPr>
      </w:pPr>
      <w:r w:rsidRPr="00EA25D1">
        <w:rPr>
          <w:sz w:val="26"/>
          <w:szCs w:val="26"/>
        </w:rPr>
        <w:t xml:space="preserve">Cũng chính do vị trí địa lý và địa hình đặc biệt mà Thừa Thiên Huế có chế độ khí hậu nhiệt đới gió mùa nóng ẩm đặc trưng với nền nhiệt độ cao, bức xạ dồi dào, và đặc biệt là chế độ mưa của vùng đất này không giống bất kỳ nơi nào khác ở Việt Nam. Một </w:t>
      </w:r>
      <w:r w:rsidRPr="00EA25D1">
        <w:rPr>
          <w:sz w:val="26"/>
          <w:szCs w:val="26"/>
        </w:rPr>
        <w:lastRenderedPageBreak/>
        <w:t>là, Thừa Thiên Huế là một trong số ít tỉnh có lượng mưa nhiều nhất nước. Lượng mưa trung bình hàng năm của toàn tỉnh đều trên 2.700</w:t>
      </w:r>
      <w:r w:rsidR="00842304">
        <w:rPr>
          <w:sz w:val="26"/>
          <w:szCs w:val="26"/>
        </w:rPr>
        <w:t xml:space="preserve"> </w:t>
      </w:r>
      <w:r w:rsidRPr="00EA25D1">
        <w:rPr>
          <w:sz w:val="26"/>
          <w:szCs w:val="26"/>
        </w:rPr>
        <w:t>mm, có nơi trên 4.000</w:t>
      </w:r>
      <w:r w:rsidR="00842304">
        <w:rPr>
          <w:sz w:val="26"/>
          <w:szCs w:val="26"/>
        </w:rPr>
        <w:t xml:space="preserve"> </w:t>
      </w:r>
      <w:r w:rsidRPr="00EA25D1">
        <w:rPr>
          <w:sz w:val="26"/>
          <w:szCs w:val="26"/>
        </w:rPr>
        <w:t xml:space="preserve">mm như Bạch Mã, Thừa Lưu. Hai là, lượng mưa lớn đó lại chỉ tập trung trong một thời gian ngắn, từ 3 đến 4 tháng, trong năm. Lượng mưa tập trung trong thời kỳ này của năm chiếm khoảng 70% tổng lượng mưa trong năm. Nếu chỉ tính 2 tháng cao điểm là tháng 10 và tháng 11 thì lượng mưa có thể lên tới 53% tổng lượng mưa trong năm. Ba là, mùa mưa ở Thừa Thiên Huế lệch với hai miền Nam, Bắc. Trong khi hai miền Nam, Bắc là mùa mưa thì Thừa Thiên Huế đang nắng, nóng và ngược lại. Có khi ở hai đầu đất nước đang ra sức chống hạn, thì Thừa Thiên Huế chịu những cơn mưa </w:t>
      </w:r>
      <w:r w:rsidR="00842304">
        <w:rPr>
          <w:sz w:val="26"/>
          <w:szCs w:val="26"/>
        </w:rPr>
        <w:t>không dứt.</w:t>
      </w:r>
    </w:p>
    <w:p w14:paraId="2936B6CE" w14:textId="094D001B" w:rsidR="00EA25D1" w:rsidRDefault="00EA25D1"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Pr>
          <w:rFonts w:ascii="Times New Roman" w:hAnsi="Times New Roman" w:cs="Times New Roman"/>
          <w:bCs w:val="0"/>
          <w:i/>
          <w:color w:val="auto"/>
          <w:sz w:val="26"/>
          <w:szCs w:val="26"/>
        </w:rPr>
        <w:t>Địa hình</w:t>
      </w:r>
    </w:p>
    <w:p w14:paraId="0C2B2A95" w14:textId="06379707" w:rsidR="00EA25D1" w:rsidRDefault="00EA25D1" w:rsidP="00EA25D1">
      <w:pPr>
        <w:spacing w:before="120" w:after="120"/>
        <w:ind w:firstLine="709"/>
        <w:jc w:val="both"/>
        <w:rPr>
          <w:sz w:val="26"/>
          <w:szCs w:val="26"/>
        </w:rPr>
      </w:pPr>
      <w:r w:rsidRPr="00EA25D1">
        <w:rPr>
          <w:sz w:val="26"/>
          <w:szCs w:val="26"/>
        </w:rPr>
        <w:t>Dãy Trường Sơn Bắc chạy theo hướng Tây Bắc - Đông Nam đến địa phận huyện Phú Lộc, tỉnh Thừa Thiên Huế thì đổi hướng đâm ra biển cho ba nhánh, mà lớn nhất và có ý nghĩa nhất là dãy Bạch Mã. Hai nhánh nhỏ hơn là Phước Tượng và Phú Gia đâm ra biển thành hai mũi Chân Mây Tây và Chân Mây Đông ôm lấy vịnh Chân Mây hướng ra biển mở. Với độ sâu trung bình 14m, độ sâu tự nhiên từ biển vào đạt đến 22m, có mũi Chân Mây Đông che chắn nên kín gió về mùa đông, nền đáy cát mịn, không bị bồi lấp, vịnh Chân Mây là địa điểm lý tưởng để xây dựng cảng biển nước sâu - những tiền đề cho một cửa ngõ của tiểu vùng sông Mê Kông ra Thái Bình Dương.</w:t>
      </w:r>
    </w:p>
    <w:p w14:paraId="4188A684" w14:textId="77777777" w:rsidR="00DF6BC7" w:rsidRPr="00DF6BC7" w:rsidRDefault="00DF6BC7" w:rsidP="00DF6BC7">
      <w:pPr>
        <w:spacing w:before="120" w:after="120"/>
        <w:ind w:firstLine="709"/>
        <w:jc w:val="both"/>
        <w:rPr>
          <w:sz w:val="26"/>
          <w:szCs w:val="26"/>
        </w:rPr>
      </w:pPr>
      <w:r w:rsidRPr="00DF6BC7">
        <w:rPr>
          <w:sz w:val="26"/>
          <w:szCs w:val="26"/>
        </w:rPr>
        <w:t>Địa hình Thừa Thiên Huế thấp dần từ Tây sang Đông với chiều rộng từ biên giới Việt - Lào ra biển trung bình khoảng 60 km, được chia thành 4 vùng: Vùng núi, vùng gò đồi, vùng đồng bằng và vùng đầm phá cồn cát ven biển. Từ vùng núi cao 500-1000m ở phía Tây điạ hình chuyển đột ngột tới vùng đồng bằng có độ cao từ 20m trở xuống với khoảng cách khoảng 50km đã tạo cho địa hình Thừa Thiên Huế có độ dốc khá lớn. Diện tích có độ dốc trên 25o chiếm tới 54% diện tích toàn tỉnh. Các con sông bắt nguồn từ dãy Trường Sơn đều ngắn, dốc và nhiều ghềnh thác. Chính đặc điểm này đã hình thành một chế độ thuỷ văn phức tạp: Lũ lụt trong mùa mưa và thiếu nước trong mùa ít mưa. Do núi gần sát biển nên trong lưu vực không có vùng đệm làm cho nước tập trung nhanh, lũ thường xảy ra đột ngột ở hạ lưu.</w:t>
      </w:r>
    </w:p>
    <w:p w14:paraId="3268E215" w14:textId="77777777" w:rsidR="00DF6BC7" w:rsidRPr="00DF6BC7" w:rsidRDefault="00DF6BC7" w:rsidP="00DF6BC7">
      <w:pPr>
        <w:spacing w:before="120" w:after="120"/>
        <w:ind w:firstLine="709"/>
        <w:jc w:val="both"/>
        <w:rPr>
          <w:sz w:val="26"/>
          <w:szCs w:val="26"/>
        </w:rPr>
      </w:pPr>
      <w:r w:rsidRPr="00DF6BC7">
        <w:rPr>
          <w:sz w:val="26"/>
          <w:szCs w:val="26"/>
        </w:rPr>
        <w:t>Tỉnh Thừa Thiên - Huế nằm ở vùng có địa hình rất phức tạp, có nhiều dãy núi cao hiểm trở, trong đó có những dãy núi cao trên 1000m so với mặt biển, như dãy Bạch Mã cao 1700m, dãy Trường Sơn Đông chạy ra biển kết thúc ở đèo Hải Vân. Mạng lưới sông suối phân bố đều trên các loại địa hình khác nhau, độ dốc lớn làm cho địa hình bị chia cắt mạnh.</w:t>
      </w:r>
    </w:p>
    <w:p w14:paraId="7CB60815" w14:textId="29B37C32" w:rsidR="00DF6BC7" w:rsidRPr="00DF6BC7" w:rsidRDefault="00DF6BC7" w:rsidP="00DF6BC7">
      <w:pPr>
        <w:spacing w:before="120" w:after="120"/>
        <w:ind w:firstLine="709"/>
        <w:jc w:val="both"/>
        <w:rPr>
          <w:sz w:val="26"/>
          <w:szCs w:val="26"/>
        </w:rPr>
      </w:pPr>
      <w:r w:rsidRPr="00DF6BC7">
        <w:rPr>
          <w:sz w:val="26"/>
          <w:szCs w:val="26"/>
        </w:rPr>
        <w:t>Địa hình đồng bằng hẹp ven biển: Gồm các huyện Phú Vang, Quảng Điền, và một phần các huyện Hương Trà, Phong Điền, Phú Lộc, thị xã Hương Thuỷ và thành phố Huế chủ yếu là vùng đồng bằng lưu vực sông Hương, sông Ô Lâu, đất đá ở đây thành tạo do trầm tích sông và biển bồi tụ nên, có cao độ từ +1,0m đến +20,0m, các khu vực lòng chảo có cao độ từ -1,0m đến 4m thường xuyên ngập nước. Vùng đồng bằng này là vựa lúa chủ yếu của tỉnh Thừa Thiên - Huế, tuy nhiên do diện tích đồng bằng hẹp lại thấp nên thường chịu lũ lụt ở thượng nguồn đổ về.</w:t>
      </w:r>
    </w:p>
    <w:p w14:paraId="6E610044" w14:textId="77777777" w:rsidR="00DF6BC7" w:rsidRPr="00DF6BC7" w:rsidRDefault="00DF6BC7" w:rsidP="00DF6BC7">
      <w:pPr>
        <w:spacing w:before="120" w:after="120"/>
        <w:ind w:firstLine="709"/>
        <w:jc w:val="both"/>
        <w:rPr>
          <w:sz w:val="26"/>
          <w:szCs w:val="26"/>
        </w:rPr>
      </w:pPr>
      <w:r w:rsidRPr="00DF6BC7">
        <w:rPr>
          <w:sz w:val="26"/>
          <w:szCs w:val="26"/>
        </w:rPr>
        <w:t>Ngăn cách giữa hệ thống đầm phá và biển là cồn cát, đụn cát có chiều dài 70 km với độ cao từ 3-30 km chạy song song với đường bờ biển như một con đê chắn sóng tự nhiên đồng thời ngăn nước lũ thoát ra biển, làm chậm quá trình tiêu thoát lũ.</w:t>
      </w:r>
    </w:p>
    <w:p w14:paraId="1A542D9C" w14:textId="372DB7C0" w:rsidR="00DF6BC7" w:rsidRPr="00DF6BC7" w:rsidRDefault="00DF6BC7" w:rsidP="00DF6BC7">
      <w:pPr>
        <w:spacing w:before="120" w:after="120"/>
        <w:ind w:firstLine="709"/>
        <w:jc w:val="both"/>
        <w:rPr>
          <w:sz w:val="26"/>
          <w:szCs w:val="26"/>
        </w:rPr>
      </w:pPr>
      <w:r w:rsidRPr="00DF6BC7">
        <w:rPr>
          <w:sz w:val="26"/>
          <w:szCs w:val="26"/>
        </w:rPr>
        <w:lastRenderedPageBreak/>
        <w:t>Địa hình mặt nước sông hồ đầm phá: bao gồm các sông, suối hồ, đầm phá Tam Giang - Cầu Hai (TGCH) và đầm Lập An, có diện tích mặt nước lớn để nuôi trồng thuỷ hải sản, ngoài ra còn có 128km đường biển, có cao độ từ - 2,0m đến10,0m.</w:t>
      </w:r>
    </w:p>
    <w:p w14:paraId="2A668BB8" w14:textId="77777777" w:rsidR="00DF6BC7" w:rsidRPr="00DF6BC7" w:rsidRDefault="00DF6BC7" w:rsidP="00DF6BC7">
      <w:pPr>
        <w:spacing w:before="120" w:after="120"/>
        <w:ind w:firstLine="709"/>
        <w:jc w:val="both"/>
        <w:rPr>
          <w:sz w:val="26"/>
          <w:szCs w:val="26"/>
        </w:rPr>
      </w:pPr>
      <w:r w:rsidRPr="00DF6BC7">
        <w:rPr>
          <w:sz w:val="26"/>
          <w:szCs w:val="26"/>
        </w:rPr>
        <w:t>Hệ đầm phá Tam Giang - Cầu Hai lớn nhất nước ta và vào loại lớn trên thế giới chạy dài dọc bờ biển hơn 128 km. Thừa Thiên Huế có một hệ thống đầm phá đặc sắc có chiều dài 68 km, tổng diện tích mặt nước 216 km2 chiếm 4,3% diện tích lãnh thổ, hay 17,2% diện tích đồng bằng toàn tỉnh.</w:t>
      </w:r>
    </w:p>
    <w:p w14:paraId="3B0AE7B6" w14:textId="77777777" w:rsidR="00DF6BC7" w:rsidRPr="00DF6BC7" w:rsidRDefault="00DF6BC7" w:rsidP="00DF6BC7">
      <w:pPr>
        <w:spacing w:before="120" w:after="120"/>
        <w:ind w:firstLine="709"/>
        <w:jc w:val="both"/>
        <w:rPr>
          <w:sz w:val="26"/>
          <w:szCs w:val="26"/>
        </w:rPr>
      </w:pPr>
      <w:r w:rsidRPr="00DF6BC7">
        <w:rPr>
          <w:sz w:val="26"/>
          <w:szCs w:val="26"/>
        </w:rPr>
        <w:t>Hệ đầm phá Tam Giang - Cầu Hai với chiều dài 68 km, rộng từ 0,6-8 km, với tổng diện tích lưu vực 4.000 km2. Là nơi nhận nước hầu hết các con sông lớn của tỉnh Thừa Thiên Huế, nằm án ngữ ven biển phía Đông, hệ đầm phá Tam Giang - Cầu Hai là hồ điều tiết hạn chế ngập lụt của vùng ven bờ, đồng thời là vùng đệm trao đổi nước, cản trở xâm nhập mặn trực tiếp từ biển, bảo vệ nông nghiệp, duy trì nguồn nước ngọt cho sinh hoạt, canh tác, bảo tồn tài nguyên sinh vật phong phú đa dạng.</w:t>
      </w:r>
    </w:p>
    <w:p w14:paraId="2C68111A" w14:textId="3ED11316" w:rsidR="00DF6BC7" w:rsidRPr="00DF6BC7" w:rsidRDefault="00DF6BC7" w:rsidP="00DF6BC7">
      <w:pPr>
        <w:spacing w:before="120" w:after="120"/>
        <w:ind w:firstLine="709"/>
        <w:jc w:val="both"/>
        <w:rPr>
          <w:sz w:val="26"/>
          <w:szCs w:val="26"/>
        </w:rPr>
      </w:pPr>
      <w:r w:rsidRPr="00DF6BC7">
        <w:rPr>
          <w:sz w:val="26"/>
          <w:szCs w:val="26"/>
        </w:rPr>
        <w:t>Địa hình gò đồi, núi thấp: Gồm một phần các huyện Phong Điền, Phú Lộc, thị xã Hương Thủy và một phần của thành phố Huế, có cốt từ 30m ÷ 200m. Địa hình bị chia cắt nhiều thành khe suối và lòng vực, làm cho bị xói mòn, rửa trôi, thoái hoá bề mặt, tạo ra nhiều đồi trọc. Đất đá ở đây do quá trình phong hoá, rửa trôi tạo nên, đây là vùng chuyển tiếp giữa núi cao và vùng thấp, chủ yếu là đá mẹ xen lẫn sét, sét pha cát màu đỏ vàng lẫn sỏi sạn. Diện tích 142.654ha. Đất đai khí hậu vùng này cho phép phát triển nền nông nghiệp đa canh với nhiều loại cây trồng có giá trị như cam, quýt, ngô, đậu tương, chăn nuôi đại gia súc bò dê.</w:t>
      </w:r>
    </w:p>
    <w:p w14:paraId="2F64E013" w14:textId="77777777" w:rsidR="00DF6BC7" w:rsidRPr="00DF6BC7" w:rsidRDefault="00DF6BC7" w:rsidP="00DF6BC7">
      <w:pPr>
        <w:spacing w:before="120" w:after="120"/>
        <w:ind w:firstLine="709"/>
        <w:jc w:val="both"/>
        <w:rPr>
          <w:sz w:val="26"/>
          <w:szCs w:val="26"/>
        </w:rPr>
      </w:pPr>
      <w:r w:rsidRPr="00DF6BC7">
        <w:rPr>
          <w:sz w:val="26"/>
          <w:szCs w:val="26"/>
        </w:rPr>
        <w:t>Vùng này có nhiều đồi đất thoải, nguồn nước sông, suối dồi dào, tương đối thuận lợi cho việc xây dựng đô thị và các điểm dân cư nông thôn, nhưng khi có mưa lớn thường xảy ra trượt lở ven các sườn đồi, ven các sông suối.</w:t>
      </w:r>
    </w:p>
    <w:p w14:paraId="4BF4F345" w14:textId="2DC8AF4C" w:rsidR="00DF6BC7" w:rsidRPr="00DF6BC7" w:rsidRDefault="00DF6BC7" w:rsidP="00DF6BC7">
      <w:pPr>
        <w:spacing w:before="120" w:after="120"/>
        <w:ind w:firstLine="709"/>
        <w:jc w:val="both"/>
        <w:rPr>
          <w:sz w:val="26"/>
          <w:szCs w:val="26"/>
        </w:rPr>
      </w:pPr>
      <w:r w:rsidRPr="00DF6BC7">
        <w:rPr>
          <w:sz w:val="26"/>
          <w:szCs w:val="26"/>
        </w:rPr>
        <w:t>Địa hình vùng núi cao: Chủ yếu tập trung ở ba huyện Phú Lộc, Nam Đông, A Lưới, thuộc dãy Trường Sơn Đông, ở độ cao từ 300m ÷ 1.774m, có diện tích 213.979 ha, bị phân cắt mạnh, khu vực này là đá tảng, sét pha lẫn sỏi sạn. Đất ở đây phần lớn là đất kết tinh, có độ đốc cao (lớn hơn 250, lớn hơn 30%). Sông suối đều ở dạng hẻm, có độ dốc lớn, chảy xiết, do sườn núi quá dốc dẫn đến quá trình xói mòn rửa trôi mạnh nên trong mùa mưa dễ bị lở trượt. Vùng này thích hợp với các cây trồng công nghiệp như các loại cây ăn quả, ngô, đậu tương, chăn nuôi đại gia súc và nuôi ong.</w:t>
      </w:r>
    </w:p>
    <w:p w14:paraId="13B428EE" w14:textId="0F258B04" w:rsidR="00DF6BC7" w:rsidRPr="00EA25D1" w:rsidRDefault="00DF6BC7" w:rsidP="00DF6BC7">
      <w:pPr>
        <w:spacing w:before="120" w:after="120"/>
        <w:ind w:firstLine="709"/>
        <w:jc w:val="both"/>
        <w:rPr>
          <w:sz w:val="26"/>
          <w:szCs w:val="26"/>
        </w:rPr>
      </w:pPr>
      <w:r w:rsidRPr="00DF6BC7">
        <w:rPr>
          <w:sz w:val="26"/>
          <w:szCs w:val="26"/>
        </w:rPr>
        <w:t>Vùng này có một số khu vực thung lũng hẹp, các núi đất có khả năng để xây dựng đô thị, các điểm dân cư nông thôn, tuy nhiên khi xây dựng phải san ủi và kè mái dốc ta luy chống trượt lở.</w:t>
      </w:r>
    </w:p>
    <w:p w14:paraId="59BB28CF" w14:textId="4E3C79B1" w:rsidR="00EA25D1" w:rsidRPr="00EA25D1" w:rsidRDefault="00EA25D1" w:rsidP="00EA25D1">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EA25D1">
        <w:rPr>
          <w:rFonts w:ascii="Times New Roman" w:hAnsi="Times New Roman" w:cs="Times New Roman"/>
          <w:bCs w:val="0"/>
          <w:i/>
          <w:color w:val="auto"/>
          <w:sz w:val="26"/>
          <w:szCs w:val="26"/>
        </w:rPr>
        <w:t>Địa chất</w:t>
      </w:r>
    </w:p>
    <w:p w14:paraId="69E8DE07" w14:textId="77777777" w:rsidR="00DF6BC7" w:rsidRPr="00DF6BC7" w:rsidRDefault="00DF6BC7" w:rsidP="00DF6BC7">
      <w:pPr>
        <w:spacing w:before="120" w:after="120"/>
        <w:ind w:firstLine="709"/>
        <w:jc w:val="both"/>
        <w:rPr>
          <w:sz w:val="26"/>
          <w:szCs w:val="26"/>
        </w:rPr>
      </w:pPr>
      <w:r w:rsidRPr="00DF6BC7">
        <w:rPr>
          <w:sz w:val="26"/>
          <w:szCs w:val="26"/>
        </w:rPr>
        <w:t>Địa chất Thừa Thiên Huế có cấu tạo khá phức tạp chia làm 4 vùng đặc trưng chính như sau:</w:t>
      </w:r>
    </w:p>
    <w:p w14:paraId="38BFD278" w14:textId="72864AB5" w:rsidR="00DF6BC7" w:rsidRPr="00DF6BC7" w:rsidRDefault="00DF6BC7" w:rsidP="00DF6BC7">
      <w:pPr>
        <w:spacing w:before="120" w:after="120"/>
        <w:ind w:firstLine="709"/>
        <w:jc w:val="both"/>
        <w:rPr>
          <w:sz w:val="26"/>
          <w:szCs w:val="26"/>
        </w:rPr>
      </w:pPr>
      <w:r w:rsidRPr="00DF6BC7">
        <w:rPr>
          <w:sz w:val="26"/>
          <w:szCs w:val="26"/>
        </w:rPr>
        <w:t xml:space="preserve">- Vùng núi cao: Phân bố ở các huyện Nam Đông, A Lưới, một phần huyện Phú Lộc, chủ yếu là núi đá vôi và đá biến chất, tàn tích, sườn tích, thành phần là dăm sạn lẫn đá tảng, đá gốc, sạn kết, cát kết lẫn sét pha bị phong hoá mạnh. Các khu vực ven sông, ven suối có lớp nền là lũ tích, sườn tích, đất đá có dạng bở rời liên kết không chặt nên khi có mưa lớn kéo dài trong nhiều ngày dễ bị sạt lở, rửa trôi. Các khu vực sườn dốc thường xảy ra lở núi như trong mùa lũ 1999 khu vực thị trấn Phú Lộc, đèo Phước Tượng đã bị lở làm sập nhà, chết người. Vùng này không thuận lợi cho xây và phát triển đô thị </w:t>
      </w:r>
      <w:r w:rsidRPr="00DF6BC7">
        <w:rPr>
          <w:sz w:val="26"/>
          <w:szCs w:val="26"/>
        </w:rPr>
        <w:lastRenderedPageBreak/>
        <w:t>với quy mô lớn, quỹ đất ở độ dốc &lt;10% rất hiếm, việc cung cấp nước sinh hoạt cho các đô thị, các điểm dân cư tập trung rất khó khăn, thậm chí có khu vực thiếu nước như một số trung tâm cụm xã thuộc huyện A Lưới. Đây là vùng có khí hậu ẩm ướt, thích hợp với nhiều loại cây trồng có nguồn gốc á nhiệt đới, chăn nuôi đại gia súc, phù hợp cho việc phát triển kinh tế đồi rừng, trồng các loại cây ưa lạnh, cần ít nước như cây ngô, cây đậu tương, một số cây dược liệu. Chăn nuôi bò thịt, dê để cung cấp thực phẩm cho vùng đồng bằng.</w:t>
      </w:r>
      <w:r>
        <w:rPr>
          <w:sz w:val="26"/>
          <w:szCs w:val="26"/>
        </w:rPr>
        <w:t xml:space="preserve"> </w:t>
      </w:r>
      <w:r w:rsidRPr="00DF6BC7">
        <w:rPr>
          <w:sz w:val="26"/>
          <w:szCs w:val="26"/>
        </w:rPr>
        <w:t>Tuy nhiên vùng này lại không thuận lợi cho phát triển đô thị quy mô mặt bằng lớn và các điểm dân cư nông thôn, độ dốc địa hình lớn gây khó khăn cho xây dựng.</w:t>
      </w:r>
    </w:p>
    <w:p w14:paraId="60503CA1" w14:textId="3065E8B9" w:rsidR="00DF6BC7" w:rsidRPr="00DF6BC7" w:rsidRDefault="00DF6BC7" w:rsidP="00DF6BC7">
      <w:pPr>
        <w:spacing w:before="120" w:after="120"/>
        <w:ind w:firstLine="709"/>
        <w:jc w:val="both"/>
        <w:rPr>
          <w:sz w:val="26"/>
          <w:szCs w:val="26"/>
        </w:rPr>
      </w:pPr>
      <w:r w:rsidRPr="00DF6BC7">
        <w:rPr>
          <w:sz w:val="26"/>
          <w:szCs w:val="26"/>
        </w:rPr>
        <w:t>- Vùng gò đồi, núi trọc: Phân bố ở các huyện Phong Điền, Hương Trà, Hương Thủy một phần khu vực thành phố Huế. Có lớp nền là sườn tích, thành phần sét pha dăm sạn đôi chỗ lẫn đá tảng. Lớp dưới là sạn kết, cát kết đá gốc phong hoá mạnh, chỉ thích hợp với các cây ăn quả, đậu tương, chăn nuôi đại gia súc và ong.</w:t>
      </w:r>
      <w:r>
        <w:rPr>
          <w:sz w:val="26"/>
          <w:szCs w:val="26"/>
        </w:rPr>
        <w:t xml:space="preserve"> </w:t>
      </w:r>
      <w:r w:rsidRPr="00DF6BC7">
        <w:rPr>
          <w:sz w:val="26"/>
          <w:szCs w:val="26"/>
        </w:rPr>
        <w:t>Vùng này có một số khu vực thung lũng hẹp, các núi đất có khả năng để xây dựng đô thị, các điểm dân cư nông thôn, tuy nhiên đất ở đây có dạng bở rời, khi xây dựng phải san ủi và kè mái dốc ta luy chống trượt lở.</w:t>
      </w:r>
    </w:p>
    <w:p w14:paraId="0132CFD9" w14:textId="77777777" w:rsidR="00DF6BC7" w:rsidRPr="00DF6BC7" w:rsidRDefault="00DF6BC7" w:rsidP="00DF6BC7">
      <w:pPr>
        <w:spacing w:before="120" w:after="120"/>
        <w:ind w:firstLine="709"/>
        <w:jc w:val="both"/>
        <w:rPr>
          <w:sz w:val="26"/>
          <w:szCs w:val="26"/>
        </w:rPr>
      </w:pPr>
      <w:r w:rsidRPr="00DF6BC7">
        <w:rPr>
          <w:sz w:val="26"/>
          <w:szCs w:val="26"/>
        </w:rPr>
        <w:t xml:space="preserve"> - Vùng đồng bằng: Khu vực đồng bằng ven biển là trầm tích sông và biển, có cấu tạo nền là lớp đất màu, thành phần cát pha, sét pha lẫn cuội sỏi. Lớp dưới là cát pha sỏi sạn lẫn xác động thực vật ven biển. Khu vực này thuận lợi cho xây dựng và phát triển các đô thị và các điểm dân cư nông thôn, tuy nhiên thường bị ngập lũ hàng năm trong mùa mưa.</w:t>
      </w:r>
    </w:p>
    <w:p w14:paraId="1134907F" w14:textId="01154C14" w:rsidR="00DF6BC7" w:rsidRDefault="00DF6BC7" w:rsidP="00DF6BC7">
      <w:pPr>
        <w:spacing w:before="120" w:after="120"/>
        <w:ind w:firstLine="709"/>
        <w:jc w:val="both"/>
        <w:rPr>
          <w:sz w:val="26"/>
          <w:szCs w:val="26"/>
        </w:rPr>
      </w:pPr>
      <w:r w:rsidRPr="00DF6BC7">
        <w:rPr>
          <w:sz w:val="26"/>
          <w:szCs w:val="26"/>
        </w:rPr>
        <w:t>- Vùng đầm phá, sông hồ, biển: Nền đất rất trũng gồm lớp bùn, lớp dưới là cát pha lẫn sỏi sạn, xác động thực vật. Khu vực này thuận lợi cho việc phát triển nuôi trồng đánh bắt thuỷ hải sản, phát triển cảng như khu vực Chân Mây, phát triển du lịch, bãi tắm như cửa biển Thuận An, Lăng Cô.</w:t>
      </w:r>
    </w:p>
    <w:p w14:paraId="29144766" w14:textId="5CB528BE" w:rsidR="00DF6BC7" w:rsidRPr="00DF6BC7" w:rsidRDefault="00DF6BC7" w:rsidP="00DF6BC7">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DF6BC7">
        <w:rPr>
          <w:rFonts w:ascii="Times New Roman" w:hAnsi="Times New Roman" w:cs="Times New Roman"/>
          <w:bCs w:val="0"/>
          <w:i/>
          <w:color w:val="auto"/>
          <w:sz w:val="26"/>
          <w:szCs w:val="26"/>
        </w:rPr>
        <w:t>Khoáng sản</w:t>
      </w:r>
    </w:p>
    <w:p w14:paraId="2B478EA8" w14:textId="77777777" w:rsidR="00DF6BC7" w:rsidRPr="00DF6BC7" w:rsidRDefault="00DF6BC7" w:rsidP="00DF6BC7">
      <w:pPr>
        <w:spacing w:before="120" w:after="120"/>
        <w:ind w:firstLine="709"/>
        <w:jc w:val="both"/>
        <w:rPr>
          <w:sz w:val="26"/>
          <w:szCs w:val="26"/>
        </w:rPr>
      </w:pPr>
      <w:r w:rsidRPr="00DF6BC7">
        <w:rPr>
          <w:sz w:val="26"/>
          <w:szCs w:val="26"/>
        </w:rPr>
        <w:t>Tỉnh Thừa Thiên Huế có các loại khoáng sản như đá vôi, đá granít, cao lanh phân bố ở các huyện vùng núi và gò đồi dùng làm vật liệu xây dựng. Mỏ nước khoáng ở Phong Điền đang khai thác, nhưng quy mô còn nhỏ.</w:t>
      </w:r>
    </w:p>
    <w:p w14:paraId="73388D0F" w14:textId="77777777" w:rsidR="00DF6BC7" w:rsidRPr="00DF6BC7" w:rsidRDefault="00DF6BC7" w:rsidP="00DF6BC7">
      <w:pPr>
        <w:spacing w:before="120" w:after="120"/>
        <w:ind w:firstLine="709"/>
        <w:jc w:val="both"/>
        <w:rPr>
          <w:sz w:val="26"/>
          <w:szCs w:val="26"/>
        </w:rPr>
      </w:pPr>
      <w:r w:rsidRPr="00DF6BC7">
        <w:rPr>
          <w:sz w:val="26"/>
          <w:szCs w:val="26"/>
        </w:rPr>
        <w:t>Khoáng sản có tiềm năng lớn nhất của tỉnh Thừa Thiên Huế là sa khoáng, khoáng chất công nghiệp kaolin, cát thuỷ tinh, than bùn, vàng và vật liệu xây dựng. Khoáng sản có giá trị kinh tế lớn nhất và giàu tiềm năng là khoáng chất công nghiệp, trong đó quan trọng nhất là nguyên liệu gốm sứ, thuỷ tinh như Kao lin, sét gốm sứ, aplit, cát thuỷ tinh.</w:t>
      </w:r>
    </w:p>
    <w:p w14:paraId="5B8863F8" w14:textId="77777777" w:rsidR="00DF6BC7" w:rsidRPr="00DF6BC7" w:rsidRDefault="00DF6BC7" w:rsidP="00DF6BC7">
      <w:pPr>
        <w:spacing w:before="120" w:after="120"/>
        <w:ind w:firstLine="709"/>
        <w:jc w:val="both"/>
        <w:rPr>
          <w:sz w:val="26"/>
          <w:szCs w:val="26"/>
        </w:rPr>
      </w:pPr>
      <w:r w:rsidRPr="00DF6BC7">
        <w:rPr>
          <w:sz w:val="26"/>
          <w:szCs w:val="26"/>
        </w:rPr>
        <w:t xml:space="preserve"> Thừa Thiên Huế là tỉnh duy nhất ở vùng Bắc Trung Bộ có mỏ Pyrit. Hiện nay trên diện tích tỉnh đã đăng ký 1 mỏ là Bản Gôn và 1 điểm khoáng sản là Khe La Vân. Ngoài ra trong một số văn liệu còn ghi nhận nhiều điểm khác song chúng thường nhỏ, ít có triển vọng.</w:t>
      </w:r>
    </w:p>
    <w:p w14:paraId="1A70141C" w14:textId="77777777" w:rsidR="00DF6BC7" w:rsidRPr="00DF6BC7" w:rsidRDefault="00DF6BC7" w:rsidP="00DF6BC7">
      <w:pPr>
        <w:spacing w:before="120" w:after="120"/>
        <w:ind w:firstLine="709"/>
        <w:jc w:val="both"/>
        <w:rPr>
          <w:sz w:val="26"/>
          <w:szCs w:val="26"/>
        </w:rPr>
      </w:pPr>
      <w:r w:rsidRPr="00DF6BC7">
        <w:rPr>
          <w:sz w:val="26"/>
          <w:szCs w:val="26"/>
        </w:rPr>
        <w:t>Ngoài các khoáng sản, khoáng chất công nghiệp nêu trên, Thừa Thiên Huế còn có than bùn, quặng sắt, vàng, khoáng sản thiếc và wolfram, đá ốp lát.</w:t>
      </w:r>
    </w:p>
    <w:p w14:paraId="58C0490B" w14:textId="77777777" w:rsidR="00DF6BC7" w:rsidRPr="00DF6BC7" w:rsidRDefault="00DF6BC7" w:rsidP="00DF6BC7">
      <w:pPr>
        <w:spacing w:before="120" w:after="120"/>
        <w:ind w:firstLine="709"/>
        <w:jc w:val="both"/>
        <w:rPr>
          <w:sz w:val="26"/>
          <w:szCs w:val="26"/>
        </w:rPr>
      </w:pPr>
      <w:r w:rsidRPr="00DF6BC7">
        <w:rPr>
          <w:sz w:val="26"/>
          <w:szCs w:val="26"/>
        </w:rPr>
        <w:t>Các thân quặng đá vôi chạy dọc dãy Trường Sơn, đến hết lãnh thổ tỉnh Thừa Thiên Huế đã tạo ra cho tỉnh một lợi thế về nguồn nguyên liệu sản xuất xi măng. Ngoài nguyên liệu chính là đá vôi, các nguyên liệu phụ như đất sét và các loại phụ gia cần thiết cho sản xuất xi măng đều có mặt trên lãnh thổ tỉnh Thừa Thiên Huế.</w:t>
      </w:r>
    </w:p>
    <w:p w14:paraId="63BF00CA" w14:textId="77777777" w:rsidR="00DF6BC7" w:rsidRPr="00DF6BC7" w:rsidRDefault="00DF6BC7" w:rsidP="00DF6BC7">
      <w:pPr>
        <w:spacing w:before="120" w:after="120"/>
        <w:ind w:firstLine="709"/>
        <w:jc w:val="both"/>
        <w:rPr>
          <w:sz w:val="26"/>
          <w:szCs w:val="26"/>
        </w:rPr>
      </w:pPr>
      <w:r w:rsidRPr="00DF6BC7">
        <w:rPr>
          <w:sz w:val="26"/>
          <w:szCs w:val="26"/>
        </w:rPr>
        <w:t>Nước nóng, nước khoáng là một trong những lợi thế đáng quan tâm của tỉnh.</w:t>
      </w:r>
    </w:p>
    <w:p w14:paraId="2CE8F504" w14:textId="0DF14341" w:rsidR="00DF6BC7" w:rsidRDefault="00DF6BC7" w:rsidP="00DF6BC7">
      <w:pPr>
        <w:spacing w:before="120" w:after="120"/>
        <w:ind w:firstLine="709"/>
        <w:jc w:val="both"/>
        <w:rPr>
          <w:sz w:val="26"/>
          <w:szCs w:val="26"/>
        </w:rPr>
      </w:pPr>
      <w:r w:rsidRPr="00DF6BC7">
        <w:rPr>
          <w:sz w:val="26"/>
          <w:szCs w:val="26"/>
        </w:rPr>
        <w:lastRenderedPageBreak/>
        <w:t xml:space="preserve">Nhìn chung </w:t>
      </w:r>
      <w:r w:rsidR="008D2411">
        <w:rPr>
          <w:sz w:val="26"/>
          <w:szCs w:val="26"/>
        </w:rPr>
        <w:t>Thừa Thiên Huế</w:t>
      </w:r>
      <w:r w:rsidRPr="00DF6BC7">
        <w:rPr>
          <w:sz w:val="26"/>
          <w:szCs w:val="26"/>
        </w:rPr>
        <w:t xml:space="preserve"> có nhiều tài nguyên khoáng sản, nhưng trữ lượng không lớn. Hiện tại đã khai thác, nhưng chưa được tập trung đầu tư lớn để khai thác hợp lý phục vụ cho lợi ích kinh tế và bảo vệ môi trường.</w:t>
      </w:r>
    </w:p>
    <w:p w14:paraId="7C197652" w14:textId="14B8D0F2" w:rsidR="00EA25D1" w:rsidRPr="00EA25D1" w:rsidRDefault="00EA25D1" w:rsidP="00DF6BC7">
      <w:pPr>
        <w:spacing w:before="120" w:after="120"/>
        <w:ind w:firstLine="709"/>
        <w:jc w:val="both"/>
        <w:rPr>
          <w:sz w:val="26"/>
          <w:szCs w:val="26"/>
        </w:rPr>
      </w:pPr>
      <w:r w:rsidRPr="00EA25D1">
        <w:rPr>
          <w:sz w:val="26"/>
          <w:szCs w:val="26"/>
        </w:rPr>
        <w:t>Cấu trúc địa chất lãnh thổ Thừa Thiên Huế rất đa dạng, bao gồm 16 phân vị địa tầng và 7 phức hệ macma xâm nhập. Các đá cứng macma, biến chất và trầm tích gồm nhiều loại khác nhau, chiếm trên 3/4 diện tích tự nhiên, phân bố chủ yếu ở vùng đồi núi phía Tây, Tây Nam và phía Nam của tỉnh và trầm tích bở rời phần lớn tập trung ở đồng bằng duyên hải, chiếm gần 1/4 diện tích lãnh thổ chính là nguồn gốc của sự phong phú các loại tài nguyên khoáng sản, tài nguyên đất, tài nguyên nước dưới đất. Sự đa dạng và phong phú về chủng loại đó được xếp đặt dàn trải trên một địa hình phức tạp, có độ dốc lớn và bị chia cắt mạnh nên có ít loại tài nguyên, khoáng sản hoặc tài nguyên đất, nước nào có phân bố tập trung, với số lượng lớn.</w:t>
      </w:r>
    </w:p>
    <w:p w14:paraId="796B3791" w14:textId="6A4BFCC4" w:rsidR="00EA25D1" w:rsidRPr="00EA25D1" w:rsidRDefault="00EA25D1" w:rsidP="00EA25D1">
      <w:pPr>
        <w:spacing w:before="120" w:after="120"/>
        <w:ind w:firstLine="709"/>
        <w:jc w:val="both"/>
        <w:rPr>
          <w:sz w:val="26"/>
          <w:szCs w:val="26"/>
        </w:rPr>
      </w:pPr>
      <w:r w:rsidRPr="00EA25D1">
        <w:rPr>
          <w:sz w:val="26"/>
          <w:szCs w:val="26"/>
        </w:rPr>
        <w:t>Trên lãnh thổ Thừa Thiên Huế đã phát hiện được 120 mỏ, điểm khoáng sản với 25 loại khoáng sản, tài nguyên nước dưới đất, phân bố đều khắp, trong đó chiếm tỷ trọng đáng kể và có giá trị kinh tế</w:t>
      </w:r>
      <w:r>
        <w:rPr>
          <w:sz w:val="26"/>
          <w:szCs w:val="26"/>
        </w:rPr>
        <w:t xml:space="preserve"> cao là</w:t>
      </w:r>
      <w:r w:rsidRPr="00EA25D1">
        <w:rPr>
          <w:sz w:val="26"/>
          <w:szCs w:val="26"/>
        </w:rPr>
        <w:t xml:space="preserve"> các khoáng sản phi kim loại và nhóm vật liệu xây dựng. Các loại khoáng sản chủ yếu của Thừa Thiên Huế đã được đánh giá ở các mức độ khác nhau.</w:t>
      </w:r>
    </w:p>
    <w:p w14:paraId="2481C6DE" w14:textId="77777777" w:rsidR="00EA25D1" w:rsidRPr="00EA25D1" w:rsidRDefault="00EA25D1" w:rsidP="00EA25D1">
      <w:pPr>
        <w:spacing w:before="120" w:after="120"/>
        <w:ind w:firstLine="709"/>
        <w:jc w:val="both"/>
        <w:rPr>
          <w:sz w:val="26"/>
          <w:szCs w:val="26"/>
        </w:rPr>
      </w:pPr>
      <w:r w:rsidRPr="00EA25D1">
        <w:rPr>
          <w:sz w:val="26"/>
          <w:szCs w:val="26"/>
        </w:rPr>
        <w:t>Nhóm khoáng sản nhiên liệu chủ yếu là than bùn, phân bố từ Phong Điền ở phía Bắc đến Phú Lộc ở phía Nam, với các mỏ có trữ lượng lớn, chất lượng tốt và điều kiện khai thác thuận lợi tập trung ở khu vực xã Phong Chương, huyện Phong Điền. Trữ lượng các mỏ than bùn ở khu vực các trằm tại Phong Chương được đánh giá lên tới 5 triệu mét khối. Chất lượng than bùn Thừa Thiên Huế thuộc loại tốt, có những mỏ có độ mùn đạt trên 50% và hàm lượng axit humic đạt 30-40%. Hiện tại than bùn ở đây đang được khai thác để chế biến phân hữu cơ vi sinh.</w:t>
      </w:r>
    </w:p>
    <w:p w14:paraId="0195C091" w14:textId="77777777" w:rsidR="00EA25D1" w:rsidRPr="00EA25D1" w:rsidRDefault="00EA25D1" w:rsidP="00EA25D1">
      <w:pPr>
        <w:spacing w:before="120" w:after="120"/>
        <w:ind w:firstLine="709"/>
        <w:jc w:val="both"/>
        <w:rPr>
          <w:sz w:val="26"/>
          <w:szCs w:val="26"/>
        </w:rPr>
      </w:pPr>
      <w:r w:rsidRPr="00EA25D1">
        <w:rPr>
          <w:sz w:val="26"/>
          <w:szCs w:val="26"/>
        </w:rPr>
        <w:t>Nhóm khoáng sản kim loại có sắt, chì, kẽm, vàng, thiếc, antimon, ... với trữ lượng nói chung không lớn, trừ sa khoáng titan. Nhóm khoáng sản phi kim loại và nhóm vật liệu xây dựng là các nhóm có triển vọng lớn nhất của Thừa Thiên Huế, bao gồm pyrit, photphorit, caolin, sét, đá granit, đá gabro, đá vôi, cuội sỏi và cát xây dựng. Đặc biệt là do cấu tạo địa chất, như thân quặng đá vôi chạy từ Bắc vào Nam, đến khu vực Thừa Thiên Huế là kết thúc, tạo ra một lợi thế cạnh tranh cho ngành sản xuất xi măng, mà đá vôi là nguyên liệu chính. Đa số các khoáng sản phi kim loại này đang được khai thác, ngành công nghiệp khai khoáng và sản xuất vật liệu xây dựng đang trở thành ngành công nghiệp quan trọng của tỉnh.</w:t>
      </w:r>
    </w:p>
    <w:p w14:paraId="20A6BB0F" w14:textId="77777777" w:rsidR="00EA25D1" w:rsidRPr="00EA25D1" w:rsidRDefault="00EA25D1" w:rsidP="00EA25D1">
      <w:pPr>
        <w:spacing w:before="120" w:after="120"/>
        <w:ind w:firstLine="709"/>
        <w:jc w:val="both"/>
        <w:rPr>
          <w:sz w:val="26"/>
          <w:szCs w:val="26"/>
        </w:rPr>
      </w:pPr>
      <w:r w:rsidRPr="00EA25D1">
        <w:rPr>
          <w:sz w:val="26"/>
          <w:szCs w:val="26"/>
        </w:rPr>
        <w:t>Tài nguyên nước dưới đất khá phong phú, bao gồm cả nước nhạt và nước khoáng nóng, được phân bố tương đối đều trên địa bàn toàn tỉnh. Các khu vực kéo từ các xã Phong Chương, Phong Hiền, huyện Phong Điền đến xã Quảng Lợi, huyện Quảng Điền, từ xã Phong Sơn, huyện Phong Điền đến phường Tứ Hạ, thị xã Hương Trà, khu vực phường Phú Bài, thị xã Hương Thủy là những vùng chứa nước dưới đất có triển vọng nhất cho khai thác và sử dụng của Thừa Thiên Huế. Tổng trữ lượng nước dưới đất ở các vùng đã nghiên cứu ở cấp C1 đạt gần 9.200m3/ ngày. Chính lượng nước này cùng với hệ thống các thủy vực dày đặc với tổng lượng nước mặt phong phú đã đảm bảo cho Thừa Thiên Huế tránh được những đợt hạn hán khốc liệt và kéo dài.</w:t>
      </w:r>
    </w:p>
    <w:p w14:paraId="694DFE13" w14:textId="77777777" w:rsidR="00EA25D1" w:rsidRPr="00EA25D1" w:rsidRDefault="00EA25D1" w:rsidP="00EA25D1">
      <w:pPr>
        <w:spacing w:before="120" w:after="120"/>
        <w:ind w:firstLine="709"/>
        <w:jc w:val="both"/>
        <w:rPr>
          <w:sz w:val="26"/>
          <w:szCs w:val="26"/>
        </w:rPr>
      </w:pPr>
      <w:r w:rsidRPr="00EA25D1">
        <w:rPr>
          <w:sz w:val="26"/>
          <w:szCs w:val="26"/>
        </w:rPr>
        <w:t xml:space="preserve">Bảy nguồn nước khoáng nóng có thể sử dụng để uống và chữa bệnh phân bố từ vùng rừng núi, gò đồi đến đồng bằng ven biển, đã được phát hiện ở Thừa Thiên Huế. Đáng chú ý nhất trong số này là ba điểm Thanh Tân, Mỹ An và A Roàng. Nguồn nước khoáng nóng Thanh Tân nằm ở xã Phong Sơn, huyện Phong Điền, được người Pháp </w:t>
      </w:r>
      <w:r w:rsidRPr="00EA25D1">
        <w:rPr>
          <w:sz w:val="26"/>
          <w:szCs w:val="26"/>
        </w:rPr>
        <w:lastRenderedPageBreak/>
        <w:t>phát hiện từ năm 1928, thuộc loại nước khoáng silic, nhiệt độ cao nhất ở điểm xuất lộ là 69°C, lưu lượng tự chảy ở nguồn xuất lộ lớn nhất là 165m3/ngày. Nước khoáng nóng Thanh Tân đã được xử lý, đóng chai thành nước giải khát với nhiều nhãn hiệu khác nhau và được tiêu thụ ở các thị trường khắp cả nước. Thương hiệu Thanh Tân đã được công nhận là thương hiệu có uy tín của Việt Nam. Khu vực các điểm xuất lộ nguồn nước khoáng nóng Thanh Tân nằm ngay chân dãy Trường Sơn, đang được khai thác dưới dạng một khu du lịch sinh thái kết hợp nghỉ dưỡng, phục hồi sức khoẻ có sức hấp dẫn không chỉ với người dân Thừa Thiên Huế. Nguồn nước khoáng nóng Mỹ An ở xã Phú Dương, huyện Phú Vang được phát hiện lần đầu từ năm 1979, có thành phần hoá học chủ yếu là Clorua Bicacbonat Natri, lưu lượng là 1.590m3/ngày và nhiệt độ ở điểm xuất lộ là 54°C. Với lợi thế gần thành phố Huế, điểm nước khoáng nóng Mỹ An đã được khai thác, sử dụng thành khu dịch vụ du lịch ngâm tắm, chữa bệnh. Nguồn nước khoáng nóng ở xã A Roàng, huyện A Lưới, có tên gọi là Tà Lài hoặc Aka, được phát hiện từ năm 1980, nhưng rất gần đây, sau khi đường Hồ Chí Minh hoàn thành, đi qua ngay bên cạnh điểm xuất lộ, việc khai thác, sử dụng nguồn nước khoáng này phục vụ cho du lịch đang được đặt ra. Nước khoáng A Roàng có độ khoáng hoá thấp, thành phần hoá học chủ yếu là Bicacbonat Natri, và có nhiệt độ vừa phải, 50°C.</w:t>
      </w:r>
    </w:p>
    <w:p w14:paraId="70191776" w14:textId="6A5C3BC1" w:rsidR="00EA25D1" w:rsidRPr="00EA25D1" w:rsidRDefault="00EA25D1" w:rsidP="00EA25D1">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EA25D1">
        <w:rPr>
          <w:rFonts w:ascii="Times New Roman" w:hAnsi="Times New Roman" w:cs="Times New Roman"/>
          <w:bCs w:val="0"/>
          <w:i/>
          <w:color w:val="auto"/>
          <w:sz w:val="26"/>
          <w:szCs w:val="26"/>
        </w:rPr>
        <w:t>Thổ nhưỡng</w:t>
      </w:r>
    </w:p>
    <w:p w14:paraId="0DA5EDAD" w14:textId="0E150279" w:rsidR="00EA25D1" w:rsidRPr="00EA25D1" w:rsidRDefault="00EA25D1" w:rsidP="00EA25D1">
      <w:pPr>
        <w:spacing w:before="120" w:after="120"/>
        <w:ind w:firstLine="709"/>
        <w:jc w:val="both"/>
        <w:rPr>
          <w:sz w:val="26"/>
          <w:szCs w:val="26"/>
        </w:rPr>
      </w:pPr>
      <w:r w:rsidRPr="00EA25D1">
        <w:rPr>
          <w:sz w:val="26"/>
          <w:szCs w:val="26"/>
        </w:rPr>
        <w:t xml:space="preserve">Thừa Thiên Huế có 468.275 ha </w:t>
      </w:r>
      <w:r>
        <w:rPr>
          <w:sz w:val="26"/>
          <w:szCs w:val="26"/>
        </w:rPr>
        <w:t xml:space="preserve">mặt </w:t>
      </w:r>
      <w:r w:rsidRPr="00EA25D1">
        <w:rPr>
          <w:sz w:val="26"/>
          <w:szCs w:val="26"/>
        </w:rPr>
        <w:t>đất, chiếm gần 92% diện tích tự nhiên của tỉnh. Phần còn lại là diện tích các vực nước và núi đá. Đối chiếu với bảng phân loại đất Việt Nam theo phương pháp FAO-UNESCO ở Thừa Thiên Huế có 23 loại đất thuộc 10 nhóm đất. Nhóm đất phù sa là nhóm bao gồm nhiều loại đất nhất - 7 loại, tiếp theo là nhóm đất đỏ vàng có 6 loại, các nhóm đất cồn cát và đất cát biển và nhóm đất mặn, mỗi nhóm có 2 loại, còn lại 6 nhóm là đất phèn, đất lầy và than bùn, đất xám bạc màu, đất thung lũng dốc tụ, đất mùn vàng đỏ trên núi, đất xói mòn trơ sỏi đá, mỗi nhóm chỉ có một loại đất.</w:t>
      </w:r>
    </w:p>
    <w:p w14:paraId="3DD0FA72" w14:textId="77777777" w:rsidR="00EA25D1" w:rsidRPr="00EA25D1" w:rsidRDefault="00EA25D1" w:rsidP="00EA25D1">
      <w:pPr>
        <w:spacing w:before="120" w:after="120"/>
        <w:ind w:firstLine="709"/>
        <w:jc w:val="both"/>
        <w:rPr>
          <w:sz w:val="26"/>
          <w:szCs w:val="26"/>
        </w:rPr>
      </w:pPr>
      <w:r w:rsidRPr="00EA25D1">
        <w:rPr>
          <w:sz w:val="26"/>
          <w:szCs w:val="26"/>
        </w:rPr>
        <w:t>Nhóm đất đỏ vàng là nhóm có tỷ trọng lớn nhất trong các nhóm, tổng số diện tích các loại đất trong nhóm này 347.431ha, chiếm tới 68,74% tổng diện tích tự nhiên của tỉnh. Trong 6 loại đất thuộc nhóm này thì 2 loại đất có diện tích là đất đỏ vàng trên đá sét và đá biến chất và đất đỏ vàng trên đá macma axit. Loại đất đỏ vàng trên đá macma axit chiếm 26,80% diện tích tự nhiên, phân bố ở vùng núi, đồi với độ dốc phổ biến trên 15° ở các huyện A Lưới, Nam Đông, Phú Lộc, Phong Điền, thị xã Hương Trà và thị xã Hương Thủy, nên dễ bị xói mòn, nhưng có thể khai thác để trồng cây lâm nghiệp và cây công nghiệp với phương thức canh tác phù hợp. Loại đất đỏ vàng trên đá sét và đá biến chất là loại đất có số lượng lớn nhất ở Thừa Thiên Huế, chiếm đến 31,48% diện tích tự nhiên, phân bố ở vùng núi, đồi các huyện A Lưới, Nam Đông, Phú Lộc, Phong Điền, thị xã Hương Trà, thị xã Hương Thủy và thành phố Huế là loại đất tốt đối với vùng đồi núi, có tầng đất dày 1,5 mét, hiện đang được sử dụng có hiệu quả trong sản xuất nông, lâm nghiệp. Loại đất tốt nhất trong các loại đất thuộc vùng đồi núi này là đất nâu vàng trên đá gabro và đá diorit, có tầng đất dày trên 3 mét, thích hợp với nhiều loại cây lâu năm như cao su, cà phê, chè, tiêu,... Số lượng loại đất này không lớn, chỉ có 4.934ha, chiếm chưa đầy 1% diện tích tự nhiên của tỉnh.</w:t>
      </w:r>
    </w:p>
    <w:p w14:paraId="3E10EC8B" w14:textId="77777777" w:rsidR="00EA25D1" w:rsidRPr="00EA25D1" w:rsidRDefault="00EA25D1" w:rsidP="00EA25D1">
      <w:pPr>
        <w:spacing w:before="120" w:after="120"/>
        <w:ind w:firstLine="709"/>
        <w:jc w:val="both"/>
        <w:rPr>
          <w:sz w:val="26"/>
          <w:szCs w:val="26"/>
        </w:rPr>
      </w:pPr>
      <w:r w:rsidRPr="00EA25D1">
        <w:rPr>
          <w:sz w:val="26"/>
          <w:szCs w:val="26"/>
        </w:rPr>
        <w:t xml:space="preserve">Các loại đất thuộc nhóm đất phù sa, đặc biệt là các loại đất phù sa được bồi hàng năm, đất phù sa không được bồi hàng năm, đất phù sa glây, và đất phù sa có tầng loang lổ đỏ vàng, mặc dù có tổng diện tích không lớn, chỉ hơn 41.000ha, hay 8,11% diện tích đất tự nhiên toàn tỉnh, nhưng có vai trò đặc biệt quan trọng trong sản xuất nông nghiệp </w:t>
      </w:r>
      <w:r w:rsidRPr="00EA25D1">
        <w:rPr>
          <w:sz w:val="26"/>
          <w:szCs w:val="26"/>
        </w:rPr>
        <w:lastRenderedPageBreak/>
        <w:t>của tỉnh. Những vùng đất này đều là các trọng điểm lúa, hoặc là những vùng canh tác các loại cây trồng có yêu cầu cao về thổ nhưỡng và có hiệu quả kinh tế cao như đậu đỗ, rau màu, cây ăn quả và các loại hoa.</w:t>
      </w:r>
    </w:p>
    <w:p w14:paraId="2A4F7221" w14:textId="52CCA6E0" w:rsidR="00EA25D1" w:rsidRPr="00EA25D1" w:rsidRDefault="00EA25D1" w:rsidP="00EA25D1">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EA25D1">
        <w:rPr>
          <w:rFonts w:ascii="Times New Roman" w:hAnsi="Times New Roman" w:cs="Times New Roman"/>
          <w:bCs w:val="0"/>
          <w:i/>
          <w:color w:val="auto"/>
          <w:sz w:val="26"/>
          <w:szCs w:val="26"/>
        </w:rPr>
        <w:t>Thủy văn</w:t>
      </w:r>
    </w:p>
    <w:p w14:paraId="3BC9B1F9" w14:textId="163754CA" w:rsidR="00DF6BC7" w:rsidRPr="00DF6BC7" w:rsidRDefault="00DF6BC7" w:rsidP="00DF6BC7">
      <w:pPr>
        <w:spacing w:before="120" w:after="120"/>
        <w:ind w:firstLine="709"/>
        <w:jc w:val="both"/>
        <w:rPr>
          <w:sz w:val="26"/>
          <w:szCs w:val="26"/>
        </w:rPr>
      </w:pPr>
      <w:r w:rsidRPr="00DF6BC7">
        <w:rPr>
          <w:sz w:val="26"/>
          <w:szCs w:val="26"/>
        </w:rPr>
        <w:t xml:space="preserve">Tỉnh </w:t>
      </w:r>
      <w:r w:rsidR="008D2411">
        <w:rPr>
          <w:sz w:val="26"/>
          <w:szCs w:val="26"/>
        </w:rPr>
        <w:t>Thừa Thiên Huế</w:t>
      </w:r>
      <w:r w:rsidRPr="00DF6BC7">
        <w:rPr>
          <w:sz w:val="26"/>
          <w:szCs w:val="26"/>
        </w:rPr>
        <w:t xml:space="preserve"> có nhiều sông ngòi, lượng nước ngọt rất dồi dào tuy nhiên do khí hậu nên lượng dòng chảy phân bố không đều trong năm, mùa mưa lượng nước các sông dư thừa dòng chảy rất lớn trong thời gian ngắn gây ra lũ lớn ở đồng bằng. Mùa khô lượng nước ở các sông xuống thấp, gây ra thiếu nước ở các khu vực núi cao, nhất là các khu vực ít công trình hồ chứa như khu vực A Lưới, Nam Đông. Hệ thống sông ở Thừa Thiên Huế được phân bố đều trên lãnh thổ của tỉnh, trừ sông A Sáp chảy sang đất Lào, còn lại đại bộ phận các sông chảy theo hướng Nam - Tây Nam đến Bắc - Đông Bắc và đổ vào hệ đầm phá Tam Giang - Cầu Hai trước khi qua cửa Thuận An và Tư Hiền. Toàn tỉnh có 6 con sông chính là sông Ô Lâu, sông Bồ, hệ thống sông Hương, sông Nong, sông Truồi. Sông Hương lớn nhất gồm 3 nhánh hợp thành là sông Bồ, sông Hữu Trạch và sông Tả Trạch. Hệ thống sông ngòi của tỉnh </w:t>
      </w:r>
      <w:r w:rsidR="008D2411">
        <w:rPr>
          <w:sz w:val="26"/>
          <w:szCs w:val="26"/>
        </w:rPr>
        <w:t>Thừa Thiên Huế</w:t>
      </w:r>
      <w:r w:rsidRPr="00DF6BC7">
        <w:rPr>
          <w:sz w:val="26"/>
          <w:szCs w:val="26"/>
        </w:rPr>
        <w:t xml:space="preserve"> có tiềm năng nước ngọt phong phú, trên các sông có khả năng xây dựng các công trình thuỷ điên và thuỷ lợi để tích nước cung cấp cho mùa khô và vùng cao, tuy nhiên các sông này có chiều dài ngắn lòng dốc vì vậy mùa mưa thường gây lũ lụt cho đồng bằng ven biển.</w:t>
      </w:r>
    </w:p>
    <w:p w14:paraId="43BD786C" w14:textId="538CF8E2" w:rsidR="00DF6BC7" w:rsidRPr="00DF6BC7" w:rsidRDefault="00DF6BC7" w:rsidP="00DF6BC7">
      <w:pPr>
        <w:spacing w:before="120" w:after="120"/>
        <w:ind w:firstLine="709"/>
        <w:jc w:val="both"/>
        <w:rPr>
          <w:sz w:val="26"/>
          <w:szCs w:val="26"/>
        </w:rPr>
      </w:pPr>
      <w:r w:rsidRPr="00DF6BC7">
        <w:rPr>
          <w:sz w:val="26"/>
          <w:szCs w:val="26"/>
        </w:rPr>
        <w:t xml:space="preserve">Sông A Sáp: Là nhánh nhỏ của sông Mê Kông, xuất phát từ dãy núi cao huyện A Lưới, hướng chảy sang Lào. Sông chảy hoàn toàn trên vùng núi </w:t>
      </w:r>
      <w:r w:rsidR="008D2411">
        <w:rPr>
          <w:sz w:val="26"/>
          <w:szCs w:val="26"/>
        </w:rPr>
        <w:t>Thừa Thiên Huế</w:t>
      </w:r>
      <w:r w:rsidRPr="00DF6BC7">
        <w:rPr>
          <w:sz w:val="26"/>
          <w:szCs w:val="26"/>
        </w:rPr>
        <w:t>, sông có nguồn nước khá dồi dào, nhưng chủ yếu tập trung vào mùa mưa, mùa khô lượng nước kém nên cần phải phát triển nhiều hồ chứa nhỏ mới đủ khả năng cung cấp cho nhu cầu dùng nước của vừng cao trong tỉnh. Hiện tại trên sông đang triển khai xây dựng thuỷ điện A Lưới.</w:t>
      </w:r>
    </w:p>
    <w:p w14:paraId="56C18E57" w14:textId="77777777" w:rsidR="00DF6BC7" w:rsidRPr="00DF6BC7" w:rsidRDefault="00DF6BC7" w:rsidP="00DF6BC7">
      <w:pPr>
        <w:spacing w:before="120" w:after="120"/>
        <w:ind w:firstLine="709"/>
        <w:jc w:val="both"/>
        <w:rPr>
          <w:sz w:val="26"/>
          <w:szCs w:val="26"/>
        </w:rPr>
      </w:pPr>
      <w:r w:rsidRPr="00DF6BC7">
        <w:rPr>
          <w:sz w:val="26"/>
          <w:szCs w:val="26"/>
        </w:rPr>
        <w:t xml:space="preserve"> Sông Ô Lâu: Bắt nguồn từ vùng núi cao từ 900-1000 m ở phía Tây huyện Phong Điền, chiều dài sông chính 66 km, độ cao bình quân đầu nguồn 900 m, ở cửa ra +0 m, độ cao bình quân lưu vực 192 m; độ dốc bình quân lưu vực 13.1 o/oo, mật độ lưới sông 0.81 km/km2, dòng sông được chia làm 3 phần chính như sau: Phần đầu nguồn gồm 2 nhánh sông chính là sông Mỹ Chánh và sông Ô Lâu.</w:t>
      </w:r>
    </w:p>
    <w:p w14:paraId="5A7E87E8" w14:textId="1FE918EA" w:rsidR="00DF6BC7" w:rsidRPr="00DF6BC7" w:rsidRDefault="00DF6BC7" w:rsidP="00DF6BC7">
      <w:pPr>
        <w:spacing w:before="120" w:after="120"/>
        <w:ind w:firstLine="709"/>
        <w:jc w:val="both"/>
        <w:rPr>
          <w:sz w:val="26"/>
          <w:szCs w:val="26"/>
        </w:rPr>
      </w:pPr>
      <w:r w:rsidRPr="00DF6BC7">
        <w:rPr>
          <w:sz w:val="26"/>
          <w:szCs w:val="26"/>
        </w:rPr>
        <w:t xml:space="preserve">Hệ thống sông Hương: Là sông lớn nhất của tỉnh </w:t>
      </w:r>
      <w:r w:rsidR="008D2411">
        <w:rPr>
          <w:sz w:val="26"/>
          <w:szCs w:val="26"/>
        </w:rPr>
        <w:t>Thừa Thiên Huế</w:t>
      </w:r>
      <w:r w:rsidRPr="00DF6BC7">
        <w:rPr>
          <w:sz w:val="26"/>
          <w:szCs w:val="26"/>
        </w:rPr>
        <w:t>. Hệ thống sông này có 3 sông nhánh lớn là sông Tả Trạch, sông Hữu Trạch, sông Bồ đều bắt nguồn từ dãy Bạch Mã đổ vào vào đầm phá và ra biển bằng cửa Thuận An và Tư Hiền. Hệ thống sông Hương có các thông số sau: L=104km, i = 28,5%, mật độ lưới sông = 0,6 km/km2. Lưu vực sông Hương có dạng hình nan quạt, các sông chính ngắn và dốc, đoạn trung lưu hầu như không có. Vùng đồng bằng thuộc lưu vực sông Hương có độ cao +0,00 đến +10,00 m, không bằng phẳng, bị chia cắt bởi nhiều kênh rạch. Do thấp trũng nên vùng đồng bằng hạ lưu sông Hương thường bị ngập lụt hàng năm. Mực nước lũ sông Hương hàng năm có 2 mùa lũ: Lũ tiểu mãn xuất hiện tháng 5, 6 và lũ chính vụ xuất hiện vào tháng 9, 10, 11.</w:t>
      </w:r>
    </w:p>
    <w:p w14:paraId="4330A320" w14:textId="77777777" w:rsidR="00DF6BC7" w:rsidRPr="00DF6BC7" w:rsidRDefault="00DF6BC7" w:rsidP="00DF6BC7">
      <w:pPr>
        <w:spacing w:before="120" w:after="120"/>
        <w:ind w:firstLine="709"/>
        <w:jc w:val="both"/>
        <w:rPr>
          <w:sz w:val="26"/>
          <w:szCs w:val="26"/>
        </w:rPr>
      </w:pPr>
      <w:r w:rsidRPr="00DF6BC7">
        <w:rPr>
          <w:sz w:val="26"/>
          <w:szCs w:val="26"/>
        </w:rPr>
        <w:t>Sông Truồi: Phát nguyên từ dãy núi Bạch Mã có độ cao từ 1186 đến 1444 m, sông Truồi chảy theo hướng Nam-Bắc đổ vào đầm Cầu Hai tại Bàng Môn. Chiều dài sông 24 km, độ cao bình quân đầu nguồn +820 m, độ cao bình quân lưu vực 253 m, độ cao tại cửa ra là +0.00 m, độ dốc bình quân lưu vực 27.44 o/oo, chiều dài lưu vực 20 km, chiều rộng bình quân lưu vực 7.4 km. Độ dốc lòng sông là 39 km/km2. Sông truồi chảy qua vùng đồi trọc cây thưa thớt, hạ lưu sông Truồi là vùng đồng bằng rộng khoảng 2000 ha nối liền với đồng bằng sông Hương.</w:t>
      </w:r>
    </w:p>
    <w:p w14:paraId="3BEEE648" w14:textId="77777777" w:rsidR="00DF6BC7" w:rsidRPr="00DF6BC7" w:rsidRDefault="00DF6BC7" w:rsidP="00DF6BC7">
      <w:pPr>
        <w:spacing w:before="120" w:after="120"/>
        <w:ind w:firstLine="709"/>
        <w:jc w:val="both"/>
        <w:rPr>
          <w:sz w:val="26"/>
          <w:szCs w:val="26"/>
        </w:rPr>
      </w:pPr>
      <w:r w:rsidRPr="00DF6BC7">
        <w:rPr>
          <w:sz w:val="26"/>
          <w:szCs w:val="26"/>
        </w:rPr>
        <w:lastRenderedPageBreak/>
        <w:t>Sông Nong: Là một con sông nhỏ xuất phát từ vùng đồi núi giữa sông Tả Trạch và sông Truồi, chảy qua Quốc Lộ 1A đổ vào đầm Cầu Hai. Chiều dài sông chính là 30 km, độ dốc lòng sông 37,4 m/km2, độ cao bình quân lưu vực đầu nguồn là +1000m. Lưu vực sông Nông chảy qua chủ yếu là rừng trồng, còn lại là các bụi rậm. Lòng sông dốc thường gây ra lũ quét dọc bờ sông.</w:t>
      </w:r>
    </w:p>
    <w:p w14:paraId="20BC0B74" w14:textId="570521F6" w:rsidR="00DF6BC7" w:rsidRDefault="00DF6BC7" w:rsidP="00DF6BC7">
      <w:pPr>
        <w:spacing w:before="120" w:after="120"/>
        <w:ind w:firstLine="709"/>
        <w:jc w:val="both"/>
        <w:rPr>
          <w:sz w:val="26"/>
          <w:szCs w:val="26"/>
        </w:rPr>
      </w:pPr>
      <w:r w:rsidRPr="00DF6BC7">
        <w:rPr>
          <w:sz w:val="26"/>
          <w:szCs w:val="26"/>
        </w:rPr>
        <w:t>Sông Cầu Hai: Là một con sông nhỏ ngắn và dốc. Chiều dài dòng chính chỉ có 5 km, xuất phát từ dãy Bạch Mã và đổ vào đầm Cầu Hai. Vùng đồng bằng thuộc lưu vực sông Cầu Hai có diện tích khoảng 700-800 ha.</w:t>
      </w:r>
    </w:p>
    <w:p w14:paraId="44DA2977" w14:textId="7028203F" w:rsidR="00EA25D1" w:rsidRPr="00EA25D1" w:rsidRDefault="00EA25D1" w:rsidP="00EA25D1">
      <w:pPr>
        <w:spacing w:before="120" w:after="120"/>
        <w:ind w:firstLine="709"/>
        <w:jc w:val="both"/>
        <w:rPr>
          <w:sz w:val="26"/>
          <w:szCs w:val="26"/>
        </w:rPr>
      </w:pPr>
      <w:r w:rsidRPr="00EA25D1">
        <w:rPr>
          <w:sz w:val="26"/>
          <w:szCs w:val="26"/>
        </w:rPr>
        <w:t>Hệ thống thuỷ văn ở Thừa Thiên Huế hết sức phức tạp và độc đáo. Tính phức tạp và độc đảo thể hiện ở chỗ hầu hết các con sông đan nối vào nhau thành một mạng lưới chằng chịt: sông Ô Lâu - phá Tam Giang - sông Hương - sông Lợi Nông - sông Đại Giang - sông Hà Tạ - sông Cống Quan - sông Truồi- sông Nong - đầm Cầu Hai. Tính độc đáo của hệ thống thuỷ văn Thừa Thiên Huế còn thể hiện ở chỗ nơi hội tụ của hầu hết các con sông trước khi ra biển là một vực nước lớn, kéo dài gần 70 cây số dọc bờ biển, có diện tích lớn nhất Đông Nam Á (trừ sông A Sáp chạy về phía Tây, và sông Bu Lu chảy trực tiếp ra biển qua cửa Cảnh Dương). Đó là hệ đầm phá Tam Giang - Cầu Hai, đầm phá tiêu biểu nhất trong 12 vực nước cùng loại ven bờ biển Việt Nam và là một trong những đầm phá lớn nhất thế giới. Mạng lưới sông - đầm phá đó còn liên kết với rất nhiều trằm, bàu tự nhiên, có tên và không tên, với các hồ, đập nhân tạo lớn, nhỏ. Tổng diện tích mặt nước của hệ đầm phá Tam Giang - Cầu Hai khoảng 231 km2 và tổng lượng nước mặt do các sông bắt nguồn từ Đông Trường Sơn lên tới hơn 9 tỷ mét khối.</w:t>
      </w:r>
    </w:p>
    <w:p w14:paraId="00758D08" w14:textId="0356F814" w:rsidR="00EA25D1" w:rsidRPr="00EA25D1" w:rsidRDefault="00EA25D1" w:rsidP="00EA25D1">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Pr>
          <w:rFonts w:ascii="Times New Roman" w:hAnsi="Times New Roman" w:cs="Times New Roman"/>
          <w:bCs w:val="0"/>
          <w:i/>
          <w:color w:val="auto"/>
          <w:sz w:val="26"/>
          <w:szCs w:val="26"/>
        </w:rPr>
        <w:t>Động thực vật</w:t>
      </w:r>
    </w:p>
    <w:p w14:paraId="38B0145E" w14:textId="77777777" w:rsidR="00EA25D1" w:rsidRPr="00EA25D1" w:rsidRDefault="00EA25D1" w:rsidP="00EA25D1">
      <w:pPr>
        <w:spacing w:before="120" w:after="120"/>
        <w:ind w:firstLine="709"/>
        <w:jc w:val="both"/>
        <w:rPr>
          <w:sz w:val="26"/>
          <w:szCs w:val="26"/>
        </w:rPr>
      </w:pPr>
      <w:r w:rsidRPr="00EA25D1">
        <w:rPr>
          <w:sz w:val="26"/>
          <w:szCs w:val="26"/>
        </w:rPr>
        <w:t>Lãnh thổ Thừa Thiên Huế được chia thành 4 vùng sinh thái: vùng núi, vùng gò đồi, vùng đồng bằng và vùng đầm phá và cồn cát ven biển. Các vùng sinh thái này bao gồm nhiều hệ sinh thái tiêu biểu, có giá trị quốc gia và quốc tế đã được thừa nhận rộng rãi. Ba hệ sinh thái có giá trị nhất về đa dạng sinh học là hệ sinh thái rừng, hệ sinh thái đầm phá, và hệ sinh thái biển khu vực Hải Vân - Sơn Chà.</w:t>
      </w:r>
    </w:p>
    <w:p w14:paraId="60F7C85B" w14:textId="77777777" w:rsidR="00EA25D1" w:rsidRPr="00EA25D1" w:rsidRDefault="00EA25D1" w:rsidP="00EA25D1">
      <w:pPr>
        <w:spacing w:before="120" w:after="120"/>
        <w:ind w:firstLine="709"/>
        <w:jc w:val="both"/>
        <w:rPr>
          <w:sz w:val="26"/>
          <w:szCs w:val="26"/>
        </w:rPr>
      </w:pPr>
      <w:r w:rsidRPr="00EA25D1">
        <w:rPr>
          <w:sz w:val="26"/>
          <w:szCs w:val="26"/>
        </w:rPr>
        <w:t>Những khu rừng tự nhiên ở Thừa Thiên Huế có số lượng các loài thực vật cao hơn hẳn các nơi khác, vì đây là nơi gặp nhau, là mảnh đất hội tụ của hai hệ thực vật tương ứng với hai miền khí hậu nhiệt đới và á nhiệt đới. Chỉ tính riêng các loài cây gỗ lớn, thì ngoài những loài nhiệt đới như gõ, mật, chò chỉ, lim xanh, kiền kiền, dầu,... còn có các loài á nhiệt đới như hoàng đàn giả, thông tre, kim giao.</w:t>
      </w:r>
    </w:p>
    <w:p w14:paraId="2BB7F9BC" w14:textId="77777777" w:rsidR="00EA25D1" w:rsidRPr="00EA25D1" w:rsidRDefault="00EA25D1" w:rsidP="00EA25D1">
      <w:pPr>
        <w:spacing w:before="120" w:after="120"/>
        <w:ind w:firstLine="709"/>
        <w:jc w:val="both"/>
        <w:rPr>
          <w:sz w:val="26"/>
          <w:szCs w:val="26"/>
        </w:rPr>
      </w:pPr>
      <w:r w:rsidRPr="00EA25D1">
        <w:rPr>
          <w:sz w:val="26"/>
          <w:szCs w:val="26"/>
        </w:rPr>
        <w:t xml:space="preserve">Một số những cánh rừng đó đã được đánh giá, quy hoạch thành các vườn quốc gia, các khu bảo tồn thiên nhiên, các khu bảo vệ cảnh quan,... tiêu biểu là Vườn quốc gia Bạch Mã. Vườn này có tổng diện tích hơn 22.000ha, cộng thêm hơn 22.000ha vùng đệm thuộc địa phận 9 xã, 2 thị trấn của hai huyện Phú Lộc và Nam Đông, và huyện Hoà Vang, thành phố Đà Nẵng, được bao phủ bởi cả hai kiểu rừng: rừng kín thường xanh nhiệt đới ở độ cao 900m trở xuống và rừng kín thường xanh á nhiệt đới từ 900 mét trở lên. Theo thống kê bước đầu, tại Vườn quốc gia Bạch Mã có 1.406 loài thực vật (dự báo lên đến 2.000 loài), 132 loài thú, 358 loài chim, 311 loại bò sát và 57 loài cá nước ngọt. Bạch Mã là nơi tập trung một số khá lớn các loài chim của Việt Nam. Số lượng loài chim đã được thống kê ở đây chiếm hơn 43% tổng số loài chim trong toàn quốc, nhưng nếu so sánh về tổng số họ và bộ thì tỷ lệ này lại còn cao hơn. Các loài chim ở Bạch Mã chiếm tới gần 68% tổng số họ và gần 80% tổng số bộ trong toàn quốc. Đặc biệt, trong số 12 loài trĩ có mặt tại Việt Nam thì ở Bạch Mã có tới 7 loài, bằng số loài trĩ hiện có ở Lào và nhiều hơn số loài trĩ có ở Campuchia. Hơn thế nữa, lịch sử Vườn Quốc gia Bạch </w:t>
      </w:r>
      <w:r w:rsidRPr="00EA25D1">
        <w:rPr>
          <w:sz w:val="26"/>
          <w:szCs w:val="26"/>
        </w:rPr>
        <w:lastRenderedPageBreak/>
        <w:t>Mã có quan hệ với một loài chim. Người ta kể rằng ý tưởng xây dựng Vườn Quốc gia Bạch Mã  của người Pháp từ những năm 20 của thế kỷ XX bắt nguồn từ việc phát hiện lần đầu gà lôi lam mào trắng (Lophura edwardsi) ở khu vực này.</w:t>
      </w:r>
    </w:p>
    <w:p w14:paraId="7DA61990" w14:textId="77777777" w:rsidR="00EA25D1" w:rsidRPr="00EA25D1" w:rsidRDefault="00EA25D1" w:rsidP="00EA25D1">
      <w:pPr>
        <w:spacing w:before="120" w:after="120"/>
        <w:ind w:firstLine="709"/>
        <w:jc w:val="both"/>
        <w:rPr>
          <w:sz w:val="26"/>
          <w:szCs w:val="26"/>
        </w:rPr>
      </w:pPr>
      <w:r w:rsidRPr="00EA25D1">
        <w:rPr>
          <w:sz w:val="26"/>
          <w:szCs w:val="26"/>
        </w:rPr>
        <w:t>Hệ đầm phá Tam Giang - Cầu Hai đã nổi tiếng từ xa xưa qua câu ca dao "Thương em anh cũng muốn vô, sợ truông nhà Hồ, sợ phá Tam Giang", nay tiếng tăm của nó đã vượt ra ngoài biên giới quốc gia, vì những giá trị của nó không chỉ với tư cách một khu vực giàu tiềm năng cho phát triển của Thừa Thiên Huế, mà còn với tư cách một vùng đất ngập nước có tầm quan trọng quốc tế - một "viên ngọc sinh học quý giá" như nhận xét của một chuyên gia nước ngoài. Các điều kiện tự nhiên thuận lợi của khu vực đầm phá về chế độ thủy, hải văn, độ mặn, môi trường nước trong sạch, nguồn lợi thủy sinh sản thành một trong ba ngành kinh tế trọng điểm của tỉnh. Song song với các hoạt động phát triển, các hoạt động nghiên cứu theo hướng bảo tồn đã được đẩy mạnh trong vòng 10 năm trở lại đây, nhờ đó người ta có những hiểu biết ngày càng đầy đủ hơn về giá trị to lớn của tài nguyên môi trường và đa dạng sinh học của hệ đầm phá. Tam Giang - Cầu Hai còn thu hút được sự quan tâm của quốc gia và quốc tế vì ngoài nguồn lợi thuỷ sinh phong phú, tính đa dạng sinh học cao ở cả ba cấp độ hệ sinh thái, giống loài và nguồn gien, nơi đây còn là một điểm dừng chân của hơn 30 loài chim nước di trú, trong số đó có nhiều loài có tên trong Sách đỏ Việt Nam và Danh mục chim bảo vệ nghiêm ngặt của cộng đồng châu Âu, cùng với hơn 30 loài chim nước bản địa tạo thành một sân chim lớn và là địa điểm có các thảm cỏ biển tập trung - những khu rừng dưới nước lớn thứ hai Việt Nam, sau đảo Phú Quốc, với tổng diện tích các thảm cỏ lên đến khoảng 1.000ha.</w:t>
      </w:r>
    </w:p>
    <w:p w14:paraId="086A1490" w14:textId="77777777" w:rsidR="00EA25D1" w:rsidRPr="00EA25D1" w:rsidRDefault="00EA25D1" w:rsidP="00EA25D1">
      <w:pPr>
        <w:spacing w:before="120" w:after="120"/>
        <w:ind w:firstLine="709"/>
        <w:jc w:val="both"/>
        <w:rPr>
          <w:sz w:val="26"/>
          <w:szCs w:val="26"/>
        </w:rPr>
      </w:pPr>
      <w:r w:rsidRPr="00EA25D1">
        <w:rPr>
          <w:sz w:val="26"/>
          <w:szCs w:val="26"/>
        </w:rPr>
        <w:t>Khu vực biển ven bờ quanh mũi đèo Hải Vân, đảo Sơn Chà và đầm Lập An nằm ở huyện Phú Lộc được đưa vào danh sách 15 khu bãi biển của Việt Nam vì tính độc đáo về đa dạng sinh học biển của nó. Ở cấp độ hệ sinh thái, trên một diện tích không lớn, khoảng 7.000ha, chỉ tính riêng phần dưới nước, khu vực này bao gồm năm hệ sinh thái là hệ sinh thái rạn san hô, hệ sinh thái cỏ biển, hệ sinh thái vùng triều đá, hệ sinh thái vùng triều cát và hệ sinh thái rừng ngập mặn.</w:t>
      </w:r>
    </w:p>
    <w:p w14:paraId="64703EFA" w14:textId="77777777" w:rsidR="00EA25D1" w:rsidRPr="00EA25D1" w:rsidRDefault="00EA25D1" w:rsidP="00EA25D1">
      <w:pPr>
        <w:spacing w:before="120" w:after="120"/>
        <w:ind w:firstLine="709"/>
        <w:jc w:val="both"/>
        <w:rPr>
          <w:sz w:val="26"/>
          <w:szCs w:val="26"/>
        </w:rPr>
      </w:pPr>
      <w:r w:rsidRPr="00EA25D1">
        <w:rPr>
          <w:sz w:val="26"/>
          <w:szCs w:val="26"/>
        </w:rPr>
        <w:t>Chính sự có mặt hệ sinh thái rạn san hô đã làm cho bức tranh đa dạng sinh học biển ở đây trở nên ấn tượng và đặc sắc. Thông thường, các rạn san hô chỉ xuất hiện ở các vùng biển, đảo ngoài khơi, nhưng khu vực này các rạn san hô có mặt ở ngay bờ biển. Ngoài ra, do vị trí chuyển tiếp giữa vịnh Bắc bộ và biển Đông của khu vực này, mà số lượng loài san hô ở đây cao hơn hẳn các vùng biển khác có diện tích tương đương. Nếu chỉ tính riêng san hô cứng thì số loài san hô ở khu vực Hải Vân - Sơn Chà chỉ đứng sau Côn Đảo, Cát Bà và Cù Lao Chàm, là những vùng biển, đảo có diện tích lớn hơn nhiều. Không những thế, độ phủ san hô sống ở đây khá cao, và có hơn một nửa các rạn san hô được đánh giá thuộc loại rạn tốt theo thang phân loại quốc tế. Các rạn san hô không chỉ là một quần thể sinh vật đa dạng có vẻ đẹp quyến rũ, mà còn là một sinh cư lý tưởng cho các loài thuỷ sinh, trong đó có cá san hô, những nhân vật chính của hệ sinh thái san hô. Số lượng loài cá san hô tìm thấy ở khu vực này là 132 loài, chỉ ít hơn so với Cù Lao Chàm và nhiều hơn nhiều so với các khu vực biển, đảo trong vịnh Hạ Long và đảo Cồn Cỏ. Với đường đèo uốn lượn, lên xuống, mờ ảo trong mây, với những bãi cát trắng hoang sơ dưới chân đèo và những rạn san hô cùng những bầy cá lung linh sắc màu dưới nước, Hải Vân chắc chắn sẽ trở thành một điểm đến hấp dẫn của những du khách yêu thích thiên nhiên.</w:t>
      </w:r>
    </w:p>
    <w:p w14:paraId="7281288D" w14:textId="77777777" w:rsidR="00EA25D1" w:rsidRPr="00EA25D1" w:rsidRDefault="00EA25D1" w:rsidP="00EA25D1">
      <w:pPr>
        <w:spacing w:before="120" w:after="120"/>
        <w:ind w:firstLine="709"/>
        <w:jc w:val="both"/>
        <w:rPr>
          <w:sz w:val="26"/>
          <w:szCs w:val="26"/>
        </w:rPr>
      </w:pPr>
      <w:r w:rsidRPr="00EA25D1">
        <w:rPr>
          <w:sz w:val="26"/>
          <w:szCs w:val="26"/>
        </w:rPr>
        <w:t xml:space="preserve">Ngoài số lượng các loài loài thực vật từ bậc thấp đến bậc cao lớn hơn hẳn so với các địa phương khác do tính chất chuyển tiếp của các khu hệ thực vật nhiệt đới và á </w:t>
      </w:r>
      <w:r w:rsidRPr="00EA25D1">
        <w:rPr>
          <w:sz w:val="26"/>
          <w:szCs w:val="26"/>
        </w:rPr>
        <w:lastRenderedPageBreak/>
        <w:t>nhiệt đới, tính đặc sắc đa dạng sinh học của Thừa Thiên Huế còn thể hiện ở cho đây là nơi dừng chân cuối cùng của những giống loài đặc trưng của hai miền Nam, Bắc, nơi xuất hiện của nhiều giống loài quý hiếm. Những cây ăn quả phổ biến, đặc trưng cho phức hệ thực vật miền Nam như giáng châu (măng cụt), chôm chôm, sầu riêng,... đều có mặt ở Thừa Thiên Huế, và không thấy xuất hiện ở các vĩ độ cao hơn, nhưng với mùa vụ lệch pha (trái mùa) như giáng châu, chất lượng kém hơn như chôm chôm, và năng suất thấp hơn như sầu riêng. Những cây trái đặc trưng của hương vị miền Bắc trên đường vào Nam, như vải, sấu, ... đến đây là dừng lại. Trong quá trình tiến hoá, các hệ sinh thái, các loài và các nguồn gien đã liên tục biến đổi, tạo ra các loài mới trong điều kiện sinh thái mới, trong khi một số loài khác sẽ biến mất. Đến thời điểm này, các nhà khoa học đã kiểm kê được ở Thừa Thiên Huế 43 loài thực vật quý hiếm, được phân thành 5 bậc là đang nguy cấp hay đang bị đe đoạ tuyệt chủng (ký hiệu quốc tế là E) 1 loài, sẽ nguy cấp hay có thể bị đe doạ tuyệt chủng (ký hiệu quốc tế là V) 10 loài, hiếm hay có thể sẽ nguy cấp (ký hiệu quốc tế là R) 16 loài, bị đe dọa (ký hiệu quốc tế là T) 6 loài và biết không chính xác (ký hiệu quốc tế là K) 10 loài.</w:t>
      </w:r>
    </w:p>
    <w:p w14:paraId="2128AE9F" w14:textId="77777777" w:rsidR="00EA25D1" w:rsidRPr="00EA25D1" w:rsidRDefault="00EA25D1" w:rsidP="00EA25D1">
      <w:pPr>
        <w:spacing w:before="120" w:after="120"/>
        <w:ind w:firstLine="709"/>
        <w:jc w:val="both"/>
        <w:rPr>
          <w:sz w:val="26"/>
          <w:szCs w:val="26"/>
        </w:rPr>
      </w:pPr>
      <w:r w:rsidRPr="00EA25D1">
        <w:rPr>
          <w:sz w:val="26"/>
          <w:szCs w:val="26"/>
        </w:rPr>
        <w:t>Lịch sử mở mang bờ cõi và giao lưu giữa các vùng đất trong quá khứ, nhu cầu phát triển và cuộc cách mạng sinh học trong lai tạo các giống cây trồng hiện nay cũng góp phần làm phong phú thêm hệ thực vật vốn đã hết sức phong phú của Thừa Thiên Huế. Cành đào Thăng Long nay đã thích nghi với khí hậu, thổ nhưỡng của đất Cố đô, cũng đỏ thắm không thua kém đào Nhật Tân, Hà Nội. Những cây thốt nốt từ Nam Bộ đang xanh tươi bên sông Hương thơ mộng như chúng có nguồn gốc từ chính mảnh đất này. Cây bao báp châu Phi ở thành phố Huế tự bao giờ, đã "bản địa hoá" đến mức sau rất nhiều năm đơm hoa, kết trái, gần đây, hạt của nó đã có thể nảy mầm thành những cây bao báp con, nhưng bây giờ người ta đã gán cho nó thêm địa danh chỉ xuất xứ để trở thành "bao báp Huế". Rồi bao nhiêu loài hoa, cây cảnh từ mọi miền đất nước, thậm chí từ Thái Lan, Trung Quốc, Hà Lan,... đến đây vào các dịp hội chợ, lễ tết được những người yêu quý chúng cố gắng giữ giống lại, tiếp tục bổ sung vào danh lục các loài thực vật vốn đã rất dài của mảnh đất này.</w:t>
      </w:r>
    </w:p>
    <w:p w14:paraId="47D13310" w14:textId="77777777" w:rsidR="00EA25D1" w:rsidRPr="00EA25D1" w:rsidRDefault="00EA25D1" w:rsidP="00EA25D1">
      <w:pPr>
        <w:spacing w:before="120" w:after="120"/>
        <w:ind w:firstLine="709"/>
        <w:jc w:val="both"/>
        <w:rPr>
          <w:sz w:val="26"/>
          <w:szCs w:val="26"/>
        </w:rPr>
      </w:pPr>
      <w:r w:rsidRPr="00EA25D1">
        <w:rPr>
          <w:sz w:val="26"/>
          <w:szCs w:val="26"/>
        </w:rPr>
        <w:t>Với những điều kiện tự nhiên đặc biệt, Thừa Thiên Huế còn góp cho đời những cây trái có hương vị ngon ngọt của riêng mình. Trong những thứ cây trái "đặc hữu" đó của Thừa Thiên Huế, bưởi Thanh trà được xếp đứng đầu bảng. Là một loại bưởi, một loài cây ăn quả có múi phổ biến của Việt Nam, nhưng Thanh trà khác biệt với các loại bưởi khác bởi vị ngọt thanh, rất ít the, tép khô đến mức có thể tách ra từng tép một mà không nát.</w:t>
      </w:r>
    </w:p>
    <w:p w14:paraId="172B183F" w14:textId="3DB844E9" w:rsidR="00EA25D1" w:rsidRPr="00EA25D1" w:rsidRDefault="00EA25D1" w:rsidP="00EA25D1">
      <w:pPr>
        <w:spacing w:before="120" w:after="120"/>
        <w:ind w:firstLine="709"/>
        <w:jc w:val="both"/>
        <w:rPr>
          <w:sz w:val="26"/>
          <w:szCs w:val="26"/>
        </w:rPr>
      </w:pPr>
      <w:r w:rsidRPr="00EA25D1">
        <w:rPr>
          <w:sz w:val="26"/>
          <w:szCs w:val="26"/>
        </w:rPr>
        <w:t>Bức tranh đa dạng sinh học các khu hệ động vật của Thừa Thiên Huế cũng đặc sắc không kém so với các khu hệ thực vật. Trước hết và nổi bật nhất là các loài thú lớn. Nếu Vụ Quang, Hà Tĩnh là nơi phát hiện ra sao la (Pseudorys nghetinhensis), một trong ba loài thú lớn đặc hữu của Việt Nam được phát hiện lần đầu tiên trong thập niên cuối cùng của thế kỷ XX, thì Thừa Thiên Huế được coi là nơi có các điều kiện tự nhiên phù hợp nhất với đời sống tự nhiên của Sao la. Vì vậy số lượng Sao la ở đây khá lớn (theo số liệu của WWF là khoảng 110 con), phân bố ở các khu rừng đầu nguồn các sông Tả Trạch, Hữu Trạch và sông Bồ, trên địa bàn 3 huyện A Lưới, Nam Đông, Hương Trà và thị xã Hương Thuỷ. Ngoài sao la, địa bàn Thừa Thiên Huế còn là nơi cư trú của các loài thú lớn quý hiếm như hổ, báo gấm, báo hoa mai, gấu, bò tót, sói đỏ, mang lớn, chồn bay, sóc bay lớn... Chính nơi đây là quê hương của chú hổ Đông Dương có cái tên Lâm Nhi đang được nuôi dưỡng ở Vườn thú Thủ Lệ, Hà Nội.</w:t>
      </w:r>
    </w:p>
    <w:p w14:paraId="26A6BAF7" w14:textId="77777777" w:rsidR="00EA25D1" w:rsidRPr="00EA25D1" w:rsidRDefault="00EA25D1" w:rsidP="00EA25D1">
      <w:pPr>
        <w:spacing w:before="120" w:after="120"/>
        <w:ind w:firstLine="709"/>
        <w:jc w:val="both"/>
        <w:rPr>
          <w:sz w:val="26"/>
          <w:szCs w:val="26"/>
        </w:rPr>
      </w:pPr>
      <w:r w:rsidRPr="00EA25D1">
        <w:rPr>
          <w:sz w:val="26"/>
          <w:szCs w:val="26"/>
        </w:rPr>
        <w:lastRenderedPageBreak/>
        <w:t>Theo thống kê chưa đầy đủ, người ta đã xác định được 80 loài động vật quý hiếm, là những loài đặc hữu của khu vực hoặc cả nước có phân bố tại Thừa Thiên Huế, trong đó coi loài không xương sống, 6 loài cá, 5 loài lưỡng cư, 15 loài bò sát, 16 loài chim và 37 loài thú. Nằm ngoài danh lục 80 loài được ghi vào Sách đỏ Việt Nam kể trên, các nhà khoa học còn coi loài cá dầy (Cyprinus centralis) ở đầm phá Tam Giang - Cầu Hai có khả năng là loài đặc hữu của đầm phá Thừa Thiên Huế, vì từ khi công bố loài mới này vào năm 1994, các nhà khoa học chưa tìm thấy loài này ở các vực nước khác có điều kiện tương tự.</w:t>
      </w:r>
    </w:p>
    <w:p w14:paraId="21AD1AD7" w14:textId="797CAA4C" w:rsidR="00B303EE" w:rsidRPr="00B303EE" w:rsidRDefault="00B303EE" w:rsidP="00B303EE">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B303EE">
        <w:rPr>
          <w:rFonts w:ascii="Times New Roman" w:hAnsi="Times New Roman" w:cs="Times New Roman"/>
          <w:bCs w:val="0"/>
          <w:i/>
          <w:color w:val="auto"/>
          <w:sz w:val="26"/>
          <w:szCs w:val="26"/>
        </w:rPr>
        <w:t>Cảnh quan thiên nhiên</w:t>
      </w:r>
    </w:p>
    <w:p w14:paraId="53FF0E20" w14:textId="77777777" w:rsidR="00DF6BC7" w:rsidRPr="00DF6BC7" w:rsidRDefault="00DF6BC7" w:rsidP="00DF6BC7">
      <w:pPr>
        <w:spacing w:before="120" w:after="120"/>
        <w:ind w:firstLine="709"/>
        <w:jc w:val="both"/>
        <w:rPr>
          <w:sz w:val="26"/>
          <w:szCs w:val="26"/>
        </w:rPr>
      </w:pPr>
      <w:r w:rsidRPr="00DF6BC7">
        <w:rPr>
          <w:sz w:val="26"/>
          <w:szCs w:val="26"/>
        </w:rPr>
        <w:t>Vĩ tuyến 16 độ vĩ Bắc nằm chính giữa vành đai nội chí tuyến Bắc bán cầu, nơi giao thoa của hai miền khí hậu nhiệt đới ở phía Nam và á nhiệt đới ở phía Bắc. Đó cũng chính là điều đặc biệt của vị trí địa lý tỉnh Thừa Thiên Huế xét trên phương diện tự nhiên. Chính vị trí đặc biệt cùng với sự đa dạng của địa hình tương phản trên một mảnh đất hẹp đã làm cho Thừa Thiên Huế có nhiều đặc điểm nổi bật về tự nhiên và giàu có về tài nguyên thiên nhiên.</w:t>
      </w:r>
    </w:p>
    <w:p w14:paraId="1725DE49" w14:textId="68CD290F" w:rsidR="00EA25D1" w:rsidRPr="00EA25D1" w:rsidRDefault="00EA25D1" w:rsidP="00EA25D1">
      <w:pPr>
        <w:spacing w:before="120" w:after="120"/>
        <w:ind w:firstLine="709"/>
        <w:jc w:val="both"/>
        <w:rPr>
          <w:sz w:val="26"/>
          <w:szCs w:val="26"/>
        </w:rPr>
      </w:pPr>
      <w:r w:rsidRPr="00EA25D1">
        <w:rPr>
          <w:sz w:val="26"/>
          <w:szCs w:val="26"/>
        </w:rPr>
        <w:t>Địa hình phức tạp và đa dạng sinh học ở cấp độ hệ sinh thái là nguồn gốc của vẻ đẹp và sự phong phú của cảnh quan thiên nhiên, một dạng tài nguyên hết sức quý giá được thiên nhiên ưu ái ban tặng cho Thừa Thiên Huế. Đó là những bãi cát trắng, mịn, sạch trải dài hàng chục cây số từ xã Điền Hương, huyện Phong Điền đến thị trấn Lăng Cô, huyện Phú Lộc. Đó là sông Bồ, sông Ô Lâu, sông Truồi,.. những dòng sông quê trong xanh, hiền hoà như mọi con sông ở miền Trung. Đó là những con suối lớn nhỏ với những thác ghềnh, hồ, vũng tự nhiên như suốt A Đon, huyện Phong Điền, thác Trượt, huyện Nam Đông, Nhị Hồ, suối Voi, thác Mơ, huyện Phú Lộc... đó là màu xanh điệp trùng của rừng và biển trời bao la, sống động từ Vọng Hải Đài trên đỉnh Bạch Mã,... Đó là mặt nước đầm phá mênh mang với những nò sáo, những đáy, những rớ và những vạn dân thuỷ diện sống trên những con thuyền. Nhưng trước hết đó là sông Hương, núi Ngự, là dòng sông, ngọn núi huyền thoại đã đi vào thơ ca nhạc họa từ bao đời nay, không còn mang ý nghĩa là cảnh quan thiên nhiên đơn thuần, mà đã trở thành biểu tượng tinh thần của người dân xứ Huế.</w:t>
      </w:r>
    </w:p>
    <w:p w14:paraId="2AFE70D3" w14:textId="61386B38" w:rsidR="00B303EE" w:rsidRDefault="00EA25D1" w:rsidP="00EA25D1">
      <w:pPr>
        <w:spacing w:before="120" w:after="120"/>
        <w:ind w:firstLine="709"/>
        <w:jc w:val="both"/>
        <w:rPr>
          <w:sz w:val="26"/>
          <w:szCs w:val="26"/>
        </w:rPr>
      </w:pPr>
      <w:r w:rsidRPr="00EA25D1">
        <w:rPr>
          <w:sz w:val="26"/>
          <w:szCs w:val="26"/>
        </w:rPr>
        <w:t xml:space="preserve">Rõ ràng là Thừa Thiên Huế hết sức giàu có về tài nguyên thiên nhiên, từ vị trí địa lý, đến đất đai, từ khoáng sản đến nước mặt và nước ngầm, từ đa dạng sinh học đến cảnh quan thiên nhiên. Tài nguyên thiên nhiên đó có ý nghĩa rất to lớn đối với sự phát triển kinh tế - xã hội của Thừa Thiên Huế. Tuy nhiên, tài nguyên thiên nhiên đó chỉ có thể trở thành yếu tố cấu thành lực lượng sản xuất xã hội, trở thành nguồn lực cơ bản cho phát triển khi nó được khai thác, sử dụng và hơn thế nữa, phải được khai thác, sử dụng một cách hợp lý, thông minh, và có hiệu quả. Những quyết định đóng cửa rừng tự nhiên, quy hoạch lại nghề khai thác và nuôi trồng thuỷ sản, thành lập các khu bảo tồn thiên nhiên, phát triển du lịch sinh thái, những quy định nghiêm cấm săn bắt, mua bán động vật hoang đã, nghiêm cấm sử dụng các phương tiện đánh bắt thuỷ sản có tính chất huỷ diệt... là những hành động cụ thể đã được Thừa Thiên Huế thực hiện theo hướng sử dụng bền vững nguồn tài nguyên thiên nhiên giàu có nhưng hữu hạn đó. </w:t>
      </w:r>
    </w:p>
    <w:p w14:paraId="64891E0E" w14:textId="34515327" w:rsidR="00C255CB" w:rsidRPr="0002599B" w:rsidRDefault="00145BAB" w:rsidP="009110A5">
      <w:pPr>
        <w:pStyle w:val="Heading2"/>
        <w:numPr>
          <w:ilvl w:val="1"/>
          <w:numId w:val="1"/>
        </w:numPr>
        <w:spacing w:before="120" w:after="120" w:line="240" w:lineRule="auto"/>
        <w:ind w:left="709" w:hanging="709"/>
        <w:rPr>
          <w:rFonts w:ascii="Times New Roman" w:hAnsi="Times New Roman"/>
          <w:i w:val="0"/>
          <w:sz w:val="26"/>
          <w:szCs w:val="26"/>
        </w:rPr>
      </w:pPr>
      <w:bookmarkStart w:id="45" w:name="_Toc89437933"/>
      <w:r>
        <w:rPr>
          <w:rFonts w:ascii="Times New Roman" w:hAnsi="Times New Roman"/>
          <w:i w:val="0"/>
          <w:sz w:val="26"/>
          <w:szCs w:val="26"/>
        </w:rPr>
        <w:lastRenderedPageBreak/>
        <w:t>Tình hình phát triển</w:t>
      </w:r>
      <w:r w:rsidR="00927C0C" w:rsidRPr="0002599B">
        <w:rPr>
          <w:rFonts w:ascii="Times New Roman" w:hAnsi="Times New Roman"/>
          <w:i w:val="0"/>
          <w:sz w:val="26"/>
          <w:szCs w:val="26"/>
          <w:lang w:val="vi-VN"/>
        </w:rPr>
        <w:t xml:space="preserve"> kinh tế </w:t>
      </w:r>
      <w:r>
        <w:rPr>
          <w:rFonts w:ascii="Times New Roman" w:hAnsi="Times New Roman"/>
          <w:i w:val="0"/>
          <w:sz w:val="26"/>
          <w:szCs w:val="26"/>
        </w:rPr>
        <w:t xml:space="preserve">- </w:t>
      </w:r>
      <w:r w:rsidR="00927C0C" w:rsidRPr="0002599B">
        <w:rPr>
          <w:rFonts w:ascii="Times New Roman" w:hAnsi="Times New Roman"/>
          <w:i w:val="0"/>
          <w:sz w:val="26"/>
          <w:szCs w:val="26"/>
          <w:lang w:val="vi-VN"/>
        </w:rPr>
        <w:t>xã hội</w:t>
      </w:r>
      <w:bookmarkEnd w:id="45"/>
    </w:p>
    <w:p w14:paraId="4B30B692" w14:textId="620C08D1" w:rsidR="005E15AE" w:rsidRPr="004B6EF4" w:rsidRDefault="004B6EF4" w:rsidP="004B6EF4">
      <w:pPr>
        <w:keepNext/>
        <w:spacing w:before="120" w:after="120"/>
        <w:jc w:val="center"/>
        <w:rPr>
          <w:sz w:val="26"/>
          <w:szCs w:val="26"/>
          <w:lang w:val="en-US" w:eastAsia="en-US"/>
        </w:rPr>
      </w:pPr>
      <w:r w:rsidRPr="004B6EF4">
        <w:rPr>
          <w:b/>
          <w:bCs/>
          <w:sz w:val="22"/>
          <w:szCs w:val="22"/>
        </w:rPr>
        <w:t xml:space="preserve">Bảng  </w:t>
      </w:r>
      <w:r w:rsidR="00E17D96">
        <w:rPr>
          <w:b/>
          <w:bCs/>
          <w:sz w:val="22"/>
          <w:szCs w:val="22"/>
        </w:rPr>
        <w:fldChar w:fldCharType="begin"/>
      </w:r>
      <w:r w:rsidR="00E17D96">
        <w:rPr>
          <w:b/>
          <w:bCs/>
          <w:sz w:val="22"/>
          <w:szCs w:val="22"/>
        </w:rPr>
        <w:instrText xml:space="preserve"> SEQ Bảng_ \* ARABIC </w:instrText>
      </w:r>
      <w:r w:rsidR="00E17D96">
        <w:rPr>
          <w:b/>
          <w:bCs/>
          <w:sz w:val="22"/>
          <w:szCs w:val="22"/>
        </w:rPr>
        <w:fldChar w:fldCharType="separate"/>
      </w:r>
      <w:r w:rsidR="001926E5">
        <w:rPr>
          <w:b/>
          <w:bCs/>
          <w:noProof/>
          <w:sz w:val="22"/>
          <w:szCs w:val="22"/>
        </w:rPr>
        <w:t>1</w:t>
      </w:r>
      <w:r w:rsidR="00E17D96">
        <w:rPr>
          <w:b/>
          <w:bCs/>
          <w:sz w:val="22"/>
          <w:szCs w:val="22"/>
        </w:rPr>
        <w:fldChar w:fldCharType="end"/>
      </w:r>
      <w:r w:rsidRPr="004B6EF4">
        <w:rPr>
          <w:b/>
          <w:bCs/>
          <w:sz w:val="22"/>
          <w:szCs w:val="22"/>
        </w:rPr>
        <w:t xml:space="preserve">. </w:t>
      </w:r>
      <w:r w:rsidR="007769A3" w:rsidRPr="007769A3">
        <w:rPr>
          <w:b/>
          <w:bCs/>
          <w:sz w:val="22"/>
          <w:szCs w:val="22"/>
        </w:rPr>
        <w:t>Các chỉ tiêu kinh tế xã hội chủ yếu đạt được trong năm 202</w:t>
      </w:r>
      <w:r w:rsidR="007769A3">
        <w:rPr>
          <w:b/>
          <w:bCs/>
          <w:sz w:val="22"/>
          <w:szCs w:val="22"/>
        </w:rPr>
        <w:t>0</w:t>
      </w:r>
      <w:r w:rsidRPr="004B6EF4">
        <w:rPr>
          <w:b/>
          <w:bCs/>
          <w:sz w:val="22"/>
          <w:szCs w:val="22"/>
        </w:rPr>
        <w:t xml:space="preserve"> (</w:t>
      </w:r>
      <w:r w:rsidRPr="004B6EF4">
        <w:rPr>
          <w:b/>
          <w:bCs/>
          <w:i/>
          <w:iCs/>
          <w:sz w:val="22"/>
          <w:szCs w:val="22"/>
        </w:rPr>
        <w:t>Theo báo cáo số 438/BC-UBND ngày 04/12/2020 của UBND tỉnh</w:t>
      </w:r>
      <w:r w:rsidR="00E17D96">
        <w:rPr>
          <w:b/>
          <w:bCs/>
          <w:i/>
          <w:iCs/>
          <w:sz w:val="22"/>
          <w:szCs w:val="22"/>
        </w:rPr>
        <w:t xml:space="preserve"> Thừa Thiên Huế</w:t>
      </w:r>
      <w:r w:rsidRPr="004B6EF4">
        <w:rPr>
          <w:b/>
          <w:bCs/>
          <w:i/>
          <w:iCs/>
          <w:sz w:val="22"/>
          <w:szCs w:val="22"/>
        </w:rPr>
        <w:t>)</w:t>
      </w:r>
      <w:r>
        <w:rPr>
          <w:b/>
          <w:bCs/>
          <w:i/>
          <w:iCs/>
          <w:sz w:val="22"/>
          <w:szCs w:val="22"/>
        </w:rPr>
        <w:t>.</w:t>
      </w:r>
    </w:p>
    <w:tbl>
      <w:tblPr>
        <w:tblW w:w="5000" w:type="pct"/>
        <w:shd w:val="clear" w:color="auto" w:fill="FFFFFF"/>
        <w:tblCellMar>
          <w:left w:w="0" w:type="dxa"/>
          <w:right w:w="0" w:type="dxa"/>
        </w:tblCellMar>
        <w:tblLook w:val="04A0" w:firstRow="1" w:lastRow="0" w:firstColumn="1" w:lastColumn="0" w:noHBand="0" w:noVBand="1"/>
      </w:tblPr>
      <w:tblGrid>
        <w:gridCol w:w="537"/>
        <w:gridCol w:w="4696"/>
        <w:gridCol w:w="1273"/>
        <w:gridCol w:w="1275"/>
        <w:gridCol w:w="1273"/>
      </w:tblGrid>
      <w:tr w:rsidR="00DC666C" w:rsidRPr="005E15AE" w14:paraId="51093822" w14:textId="77777777" w:rsidTr="00842304">
        <w:trPr>
          <w:trHeight w:val="283"/>
          <w:tblHeader/>
        </w:trPr>
        <w:tc>
          <w:tcPr>
            <w:tcW w:w="297" w:type="pct"/>
            <w:tcBorders>
              <w:top w:val="single" w:sz="8" w:space="0" w:color="auto"/>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2A14802A" w14:textId="000AF729" w:rsidR="00DC666C" w:rsidRPr="005E15AE" w:rsidRDefault="00DC666C" w:rsidP="005E15AE">
            <w:pPr>
              <w:jc w:val="center"/>
              <w:textAlignment w:val="baseline"/>
              <w:rPr>
                <w:color w:val="000000"/>
                <w:lang w:val="en-US" w:eastAsia="en-US"/>
              </w:rPr>
            </w:pPr>
            <w:r>
              <w:rPr>
                <w:b/>
                <w:bCs/>
                <w:color w:val="000000"/>
                <w:bdr w:val="none" w:sz="0" w:space="0" w:color="auto" w:frame="1"/>
                <w:lang w:val="en-US" w:eastAsia="en-US"/>
              </w:rPr>
              <w:t>TT</w:t>
            </w:r>
          </w:p>
        </w:tc>
        <w:tc>
          <w:tcPr>
            <w:tcW w:w="2593" w:type="pct"/>
            <w:tcBorders>
              <w:top w:val="single" w:sz="6" w:space="0" w:color="auto"/>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6F859D74" w14:textId="77777777" w:rsidR="00DC666C" w:rsidRPr="005E15AE" w:rsidRDefault="00DC666C" w:rsidP="005E15AE">
            <w:pPr>
              <w:jc w:val="center"/>
              <w:textAlignment w:val="baseline"/>
              <w:rPr>
                <w:color w:val="000000"/>
                <w:lang w:val="en-US" w:eastAsia="en-US"/>
              </w:rPr>
            </w:pPr>
            <w:r w:rsidRPr="005E15AE">
              <w:rPr>
                <w:b/>
                <w:bCs/>
                <w:color w:val="000000"/>
                <w:bdr w:val="none" w:sz="0" w:space="0" w:color="auto" w:frame="1"/>
                <w:lang w:val="en-US" w:eastAsia="en-US"/>
              </w:rPr>
              <w:t>Chỉ tiêu chủ yếu</w:t>
            </w:r>
          </w:p>
        </w:tc>
        <w:tc>
          <w:tcPr>
            <w:tcW w:w="703" w:type="pct"/>
            <w:tcBorders>
              <w:top w:val="single" w:sz="6" w:space="0" w:color="auto"/>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73F64EF1" w14:textId="724D4BE2" w:rsidR="00DC666C" w:rsidRPr="005E15AE" w:rsidRDefault="00DC666C" w:rsidP="005E15AE">
            <w:pPr>
              <w:jc w:val="center"/>
              <w:textAlignment w:val="baseline"/>
              <w:rPr>
                <w:color w:val="000000"/>
                <w:lang w:val="en-US" w:eastAsia="en-US"/>
              </w:rPr>
            </w:pPr>
            <w:r>
              <w:rPr>
                <w:b/>
                <w:bCs/>
                <w:color w:val="000000"/>
                <w:bdr w:val="none" w:sz="0" w:space="0" w:color="auto" w:frame="1"/>
                <w:lang w:val="en-US" w:eastAsia="en-US"/>
              </w:rPr>
              <w:t>Thực hiện</w:t>
            </w:r>
            <w:r w:rsidRPr="005E15AE">
              <w:rPr>
                <w:b/>
                <w:bCs/>
                <w:color w:val="000000"/>
                <w:bdr w:val="none" w:sz="0" w:space="0" w:color="auto" w:frame="1"/>
                <w:lang w:val="en-US" w:eastAsia="en-US"/>
              </w:rPr>
              <w:t xml:space="preserve"> 2019</w:t>
            </w:r>
          </w:p>
        </w:tc>
        <w:tc>
          <w:tcPr>
            <w:tcW w:w="704" w:type="pct"/>
            <w:tcBorders>
              <w:top w:val="single" w:sz="6" w:space="0" w:color="auto"/>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4B3F71A8" w14:textId="6CCF8D65" w:rsidR="00DC666C" w:rsidRPr="005E15AE" w:rsidRDefault="00DC666C" w:rsidP="005E15AE">
            <w:pPr>
              <w:jc w:val="center"/>
              <w:textAlignment w:val="baseline"/>
              <w:rPr>
                <w:color w:val="000000"/>
                <w:lang w:val="en-US" w:eastAsia="en-US"/>
              </w:rPr>
            </w:pPr>
            <w:r>
              <w:rPr>
                <w:b/>
                <w:bCs/>
                <w:color w:val="000000"/>
                <w:bdr w:val="none" w:sz="0" w:space="0" w:color="auto" w:frame="1"/>
                <w:lang w:val="en-US" w:eastAsia="en-US"/>
              </w:rPr>
              <w:t>Kế hoạch</w:t>
            </w:r>
            <w:r w:rsidRPr="005E15AE">
              <w:rPr>
                <w:b/>
                <w:bCs/>
                <w:color w:val="000000"/>
                <w:bdr w:val="none" w:sz="0" w:space="0" w:color="auto" w:frame="1"/>
                <w:lang w:val="en-US" w:eastAsia="en-US"/>
              </w:rPr>
              <w:t xml:space="preserve"> 2020</w:t>
            </w:r>
          </w:p>
        </w:tc>
        <w:tc>
          <w:tcPr>
            <w:tcW w:w="704" w:type="pct"/>
            <w:tcBorders>
              <w:top w:val="single" w:sz="6" w:space="0" w:color="auto"/>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5BF8087B" w14:textId="0DE4E6D2" w:rsidR="00DC666C" w:rsidRPr="005E15AE" w:rsidRDefault="00DC666C" w:rsidP="005E15AE">
            <w:pPr>
              <w:jc w:val="center"/>
              <w:textAlignment w:val="baseline"/>
              <w:rPr>
                <w:color w:val="000000"/>
                <w:lang w:val="en-US" w:eastAsia="en-US"/>
              </w:rPr>
            </w:pPr>
            <w:r w:rsidRPr="005E15AE">
              <w:rPr>
                <w:b/>
                <w:bCs/>
                <w:color w:val="000000"/>
                <w:bdr w:val="none" w:sz="0" w:space="0" w:color="auto" w:frame="1"/>
                <w:lang w:val="en-US" w:eastAsia="en-US"/>
              </w:rPr>
              <w:t>Ước</w:t>
            </w:r>
            <w:r>
              <w:rPr>
                <w:b/>
                <w:bCs/>
                <w:color w:val="000000"/>
                <w:bdr w:val="none" w:sz="0" w:space="0" w:color="auto" w:frame="1"/>
                <w:lang w:val="en-US" w:eastAsia="en-US"/>
              </w:rPr>
              <w:t xml:space="preserve"> TH</w:t>
            </w:r>
            <w:r w:rsidRPr="005E15AE">
              <w:rPr>
                <w:b/>
                <w:bCs/>
                <w:color w:val="000000"/>
                <w:bdr w:val="none" w:sz="0" w:space="0" w:color="auto" w:frame="1"/>
                <w:lang w:val="en-US" w:eastAsia="en-US"/>
              </w:rPr>
              <w:t xml:space="preserve"> 2020</w:t>
            </w:r>
          </w:p>
        </w:tc>
      </w:tr>
      <w:tr w:rsidR="00DC666C" w:rsidRPr="005E15AE" w14:paraId="7F2B455D"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69BB60AB" w14:textId="77777777" w:rsidR="00DC666C" w:rsidRPr="005E15AE" w:rsidRDefault="00DC666C" w:rsidP="005E15AE">
            <w:pPr>
              <w:jc w:val="center"/>
              <w:textAlignment w:val="baseline"/>
              <w:rPr>
                <w:color w:val="000000"/>
                <w:lang w:val="en-US" w:eastAsia="en-US"/>
              </w:rPr>
            </w:pPr>
            <w:r w:rsidRPr="005E15AE">
              <w:rPr>
                <w:b/>
                <w:bCs/>
                <w:color w:val="000000"/>
                <w:bdr w:val="none" w:sz="0" w:space="0" w:color="auto" w:frame="1"/>
                <w:lang w:val="en-US" w:eastAsia="en-US"/>
              </w:rPr>
              <w:t>I</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547864AD" w14:textId="77777777" w:rsidR="00DC666C" w:rsidRPr="005E15AE" w:rsidRDefault="00DC666C" w:rsidP="005E15AE">
            <w:pPr>
              <w:jc w:val="both"/>
              <w:textAlignment w:val="baseline"/>
              <w:rPr>
                <w:color w:val="000000"/>
                <w:lang w:val="en-US" w:eastAsia="en-US"/>
              </w:rPr>
            </w:pPr>
            <w:r w:rsidRPr="005E15AE">
              <w:rPr>
                <w:b/>
                <w:bCs/>
                <w:color w:val="000000"/>
                <w:bdr w:val="none" w:sz="0" w:space="0" w:color="auto" w:frame="1"/>
                <w:lang w:val="en-US" w:eastAsia="en-US"/>
              </w:rPr>
              <w:t>Kinh tế</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hideMark/>
          </w:tcPr>
          <w:p w14:paraId="29BB118C"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089CF364"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0831FA67"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tc>
      </w:tr>
      <w:tr w:rsidR="00DC666C" w:rsidRPr="005E15AE" w14:paraId="7250AC1E"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3A11075C"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3A541EFA"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Tốc độ tăng GRDP (%), trong đó:</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48352C65" w14:textId="77777777" w:rsidR="00DC666C" w:rsidRPr="005E15AE" w:rsidRDefault="00DC666C" w:rsidP="005E15AE">
            <w:pPr>
              <w:jc w:val="center"/>
              <w:textAlignment w:val="baseline"/>
              <w:rPr>
                <w:color w:val="000000"/>
                <w:lang w:val="en-US" w:eastAsia="en-US"/>
              </w:rPr>
            </w:pPr>
            <w:r w:rsidRPr="005E15AE">
              <w:rPr>
                <w:b/>
                <w:bCs/>
                <w:color w:val="000000"/>
                <w:bdr w:val="none" w:sz="0" w:space="0" w:color="auto" w:frame="1"/>
                <w:lang w:val="en-US" w:eastAsia="en-US"/>
              </w:rPr>
              <w:t>7,27</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3AF4F4C9"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7,5-8,0</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625F918B" w14:textId="77777777" w:rsidR="00DC666C" w:rsidRPr="005E15AE" w:rsidRDefault="00DC666C" w:rsidP="005E15AE">
            <w:pPr>
              <w:jc w:val="center"/>
              <w:textAlignment w:val="baseline"/>
              <w:rPr>
                <w:color w:val="000000"/>
                <w:lang w:val="en-US" w:eastAsia="en-US"/>
              </w:rPr>
            </w:pPr>
            <w:r w:rsidRPr="005E15AE">
              <w:rPr>
                <w:b/>
                <w:bCs/>
                <w:color w:val="000000"/>
                <w:bdr w:val="none" w:sz="0" w:space="0" w:color="auto" w:frame="1"/>
                <w:lang w:val="en-US" w:eastAsia="en-US"/>
              </w:rPr>
              <w:t>2,06</w:t>
            </w:r>
          </w:p>
        </w:tc>
      </w:tr>
      <w:tr w:rsidR="00DC666C" w:rsidRPr="005E15AE" w14:paraId="6A6B9D1B"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1BE7DD48"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2920D9AA"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 Nông Lâm Ngư nghiệp (%)</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6C4B25AC"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-4,15</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19F12C4D"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2,28</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543D4057"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1,34</w:t>
            </w:r>
          </w:p>
        </w:tc>
      </w:tr>
      <w:tr w:rsidR="00DC666C" w:rsidRPr="005E15AE" w14:paraId="364E2591"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3D770580"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1A1AE089"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 Công nghiệp -Xây dựng (%)</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1424A3DD"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11,20</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5CAF22AF"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10,56</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45D285C4"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6,21</w:t>
            </w:r>
          </w:p>
        </w:tc>
      </w:tr>
      <w:tr w:rsidR="00DC666C" w:rsidRPr="005E15AE" w14:paraId="19ED47F2"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6F040091"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0796B32A"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 Dịch vụ (%)</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3B6408BB"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7,63</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07AFC9CD"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6,9</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7DDD651B"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-0,79</w:t>
            </w:r>
          </w:p>
        </w:tc>
      </w:tr>
      <w:tr w:rsidR="00DC666C" w:rsidRPr="005E15AE" w14:paraId="28579037"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3EEDC84F"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432A5DC9"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 Thuế sản phẩm trừ trợ cấp SP (%)</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4B5CAEC0"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8,50</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3DA8E793"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5,58</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13C8B47E"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3,69</w:t>
            </w:r>
          </w:p>
        </w:tc>
      </w:tr>
      <w:tr w:rsidR="00DC666C" w:rsidRPr="005E15AE" w14:paraId="6C6CAC3E"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42445889"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2</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53054F58"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GRDP bình quân đầu người (USD)</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0DC1B911"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2.020</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5BE56956"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2.150</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0B06EFDF"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2.120</w:t>
            </w:r>
          </w:p>
        </w:tc>
      </w:tr>
      <w:tr w:rsidR="00DC666C" w:rsidRPr="005E15AE" w14:paraId="66F7888D"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2018B352"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3</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6EA420BC"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Giá trị xuất khẩu (triệu USD)</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2988C53C"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950</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7F0348DD"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1.050</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3C0F3DB9"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800</w:t>
            </w:r>
          </w:p>
        </w:tc>
      </w:tr>
      <w:tr w:rsidR="00DC666C" w:rsidRPr="005E15AE" w14:paraId="1AD52F8F"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413E7019"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4</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135F57FC"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Tổng vốn đầu tư toàn xã hội (Tỷ đồng)</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4BBF1D69"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22.700</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7DD82E31"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27.000</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697100F7"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24.500</w:t>
            </w:r>
          </w:p>
        </w:tc>
      </w:tr>
      <w:tr w:rsidR="00DC666C" w:rsidRPr="005E15AE" w14:paraId="64A75CFA"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7F8E303A"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5</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0CDD1284"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Thu ngân sách Nhà nước (Tỷ đồng)</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181C05BB"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8.396</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06149E1F"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7.607</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6002ADCD"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8.455</w:t>
            </w:r>
          </w:p>
        </w:tc>
      </w:tr>
      <w:tr w:rsidR="00DC666C" w:rsidRPr="005E15AE" w14:paraId="4BD0958F"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03A6CF78" w14:textId="77777777" w:rsidR="00DC666C" w:rsidRPr="005E15AE" w:rsidRDefault="00DC666C" w:rsidP="005E15AE">
            <w:pPr>
              <w:jc w:val="center"/>
              <w:textAlignment w:val="baseline"/>
              <w:rPr>
                <w:color w:val="000000"/>
                <w:lang w:val="en-US" w:eastAsia="en-US"/>
              </w:rPr>
            </w:pPr>
            <w:r w:rsidRPr="005E15AE">
              <w:rPr>
                <w:b/>
                <w:bCs/>
                <w:color w:val="000000"/>
                <w:bdr w:val="none" w:sz="0" w:space="0" w:color="auto" w:frame="1"/>
                <w:lang w:val="en-US" w:eastAsia="en-US"/>
              </w:rPr>
              <w:t>II</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3171F09B" w14:textId="77777777" w:rsidR="00DC666C" w:rsidRPr="005E15AE" w:rsidRDefault="00DC666C" w:rsidP="005E15AE">
            <w:pPr>
              <w:jc w:val="both"/>
              <w:textAlignment w:val="baseline"/>
              <w:rPr>
                <w:color w:val="000000"/>
                <w:lang w:val="en-US" w:eastAsia="en-US"/>
              </w:rPr>
            </w:pPr>
            <w:r w:rsidRPr="005E15AE">
              <w:rPr>
                <w:b/>
                <w:bCs/>
                <w:color w:val="000000"/>
                <w:bdr w:val="none" w:sz="0" w:space="0" w:color="auto" w:frame="1"/>
                <w:lang w:val="en-US" w:eastAsia="en-US"/>
              </w:rPr>
              <w:t>Xã hội</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7B28451E"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52F095CB"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72AF7D5C"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tc>
      </w:tr>
      <w:tr w:rsidR="00DC666C" w:rsidRPr="005E15AE" w14:paraId="3CC66608"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1C0669EA"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6</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3D19FD1E"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Mức giảm tỷ suất sinh (‰)</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291029D6"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0,2</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6C21CA96"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0,2</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6765C025"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0,2</w:t>
            </w:r>
          </w:p>
        </w:tc>
      </w:tr>
      <w:tr w:rsidR="00DC666C" w:rsidRPr="005E15AE" w14:paraId="1BA821ED"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2245119B"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4EC132D6"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Tỷ lệ tăng dân số tự nhiên (‰)</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64C8192D"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10,8</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6B7AC097"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&lt;10,8</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5F3B5A9D"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10,8</w:t>
            </w:r>
          </w:p>
        </w:tc>
      </w:tr>
      <w:tr w:rsidR="00DC666C" w:rsidRPr="005E15AE" w14:paraId="7801DB96"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1C2A515A"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7</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1E7FA26B"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Tỷ lệ trẻ em dưới 5 tuổi bị suy dinh dưỡng:</w:t>
            </w:r>
          </w:p>
          <w:p w14:paraId="2186A99B"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-Theo cân nặng (%)</w:t>
            </w:r>
          </w:p>
          <w:p w14:paraId="462564C4"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-Theo chiều cao (%)</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23979BA8"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p w14:paraId="0A3B3774"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7,6</w:t>
            </w:r>
          </w:p>
          <w:p w14:paraId="1CCB1231"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10,4</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3585AC5B"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p w14:paraId="6431EEA1"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&lt; 7,6</w:t>
            </w:r>
          </w:p>
          <w:p w14:paraId="6A9C92F1"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&lt;10,4</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13BE1C71"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p w14:paraId="7F55DC4F"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7,6</w:t>
            </w:r>
          </w:p>
          <w:p w14:paraId="1BF1CAEC"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10,4</w:t>
            </w:r>
          </w:p>
        </w:tc>
      </w:tr>
      <w:tr w:rsidR="00DC666C" w:rsidRPr="005E15AE" w14:paraId="59C4248F"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7A52032C"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8</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3750AE97"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Tỷ lệ hộ nghèo (%)</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2D469738"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4,17</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08241A4F"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3,67</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6C120FCE"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3,67</w:t>
            </w:r>
          </w:p>
        </w:tc>
      </w:tr>
      <w:tr w:rsidR="00DC666C" w:rsidRPr="005E15AE" w14:paraId="50437335"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54BB659A"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9</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3435B51D"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Tỷ lệ người dân tham gia BHYT (%)</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0B71F028"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98,5</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2D16E11C"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&gt;98</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61C6B9F3"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99,05</w:t>
            </w:r>
          </w:p>
        </w:tc>
      </w:tr>
      <w:tr w:rsidR="00DC666C" w:rsidRPr="005E15AE" w14:paraId="5C589774"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46A787E7"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10</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241585FB"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Tỷ lệ lao động được đào tạo nghề (%)</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68C1B896"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64</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6AD33A7E"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66</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4477D21C"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65,45</w:t>
            </w:r>
          </w:p>
        </w:tc>
      </w:tr>
      <w:tr w:rsidR="00DC666C" w:rsidRPr="005E15AE" w14:paraId="3F12C4A9"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4DB71DB9"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11</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04FC2138"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Tạo việc làm mới (nghìn người)</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5793211B"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16</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4269F8C0"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16</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7678C5D3"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12,5</w:t>
            </w:r>
          </w:p>
        </w:tc>
      </w:tr>
      <w:tr w:rsidR="00DC666C" w:rsidRPr="005E15AE" w14:paraId="04F063BE"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4E0F5013" w14:textId="77777777" w:rsidR="00DC666C" w:rsidRPr="005E15AE" w:rsidRDefault="00DC666C" w:rsidP="005E15AE">
            <w:pPr>
              <w:jc w:val="center"/>
              <w:textAlignment w:val="baseline"/>
              <w:rPr>
                <w:color w:val="000000"/>
                <w:lang w:val="en-US" w:eastAsia="en-US"/>
              </w:rPr>
            </w:pPr>
            <w:r w:rsidRPr="005E15AE">
              <w:rPr>
                <w:b/>
                <w:bCs/>
                <w:color w:val="000000"/>
                <w:bdr w:val="none" w:sz="0" w:space="0" w:color="auto" w:frame="1"/>
                <w:lang w:val="en-US" w:eastAsia="en-US"/>
              </w:rPr>
              <w:t>III</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3C7FCA16" w14:textId="77777777" w:rsidR="00DC666C" w:rsidRPr="005E15AE" w:rsidRDefault="00DC666C" w:rsidP="005E15AE">
            <w:pPr>
              <w:jc w:val="both"/>
              <w:textAlignment w:val="baseline"/>
              <w:rPr>
                <w:color w:val="000000"/>
                <w:lang w:val="en-US" w:eastAsia="en-US"/>
              </w:rPr>
            </w:pPr>
            <w:r w:rsidRPr="005E15AE">
              <w:rPr>
                <w:b/>
                <w:bCs/>
                <w:color w:val="000000"/>
                <w:bdr w:val="none" w:sz="0" w:space="0" w:color="auto" w:frame="1"/>
                <w:lang w:val="en-US" w:eastAsia="en-US"/>
              </w:rPr>
              <w:t>Môi trường</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0D787806"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61A14356"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02A12D30"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 </w:t>
            </w:r>
          </w:p>
        </w:tc>
      </w:tr>
      <w:tr w:rsidR="00DC666C" w:rsidRPr="005E15AE" w14:paraId="35F0693B"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152F1305"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12</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49F953A0"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Tỷ lệ dân số nông thôn sử dụng nước sạch (%)</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7D09EC6D"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85</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00C0007F"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87</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60DFB504"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87</w:t>
            </w:r>
          </w:p>
        </w:tc>
      </w:tr>
      <w:tr w:rsidR="00DC666C" w:rsidRPr="005E15AE" w14:paraId="5B2F346B"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6301C809"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13</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5663F123"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Độ che phủ rừng (%)</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5326ACD2"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57,3</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0DC0DDB7"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57,3</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3B067EC3"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57,3</w:t>
            </w:r>
          </w:p>
        </w:tc>
      </w:tr>
      <w:tr w:rsidR="00DC666C" w:rsidRPr="005E15AE" w14:paraId="2B53B6EE" w14:textId="77777777" w:rsidTr="00842304">
        <w:trPr>
          <w:trHeight w:val="283"/>
        </w:trPr>
        <w:tc>
          <w:tcPr>
            <w:tcW w:w="297" w:type="pct"/>
            <w:tcBorders>
              <w:top w:val="nil"/>
              <w:left w:val="single" w:sz="6" w:space="0" w:color="auto"/>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3CFADB65"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14</w:t>
            </w:r>
          </w:p>
        </w:tc>
        <w:tc>
          <w:tcPr>
            <w:tcW w:w="2593" w:type="pct"/>
            <w:tcBorders>
              <w:top w:val="nil"/>
              <w:left w:val="nil"/>
              <w:bottom w:val="single" w:sz="6" w:space="0" w:color="auto"/>
              <w:right w:val="single" w:sz="6" w:space="0" w:color="auto"/>
            </w:tcBorders>
            <w:shd w:val="clear" w:color="auto" w:fill="FFFFFF"/>
            <w:noWrap/>
            <w:tcMar>
              <w:top w:w="0" w:type="dxa"/>
              <w:left w:w="108" w:type="dxa"/>
              <w:bottom w:w="0" w:type="dxa"/>
              <w:right w:w="108" w:type="dxa"/>
            </w:tcMar>
            <w:vAlign w:val="center"/>
            <w:hideMark/>
          </w:tcPr>
          <w:p w14:paraId="7EBF7918" w14:textId="77777777" w:rsidR="00DC666C" w:rsidRPr="005E15AE" w:rsidRDefault="00DC666C" w:rsidP="005E15AE">
            <w:pPr>
              <w:jc w:val="both"/>
              <w:textAlignment w:val="baseline"/>
              <w:rPr>
                <w:color w:val="000000"/>
                <w:lang w:val="en-US" w:eastAsia="en-US"/>
              </w:rPr>
            </w:pPr>
            <w:r w:rsidRPr="005E15AE">
              <w:rPr>
                <w:color w:val="000000"/>
                <w:bdr w:val="none" w:sz="0" w:space="0" w:color="auto" w:frame="1"/>
                <w:lang w:val="en-US" w:eastAsia="en-US"/>
              </w:rPr>
              <w:t>Tỷ lệ chất thải rắn ở đô thị được thu gom (%)</w:t>
            </w:r>
          </w:p>
        </w:tc>
        <w:tc>
          <w:tcPr>
            <w:tcW w:w="703"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129591E5"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96</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0F0AC18E"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97</w:t>
            </w:r>
          </w:p>
        </w:tc>
        <w:tc>
          <w:tcPr>
            <w:tcW w:w="704" w:type="pct"/>
            <w:tcBorders>
              <w:top w:val="nil"/>
              <w:left w:val="nil"/>
              <w:bottom w:val="single" w:sz="6" w:space="0" w:color="auto"/>
              <w:right w:val="single" w:sz="6" w:space="0" w:color="auto"/>
            </w:tcBorders>
            <w:shd w:val="clear" w:color="auto" w:fill="FFFFFF"/>
            <w:tcMar>
              <w:top w:w="0" w:type="dxa"/>
              <w:left w:w="108" w:type="dxa"/>
              <w:bottom w:w="0" w:type="dxa"/>
              <w:right w:w="108" w:type="dxa"/>
            </w:tcMar>
            <w:vAlign w:val="center"/>
            <w:hideMark/>
          </w:tcPr>
          <w:p w14:paraId="2AB02361" w14:textId="77777777" w:rsidR="00DC666C" w:rsidRPr="005E15AE" w:rsidRDefault="00DC666C" w:rsidP="005E15AE">
            <w:pPr>
              <w:jc w:val="center"/>
              <w:textAlignment w:val="baseline"/>
              <w:rPr>
                <w:color w:val="000000"/>
                <w:lang w:val="en-US" w:eastAsia="en-US"/>
              </w:rPr>
            </w:pPr>
            <w:r w:rsidRPr="005E15AE">
              <w:rPr>
                <w:color w:val="000000"/>
                <w:bdr w:val="none" w:sz="0" w:space="0" w:color="auto" w:frame="1"/>
                <w:lang w:val="en-US" w:eastAsia="en-US"/>
              </w:rPr>
              <w:t>97</w:t>
            </w:r>
          </w:p>
        </w:tc>
      </w:tr>
    </w:tbl>
    <w:p w14:paraId="3DF887D0" w14:textId="5041619D" w:rsidR="007769A3" w:rsidRPr="007769A3" w:rsidRDefault="007769A3" w:rsidP="007769A3">
      <w:pPr>
        <w:keepNext/>
        <w:spacing w:before="120" w:after="120"/>
        <w:jc w:val="center"/>
        <w:rPr>
          <w:b/>
          <w:bCs/>
          <w:sz w:val="22"/>
          <w:szCs w:val="22"/>
        </w:rPr>
      </w:pPr>
      <w:r w:rsidRPr="004B6EF4">
        <w:rPr>
          <w:b/>
          <w:bCs/>
          <w:sz w:val="22"/>
          <w:szCs w:val="22"/>
        </w:rPr>
        <w:t xml:space="preserve">Bảng  </w:t>
      </w:r>
      <w:r>
        <w:rPr>
          <w:b/>
          <w:bCs/>
          <w:sz w:val="22"/>
          <w:szCs w:val="22"/>
        </w:rPr>
        <w:fldChar w:fldCharType="begin"/>
      </w:r>
      <w:r>
        <w:rPr>
          <w:b/>
          <w:bCs/>
          <w:sz w:val="22"/>
          <w:szCs w:val="22"/>
        </w:rPr>
        <w:instrText xml:space="preserve"> SEQ Bảng_ \* ARABIC </w:instrText>
      </w:r>
      <w:r>
        <w:rPr>
          <w:b/>
          <w:bCs/>
          <w:sz w:val="22"/>
          <w:szCs w:val="22"/>
        </w:rPr>
        <w:fldChar w:fldCharType="separate"/>
      </w:r>
      <w:r w:rsidR="001926E5">
        <w:rPr>
          <w:b/>
          <w:bCs/>
          <w:noProof/>
          <w:sz w:val="22"/>
          <w:szCs w:val="22"/>
        </w:rPr>
        <w:t>2</w:t>
      </w:r>
      <w:r>
        <w:rPr>
          <w:b/>
          <w:bCs/>
          <w:sz w:val="22"/>
          <w:szCs w:val="22"/>
        </w:rPr>
        <w:fldChar w:fldCharType="end"/>
      </w:r>
      <w:r w:rsidRPr="004B6EF4">
        <w:rPr>
          <w:b/>
          <w:bCs/>
          <w:sz w:val="22"/>
          <w:szCs w:val="22"/>
        </w:rPr>
        <w:t xml:space="preserve">. </w:t>
      </w:r>
      <w:r w:rsidRPr="007769A3">
        <w:rPr>
          <w:b/>
          <w:bCs/>
          <w:sz w:val="22"/>
          <w:szCs w:val="22"/>
        </w:rPr>
        <w:t>Các chỉ tiêu kinh tế xã hội chủ yếu ước đạt được trong năm 2021</w:t>
      </w:r>
      <w:r w:rsidR="00DC666C">
        <w:rPr>
          <w:b/>
          <w:bCs/>
          <w:sz w:val="22"/>
          <w:szCs w:val="22"/>
        </w:rPr>
        <w:t>.</w:t>
      </w: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471"/>
        <w:gridCol w:w="4765"/>
        <w:gridCol w:w="3820"/>
      </w:tblGrid>
      <w:tr w:rsidR="007769A3" w:rsidRPr="00842304" w14:paraId="68077B61"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027F0A09" w14:textId="53006E41" w:rsidR="007769A3" w:rsidRPr="00842304" w:rsidRDefault="007769A3" w:rsidP="00842304">
            <w:pPr>
              <w:jc w:val="center"/>
              <w:textAlignment w:val="baseline"/>
              <w:rPr>
                <w:color w:val="000000"/>
                <w:lang w:val="en-US" w:eastAsia="en-US"/>
              </w:rPr>
            </w:pPr>
            <w:r w:rsidRPr="00842304">
              <w:rPr>
                <w:b/>
                <w:bCs/>
                <w:color w:val="000000"/>
                <w:bdr w:val="none" w:sz="0" w:space="0" w:color="auto" w:frame="1"/>
                <w:lang w:val="en-US" w:eastAsia="en-US"/>
              </w:rPr>
              <w:t>TT</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5EB0BC15" w14:textId="77777777" w:rsidR="007769A3" w:rsidRPr="00842304" w:rsidRDefault="007769A3" w:rsidP="00842304">
            <w:pPr>
              <w:jc w:val="center"/>
              <w:textAlignment w:val="baseline"/>
              <w:rPr>
                <w:color w:val="000000"/>
                <w:lang w:val="en-US" w:eastAsia="en-US"/>
              </w:rPr>
            </w:pPr>
            <w:r w:rsidRPr="00842304">
              <w:rPr>
                <w:b/>
                <w:bCs/>
                <w:color w:val="000000"/>
                <w:bdr w:val="none" w:sz="0" w:space="0" w:color="auto" w:frame="1"/>
                <w:lang w:val="en-US" w:eastAsia="en-US"/>
              </w:rPr>
              <w:t>Chỉ tiêu chủ yếu</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3D2C500B" w14:textId="77777777" w:rsidR="007769A3" w:rsidRPr="00842304" w:rsidRDefault="007769A3" w:rsidP="00842304">
            <w:pPr>
              <w:jc w:val="center"/>
              <w:textAlignment w:val="baseline"/>
              <w:rPr>
                <w:color w:val="000000"/>
                <w:lang w:val="en-US" w:eastAsia="en-US"/>
              </w:rPr>
            </w:pPr>
            <w:r w:rsidRPr="00842304">
              <w:rPr>
                <w:b/>
                <w:bCs/>
                <w:color w:val="000000"/>
                <w:bdr w:val="none" w:sz="0" w:space="0" w:color="auto" w:frame="1"/>
                <w:lang w:val="en-US" w:eastAsia="en-US"/>
              </w:rPr>
              <w:t>Ước TH năm 2021</w:t>
            </w:r>
          </w:p>
        </w:tc>
      </w:tr>
      <w:tr w:rsidR="007769A3" w:rsidRPr="00842304" w14:paraId="7D9A41AC"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021519B9" w14:textId="77777777" w:rsidR="007769A3" w:rsidRPr="00842304" w:rsidRDefault="007769A3" w:rsidP="00842304">
            <w:pPr>
              <w:textAlignment w:val="baseline"/>
              <w:rPr>
                <w:color w:val="000000"/>
                <w:lang w:val="en-US" w:eastAsia="en-US"/>
              </w:rPr>
            </w:pPr>
            <w:r w:rsidRPr="00842304">
              <w:rPr>
                <w:b/>
                <w:bCs/>
                <w:color w:val="000000"/>
                <w:bdr w:val="none" w:sz="0" w:space="0" w:color="auto" w:frame="1"/>
                <w:lang w:val="en-US" w:eastAsia="en-US"/>
              </w:rPr>
              <w:t>I</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7E888DBE" w14:textId="77777777" w:rsidR="007769A3" w:rsidRPr="00842304" w:rsidRDefault="007769A3" w:rsidP="00842304">
            <w:pPr>
              <w:textAlignment w:val="baseline"/>
              <w:rPr>
                <w:color w:val="000000"/>
                <w:lang w:val="en-US" w:eastAsia="en-US"/>
              </w:rPr>
            </w:pPr>
            <w:r w:rsidRPr="00842304">
              <w:rPr>
                <w:b/>
                <w:bCs/>
                <w:color w:val="000000"/>
                <w:bdr w:val="none" w:sz="0" w:space="0" w:color="auto" w:frame="1"/>
                <w:lang w:val="en-US" w:eastAsia="en-US"/>
              </w:rPr>
              <w:t>Kinh tế</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57B2B36D" w14:textId="77777777" w:rsidR="007769A3" w:rsidRPr="00842304" w:rsidRDefault="007769A3" w:rsidP="00842304">
            <w:pPr>
              <w:jc w:val="center"/>
              <w:textAlignment w:val="baseline"/>
              <w:rPr>
                <w:color w:val="000000"/>
                <w:lang w:val="en-US" w:eastAsia="en-US"/>
              </w:rPr>
            </w:pPr>
            <w:r w:rsidRPr="00842304">
              <w:rPr>
                <w:color w:val="000000"/>
                <w:lang w:val="en-US" w:eastAsia="en-US"/>
              </w:rPr>
              <w:t> </w:t>
            </w:r>
          </w:p>
        </w:tc>
      </w:tr>
      <w:tr w:rsidR="007769A3" w:rsidRPr="00842304" w14:paraId="1F60017D"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21D664F6" w14:textId="77777777" w:rsidR="007769A3" w:rsidRPr="00842304" w:rsidRDefault="007769A3" w:rsidP="00842304">
            <w:pPr>
              <w:textAlignment w:val="baseline"/>
              <w:rPr>
                <w:color w:val="000000"/>
                <w:lang w:val="en-US" w:eastAsia="en-US"/>
              </w:rPr>
            </w:pPr>
            <w:r w:rsidRPr="00842304">
              <w:rPr>
                <w:color w:val="000000"/>
                <w:lang w:val="en-US" w:eastAsia="en-US"/>
              </w:rPr>
              <w:t>1</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38EC0669" w14:textId="77777777" w:rsidR="007769A3" w:rsidRPr="00842304" w:rsidRDefault="007769A3" w:rsidP="00842304">
            <w:pPr>
              <w:textAlignment w:val="baseline"/>
              <w:rPr>
                <w:color w:val="000000"/>
                <w:lang w:val="en-US" w:eastAsia="en-US"/>
              </w:rPr>
            </w:pPr>
            <w:r w:rsidRPr="00842304">
              <w:rPr>
                <w:color w:val="000000"/>
                <w:lang w:val="en-US" w:eastAsia="en-US"/>
              </w:rPr>
              <w:t>Tốc độ tăng trưởng tổng sản phẩm trên địa bàn (GRDP)</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51BECA34" w14:textId="77777777" w:rsidR="007769A3" w:rsidRPr="00842304" w:rsidRDefault="007769A3" w:rsidP="00842304">
            <w:pPr>
              <w:jc w:val="center"/>
              <w:textAlignment w:val="baseline"/>
              <w:rPr>
                <w:color w:val="000000"/>
                <w:lang w:val="en-US" w:eastAsia="en-US"/>
              </w:rPr>
            </w:pPr>
            <w:r w:rsidRPr="00842304">
              <w:rPr>
                <w:color w:val="000000"/>
                <w:lang w:val="en-US" w:eastAsia="en-US"/>
              </w:rPr>
              <w:t>tăng 7,4 - 8,4% (do năm 2020 là năm gốc, tăng 2,06%)</w:t>
            </w:r>
          </w:p>
        </w:tc>
      </w:tr>
      <w:tr w:rsidR="007769A3" w:rsidRPr="00842304" w14:paraId="4D542689"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4125CEA9" w14:textId="77777777" w:rsidR="007769A3" w:rsidRPr="00842304" w:rsidRDefault="007769A3" w:rsidP="00842304">
            <w:pPr>
              <w:textAlignment w:val="baseline"/>
              <w:rPr>
                <w:color w:val="000000"/>
                <w:lang w:val="en-US" w:eastAsia="en-US"/>
              </w:rPr>
            </w:pPr>
            <w:r w:rsidRPr="00842304">
              <w:rPr>
                <w:color w:val="000000"/>
                <w:lang w:val="en-US" w:eastAsia="en-US"/>
              </w:rPr>
              <w:t>2</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6275F05A" w14:textId="77777777" w:rsidR="007769A3" w:rsidRPr="00842304" w:rsidRDefault="007769A3" w:rsidP="00842304">
            <w:pPr>
              <w:textAlignment w:val="baseline"/>
              <w:rPr>
                <w:color w:val="000000"/>
                <w:lang w:val="en-US" w:eastAsia="en-US"/>
              </w:rPr>
            </w:pPr>
            <w:r w:rsidRPr="00842304">
              <w:rPr>
                <w:color w:val="000000"/>
                <w:lang w:val="en-US" w:eastAsia="en-US"/>
              </w:rPr>
              <w:t>GRDP bình quân đầu người (USD/người)</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6192870F" w14:textId="77777777" w:rsidR="007769A3" w:rsidRPr="00842304" w:rsidRDefault="007769A3" w:rsidP="00842304">
            <w:pPr>
              <w:jc w:val="center"/>
              <w:textAlignment w:val="baseline"/>
              <w:rPr>
                <w:color w:val="000000"/>
                <w:lang w:val="en-US" w:eastAsia="en-US"/>
              </w:rPr>
            </w:pPr>
            <w:r w:rsidRPr="00842304">
              <w:rPr>
                <w:color w:val="000000"/>
                <w:lang w:val="en-US" w:eastAsia="en-US"/>
              </w:rPr>
              <w:t>&gt;2.300</w:t>
            </w:r>
          </w:p>
        </w:tc>
      </w:tr>
      <w:tr w:rsidR="007769A3" w:rsidRPr="00842304" w14:paraId="01B8F230"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305738AD" w14:textId="77777777" w:rsidR="007769A3" w:rsidRPr="00842304" w:rsidRDefault="007769A3" w:rsidP="00842304">
            <w:pPr>
              <w:textAlignment w:val="baseline"/>
              <w:rPr>
                <w:color w:val="000000"/>
                <w:lang w:val="en-US" w:eastAsia="en-US"/>
              </w:rPr>
            </w:pPr>
            <w:r w:rsidRPr="00842304">
              <w:rPr>
                <w:color w:val="000000"/>
                <w:lang w:val="en-US" w:eastAsia="en-US"/>
              </w:rPr>
              <w:t>3</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1D2615B3" w14:textId="77777777" w:rsidR="007769A3" w:rsidRPr="00842304" w:rsidRDefault="007769A3" w:rsidP="00842304">
            <w:pPr>
              <w:textAlignment w:val="baseline"/>
              <w:rPr>
                <w:color w:val="000000"/>
                <w:lang w:val="en-US" w:eastAsia="en-US"/>
              </w:rPr>
            </w:pPr>
            <w:r w:rsidRPr="00842304">
              <w:rPr>
                <w:color w:val="000000"/>
                <w:lang w:val="en-US" w:eastAsia="en-US"/>
              </w:rPr>
              <w:t>Kim ngạch xuất khẩu (triệu USD)</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591B2721" w14:textId="77777777" w:rsidR="007769A3" w:rsidRPr="00842304" w:rsidRDefault="007769A3" w:rsidP="00842304">
            <w:pPr>
              <w:jc w:val="center"/>
              <w:textAlignment w:val="baseline"/>
              <w:rPr>
                <w:color w:val="000000"/>
                <w:lang w:val="en-US" w:eastAsia="en-US"/>
              </w:rPr>
            </w:pPr>
            <w:r w:rsidRPr="00842304">
              <w:rPr>
                <w:color w:val="000000"/>
                <w:lang w:val="en-US" w:eastAsia="en-US"/>
              </w:rPr>
              <w:t>&gt;920</w:t>
            </w:r>
          </w:p>
        </w:tc>
      </w:tr>
      <w:tr w:rsidR="007769A3" w:rsidRPr="00842304" w14:paraId="00A36D33"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2F2FBCB5" w14:textId="77777777" w:rsidR="007769A3" w:rsidRPr="00842304" w:rsidRDefault="007769A3" w:rsidP="00842304">
            <w:pPr>
              <w:textAlignment w:val="baseline"/>
              <w:rPr>
                <w:color w:val="000000"/>
                <w:lang w:val="en-US" w:eastAsia="en-US"/>
              </w:rPr>
            </w:pPr>
            <w:r w:rsidRPr="00842304">
              <w:rPr>
                <w:color w:val="000000"/>
                <w:lang w:val="en-US" w:eastAsia="en-US"/>
              </w:rPr>
              <w:t>4</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5567381B" w14:textId="77777777" w:rsidR="007769A3" w:rsidRPr="00842304" w:rsidRDefault="007769A3" w:rsidP="00842304">
            <w:pPr>
              <w:textAlignment w:val="baseline"/>
              <w:rPr>
                <w:color w:val="000000"/>
                <w:lang w:val="en-US" w:eastAsia="en-US"/>
              </w:rPr>
            </w:pPr>
            <w:r w:rsidRPr="00842304">
              <w:rPr>
                <w:color w:val="000000"/>
                <w:lang w:val="en-US" w:eastAsia="en-US"/>
              </w:rPr>
              <w:t>nhập khẩu phấn đấu (triệu USD)</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73E0582B" w14:textId="77777777" w:rsidR="007769A3" w:rsidRPr="00842304" w:rsidRDefault="007769A3" w:rsidP="00842304">
            <w:pPr>
              <w:jc w:val="center"/>
              <w:textAlignment w:val="baseline"/>
              <w:rPr>
                <w:color w:val="000000"/>
                <w:lang w:val="en-US" w:eastAsia="en-US"/>
              </w:rPr>
            </w:pPr>
            <w:r w:rsidRPr="00842304">
              <w:rPr>
                <w:color w:val="000000"/>
                <w:lang w:val="en-US" w:eastAsia="en-US"/>
              </w:rPr>
              <w:t>575 (tăng 15%)</w:t>
            </w:r>
          </w:p>
        </w:tc>
      </w:tr>
      <w:tr w:rsidR="007769A3" w:rsidRPr="00842304" w14:paraId="7D30B0D2"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18A0EF82" w14:textId="77777777" w:rsidR="007769A3" w:rsidRPr="00842304" w:rsidRDefault="007769A3" w:rsidP="00842304">
            <w:pPr>
              <w:textAlignment w:val="baseline"/>
              <w:rPr>
                <w:color w:val="000000"/>
                <w:lang w:val="en-US" w:eastAsia="en-US"/>
              </w:rPr>
            </w:pPr>
            <w:r w:rsidRPr="00842304">
              <w:rPr>
                <w:color w:val="000000"/>
                <w:lang w:val="en-US" w:eastAsia="en-US"/>
              </w:rPr>
              <w:t>5</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7111079F" w14:textId="77777777" w:rsidR="007769A3" w:rsidRPr="00842304" w:rsidRDefault="007769A3" w:rsidP="00842304">
            <w:pPr>
              <w:textAlignment w:val="baseline"/>
              <w:rPr>
                <w:color w:val="000000"/>
                <w:lang w:val="en-US" w:eastAsia="en-US"/>
              </w:rPr>
            </w:pPr>
            <w:r w:rsidRPr="00842304">
              <w:rPr>
                <w:color w:val="000000"/>
                <w:lang w:val="en-US" w:eastAsia="en-US"/>
              </w:rPr>
              <w:t>Tổng vốn đầu tư toàn xã hội(Tỷ đồng)</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355E4959" w14:textId="77777777" w:rsidR="007769A3" w:rsidRPr="00842304" w:rsidRDefault="007769A3" w:rsidP="00842304">
            <w:pPr>
              <w:jc w:val="center"/>
              <w:textAlignment w:val="baseline"/>
              <w:rPr>
                <w:color w:val="000000"/>
                <w:lang w:val="en-US" w:eastAsia="en-US"/>
              </w:rPr>
            </w:pPr>
            <w:r w:rsidRPr="00842304">
              <w:rPr>
                <w:color w:val="000000"/>
                <w:lang w:val="en-US" w:eastAsia="en-US"/>
              </w:rPr>
              <w:t>tăng từ 8-10% (dự ước 24.500 tỷ)</w:t>
            </w:r>
          </w:p>
        </w:tc>
      </w:tr>
      <w:tr w:rsidR="007769A3" w:rsidRPr="00842304" w14:paraId="490C2038"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4FFC7228" w14:textId="77777777" w:rsidR="007769A3" w:rsidRPr="00842304" w:rsidRDefault="007769A3" w:rsidP="00842304">
            <w:pPr>
              <w:textAlignment w:val="baseline"/>
              <w:rPr>
                <w:color w:val="000000"/>
                <w:lang w:val="en-US" w:eastAsia="en-US"/>
              </w:rPr>
            </w:pPr>
            <w:r w:rsidRPr="00842304">
              <w:rPr>
                <w:color w:val="000000"/>
                <w:lang w:val="en-US" w:eastAsia="en-US"/>
              </w:rPr>
              <w:t>6</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22B44AC4" w14:textId="77777777" w:rsidR="007769A3" w:rsidRPr="00842304" w:rsidRDefault="007769A3" w:rsidP="00842304">
            <w:pPr>
              <w:textAlignment w:val="baseline"/>
              <w:rPr>
                <w:color w:val="000000"/>
                <w:lang w:val="en-US" w:eastAsia="en-US"/>
              </w:rPr>
            </w:pPr>
            <w:r w:rsidRPr="00842304">
              <w:rPr>
                <w:color w:val="000000"/>
                <w:lang w:val="en-US" w:eastAsia="en-US"/>
              </w:rPr>
              <w:t>Thu ngân sách Nhà nước (Tỷ đồng)</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79A4F9B2" w14:textId="77777777" w:rsidR="007769A3" w:rsidRPr="00842304" w:rsidRDefault="007769A3" w:rsidP="00842304">
            <w:pPr>
              <w:jc w:val="center"/>
              <w:textAlignment w:val="baseline"/>
              <w:rPr>
                <w:color w:val="000000"/>
                <w:lang w:val="en-US" w:eastAsia="en-US"/>
              </w:rPr>
            </w:pPr>
            <w:r w:rsidRPr="00842304">
              <w:rPr>
                <w:color w:val="000000"/>
                <w:lang w:val="en-US" w:eastAsia="en-US"/>
              </w:rPr>
              <w:t>6.065,2 (giảm 28,3% so với thực hiện năm 2020)</w:t>
            </w:r>
          </w:p>
        </w:tc>
      </w:tr>
      <w:tr w:rsidR="007769A3" w:rsidRPr="00842304" w14:paraId="11161507"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713CD63D" w14:textId="77777777" w:rsidR="007769A3" w:rsidRPr="00842304" w:rsidRDefault="007769A3" w:rsidP="00842304">
            <w:pPr>
              <w:textAlignment w:val="baseline"/>
              <w:rPr>
                <w:color w:val="000000"/>
                <w:lang w:val="en-US" w:eastAsia="en-US"/>
              </w:rPr>
            </w:pPr>
            <w:r w:rsidRPr="00842304">
              <w:rPr>
                <w:b/>
                <w:bCs/>
                <w:color w:val="000000"/>
                <w:bdr w:val="none" w:sz="0" w:space="0" w:color="auto" w:frame="1"/>
                <w:lang w:val="en-US" w:eastAsia="en-US"/>
              </w:rPr>
              <w:t>II</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45F3D074" w14:textId="77777777" w:rsidR="007769A3" w:rsidRPr="00842304" w:rsidRDefault="007769A3" w:rsidP="00842304">
            <w:pPr>
              <w:textAlignment w:val="baseline"/>
              <w:rPr>
                <w:color w:val="000000"/>
                <w:lang w:val="en-US" w:eastAsia="en-US"/>
              </w:rPr>
            </w:pPr>
            <w:r w:rsidRPr="00842304">
              <w:rPr>
                <w:b/>
                <w:bCs/>
                <w:color w:val="000000"/>
                <w:bdr w:val="none" w:sz="0" w:space="0" w:color="auto" w:frame="1"/>
                <w:lang w:val="en-US" w:eastAsia="en-US"/>
              </w:rPr>
              <w:t>Xã hội</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3590DA5E" w14:textId="77777777" w:rsidR="007769A3" w:rsidRPr="00842304" w:rsidRDefault="007769A3" w:rsidP="00842304">
            <w:pPr>
              <w:jc w:val="center"/>
              <w:textAlignment w:val="baseline"/>
              <w:rPr>
                <w:color w:val="000000"/>
                <w:lang w:val="en-US" w:eastAsia="en-US"/>
              </w:rPr>
            </w:pPr>
            <w:r w:rsidRPr="00842304">
              <w:rPr>
                <w:color w:val="000000"/>
                <w:lang w:val="en-US" w:eastAsia="en-US"/>
              </w:rPr>
              <w:t> </w:t>
            </w:r>
          </w:p>
        </w:tc>
      </w:tr>
      <w:tr w:rsidR="007769A3" w:rsidRPr="00842304" w14:paraId="76814E69"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17316EF5" w14:textId="77777777" w:rsidR="007769A3" w:rsidRPr="00842304" w:rsidRDefault="007769A3" w:rsidP="00842304">
            <w:pPr>
              <w:textAlignment w:val="baseline"/>
              <w:rPr>
                <w:color w:val="000000"/>
                <w:lang w:val="en-US" w:eastAsia="en-US"/>
              </w:rPr>
            </w:pPr>
            <w:r w:rsidRPr="00842304">
              <w:rPr>
                <w:color w:val="000000"/>
                <w:lang w:val="en-US" w:eastAsia="en-US"/>
              </w:rPr>
              <w:t>7</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5E7A766F" w14:textId="77777777" w:rsidR="007769A3" w:rsidRPr="00842304" w:rsidRDefault="007769A3" w:rsidP="00842304">
            <w:pPr>
              <w:textAlignment w:val="baseline"/>
              <w:rPr>
                <w:color w:val="000000"/>
                <w:lang w:val="en-US" w:eastAsia="en-US"/>
              </w:rPr>
            </w:pPr>
            <w:r w:rsidRPr="00842304">
              <w:rPr>
                <w:color w:val="000000"/>
                <w:lang w:val="en-US" w:eastAsia="en-US"/>
              </w:rPr>
              <w:t>Tỷ lệ lao động qua đào tạo (%)</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1B1E5A77" w14:textId="77777777" w:rsidR="007769A3" w:rsidRPr="00842304" w:rsidRDefault="007769A3" w:rsidP="00842304">
            <w:pPr>
              <w:jc w:val="center"/>
              <w:textAlignment w:val="baseline"/>
              <w:rPr>
                <w:color w:val="000000"/>
                <w:lang w:val="en-US" w:eastAsia="en-US"/>
              </w:rPr>
            </w:pPr>
            <w:r w:rsidRPr="00842304">
              <w:rPr>
                <w:color w:val="000000"/>
                <w:lang w:val="en-US" w:eastAsia="en-US"/>
              </w:rPr>
              <w:t>67</w:t>
            </w:r>
          </w:p>
        </w:tc>
      </w:tr>
      <w:tr w:rsidR="007769A3" w:rsidRPr="00842304" w14:paraId="4517BB67"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59AA0169" w14:textId="77777777" w:rsidR="007769A3" w:rsidRPr="00842304" w:rsidRDefault="007769A3" w:rsidP="00842304">
            <w:pPr>
              <w:textAlignment w:val="baseline"/>
              <w:rPr>
                <w:color w:val="000000"/>
                <w:lang w:val="en-US" w:eastAsia="en-US"/>
              </w:rPr>
            </w:pPr>
            <w:r w:rsidRPr="00842304">
              <w:rPr>
                <w:color w:val="000000"/>
                <w:lang w:val="en-US" w:eastAsia="en-US"/>
              </w:rPr>
              <w:lastRenderedPageBreak/>
              <w:t>8</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6A050F4E" w14:textId="77777777" w:rsidR="007769A3" w:rsidRPr="00842304" w:rsidRDefault="007769A3" w:rsidP="00842304">
            <w:pPr>
              <w:textAlignment w:val="baseline"/>
              <w:rPr>
                <w:color w:val="000000"/>
                <w:lang w:val="en-US" w:eastAsia="en-US"/>
              </w:rPr>
            </w:pPr>
            <w:r w:rsidRPr="00842304">
              <w:rPr>
                <w:color w:val="000000"/>
                <w:lang w:val="en-US" w:eastAsia="en-US"/>
              </w:rPr>
              <w:t>Bác sỹ/vạn dân</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5F290E55" w14:textId="77777777" w:rsidR="007769A3" w:rsidRPr="00842304" w:rsidRDefault="007769A3" w:rsidP="00842304">
            <w:pPr>
              <w:jc w:val="center"/>
              <w:textAlignment w:val="baseline"/>
              <w:rPr>
                <w:color w:val="000000"/>
                <w:lang w:val="en-US" w:eastAsia="en-US"/>
              </w:rPr>
            </w:pPr>
            <w:r w:rsidRPr="00842304">
              <w:rPr>
                <w:color w:val="000000"/>
                <w:lang w:val="en-US" w:eastAsia="en-US"/>
              </w:rPr>
              <w:t>13-14</w:t>
            </w:r>
          </w:p>
        </w:tc>
      </w:tr>
      <w:tr w:rsidR="007769A3" w:rsidRPr="00842304" w14:paraId="554B3D3D"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3A7D472B" w14:textId="77777777" w:rsidR="007769A3" w:rsidRPr="00842304" w:rsidRDefault="007769A3" w:rsidP="00842304">
            <w:pPr>
              <w:textAlignment w:val="baseline"/>
              <w:rPr>
                <w:color w:val="000000"/>
                <w:lang w:val="en-US" w:eastAsia="en-US"/>
              </w:rPr>
            </w:pPr>
            <w:r w:rsidRPr="00842304">
              <w:rPr>
                <w:color w:val="000000"/>
                <w:lang w:val="en-US" w:eastAsia="en-US"/>
              </w:rPr>
              <w:t>9</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732013E9" w14:textId="77777777" w:rsidR="007769A3" w:rsidRPr="00842304" w:rsidRDefault="007769A3" w:rsidP="00842304">
            <w:pPr>
              <w:textAlignment w:val="baseline"/>
              <w:rPr>
                <w:color w:val="000000"/>
                <w:lang w:val="en-US" w:eastAsia="en-US"/>
              </w:rPr>
            </w:pPr>
            <w:r w:rsidRPr="00842304">
              <w:rPr>
                <w:color w:val="000000"/>
                <w:lang w:val="en-US" w:eastAsia="en-US"/>
              </w:rPr>
              <w:t>Giường bệnh/vạn dân</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30A8C2F0" w14:textId="77777777" w:rsidR="007769A3" w:rsidRPr="00842304" w:rsidRDefault="007769A3" w:rsidP="00842304">
            <w:pPr>
              <w:jc w:val="center"/>
              <w:textAlignment w:val="baseline"/>
              <w:rPr>
                <w:color w:val="000000"/>
                <w:lang w:val="en-US" w:eastAsia="en-US"/>
              </w:rPr>
            </w:pPr>
            <w:r w:rsidRPr="00842304">
              <w:rPr>
                <w:color w:val="000000"/>
                <w:lang w:val="en-US" w:eastAsia="en-US"/>
              </w:rPr>
              <w:t>58-60</w:t>
            </w:r>
          </w:p>
        </w:tc>
      </w:tr>
      <w:tr w:rsidR="007769A3" w:rsidRPr="00842304" w14:paraId="56C19484"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42793503" w14:textId="77777777" w:rsidR="007769A3" w:rsidRPr="00842304" w:rsidRDefault="007769A3" w:rsidP="00842304">
            <w:pPr>
              <w:textAlignment w:val="baseline"/>
              <w:rPr>
                <w:color w:val="000000"/>
                <w:lang w:val="en-US" w:eastAsia="en-US"/>
              </w:rPr>
            </w:pPr>
            <w:r w:rsidRPr="00842304">
              <w:rPr>
                <w:color w:val="000000"/>
                <w:lang w:val="en-US" w:eastAsia="en-US"/>
              </w:rPr>
              <w:t>10</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3EF3847D" w14:textId="77777777" w:rsidR="007769A3" w:rsidRPr="00842304" w:rsidRDefault="007769A3" w:rsidP="00842304">
            <w:pPr>
              <w:textAlignment w:val="baseline"/>
              <w:rPr>
                <w:color w:val="000000"/>
                <w:lang w:val="en-US" w:eastAsia="en-US"/>
              </w:rPr>
            </w:pPr>
            <w:r w:rsidRPr="00842304">
              <w:rPr>
                <w:color w:val="000000"/>
                <w:lang w:val="en-US" w:eastAsia="en-US"/>
              </w:rPr>
              <w:t>Tỷ lệ hộ nghèo</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1F2E856E" w14:textId="77777777" w:rsidR="007769A3" w:rsidRPr="00842304" w:rsidRDefault="007769A3" w:rsidP="00842304">
            <w:pPr>
              <w:jc w:val="center"/>
              <w:textAlignment w:val="baseline"/>
              <w:rPr>
                <w:color w:val="000000"/>
                <w:lang w:val="en-US" w:eastAsia="en-US"/>
              </w:rPr>
            </w:pPr>
            <w:r w:rsidRPr="00842304">
              <w:rPr>
                <w:color w:val="000000"/>
                <w:lang w:val="en-US" w:eastAsia="en-US"/>
              </w:rPr>
              <w:t>0,4% (theo chuẩn nghèo giai đoạn 2016– 2020)</w:t>
            </w:r>
          </w:p>
        </w:tc>
      </w:tr>
      <w:tr w:rsidR="007769A3" w:rsidRPr="00842304" w14:paraId="055CB108"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5B6B77B3" w14:textId="77777777" w:rsidR="007769A3" w:rsidRPr="00842304" w:rsidRDefault="007769A3" w:rsidP="00842304">
            <w:pPr>
              <w:textAlignment w:val="baseline"/>
              <w:rPr>
                <w:color w:val="000000"/>
                <w:lang w:val="en-US" w:eastAsia="en-US"/>
              </w:rPr>
            </w:pPr>
            <w:r w:rsidRPr="00842304">
              <w:rPr>
                <w:color w:val="000000"/>
                <w:lang w:val="en-US" w:eastAsia="en-US"/>
              </w:rPr>
              <w:t>11</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44DBEF82" w14:textId="77777777" w:rsidR="007769A3" w:rsidRPr="00842304" w:rsidRDefault="007769A3" w:rsidP="00842304">
            <w:pPr>
              <w:textAlignment w:val="baseline"/>
              <w:rPr>
                <w:color w:val="000000"/>
                <w:lang w:val="en-US" w:eastAsia="en-US"/>
              </w:rPr>
            </w:pPr>
            <w:r w:rsidRPr="00842304">
              <w:rPr>
                <w:color w:val="000000"/>
                <w:lang w:val="en-US" w:eastAsia="en-US"/>
              </w:rPr>
              <w:t>Phấn đấu xã đạt chuẩn nông thôn mới</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44803421" w14:textId="77777777" w:rsidR="007769A3" w:rsidRPr="00842304" w:rsidRDefault="007769A3" w:rsidP="00842304">
            <w:pPr>
              <w:jc w:val="center"/>
              <w:textAlignment w:val="baseline"/>
              <w:rPr>
                <w:color w:val="000000"/>
                <w:lang w:val="en-US" w:eastAsia="en-US"/>
              </w:rPr>
            </w:pPr>
            <w:r w:rsidRPr="00842304">
              <w:rPr>
                <w:color w:val="000000"/>
                <w:lang w:val="en-US" w:eastAsia="en-US"/>
              </w:rPr>
              <w:t>07 - 09</w:t>
            </w:r>
          </w:p>
        </w:tc>
      </w:tr>
      <w:tr w:rsidR="007769A3" w:rsidRPr="00842304" w14:paraId="7A4B9CAD"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5000279E" w14:textId="77777777" w:rsidR="007769A3" w:rsidRPr="00842304" w:rsidRDefault="007769A3" w:rsidP="00842304">
            <w:pPr>
              <w:textAlignment w:val="baseline"/>
              <w:rPr>
                <w:color w:val="000000"/>
                <w:lang w:val="en-US" w:eastAsia="en-US"/>
              </w:rPr>
            </w:pPr>
            <w:r w:rsidRPr="00842304">
              <w:rPr>
                <w:color w:val="000000"/>
                <w:lang w:val="en-US" w:eastAsia="en-US"/>
              </w:rPr>
              <w:t>12</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30FCBC94" w14:textId="77777777" w:rsidR="007769A3" w:rsidRPr="00842304" w:rsidRDefault="007769A3" w:rsidP="00842304">
            <w:pPr>
              <w:textAlignment w:val="baseline"/>
              <w:rPr>
                <w:color w:val="000000"/>
                <w:lang w:val="en-US" w:eastAsia="en-US"/>
              </w:rPr>
            </w:pPr>
            <w:r w:rsidRPr="00842304">
              <w:rPr>
                <w:color w:val="000000"/>
                <w:lang w:val="en-US" w:eastAsia="en-US"/>
              </w:rPr>
              <w:t>Lực lượng lao động từ 15 tuổi trở lên (người)</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6ADB4DFC" w14:textId="77777777" w:rsidR="007769A3" w:rsidRPr="00842304" w:rsidRDefault="007769A3" w:rsidP="00842304">
            <w:pPr>
              <w:jc w:val="center"/>
              <w:textAlignment w:val="baseline"/>
              <w:rPr>
                <w:color w:val="000000"/>
                <w:lang w:val="en-US" w:eastAsia="en-US"/>
              </w:rPr>
            </w:pPr>
            <w:r w:rsidRPr="00842304">
              <w:rPr>
                <w:color w:val="000000"/>
                <w:lang w:val="en-US" w:eastAsia="en-US"/>
              </w:rPr>
              <w:t>650.000 (tăng 4,5% so với năm 2020)</w:t>
            </w:r>
          </w:p>
        </w:tc>
      </w:tr>
      <w:tr w:rsidR="007769A3" w:rsidRPr="00842304" w14:paraId="45C54FC3"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41C69AD9" w14:textId="77777777" w:rsidR="007769A3" w:rsidRPr="00842304" w:rsidRDefault="007769A3" w:rsidP="00842304">
            <w:pPr>
              <w:textAlignment w:val="baseline"/>
              <w:rPr>
                <w:color w:val="000000"/>
                <w:lang w:val="en-US" w:eastAsia="en-US"/>
              </w:rPr>
            </w:pPr>
            <w:r w:rsidRPr="00842304">
              <w:rPr>
                <w:b/>
                <w:bCs/>
                <w:color w:val="000000"/>
                <w:bdr w:val="none" w:sz="0" w:space="0" w:color="auto" w:frame="1"/>
                <w:lang w:val="en-US" w:eastAsia="en-US"/>
              </w:rPr>
              <w:t>III</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7B2F565D" w14:textId="77777777" w:rsidR="007769A3" w:rsidRPr="00842304" w:rsidRDefault="007769A3" w:rsidP="00842304">
            <w:pPr>
              <w:textAlignment w:val="baseline"/>
              <w:rPr>
                <w:color w:val="000000"/>
                <w:lang w:val="en-US" w:eastAsia="en-US"/>
              </w:rPr>
            </w:pPr>
            <w:r w:rsidRPr="00842304">
              <w:rPr>
                <w:b/>
                <w:bCs/>
                <w:color w:val="000000"/>
                <w:bdr w:val="none" w:sz="0" w:space="0" w:color="auto" w:frame="1"/>
                <w:lang w:val="en-US" w:eastAsia="en-US"/>
              </w:rPr>
              <w:t>Môi trường</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62111E53" w14:textId="77777777" w:rsidR="007769A3" w:rsidRPr="00842304" w:rsidRDefault="007769A3" w:rsidP="00842304">
            <w:pPr>
              <w:jc w:val="center"/>
              <w:textAlignment w:val="baseline"/>
              <w:rPr>
                <w:color w:val="000000"/>
                <w:lang w:val="en-US" w:eastAsia="en-US"/>
              </w:rPr>
            </w:pPr>
            <w:r w:rsidRPr="00842304">
              <w:rPr>
                <w:color w:val="000000"/>
                <w:lang w:val="en-US" w:eastAsia="en-US"/>
              </w:rPr>
              <w:t> </w:t>
            </w:r>
          </w:p>
        </w:tc>
      </w:tr>
      <w:tr w:rsidR="007769A3" w:rsidRPr="00842304" w14:paraId="35C46385"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3D91BE1D" w14:textId="77777777" w:rsidR="007769A3" w:rsidRPr="00842304" w:rsidRDefault="007769A3" w:rsidP="00842304">
            <w:pPr>
              <w:textAlignment w:val="baseline"/>
              <w:rPr>
                <w:color w:val="000000"/>
                <w:lang w:val="en-US" w:eastAsia="en-US"/>
              </w:rPr>
            </w:pPr>
            <w:r w:rsidRPr="00842304">
              <w:rPr>
                <w:color w:val="000000"/>
                <w:lang w:val="en-US" w:eastAsia="en-US"/>
              </w:rPr>
              <w:t>13</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1B3722F2" w14:textId="77777777" w:rsidR="007769A3" w:rsidRPr="00842304" w:rsidRDefault="007769A3" w:rsidP="00842304">
            <w:pPr>
              <w:textAlignment w:val="baseline"/>
              <w:rPr>
                <w:color w:val="000000"/>
                <w:lang w:val="en-US" w:eastAsia="en-US"/>
              </w:rPr>
            </w:pPr>
            <w:r w:rsidRPr="00842304">
              <w:rPr>
                <w:color w:val="000000"/>
                <w:lang w:val="en-US" w:eastAsia="en-US"/>
              </w:rPr>
              <w:t>Tỉ lệ dân số sử dụng nước sạch (%)</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2D447189" w14:textId="77777777" w:rsidR="007769A3" w:rsidRPr="00842304" w:rsidRDefault="007769A3" w:rsidP="00842304">
            <w:pPr>
              <w:jc w:val="center"/>
              <w:textAlignment w:val="baseline"/>
              <w:rPr>
                <w:color w:val="000000"/>
                <w:lang w:val="en-US" w:eastAsia="en-US"/>
              </w:rPr>
            </w:pPr>
            <w:r w:rsidRPr="00842304">
              <w:rPr>
                <w:color w:val="000000"/>
                <w:lang w:val="en-US" w:eastAsia="en-US"/>
              </w:rPr>
              <w:t>94</w:t>
            </w:r>
          </w:p>
        </w:tc>
      </w:tr>
      <w:tr w:rsidR="007769A3" w:rsidRPr="00842304" w14:paraId="7AB6DD71"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4A2ABB7C" w14:textId="77777777" w:rsidR="007769A3" w:rsidRPr="00842304" w:rsidRDefault="007769A3" w:rsidP="00842304">
            <w:pPr>
              <w:textAlignment w:val="baseline"/>
              <w:rPr>
                <w:color w:val="000000"/>
                <w:lang w:val="en-US" w:eastAsia="en-US"/>
              </w:rPr>
            </w:pPr>
            <w:r w:rsidRPr="00842304">
              <w:rPr>
                <w:color w:val="000000"/>
                <w:lang w:val="en-US" w:eastAsia="en-US"/>
              </w:rPr>
              <w:t>14</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6467598A" w14:textId="77777777" w:rsidR="007769A3" w:rsidRPr="00842304" w:rsidRDefault="007769A3" w:rsidP="00842304">
            <w:pPr>
              <w:textAlignment w:val="baseline"/>
              <w:rPr>
                <w:color w:val="000000"/>
                <w:lang w:val="en-US" w:eastAsia="en-US"/>
              </w:rPr>
            </w:pPr>
            <w:r w:rsidRPr="00842304">
              <w:rPr>
                <w:color w:val="000000"/>
                <w:lang w:val="en-US" w:eastAsia="en-US"/>
              </w:rPr>
              <w:t>Tỉ lệ khu công nghiệp đang hoạt động có hệ thống xử lý nước thải tập trung đạt tiêu chuẩn môi trường (%)</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6BE2E6A3" w14:textId="77777777" w:rsidR="007769A3" w:rsidRPr="00842304" w:rsidRDefault="007769A3" w:rsidP="00842304">
            <w:pPr>
              <w:jc w:val="center"/>
              <w:textAlignment w:val="baseline"/>
              <w:rPr>
                <w:color w:val="000000"/>
                <w:lang w:val="en-US" w:eastAsia="en-US"/>
              </w:rPr>
            </w:pPr>
            <w:r w:rsidRPr="00842304">
              <w:rPr>
                <w:color w:val="000000"/>
                <w:lang w:val="en-US" w:eastAsia="en-US"/>
              </w:rPr>
              <w:t>30 - 40</w:t>
            </w:r>
          </w:p>
        </w:tc>
      </w:tr>
      <w:tr w:rsidR="007769A3" w:rsidRPr="00842304" w14:paraId="3001D48D" w14:textId="77777777" w:rsidTr="00842304">
        <w:trPr>
          <w:trHeight w:val="283"/>
        </w:trPr>
        <w:tc>
          <w:tcPr>
            <w:tcW w:w="260"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545A3D59" w14:textId="77777777" w:rsidR="007769A3" w:rsidRPr="00842304" w:rsidRDefault="007769A3" w:rsidP="00842304">
            <w:pPr>
              <w:textAlignment w:val="baseline"/>
              <w:rPr>
                <w:color w:val="000000"/>
                <w:lang w:val="en-US" w:eastAsia="en-US"/>
              </w:rPr>
            </w:pPr>
            <w:r w:rsidRPr="00842304">
              <w:rPr>
                <w:color w:val="000000"/>
                <w:lang w:val="en-US" w:eastAsia="en-US"/>
              </w:rPr>
              <w:t>15</w:t>
            </w:r>
          </w:p>
        </w:tc>
        <w:tc>
          <w:tcPr>
            <w:tcW w:w="2631"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24F05E91" w14:textId="77777777" w:rsidR="007769A3" w:rsidRPr="00842304" w:rsidRDefault="007769A3" w:rsidP="00842304">
            <w:pPr>
              <w:textAlignment w:val="baseline"/>
              <w:rPr>
                <w:color w:val="000000"/>
                <w:lang w:val="en-US" w:eastAsia="en-US"/>
              </w:rPr>
            </w:pPr>
            <w:r w:rsidRPr="00842304">
              <w:rPr>
                <w:color w:val="000000"/>
                <w:lang w:val="en-US" w:eastAsia="en-US"/>
              </w:rPr>
              <w:t>Tỉ lệ che phủ rừng ổn định (%)</w:t>
            </w:r>
          </w:p>
        </w:tc>
        <w:tc>
          <w:tcPr>
            <w:tcW w:w="210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3468B559" w14:textId="77777777" w:rsidR="007769A3" w:rsidRPr="00842304" w:rsidRDefault="007769A3" w:rsidP="00842304">
            <w:pPr>
              <w:jc w:val="center"/>
              <w:textAlignment w:val="baseline"/>
              <w:rPr>
                <w:color w:val="000000"/>
                <w:lang w:val="en-US" w:eastAsia="en-US"/>
              </w:rPr>
            </w:pPr>
            <w:r w:rsidRPr="00842304">
              <w:rPr>
                <w:color w:val="000000"/>
                <w:lang w:val="en-US" w:eastAsia="en-US"/>
              </w:rPr>
              <w:t>57-57,5</w:t>
            </w:r>
          </w:p>
        </w:tc>
      </w:tr>
    </w:tbl>
    <w:p w14:paraId="6B26283B" w14:textId="3929D191" w:rsidR="005E15AE" w:rsidRPr="005E15AE" w:rsidRDefault="005E15AE" w:rsidP="005E15AE">
      <w:pPr>
        <w:spacing w:before="120" w:after="120"/>
        <w:ind w:firstLine="709"/>
        <w:jc w:val="both"/>
        <w:rPr>
          <w:sz w:val="26"/>
          <w:szCs w:val="26"/>
        </w:rPr>
      </w:pPr>
      <w:r w:rsidRPr="005E15AE">
        <w:rPr>
          <w:sz w:val="26"/>
          <w:szCs w:val="26"/>
        </w:rPr>
        <w:t>Tốc độ tăng trưởng kinh tế năm 2020 tiếp tục tăng nhưng giá trị gia tăng thấp, ước đạt 2,06%, không đạt kế hoạch đề ra do ảnh hưởng trực tiếp của đại dịch Covid-19 và thiên tai trong năm gây ra. Trong đó:</w:t>
      </w:r>
    </w:p>
    <w:p w14:paraId="51990346" w14:textId="4A173EA2" w:rsidR="005E15AE" w:rsidRPr="005E15AE" w:rsidRDefault="005E15AE" w:rsidP="005E15AE">
      <w:pPr>
        <w:spacing w:before="120" w:after="120"/>
        <w:ind w:firstLine="709"/>
        <w:jc w:val="both"/>
        <w:rPr>
          <w:sz w:val="26"/>
          <w:szCs w:val="26"/>
        </w:rPr>
      </w:pPr>
      <w:r>
        <w:rPr>
          <w:sz w:val="26"/>
          <w:szCs w:val="26"/>
        </w:rPr>
        <w:t>-</w:t>
      </w:r>
      <w:r w:rsidRPr="005E15AE">
        <w:rPr>
          <w:sz w:val="26"/>
          <w:szCs w:val="26"/>
        </w:rPr>
        <w:t xml:space="preserve"> Khu vực dịch vụ tăng trưởng âm 0,79%, đặc biệt doanh thu du lịch giảm sâu, giảm 64% so với cùng kỳ.</w:t>
      </w:r>
    </w:p>
    <w:p w14:paraId="2E99C175" w14:textId="5307D7EC" w:rsidR="005E15AE" w:rsidRPr="005E15AE" w:rsidRDefault="005E15AE" w:rsidP="005E15AE">
      <w:pPr>
        <w:spacing w:before="120" w:after="120"/>
        <w:ind w:firstLine="709"/>
        <w:jc w:val="both"/>
        <w:rPr>
          <w:sz w:val="26"/>
          <w:szCs w:val="26"/>
        </w:rPr>
      </w:pPr>
      <w:r>
        <w:rPr>
          <w:sz w:val="26"/>
          <w:szCs w:val="26"/>
        </w:rPr>
        <w:t>-</w:t>
      </w:r>
      <w:r w:rsidRPr="005E15AE">
        <w:rPr>
          <w:sz w:val="26"/>
          <w:szCs w:val="26"/>
        </w:rPr>
        <w:t xml:space="preserve"> Khu vực công nghiệp và xây dựng ước đạt 6,21%</w:t>
      </w:r>
      <w:r>
        <w:rPr>
          <w:sz w:val="26"/>
          <w:szCs w:val="26"/>
        </w:rPr>
        <w:t xml:space="preserve"> </w:t>
      </w:r>
      <w:r>
        <w:rPr>
          <w:rStyle w:val="FootnoteReference"/>
          <w:sz w:val="26"/>
          <w:szCs w:val="26"/>
        </w:rPr>
        <w:footnoteReference w:id="4"/>
      </w:r>
      <w:r w:rsidRPr="005E15AE">
        <w:rPr>
          <w:sz w:val="26"/>
          <w:szCs w:val="26"/>
        </w:rPr>
        <w:t>. Mặc dù bị ảnh hưởng đại dịch Covid-19, một số sản phẩm chủ lực như sợi, may mặc giảm, không đạt kế hoạch, nhưng một số sản phẩm duy trì mức sản xuất khá, vượt kế hoạch (Bia); sản phẩm mới - khẩu trang y tế chủ yếu xuất khẩu thế giới.</w:t>
      </w:r>
    </w:p>
    <w:p w14:paraId="0C8F9690" w14:textId="0FE552C8" w:rsidR="005E15AE" w:rsidRPr="005E15AE" w:rsidRDefault="005E15AE" w:rsidP="005E15AE">
      <w:pPr>
        <w:spacing w:before="120" w:after="120"/>
        <w:ind w:firstLine="709"/>
        <w:jc w:val="both"/>
        <w:rPr>
          <w:sz w:val="26"/>
          <w:szCs w:val="26"/>
        </w:rPr>
      </w:pPr>
      <w:r>
        <w:rPr>
          <w:sz w:val="26"/>
          <w:szCs w:val="26"/>
        </w:rPr>
        <w:t>-</w:t>
      </w:r>
      <w:r w:rsidRPr="005E15AE">
        <w:rPr>
          <w:sz w:val="26"/>
          <w:szCs w:val="26"/>
        </w:rPr>
        <w:t xml:space="preserve"> Khu vực nông, lâm nghiệp và thủy sản ước tăng 1,34% do ảnh hưởng của các trận mưa lớn, bão, lụt liên tiếp vào cuối năm, đặc biệt thiệt hại về thuỷ sản, chăn nuôi, hoa màu...</w:t>
      </w:r>
    </w:p>
    <w:p w14:paraId="583E8A0D" w14:textId="39D249F2" w:rsidR="005E15AE" w:rsidRPr="005E15AE" w:rsidRDefault="005E15AE" w:rsidP="005E15AE">
      <w:pPr>
        <w:spacing w:before="120" w:after="120"/>
        <w:ind w:firstLine="709"/>
        <w:jc w:val="both"/>
        <w:rPr>
          <w:sz w:val="26"/>
          <w:szCs w:val="26"/>
        </w:rPr>
      </w:pPr>
      <w:r>
        <w:rPr>
          <w:sz w:val="26"/>
          <w:szCs w:val="26"/>
        </w:rPr>
        <w:t>-</w:t>
      </w:r>
      <w:r w:rsidRPr="005E15AE">
        <w:rPr>
          <w:sz w:val="26"/>
          <w:szCs w:val="26"/>
        </w:rPr>
        <w:t xml:space="preserve"> Khu vực thuế sản phẩm trừ trợ cấp sản phẩm tăng 3,69%. Nhờ chuyển nguồn thu từ năm 2019 chuyển sang; đồng thời, thuế xuất nhập khẩu tăng 1 số mặt hàng xuất nhập khẩu có tỷ suất thuế tăng so với cùng kỳ.</w:t>
      </w:r>
    </w:p>
    <w:p w14:paraId="0D2E5755" w14:textId="647A8A55" w:rsidR="005E15AE" w:rsidRPr="005E15AE" w:rsidRDefault="005E15AE" w:rsidP="005E15AE">
      <w:pPr>
        <w:spacing w:before="120" w:after="120"/>
        <w:ind w:firstLine="709"/>
        <w:jc w:val="both"/>
        <w:rPr>
          <w:sz w:val="26"/>
          <w:szCs w:val="26"/>
        </w:rPr>
      </w:pPr>
      <w:r w:rsidRPr="005E15AE">
        <w:rPr>
          <w:sz w:val="26"/>
          <w:szCs w:val="26"/>
        </w:rPr>
        <w:t>Cơ cấu các khu vực kinh tế: Dịch vụ - Công nghiệp và xây dựng - Nông nghiệp - Thuế sản phẩm trừ trợ cấp sản phẩm tương ứng 47,36% - 32,25% - 11,86% - 8,53%.Tổng sản phẩm trong tỉnh (GRDP) bình quân đầu người đến năm 2020 ước đạt 49 triệu đồng, tương đương 2.120 USD, tăng 5% (xấp xỉ đạt KH là 2.150 USD).</w:t>
      </w:r>
    </w:p>
    <w:p w14:paraId="334D6B74" w14:textId="0BA753A5" w:rsidR="005E15AE" w:rsidRPr="005E15AE" w:rsidRDefault="005E15AE" w:rsidP="005E15AE">
      <w:pPr>
        <w:spacing w:before="120" w:after="120"/>
        <w:ind w:firstLine="709"/>
        <w:jc w:val="both"/>
        <w:rPr>
          <w:sz w:val="26"/>
          <w:szCs w:val="26"/>
        </w:rPr>
      </w:pPr>
      <w:r w:rsidRPr="005E15AE">
        <w:rPr>
          <w:sz w:val="26"/>
          <w:szCs w:val="26"/>
        </w:rPr>
        <w:t>Thu ngân sách năm 2020 ước đạt 8.455 tỷ đồng, vượt 11,2% so với dự toán, tăng 0,7% so với cùng kỳ; trong đó, thu nội địa 7.992 tỷ đồng (chiếm 94,5% tổng thu NS), tăng 12,8% so với dự toán, tăng 1,3% so cùng kỳ (Nguồn chủ yếu từ nguồn thu tiền sử dụng đất tăng 34%); thu từ hoạt động xuất nhập khẩu 415 tỷ đồng, bằng 84,3% dự toán, giảm 13,6%. Chi ngân sách năm 2020 ước đạt 11.428 tỷ đồng, bằng 95,5% dự toán.</w:t>
      </w:r>
    </w:p>
    <w:p w14:paraId="375E995B" w14:textId="2045CD29" w:rsidR="005E15AE" w:rsidRPr="005E15AE" w:rsidRDefault="005E15AE" w:rsidP="005E15AE">
      <w:pPr>
        <w:spacing w:before="120" w:after="120"/>
        <w:ind w:firstLine="709"/>
        <w:jc w:val="both"/>
        <w:rPr>
          <w:sz w:val="26"/>
          <w:szCs w:val="26"/>
        </w:rPr>
      </w:pPr>
      <w:r w:rsidRPr="005E15AE">
        <w:rPr>
          <w:sz w:val="26"/>
          <w:szCs w:val="26"/>
        </w:rPr>
        <w:lastRenderedPageBreak/>
        <w:t>Tổng vốn đầu tư toàn xã hội ước đạt 24.450 tỷ đồng, tăng 7,9%, đạt 90,6% KH. Đã tập trung triển khai Dự án giải phóng mặt bằng Khu vực 1 Kinh thành Huế, hạ tầng phục vụ sản xuất nông nghiệp, hạ tầng phát triển công nghiệp.</w:t>
      </w:r>
    </w:p>
    <w:p w14:paraId="244197EB" w14:textId="2D2FA3A6" w:rsidR="00656A02" w:rsidRDefault="00656A02" w:rsidP="00E17D96">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Pr>
          <w:rFonts w:ascii="Times New Roman" w:hAnsi="Times New Roman" w:cs="Times New Roman"/>
          <w:bCs w:val="0"/>
          <w:i/>
          <w:color w:val="auto"/>
          <w:sz w:val="26"/>
          <w:szCs w:val="26"/>
        </w:rPr>
        <w:t>Phát triển các thành phần kinh tế</w:t>
      </w:r>
    </w:p>
    <w:p w14:paraId="7D85BC8C" w14:textId="15C10B61" w:rsidR="005E15AE" w:rsidRPr="00656A02" w:rsidRDefault="00E17D96" w:rsidP="00656A02">
      <w:pPr>
        <w:pStyle w:val="ListParagraph"/>
        <w:numPr>
          <w:ilvl w:val="0"/>
          <w:numId w:val="17"/>
        </w:numPr>
        <w:spacing w:before="120" w:after="120"/>
        <w:ind w:left="993" w:hanging="284"/>
        <w:jc w:val="both"/>
        <w:rPr>
          <w:rFonts w:ascii="Times New Roman" w:hAnsi="Times New Roman" w:cs="Times New Roman"/>
          <w:i/>
          <w:iCs/>
          <w:sz w:val="26"/>
          <w:szCs w:val="26"/>
        </w:rPr>
      </w:pPr>
      <w:r w:rsidRPr="00656A02">
        <w:rPr>
          <w:rFonts w:ascii="Times New Roman" w:hAnsi="Times New Roman" w:cs="Times New Roman"/>
          <w:i/>
          <w:iCs/>
          <w:sz w:val="26"/>
          <w:szCs w:val="26"/>
        </w:rPr>
        <w:t>Xúc tiến</w:t>
      </w:r>
      <w:r w:rsidR="005E15AE" w:rsidRPr="00656A02">
        <w:rPr>
          <w:rFonts w:ascii="Times New Roman" w:hAnsi="Times New Roman" w:cs="Times New Roman"/>
          <w:i/>
          <w:iCs/>
          <w:sz w:val="26"/>
          <w:szCs w:val="26"/>
        </w:rPr>
        <w:t xml:space="preserve"> đầu tư</w:t>
      </w:r>
      <w:r w:rsidR="00656A02">
        <w:rPr>
          <w:rFonts w:ascii="Times New Roman" w:hAnsi="Times New Roman" w:cs="Times New Roman"/>
          <w:i/>
          <w:iCs/>
          <w:sz w:val="26"/>
          <w:szCs w:val="26"/>
        </w:rPr>
        <w:t>:</w:t>
      </w:r>
    </w:p>
    <w:p w14:paraId="0E9F3EAC" w14:textId="01CA86A1" w:rsidR="005E15AE" w:rsidRPr="005E15AE" w:rsidRDefault="005E15AE" w:rsidP="005E15AE">
      <w:pPr>
        <w:spacing w:before="120" w:after="120"/>
        <w:ind w:firstLine="709"/>
        <w:jc w:val="both"/>
        <w:rPr>
          <w:sz w:val="26"/>
          <w:szCs w:val="26"/>
        </w:rPr>
      </w:pPr>
      <w:r w:rsidRPr="005E15AE">
        <w:rPr>
          <w:sz w:val="26"/>
          <w:szCs w:val="26"/>
        </w:rPr>
        <w:t>Tính đến 31/10/2020, tỉnh đã thu hút 25 dự án đầu tư mới và 8 dự án điều chỉnh vốn với tổng số vốn đăng ký và tăng thêm 10.830 tỷ đồng, vượt kế hoạch</w:t>
      </w:r>
      <w:r>
        <w:rPr>
          <w:sz w:val="26"/>
          <w:szCs w:val="26"/>
        </w:rPr>
        <w:t xml:space="preserve"> </w:t>
      </w:r>
      <w:r>
        <w:rPr>
          <w:rStyle w:val="FootnoteReference"/>
          <w:sz w:val="26"/>
          <w:szCs w:val="26"/>
        </w:rPr>
        <w:footnoteReference w:id="5"/>
      </w:r>
      <w:r w:rsidRPr="005E15AE">
        <w:rPr>
          <w:sz w:val="26"/>
          <w:szCs w:val="26"/>
        </w:rPr>
        <w:t>; trong đó có 05 dự án đầu tư nước ngoài với vốn đăng ký 18,4 triệu USD chiếm 5,5%. Lũy kế đến nay, trên địa bàn có 577 dự án còn hiệu lực, với tổng vốn đăng ký khoảng 177.000 tỷ đồng, trong đó 468 dự án trong nước với số vốn 92.000 tỷ đồng chiếm 52%.</w:t>
      </w:r>
    </w:p>
    <w:p w14:paraId="0E34110C" w14:textId="77777777" w:rsidR="005E15AE" w:rsidRPr="005E15AE" w:rsidRDefault="005E15AE" w:rsidP="005E15AE">
      <w:pPr>
        <w:spacing w:before="120" w:after="120"/>
        <w:ind w:firstLine="709"/>
        <w:jc w:val="both"/>
        <w:rPr>
          <w:sz w:val="26"/>
          <w:szCs w:val="26"/>
        </w:rPr>
      </w:pPr>
      <w:r w:rsidRPr="005E15AE">
        <w:rPr>
          <w:sz w:val="26"/>
          <w:szCs w:val="26"/>
        </w:rPr>
        <w:t>Vốn đầu tư thực hiện ước đạt 7.000 tỷ đồng, đạt 70% kế hoạch; vốn thực hiện lũy kế đến nay đạt hơn 52.400 tỷ đồng, bằng 29,6% tổng vốn đầu tư đăng ký (trong đó địa bàn KKT, KCN ước đạt 34.000 tỷ đồng).</w:t>
      </w:r>
    </w:p>
    <w:p w14:paraId="5DE17218" w14:textId="77777777" w:rsidR="005E15AE" w:rsidRPr="005E15AE" w:rsidRDefault="005E15AE" w:rsidP="005E15AE">
      <w:pPr>
        <w:spacing w:before="120" w:after="120"/>
        <w:ind w:firstLine="709"/>
        <w:jc w:val="both"/>
        <w:rPr>
          <w:sz w:val="26"/>
          <w:szCs w:val="26"/>
        </w:rPr>
      </w:pPr>
      <w:r w:rsidRPr="005E15AE">
        <w:rPr>
          <w:sz w:val="26"/>
          <w:szCs w:val="26"/>
        </w:rPr>
        <w:t>Đã xây dựng thông tin 200 dự án kêu gọi đầu tư, trong đó, có 16 dự án được công bố thông tin chi tiết sẵn sàng kêu gọi đầu tư.</w:t>
      </w:r>
    </w:p>
    <w:p w14:paraId="15C6F08A" w14:textId="20A0C02C" w:rsidR="005E15AE" w:rsidRPr="005E15AE" w:rsidRDefault="005E15AE" w:rsidP="005E15AE">
      <w:pPr>
        <w:spacing w:before="120" w:after="120"/>
        <w:ind w:firstLine="709"/>
        <w:jc w:val="both"/>
        <w:rPr>
          <w:sz w:val="26"/>
          <w:szCs w:val="26"/>
        </w:rPr>
      </w:pPr>
      <w:r w:rsidRPr="005E15AE">
        <w:rPr>
          <w:sz w:val="26"/>
          <w:szCs w:val="26"/>
        </w:rPr>
        <w:t>Công tác rà soát, giám sát tiến độ các dự án ngoài ngân sách 79 dự án theo Nghị quyết số 08/NQ-HĐND ngày 14/7/2017 của HĐND. Đến nay, đã thu hồi được 29 dự án</w:t>
      </w:r>
      <w:r>
        <w:rPr>
          <w:sz w:val="26"/>
          <w:szCs w:val="26"/>
        </w:rPr>
        <w:t xml:space="preserve"> </w:t>
      </w:r>
      <w:r>
        <w:rPr>
          <w:rStyle w:val="FootnoteReference"/>
          <w:sz w:val="26"/>
          <w:szCs w:val="26"/>
        </w:rPr>
        <w:footnoteReference w:id="6"/>
      </w:r>
      <w:r w:rsidRPr="005E15AE">
        <w:rPr>
          <w:sz w:val="26"/>
          <w:szCs w:val="26"/>
        </w:rPr>
        <w:t>; tiếp tục rà soát thu hồi 8 dự án; cần giám sát đặc biệt 21 dự án và đôn đốc tiến độ thực hiện 21 dự án. Ngoài ra, UBND tỉnh bổ sung thêm 72 dự án đưa vào nội dung giám sát đầu tư</w:t>
      </w:r>
      <w:r>
        <w:rPr>
          <w:sz w:val="26"/>
          <w:szCs w:val="26"/>
        </w:rPr>
        <w:t xml:space="preserve"> </w:t>
      </w:r>
      <w:r>
        <w:rPr>
          <w:rStyle w:val="FootnoteReference"/>
          <w:sz w:val="26"/>
          <w:szCs w:val="26"/>
        </w:rPr>
        <w:footnoteReference w:id="7"/>
      </w:r>
      <w:r w:rsidRPr="005E15AE">
        <w:rPr>
          <w:sz w:val="26"/>
          <w:szCs w:val="26"/>
        </w:rPr>
        <w:t>.</w:t>
      </w:r>
    </w:p>
    <w:p w14:paraId="73745AAF" w14:textId="32417F65" w:rsidR="005E15AE" w:rsidRPr="00656A02" w:rsidRDefault="00E17D96" w:rsidP="00656A02">
      <w:pPr>
        <w:pStyle w:val="ListParagraph"/>
        <w:numPr>
          <w:ilvl w:val="0"/>
          <w:numId w:val="17"/>
        </w:numPr>
        <w:spacing w:before="120" w:after="120"/>
        <w:ind w:left="993" w:hanging="284"/>
        <w:jc w:val="both"/>
        <w:rPr>
          <w:rFonts w:ascii="Times New Roman" w:hAnsi="Times New Roman" w:cs="Times New Roman"/>
          <w:i/>
          <w:iCs/>
          <w:sz w:val="26"/>
          <w:szCs w:val="26"/>
        </w:rPr>
      </w:pPr>
      <w:r w:rsidRPr="00656A02">
        <w:rPr>
          <w:rFonts w:ascii="Times New Roman" w:hAnsi="Times New Roman" w:cs="Times New Roman"/>
          <w:i/>
          <w:iCs/>
          <w:sz w:val="26"/>
          <w:szCs w:val="26"/>
        </w:rPr>
        <w:t>P</w:t>
      </w:r>
      <w:r w:rsidR="005E15AE" w:rsidRPr="00656A02">
        <w:rPr>
          <w:rFonts w:ascii="Times New Roman" w:hAnsi="Times New Roman" w:cs="Times New Roman"/>
          <w:i/>
          <w:iCs/>
          <w:sz w:val="26"/>
          <w:szCs w:val="26"/>
        </w:rPr>
        <w:t>hát triển doanh nghiệp</w:t>
      </w:r>
      <w:r w:rsidR="00656A02">
        <w:rPr>
          <w:rFonts w:ascii="Times New Roman" w:hAnsi="Times New Roman" w:cs="Times New Roman"/>
          <w:i/>
          <w:iCs/>
          <w:sz w:val="26"/>
          <w:szCs w:val="26"/>
        </w:rPr>
        <w:t>:</w:t>
      </w:r>
    </w:p>
    <w:p w14:paraId="51C7F06C" w14:textId="06D0D2ED" w:rsidR="005E15AE" w:rsidRPr="005E15AE" w:rsidRDefault="005E15AE" w:rsidP="005E15AE">
      <w:pPr>
        <w:spacing w:before="120" w:after="120"/>
        <w:ind w:firstLine="709"/>
        <w:jc w:val="both"/>
        <w:rPr>
          <w:sz w:val="26"/>
          <w:szCs w:val="26"/>
        </w:rPr>
      </w:pPr>
      <w:r w:rsidRPr="005E15AE">
        <w:rPr>
          <w:sz w:val="26"/>
          <w:szCs w:val="26"/>
        </w:rPr>
        <w:t>Tính đến 27/11/2020, có 640 doanh nghiệp và 279 đơn vị trực thuộc thành lập mới và điều chỉnh tăng vốn với tổng vốn đăng ký hơn 10.300 tỷ đồng</w:t>
      </w:r>
      <w:r>
        <w:rPr>
          <w:sz w:val="26"/>
          <w:szCs w:val="26"/>
        </w:rPr>
        <w:t xml:space="preserve"> </w:t>
      </w:r>
      <w:r>
        <w:rPr>
          <w:rStyle w:val="FootnoteReference"/>
          <w:sz w:val="26"/>
          <w:szCs w:val="26"/>
        </w:rPr>
        <w:footnoteReference w:id="8"/>
      </w:r>
      <w:r w:rsidRPr="005E15AE">
        <w:rPr>
          <w:sz w:val="26"/>
          <w:szCs w:val="26"/>
        </w:rPr>
        <w:t>; có 234 doanh nghiệp hoạt động trở lại, tăng 6,8%; song có tới 418 doanh nghiệp tạm ngừng, tăng 30% và 98 doanh nghiệp giải thể, giảm 50%</w:t>
      </w:r>
      <w:r>
        <w:rPr>
          <w:sz w:val="26"/>
          <w:szCs w:val="26"/>
        </w:rPr>
        <w:t xml:space="preserve"> </w:t>
      </w:r>
      <w:r>
        <w:rPr>
          <w:rStyle w:val="FootnoteReference"/>
          <w:sz w:val="26"/>
          <w:szCs w:val="26"/>
        </w:rPr>
        <w:footnoteReference w:id="9"/>
      </w:r>
      <w:r w:rsidRPr="005E15AE">
        <w:rPr>
          <w:sz w:val="26"/>
          <w:szCs w:val="26"/>
        </w:rPr>
        <w:t>. Lũy kế doanh nghiệp đang hoạt động ước đạt 6.345 doanh nghiệp.</w:t>
      </w:r>
    </w:p>
    <w:p w14:paraId="26681C37" w14:textId="77777777" w:rsidR="005E15AE" w:rsidRPr="005E15AE" w:rsidRDefault="005E15AE" w:rsidP="005E15AE">
      <w:pPr>
        <w:spacing w:before="120" w:after="120"/>
        <w:ind w:firstLine="709"/>
        <w:jc w:val="both"/>
        <w:rPr>
          <w:sz w:val="26"/>
          <w:szCs w:val="26"/>
        </w:rPr>
      </w:pPr>
      <w:r w:rsidRPr="005E15AE">
        <w:rPr>
          <w:sz w:val="26"/>
          <w:szCs w:val="26"/>
        </w:rPr>
        <w:t>Triển khai đồng bộ Quy trình phối hợp giữa các thủ tục: đăng ký kinh doanh - đăng ký tài khoản ngân hàng - đăng ký khắc con dấu, đã rút ngắn thời gian giải quyết hồ sơ cho doanh nghiệp từ 10 ngày xuống còn 03 ngày; thực hiện quy chế liên thông giữa Sở Kế hoạch và Đầu tư, Cục Thuế tỉnh và các đơn vị cung cấp dịch vụ trong việc hỗ trợ chữ ký số, hóa đơn điện tử, kê khai thuế và kế toán.</w:t>
      </w:r>
    </w:p>
    <w:p w14:paraId="7709563D" w14:textId="689E8751" w:rsidR="005E15AE" w:rsidRPr="00656A02" w:rsidRDefault="00E17D96" w:rsidP="00656A02">
      <w:pPr>
        <w:pStyle w:val="ListParagraph"/>
        <w:numPr>
          <w:ilvl w:val="0"/>
          <w:numId w:val="17"/>
        </w:numPr>
        <w:spacing w:before="120" w:after="120"/>
        <w:ind w:left="993" w:hanging="284"/>
        <w:jc w:val="both"/>
        <w:rPr>
          <w:rFonts w:ascii="Times New Roman" w:hAnsi="Times New Roman" w:cs="Times New Roman"/>
          <w:i/>
          <w:iCs/>
          <w:sz w:val="26"/>
          <w:szCs w:val="26"/>
        </w:rPr>
      </w:pPr>
      <w:r w:rsidRPr="00656A02">
        <w:rPr>
          <w:rFonts w:ascii="Times New Roman" w:hAnsi="Times New Roman" w:cs="Times New Roman"/>
          <w:i/>
          <w:iCs/>
          <w:sz w:val="26"/>
          <w:szCs w:val="26"/>
        </w:rPr>
        <w:t>P</w:t>
      </w:r>
      <w:r w:rsidR="005E15AE" w:rsidRPr="00656A02">
        <w:rPr>
          <w:rFonts w:ascii="Times New Roman" w:hAnsi="Times New Roman" w:cs="Times New Roman"/>
          <w:i/>
          <w:iCs/>
          <w:sz w:val="26"/>
          <w:szCs w:val="26"/>
        </w:rPr>
        <w:t>hát triển kinh tế tập thể</w:t>
      </w:r>
      <w:r w:rsidR="00656A02">
        <w:rPr>
          <w:rFonts w:ascii="Times New Roman" w:hAnsi="Times New Roman" w:cs="Times New Roman"/>
          <w:i/>
          <w:iCs/>
          <w:sz w:val="26"/>
          <w:szCs w:val="26"/>
        </w:rPr>
        <w:t>:</w:t>
      </w:r>
    </w:p>
    <w:p w14:paraId="3C3E6BCE" w14:textId="516CE435" w:rsidR="005E15AE" w:rsidRPr="005E15AE" w:rsidRDefault="005E15AE" w:rsidP="005E15AE">
      <w:pPr>
        <w:spacing w:before="120" w:after="120"/>
        <w:ind w:firstLine="709"/>
        <w:jc w:val="both"/>
        <w:rPr>
          <w:sz w:val="26"/>
          <w:szCs w:val="26"/>
        </w:rPr>
      </w:pPr>
      <w:r w:rsidRPr="005E15AE">
        <w:rPr>
          <w:sz w:val="26"/>
          <w:szCs w:val="26"/>
        </w:rPr>
        <w:t xml:space="preserve">Tính đến 30/10/2020, đã thành lập mới 11 Hợp tác xã (HTX), ước đến cuối năm 2020 thành lập mới thêm 02 HTX, nâng tổng số HTX đang hoạt động lên 302 HTX, </w:t>
      </w:r>
      <w:r w:rsidRPr="005E15AE">
        <w:rPr>
          <w:sz w:val="26"/>
          <w:szCs w:val="26"/>
        </w:rPr>
        <w:lastRenderedPageBreak/>
        <w:t>tăng 13 HTX so với năm 2019, vượt 1% (3 HTX) so với kế hoạch</w:t>
      </w:r>
      <w:r>
        <w:rPr>
          <w:sz w:val="26"/>
          <w:szCs w:val="26"/>
        </w:rPr>
        <w:t xml:space="preserve"> </w:t>
      </w:r>
      <w:r>
        <w:rPr>
          <w:rStyle w:val="FootnoteReference"/>
          <w:sz w:val="26"/>
          <w:szCs w:val="26"/>
        </w:rPr>
        <w:footnoteReference w:id="10"/>
      </w:r>
      <w:r w:rsidRPr="005E15AE">
        <w:rPr>
          <w:sz w:val="26"/>
          <w:szCs w:val="26"/>
        </w:rPr>
        <w:t>. Tổng số thành viên HTX đạt 172.141 thành viên, tăng 0,68%; tổng số lao động trong HTX đạt 38.500 người, tăng 0,7%. Doanh thu bình quân của HTX năm 2020 ước đạt 3,2 tỷ đồng, tăng 200 triệu đồng/HTX so với năm 2019</w:t>
      </w:r>
      <w:r>
        <w:rPr>
          <w:sz w:val="26"/>
          <w:szCs w:val="26"/>
        </w:rPr>
        <w:t xml:space="preserve"> </w:t>
      </w:r>
      <w:r>
        <w:rPr>
          <w:rStyle w:val="FootnoteReference"/>
          <w:sz w:val="26"/>
          <w:szCs w:val="26"/>
        </w:rPr>
        <w:footnoteReference w:id="11"/>
      </w:r>
      <w:r w:rsidRPr="005E15AE">
        <w:rPr>
          <w:sz w:val="26"/>
          <w:szCs w:val="26"/>
        </w:rPr>
        <w:t>.</w:t>
      </w:r>
    </w:p>
    <w:p w14:paraId="0CE54567" w14:textId="41F1A891" w:rsidR="005E15AE" w:rsidRPr="005E15AE" w:rsidRDefault="005E15AE" w:rsidP="005E15AE">
      <w:pPr>
        <w:spacing w:before="120" w:after="120"/>
        <w:ind w:firstLine="709"/>
        <w:jc w:val="both"/>
        <w:rPr>
          <w:sz w:val="26"/>
          <w:szCs w:val="26"/>
        </w:rPr>
      </w:pPr>
      <w:r w:rsidRPr="005E15AE">
        <w:rPr>
          <w:sz w:val="26"/>
          <w:szCs w:val="26"/>
        </w:rPr>
        <w:t>Tình hình phát triển kinh tế tập thể đã có những chuyển biến khá rõ, ngày càng giữ vai trò quan trọng trong phát triển sản xuất nông nghiệp, góp phần nâng cao đời sống người dân vùng nông thôn. Tuy nhiên, hoạt động sản xuất kinh doanh của nhiều HTX còn ở quy mô nhỏ, vừa làm vừa tìm kiếm thị trường, thiếu định hướng hoạt động mở rộng sản xuất, năng lực cạnh tranh còn yếu. Hoạt động liên doanh, liên kết trong nội bộ HTX, giữa các HTX với nhau và các doanh nghiệp chưa thực sự tích cực và mang lại hiệu quả.</w:t>
      </w:r>
    </w:p>
    <w:p w14:paraId="60FC9025" w14:textId="16D6FFFC" w:rsidR="007F43B3" w:rsidRPr="007F43B3" w:rsidRDefault="007F43B3"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46" w:name="_Toc81834261"/>
      <w:r>
        <w:rPr>
          <w:rFonts w:ascii="Times New Roman" w:hAnsi="Times New Roman" w:cs="Times New Roman"/>
          <w:bCs w:val="0"/>
          <w:i/>
          <w:color w:val="auto"/>
          <w:sz w:val="26"/>
          <w:szCs w:val="26"/>
        </w:rPr>
        <w:t>Phát triển c</w:t>
      </w:r>
      <w:r w:rsidRPr="007F43B3">
        <w:rPr>
          <w:rFonts w:ascii="Times New Roman" w:hAnsi="Times New Roman" w:cs="Times New Roman"/>
          <w:bCs w:val="0"/>
          <w:i/>
          <w:color w:val="auto"/>
          <w:sz w:val="26"/>
          <w:szCs w:val="26"/>
        </w:rPr>
        <w:t>ông nghiệp</w:t>
      </w:r>
      <w:bookmarkEnd w:id="46"/>
    </w:p>
    <w:p w14:paraId="3603815E" w14:textId="77777777" w:rsidR="00E17D96" w:rsidRPr="005E15AE" w:rsidRDefault="00E17D96" w:rsidP="00E17D96">
      <w:pPr>
        <w:spacing w:before="120" w:after="120"/>
        <w:ind w:firstLine="709"/>
        <w:jc w:val="both"/>
        <w:rPr>
          <w:sz w:val="26"/>
          <w:szCs w:val="26"/>
        </w:rPr>
      </w:pPr>
      <w:r w:rsidRPr="005E15AE">
        <w:rPr>
          <w:sz w:val="26"/>
          <w:szCs w:val="26"/>
        </w:rPr>
        <w:t>Năm 2020, giá trị sản xuất ước đạt khoảng 36.600 tỷ đồng (theo giá so sánh), đạt 98,9% KH, tăng 6,4%. Chỉ số IIP tăng 5% nhờ đóng góp tăng trưởng của một số năng lực sản xuất mới, cụ thể NM Sợi 2 (CTPT Vinatex Phú Hưng); NM SX mũ thể thao và túi du lịch; NM dệt sunjin AT&amp;C Vina; Thủy điện sông Bồ; Frit Hương Giang (lò thứ 2), Viên nén năng lượng tái tạo Thiên Phú; NM chế xuất Billion Max Việt Nam;…và tăng năng lực tại chỗ của một số doanh nghiệp. Một số sản phẩm tăng so với năm 2019 cụ thể: Khẩu trang y tế 546 triệu cái (sản phẩm mới); Bia 256 triệu lít, vượt 2,4% KH, tăng 3,2%; Men frit 244 nghìn tấn, tăng 1,1%; Thủy hải sản xuất khẩu 6.170 tấn, tăng 6%; Tôm đông lạnh 6.170 tấn, tăng 6%; Lon nhôm 14,9  nghìn tấn, tăng 9,4%; Điện sản xuất 1.320 triệu kwh, tăng 8,2%; Điện thương phẩm 1.860 triệu kwh, tăng 0,8%; Quặng inmenit và tinh quặng inmenit 18.400 tấn, tăng 63,8%;…</w:t>
      </w:r>
    </w:p>
    <w:p w14:paraId="3F86BF47" w14:textId="77777777" w:rsidR="00E17D96" w:rsidRPr="005E15AE" w:rsidRDefault="00E17D96" w:rsidP="00E17D96">
      <w:pPr>
        <w:spacing w:before="120" w:after="120"/>
        <w:ind w:firstLine="709"/>
        <w:jc w:val="both"/>
        <w:rPr>
          <w:sz w:val="26"/>
          <w:szCs w:val="26"/>
        </w:rPr>
      </w:pPr>
      <w:r w:rsidRPr="005E15AE">
        <w:rPr>
          <w:sz w:val="26"/>
          <w:szCs w:val="26"/>
        </w:rPr>
        <w:t>Một số sản phẩm giảm: Sợi các loại 89,2 nghìn tấn, giảm 1%; Quần áo lót 322 triệu cái, giảm 9,6% ; Áo quần may sẵn 57 triệu sản phẩm, giảm 12,3%; Dăm gỗ 620 nghìn tấn; giảm  3,4%, Ô tô 120 xe, giảm 23,6%; Xi măng 2.150 nghìn tấn, giảm 5,4%. Bên cạnh đó, do ảnh hưởng đại dịch Covid-19 một số doanh nghiệp may mặc đã kịp thời chuyển sang sản xuất khẩu trang vải, khẩu trang khuẩn phục vụ nhu cầu thị trường trong nước và xuất khẩu để duy trì hoạt động sản xuất và giải quyết việc làm cho lao động</w:t>
      </w:r>
      <w:r>
        <w:rPr>
          <w:sz w:val="26"/>
          <w:szCs w:val="26"/>
        </w:rPr>
        <w:t xml:space="preserve"> </w:t>
      </w:r>
      <w:r>
        <w:rPr>
          <w:rStyle w:val="FootnoteReference"/>
          <w:sz w:val="26"/>
          <w:szCs w:val="26"/>
        </w:rPr>
        <w:footnoteReference w:id="12"/>
      </w:r>
      <w:r>
        <w:rPr>
          <w:sz w:val="26"/>
          <w:szCs w:val="26"/>
        </w:rPr>
        <w:t>.</w:t>
      </w:r>
    </w:p>
    <w:p w14:paraId="496F9687" w14:textId="77777777" w:rsidR="00E17D96" w:rsidRPr="005E15AE" w:rsidRDefault="00E17D96" w:rsidP="00E17D96">
      <w:pPr>
        <w:spacing w:before="120" w:after="120"/>
        <w:ind w:firstLine="709"/>
        <w:jc w:val="both"/>
        <w:rPr>
          <w:sz w:val="26"/>
          <w:szCs w:val="26"/>
        </w:rPr>
      </w:pPr>
      <w:r w:rsidRPr="005E15AE">
        <w:rPr>
          <w:sz w:val="26"/>
          <w:szCs w:val="26"/>
        </w:rPr>
        <w:t>Giá trị sản xuất ngành xây dựng năm 2020 (theo giá so sánh) ước đạt 8.700 - 9.000 tỷ đồng, tăng 7,5-9%. Đã hình thành các dự án khu đô thị và nhà ở cao cấp</w:t>
      </w:r>
      <w:r>
        <w:rPr>
          <w:sz w:val="26"/>
          <w:szCs w:val="26"/>
        </w:rPr>
        <w:t xml:space="preserve"> </w:t>
      </w:r>
      <w:r>
        <w:rPr>
          <w:rStyle w:val="FootnoteReference"/>
          <w:sz w:val="26"/>
          <w:szCs w:val="26"/>
        </w:rPr>
        <w:footnoteReference w:id="13"/>
      </w:r>
      <w:r w:rsidRPr="005E15AE">
        <w:rPr>
          <w:sz w:val="26"/>
          <w:szCs w:val="26"/>
        </w:rPr>
        <w:t xml:space="preserve"> thuộc khu đô thị mới An Vân Dương, với diện tích 1.700 ha. Đến nay, Khu đô thị mới An Vân Dương đã thu hút 48 dự án đầu tư, với tổng vốn đăng ký hơn 13.000 tỷ đồng, diện tích 300 ha (chiếm 17% ). Trong đó, có 10 dự án phát triển nhà ở thương mại, dự </w:t>
      </w:r>
      <w:r w:rsidRPr="005E15AE">
        <w:rPr>
          <w:sz w:val="26"/>
          <w:szCs w:val="26"/>
        </w:rPr>
        <w:lastRenderedPageBreak/>
        <w:t>án phát triển đô thị với diện tích đất quy hoạch 230,1 ha, dự kiến xây dựng 7.146 căn; 04 dự án nhà ở xã hội với diện tích đất quy hoạch trên 4,1ha, 1.840 căn hộ giai đoạn 2021 - 2023.</w:t>
      </w:r>
    </w:p>
    <w:p w14:paraId="58EE8F6F" w14:textId="77777777" w:rsidR="00E17D96" w:rsidRPr="005E15AE" w:rsidRDefault="00E17D96" w:rsidP="00E17D96">
      <w:pPr>
        <w:spacing w:before="120" w:after="120"/>
        <w:ind w:firstLine="709"/>
        <w:jc w:val="both"/>
        <w:rPr>
          <w:sz w:val="26"/>
          <w:szCs w:val="26"/>
        </w:rPr>
      </w:pPr>
      <w:r w:rsidRPr="005E15AE">
        <w:rPr>
          <w:sz w:val="26"/>
          <w:szCs w:val="26"/>
        </w:rPr>
        <w:t>Thực hiện Chính sách hỗ trợ về nhà ở của Chính phủ: Chính sách hỗ trợ người có công đã hoàn thành 4.839/5.264 hộ, giải ngân 117,5 tỷ đồng, đạt 92%. Chính sách hỗ trợ hộ nghèo xây dựng nhà ở phòng, tránh bão, lụt khu vực miền Trung đã hoàn thành 2.280/3.906 hộ, đạt tỷ lệ 58%, giải ngân 28,078 tỷ đồng, đạt 88%. Chính sách hỗ trợ nhà ở cho hộ nghèo theo chuẩn nghèo giai đoạn 2011-2015 đã hoàn thành 671/1.491 hộ, đạt tỷ lệ 45%, đã giải ngân 16,775 tỷ đồng, đạt 45%.</w:t>
      </w:r>
    </w:p>
    <w:p w14:paraId="7B8DB358" w14:textId="77777777" w:rsidR="00E17D96" w:rsidRPr="005E15AE" w:rsidRDefault="00E17D96" w:rsidP="00E17D96">
      <w:pPr>
        <w:spacing w:before="120" w:after="120"/>
        <w:ind w:firstLine="709"/>
        <w:jc w:val="both"/>
        <w:rPr>
          <w:sz w:val="26"/>
          <w:szCs w:val="26"/>
        </w:rPr>
      </w:pPr>
      <w:r w:rsidRPr="005E15AE">
        <w:rPr>
          <w:sz w:val="26"/>
          <w:szCs w:val="26"/>
        </w:rPr>
        <w:t>Tính đến 31/10/2020, tại địa bàn khu kinh tế và các khu công nghiệp, đã cấp mới 06 dự án đầu tư</w:t>
      </w:r>
      <w:r>
        <w:rPr>
          <w:sz w:val="26"/>
          <w:szCs w:val="26"/>
        </w:rPr>
        <w:t xml:space="preserve"> </w:t>
      </w:r>
      <w:r>
        <w:rPr>
          <w:rStyle w:val="FootnoteReference"/>
          <w:sz w:val="26"/>
          <w:szCs w:val="26"/>
        </w:rPr>
        <w:footnoteReference w:id="14"/>
      </w:r>
      <w:r w:rsidRPr="005E15AE">
        <w:rPr>
          <w:sz w:val="26"/>
          <w:szCs w:val="26"/>
        </w:rPr>
        <w:t xml:space="preserve"> và điều chỉnh vốn với tổng vốn đăng ký 5.175 tỷ đồng, đạt 86% KH</w:t>
      </w:r>
      <w:r>
        <w:rPr>
          <w:sz w:val="26"/>
          <w:szCs w:val="26"/>
        </w:rPr>
        <w:t xml:space="preserve"> </w:t>
      </w:r>
      <w:r>
        <w:rPr>
          <w:rStyle w:val="FootnoteReference"/>
          <w:sz w:val="26"/>
          <w:szCs w:val="26"/>
        </w:rPr>
        <w:footnoteReference w:id="15"/>
      </w:r>
      <w:r w:rsidRPr="005E15AE">
        <w:rPr>
          <w:sz w:val="26"/>
          <w:szCs w:val="26"/>
        </w:rPr>
        <w:t>. Ngoài ra, hiện đang có một số nhà đầu tư đang nghiên cứu đầu tư vào Khu kinh tế Chân Mây – Lăng Cô, dự kiến đến cuối năm 2020, sẽ cấp thêm khoảng 05 - 07 dự án với vốn đăng ký dự kiến 6.000 tỷ đồng</w:t>
      </w:r>
      <w:r>
        <w:rPr>
          <w:sz w:val="26"/>
          <w:szCs w:val="26"/>
        </w:rPr>
        <w:t xml:space="preserve"> </w:t>
      </w:r>
      <w:r>
        <w:rPr>
          <w:rStyle w:val="FootnoteReference"/>
          <w:sz w:val="26"/>
          <w:szCs w:val="26"/>
        </w:rPr>
        <w:footnoteReference w:id="16"/>
      </w:r>
      <w:r w:rsidRPr="005E15AE">
        <w:rPr>
          <w:sz w:val="26"/>
          <w:szCs w:val="26"/>
        </w:rPr>
        <w:t>. Vốn đầu tư thực hiện năm 2020 ước đạt 1.724 tỷ đồng, đạt 28,7% KH.</w:t>
      </w:r>
    </w:p>
    <w:p w14:paraId="062640B1" w14:textId="77777777" w:rsidR="00E17D96" w:rsidRPr="005E15AE" w:rsidRDefault="00E17D96" w:rsidP="00E17D96">
      <w:pPr>
        <w:spacing w:before="120" w:after="120"/>
        <w:ind w:firstLine="709"/>
        <w:jc w:val="both"/>
        <w:rPr>
          <w:sz w:val="26"/>
          <w:szCs w:val="26"/>
        </w:rPr>
      </w:pPr>
      <w:r w:rsidRPr="005E15AE">
        <w:rPr>
          <w:sz w:val="26"/>
          <w:szCs w:val="26"/>
        </w:rPr>
        <w:t>Lũy kế đến nay, có 147 dự án đầu tư còn hiệu lực với tổng vốn đăng ký là 103.827 tỷ đồng</w:t>
      </w:r>
      <w:r>
        <w:rPr>
          <w:sz w:val="26"/>
          <w:szCs w:val="26"/>
        </w:rPr>
        <w:t xml:space="preserve"> </w:t>
      </w:r>
      <w:r>
        <w:rPr>
          <w:rStyle w:val="FootnoteReference"/>
          <w:sz w:val="26"/>
          <w:szCs w:val="26"/>
        </w:rPr>
        <w:footnoteReference w:id="17"/>
      </w:r>
      <w:r w:rsidRPr="005E15AE">
        <w:rPr>
          <w:sz w:val="26"/>
          <w:szCs w:val="26"/>
        </w:rPr>
        <w:t>. Trong đó, 93 dự án đang hoạt động (chiếm tỷ lệ 63,3%), 32 dự án đang triển khai thực hiện (chiếm tỷ lệ 21,8%), 22 dự án còn lại thuộc diện chậm tiến độ, ngừng triển khai thực hiện (chiếm tỷ lệ khoảng 15%). Lũy kế vốn đầu tư thực hiện đến nay ước đạt khoảng 30.491 tỷ đồng (đạt 29,4% tổng vốn đăng ký).</w:t>
      </w:r>
    </w:p>
    <w:p w14:paraId="048C7463" w14:textId="77777777" w:rsidR="00E17D96" w:rsidRPr="005E15AE" w:rsidRDefault="00E17D96" w:rsidP="00E17D96">
      <w:pPr>
        <w:spacing w:before="120" w:after="120"/>
        <w:ind w:firstLine="709"/>
        <w:jc w:val="both"/>
        <w:rPr>
          <w:sz w:val="26"/>
          <w:szCs w:val="26"/>
        </w:rPr>
      </w:pPr>
      <w:r w:rsidRPr="005E15AE">
        <w:rPr>
          <w:sz w:val="26"/>
          <w:szCs w:val="26"/>
        </w:rPr>
        <w:t>Tỷ lệ lấp đầy Khu kinh tế Chân Mây - Lăng Cô đạt 32% (KH 35%); KCN Phú Bài 1 và 2 tỷ lệ lấp đầy 97,2%; giai đoạn 4 (đợt 1) đang lập hồ sơ khảo sát hiện trạng, quy hoạch chi tiết 1/500;  KCN Phong Điền 18,4% (KH là 25%)</w:t>
      </w:r>
      <w:r>
        <w:rPr>
          <w:sz w:val="26"/>
          <w:szCs w:val="26"/>
        </w:rPr>
        <w:t xml:space="preserve"> </w:t>
      </w:r>
      <w:r>
        <w:rPr>
          <w:rStyle w:val="FootnoteReference"/>
          <w:sz w:val="26"/>
          <w:szCs w:val="26"/>
        </w:rPr>
        <w:footnoteReference w:id="18"/>
      </w:r>
      <w:r w:rsidRPr="005E15AE">
        <w:rPr>
          <w:sz w:val="26"/>
          <w:szCs w:val="26"/>
        </w:rPr>
        <w:t>; KCN La Sơn 26,7% (KH là 38%); KCN Phú Đa 22% (KH là 25%); KCN Tứ Hạ: 2,8% (KH là 5%); KCN Quảng Vinh hiện chưa có nhà đầu tư hạ tầng và chưa có dự án đầu tư.</w:t>
      </w:r>
    </w:p>
    <w:p w14:paraId="1B59A247" w14:textId="77777777" w:rsidR="00E17D96" w:rsidRPr="005E15AE" w:rsidRDefault="00E17D96" w:rsidP="00E17D96">
      <w:pPr>
        <w:spacing w:before="120" w:after="120"/>
        <w:ind w:firstLine="709"/>
        <w:jc w:val="both"/>
        <w:rPr>
          <w:sz w:val="26"/>
          <w:szCs w:val="26"/>
        </w:rPr>
      </w:pPr>
      <w:r w:rsidRPr="005E15AE">
        <w:rPr>
          <w:sz w:val="26"/>
          <w:szCs w:val="26"/>
        </w:rPr>
        <w:lastRenderedPageBreak/>
        <w:t>Hệ thống hạ tầng kỹ thuật KKT, KCN chưa đồng bộ, thiếu hệ thống xử lý nước thải các KCN (trừ KCN Phú Bài và Khu kinh tế</w:t>
      </w:r>
      <w:r>
        <w:rPr>
          <w:sz w:val="26"/>
          <w:szCs w:val="26"/>
        </w:rPr>
        <w:t xml:space="preserve"> </w:t>
      </w:r>
      <w:r>
        <w:rPr>
          <w:rStyle w:val="FootnoteReference"/>
          <w:sz w:val="26"/>
          <w:szCs w:val="26"/>
        </w:rPr>
        <w:footnoteReference w:id="19"/>
      </w:r>
      <w:r w:rsidRPr="005E15AE">
        <w:rPr>
          <w:sz w:val="26"/>
          <w:szCs w:val="26"/>
        </w:rPr>
        <w:t>) đã ảnh hưởng không nhỏ đến công tác thu hút các nhà đầu tư thứ cấp. Hiện nay, một số khu công nghiệp đang tiến hành các thủ tục để đầu tư hệ thống xử lý nước thải</w:t>
      </w:r>
      <w:r>
        <w:rPr>
          <w:sz w:val="26"/>
          <w:szCs w:val="26"/>
        </w:rPr>
        <w:t xml:space="preserve"> </w:t>
      </w:r>
      <w:r>
        <w:rPr>
          <w:rStyle w:val="FootnoteReference"/>
          <w:sz w:val="26"/>
          <w:szCs w:val="26"/>
        </w:rPr>
        <w:footnoteReference w:id="20"/>
      </w:r>
      <w:r w:rsidRPr="005E15AE">
        <w:rPr>
          <w:sz w:val="26"/>
          <w:szCs w:val="26"/>
        </w:rPr>
        <w:t>.</w:t>
      </w:r>
    </w:p>
    <w:p w14:paraId="58B34CFE" w14:textId="0A510BB4" w:rsidR="00E17D96" w:rsidRPr="005E15AE" w:rsidRDefault="00E17D96" w:rsidP="00E17D96">
      <w:pPr>
        <w:spacing w:before="120" w:after="120"/>
        <w:ind w:firstLine="709"/>
        <w:jc w:val="both"/>
        <w:rPr>
          <w:sz w:val="26"/>
          <w:szCs w:val="26"/>
        </w:rPr>
      </w:pPr>
      <w:r w:rsidRPr="005E15AE">
        <w:rPr>
          <w:sz w:val="26"/>
          <w:szCs w:val="26"/>
        </w:rPr>
        <w:t>Do ảnh hưởng của dịch Covid-19, đã tạm hoãn tổ chức Hội nghị xúc tiến, thu hút đầu tư vào Khu kinh tế, khu công nghiệp tỉnh; nhiều dự án đầu tư bị giãn hoặc chậm tiến độ so với kế hoạch. Hoạt động sản xuất kinh doanh một số doanh nghiệp giảm, doanh thu ước đạt khoảng 21.000 tỷ đồng, giảm 25%. Kim ngạch xuất khẩu ước đạt khoảng 550 triệu USD, chiếm 68% so với toàn tỉnh. Thu ngân sách ước đạt: 2.500 tỷ đồng, giảm 12% so với cùng kỳ. Có 32.500 lao động, trong đó có 103 lao động nước ngoài.</w:t>
      </w:r>
    </w:p>
    <w:p w14:paraId="422A5B69" w14:textId="4DCA5E6A" w:rsidR="005E15AE" w:rsidRPr="004B6EF4" w:rsidRDefault="005E15AE" w:rsidP="004B6EF4">
      <w:pPr>
        <w:pStyle w:val="ListParagraph"/>
        <w:numPr>
          <w:ilvl w:val="0"/>
          <w:numId w:val="17"/>
        </w:numPr>
        <w:spacing w:before="120" w:after="120"/>
        <w:ind w:left="993" w:hanging="284"/>
        <w:jc w:val="both"/>
        <w:rPr>
          <w:rFonts w:ascii="Times New Roman" w:hAnsi="Times New Roman" w:cs="Times New Roman"/>
          <w:i/>
          <w:iCs/>
          <w:sz w:val="26"/>
          <w:szCs w:val="26"/>
        </w:rPr>
      </w:pPr>
      <w:r w:rsidRPr="004B6EF4">
        <w:rPr>
          <w:rFonts w:ascii="Times New Roman" w:hAnsi="Times New Roman" w:cs="Times New Roman"/>
          <w:i/>
          <w:iCs/>
          <w:sz w:val="26"/>
          <w:szCs w:val="26"/>
        </w:rPr>
        <w:t>Khu kinh tế:</w:t>
      </w:r>
    </w:p>
    <w:p w14:paraId="3E2D273E" w14:textId="77777777" w:rsidR="00E17D96" w:rsidRPr="005E15AE" w:rsidRDefault="00E17D96" w:rsidP="00E17D96">
      <w:pPr>
        <w:spacing w:before="120" w:after="120"/>
        <w:ind w:firstLine="709"/>
        <w:jc w:val="both"/>
        <w:rPr>
          <w:sz w:val="26"/>
          <w:szCs w:val="26"/>
        </w:rPr>
      </w:pPr>
      <w:r w:rsidRPr="005E15AE">
        <w:rPr>
          <w:sz w:val="26"/>
          <w:szCs w:val="26"/>
        </w:rPr>
        <w:t>Với những lợi thế vốn có, trong những năm qua nền kinh tế của tỉnh Thừa Thiên Huế có những bước phát triển khá toàn diện. Hiện, UBND tỉnh đã ban hành Quyết định  phê duyệt Đề án điều chỉnh Quy hoạch phát triển công nghiệp tỉnh Thừa Thiên Huế đến năm 2020, định hướng đến năm 2030 nhằm định hướng phát triển các khu kinh tế, khu công nghiệp, cụm công nghiệp. Theo đó, tỉnh Thừa Thiên Huế sẽ có nhiều chính sách ưu đãi nhằm kêu gọi các nhà đầu tư để lấp đầy các dự án tại các Khu kinh tế – Khu công nghiệp – Cụm CN trên địa bàn.</w:t>
      </w:r>
      <w:r>
        <w:rPr>
          <w:rStyle w:val="FootnoteReference"/>
          <w:sz w:val="26"/>
          <w:szCs w:val="26"/>
        </w:rPr>
        <w:footnoteReference w:id="21"/>
      </w:r>
    </w:p>
    <w:p w14:paraId="4D268B9E" w14:textId="3A095618" w:rsidR="005E15AE" w:rsidRPr="005E15AE" w:rsidRDefault="005E15AE" w:rsidP="005E15AE">
      <w:pPr>
        <w:spacing w:before="120" w:after="120"/>
        <w:ind w:firstLine="709"/>
        <w:jc w:val="both"/>
        <w:rPr>
          <w:sz w:val="26"/>
          <w:szCs w:val="26"/>
        </w:rPr>
      </w:pPr>
      <w:r w:rsidRPr="005E15AE">
        <w:rPr>
          <w:sz w:val="26"/>
          <w:szCs w:val="26"/>
        </w:rPr>
        <w:t>Đầu tư xây dựng cơ sở hạ tầng thiết yếu cho khu kinh tế Chân Mây – Lăng Cô, khu kinh tế cửa khẩu A Đớt để kêu gọi, xúc tiến đầu tư. Trong đó:</w:t>
      </w:r>
    </w:p>
    <w:p w14:paraId="2382FE97" w14:textId="77777777" w:rsidR="005E15AE" w:rsidRPr="005E15AE" w:rsidRDefault="005E15AE" w:rsidP="005E15AE">
      <w:pPr>
        <w:spacing w:before="120" w:after="120"/>
        <w:ind w:firstLine="709"/>
        <w:jc w:val="both"/>
        <w:rPr>
          <w:sz w:val="26"/>
          <w:szCs w:val="26"/>
        </w:rPr>
      </w:pPr>
      <w:r w:rsidRPr="005E15AE">
        <w:rPr>
          <w:sz w:val="26"/>
          <w:szCs w:val="26"/>
        </w:rPr>
        <w:t>- Khu kinh tế Chân Mây – Lăng Cô: đầu tư phát triển khu công nghiệp và khu dịch vụ hậu cần cảng quy mô 540ha và khu công nghệ cao trong khu kinh tế Chân Mây – Lăng Cô quy mô 400 ha; bố trí các nhà máy sản xuất công nghệ cao, công nghệ sinh học, phát triển các ngành công nghiệp sạch, công nghiệp kỹ thuật cao, với mục tiêu thu hút các dự án công nghiệp trọng điểm, đầu tàu động lực phát triển công nghiệp của tỉnh. Sau năm 2020, Khu kinh tế Chân Mây – Lăng Cô phấn đấu trở thành vùng công nghiệp lõi của tỉnh.</w:t>
      </w:r>
    </w:p>
    <w:p w14:paraId="4F113D30" w14:textId="77777777" w:rsidR="005E15AE" w:rsidRPr="005E15AE" w:rsidRDefault="005E15AE" w:rsidP="005E15AE">
      <w:pPr>
        <w:spacing w:before="120" w:after="120"/>
        <w:ind w:firstLine="709"/>
        <w:jc w:val="both"/>
        <w:rPr>
          <w:sz w:val="26"/>
          <w:szCs w:val="26"/>
        </w:rPr>
      </w:pPr>
      <w:r w:rsidRPr="005E15AE">
        <w:rPr>
          <w:sz w:val="26"/>
          <w:szCs w:val="26"/>
        </w:rPr>
        <w:t>- Khu kinh tế cửa khẩu A Đớt: phát triển KCN Hương Lâm với quy mô 140ha, tập trung các ngành nghề chế biến nông lâm sản, khoáng sản, sản xuất vật liệu xây dựng, dệt may – da giày và các loại hình công nghiệp khác; gắn với phát triển khu kinh tế cửa khẩu tổng hợp đa ngành, đa lĩnh vực và cửa ngõ giao thương quốc tế với Lào.</w:t>
      </w:r>
    </w:p>
    <w:p w14:paraId="3DB2CC88" w14:textId="7D2D00EE" w:rsidR="005E15AE" w:rsidRPr="004B6EF4" w:rsidRDefault="005E15AE" w:rsidP="004B6EF4">
      <w:pPr>
        <w:pStyle w:val="ListParagraph"/>
        <w:numPr>
          <w:ilvl w:val="0"/>
          <w:numId w:val="17"/>
        </w:numPr>
        <w:spacing w:before="120" w:after="120"/>
        <w:ind w:left="993" w:hanging="284"/>
        <w:jc w:val="both"/>
        <w:rPr>
          <w:rFonts w:ascii="Times New Roman" w:hAnsi="Times New Roman" w:cs="Times New Roman"/>
          <w:i/>
          <w:iCs/>
          <w:sz w:val="26"/>
          <w:szCs w:val="26"/>
        </w:rPr>
      </w:pPr>
      <w:r w:rsidRPr="004B6EF4">
        <w:rPr>
          <w:rFonts w:ascii="Times New Roman" w:hAnsi="Times New Roman" w:cs="Times New Roman"/>
          <w:i/>
          <w:iCs/>
          <w:sz w:val="26"/>
          <w:szCs w:val="26"/>
        </w:rPr>
        <w:t>Khu công nghiệp:</w:t>
      </w:r>
    </w:p>
    <w:p w14:paraId="0C530D44" w14:textId="77777777" w:rsidR="005E15AE" w:rsidRPr="005E15AE" w:rsidRDefault="005E15AE" w:rsidP="005E15AE">
      <w:pPr>
        <w:spacing w:before="120" w:after="120"/>
        <w:ind w:firstLine="709"/>
        <w:jc w:val="both"/>
        <w:rPr>
          <w:sz w:val="26"/>
          <w:szCs w:val="26"/>
        </w:rPr>
      </w:pPr>
      <w:r w:rsidRPr="005E15AE">
        <w:rPr>
          <w:sz w:val="26"/>
          <w:szCs w:val="26"/>
        </w:rPr>
        <w:lastRenderedPageBreak/>
        <w:t>Hình thành các khu công nghiệp chức năng, ưu tiên thu hút đầu tư các ngành nghề và sản phẩm chủ yếu vào các KCN theo đúng chức năng chính của các khu công nghiệp như sau:</w:t>
      </w:r>
    </w:p>
    <w:p w14:paraId="0BA5A162" w14:textId="77777777" w:rsidR="005E15AE" w:rsidRPr="005E15AE" w:rsidRDefault="005E15AE" w:rsidP="005E15AE">
      <w:pPr>
        <w:spacing w:before="120" w:after="120"/>
        <w:ind w:firstLine="709"/>
        <w:jc w:val="both"/>
        <w:rPr>
          <w:sz w:val="26"/>
          <w:szCs w:val="26"/>
        </w:rPr>
      </w:pPr>
      <w:r w:rsidRPr="005E15AE">
        <w:rPr>
          <w:sz w:val="26"/>
          <w:szCs w:val="26"/>
        </w:rPr>
        <w:t>- Khu công nghiệp Phú Bài giai đoạn 1, 2, 3 và 4: đầu tư các ngành Kỹ thuật công nghệ cao, công nghệ thông tin, công nghiệp sạch, công nghiệp phụ trợ, cơ khí lắp ráp ô tô xe máy, nước giải khát; công nghiệp hỗ trợ, phụ trợ cho ngành dệt may,...</w:t>
      </w:r>
    </w:p>
    <w:p w14:paraId="10FEEC8B" w14:textId="77777777" w:rsidR="005E15AE" w:rsidRPr="005E15AE" w:rsidRDefault="005E15AE" w:rsidP="005E15AE">
      <w:pPr>
        <w:spacing w:before="120" w:after="120"/>
        <w:ind w:firstLine="709"/>
        <w:jc w:val="both"/>
        <w:rPr>
          <w:sz w:val="26"/>
          <w:szCs w:val="26"/>
        </w:rPr>
      </w:pPr>
      <w:r w:rsidRPr="005E15AE">
        <w:rPr>
          <w:sz w:val="26"/>
          <w:szCs w:val="26"/>
        </w:rPr>
        <w:t>- KCN Tứ Hạ: ưu tiên phát triển công nghiệp sạch, công nghiệp phụ trợ, công nghiệp điện, điện tử, dệt may, da giày, cơ khí; không phát triển thêm ngành công nghiệp sản xuất vật liệu xây dựng không phù hợp với khu vực lân cận đô thị và có nguy cơ ô nhiễm môi trường.</w:t>
      </w:r>
    </w:p>
    <w:p w14:paraId="12BBE2E3" w14:textId="77777777" w:rsidR="005E15AE" w:rsidRPr="005E15AE" w:rsidRDefault="005E15AE" w:rsidP="005E15AE">
      <w:pPr>
        <w:spacing w:before="120" w:after="120"/>
        <w:ind w:firstLine="709"/>
        <w:jc w:val="both"/>
        <w:rPr>
          <w:sz w:val="26"/>
          <w:szCs w:val="26"/>
        </w:rPr>
      </w:pPr>
      <w:r w:rsidRPr="005E15AE">
        <w:rPr>
          <w:sz w:val="26"/>
          <w:szCs w:val="26"/>
        </w:rPr>
        <w:t>- KCN Phong Điền: ưu tiên các ngành gắn với vùng nguyên liệu silicat; sản xuất vật liệu xây dựng; chế biến nông lâm sản; công nghiệp dệt - nhuộm - may, công nghiệp may thời trang, công nghiệp hỗ trợ, phụ trợ cho ngành dệt may. Riêng Khu B và khu B mở rộng (147ha) giành riêng cho đầu tư phát triển ngành công nghiệp chế biến cát thạch anh, silicat.</w:t>
      </w:r>
    </w:p>
    <w:p w14:paraId="76A2FA56" w14:textId="77777777" w:rsidR="005E15AE" w:rsidRPr="005E15AE" w:rsidRDefault="005E15AE" w:rsidP="005E15AE">
      <w:pPr>
        <w:spacing w:before="120" w:after="120"/>
        <w:ind w:firstLine="709"/>
        <w:jc w:val="both"/>
        <w:rPr>
          <w:sz w:val="26"/>
          <w:szCs w:val="26"/>
        </w:rPr>
      </w:pPr>
      <w:r w:rsidRPr="005E15AE">
        <w:rPr>
          <w:sz w:val="26"/>
          <w:szCs w:val="26"/>
        </w:rPr>
        <w:t>- KCN La Sơn: các ngành công nghiệp chế biến khoáng sản (ti tan, zircon,...), lâm sản (các sản phẩm chế biến từ gỗ), cơ khí chế tạo, điện tử,...</w:t>
      </w:r>
    </w:p>
    <w:p w14:paraId="48D9B282" w14:textId="77777777" w:rsidR="005E15AE" w:rsidRPr="005E15AE" w:rsidRDefault="005E15AE" w:rsidP="005E15AE">
      <w:pPr>
        <w:spacing w:before="120" w:after="120"/>
        <w:ind w:firstLine="709"/>
        <w:jc w:val="both"/>
        <w:rPr>
          <w:sz w:val="26"/>
          <w:szCs w:val="26"/>
        </w:rPr>
      </w:pPr>
      <w:r w:rsidRPr="005E15AE">
        <w:rPr>
          <w:sz w:val="26"/>
          <w:szCs w:val="26"/>
        </w:rPr>
        <w:t>- KCN Quảng Vinh: Các ngành chế biến thủy sản, nông sản; công nghiệp dệt - nhuộm - may, công nghiệp dệt may; sản xuất nông ngư cụ.</w:t>
      </w:r>
    </w:p>
    <w:p w14:paraId="7A67307E" w14:textId="77777777" w:rsidR="005E15AE" w:rsidRPr="005E15AE" w:rsidRDefault="005E15AE" w:rsidP="005E15AE">
      <w:pPr>
        <w:spacing w:before="120" w:after="120"/>
        <w:ind w:firstLine="709"/>
        <w:jc w:val="both"/>
        <w:rPr>
          <w:sz w:val="26"/>
          <w:szCs w:val="26"/>
        </w:rPr>
      </w:pPr>
      <w:r w:rsidRPr="005E15AE">
        <w:rPr>
          <w:sz w:val="26"/>
          <w:szCs w:val="26"/>
        </w:rPr>
        <w:t>- KCN Phú Đa: chế biến thức ăn nuôi trồng thủy hải sản và chăn nuôi gia súc, gia cầm; chế biến thủy hải sản, nông sản; may mặc, công nghiệp điện tử, sản phẩm điện gia dụng và các ngành công nghiệp khác</w:t>
      </w:r>
    </w:p>
    <w:p w14:paraId="4A8D9666" w14:textId="41428A87" w:rsidR="005E15AE" w:rsidRPr="004B6EF4" w:rsidRDefault="005E15AE" w:rsidP="004B6EF4">
      <w:pPr>
        <w:pStyle w:val="ListParagraph"/>
        <w:numPr>
          <w:ilvl w:val="0"/>
          <w:numId w:val="17"/>
        </w:numPr>
        <w:spacing w:before="120" w:after="120"/>
        <w:ind w:left="993" w:hanging="284"/>
        <w:jc w:val="both"/>
        <w:rPr>
          <w:rFonts w:ascii="Times New Roman" w:hAnsi="Times New Roman" w:cs="Times New Roman"/>
          <w:i/>
          <w:iCs/>
          <w:sz w:val="26"/>
          <w:szCs w:val="26"/>
        </w:rPr>
      </w:pPr>
      <w:r w:rsidRPr="004B6EF4">
        <w:rPr>
          <w:rFonts w:ascii="Times New Roman" w:hAnsi="Times New Roman" w:cs="Times New Roman"/>
          <w:i/>
          <w:iCs/>
          <w:sz w:val="26"/>
          <w:szCs w:val="26"/>
        </w:rPr>
        <w:t>Cụm công nghiệp:</w:t>
      </w:r>
    </w:p>
    <w:p w14:paraId="2804FA11" w14:textId="30C93FCD" w:rsidR="005E15AE" w:rsidRDefault="005E15AE" w:rsidP="005E15AE">
      <w:pPr>
        <w:spacing w:before="120" w:after="120"/>
        <w:ind w:firstLine="709"/>
        <w:jc w:val="both"/>
        <w:rPr>
          <w:sz w:val="26"/>
          <w:szCs w:val="26"/>
        </w:rPr>
      </w:pPr>
      <w:r w:rsidRPr="005E15AE">
        <w:rPr>
          <w:sz w:val="26"/>
          <w:szCs w:val="26"/>
        </w:rPr>
        <w:t xml:space="preserve">Phát triển cụm công nghiệp chủ yếu nhằm phục vụ nhu cầu di dời các cơ sở sản xuất xen lẫn trong khu vực dân cư và các dự án đầu tư sản xuất các ngành công nghiệp chế biến nông, lâm, thủy sản, tiểu thủ công nghiệp, ngành nghề truyền thống và các dự án có quy mô nhỏ gắn với vùng nguyên liệu và nguồn lao động của địa phương. </w:t>
      </w:r>
    </w:p>
    <w:p w14:paraId="3AFC3ED3" w14:textId="53945E74" w:rsidR="007F43B3" w:rsidRPr="007F43B3" w:rsidRDefault="007F43B3"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47" w:name="_Toc81834262"/>
      <w:r>
        <w:rPr>
          <w:rFonts w:ascii="Times New Roman" w:hAnsi="Times New Roman" w:cs="Times New Roman"/>
          <w:bCs w:val="0"/>
          <w:i/>
          <w:color w:val="auto"/>
          <w:sz w:val="26"/>
          <w:szCs w:val="26"/>
        </w:rPr>
        <w:t>Phát triển t</w:t>
      </w:r>
      <w:r w:rsidRPr="007F43B3">
        <w:rPr>
          <w:rFonts w:ascii="Times New Roman" w:hAnsi="Times New Roman" w:cs="Times New Roman"/>
          <w:bCs w:val="0"/>
          <w:i/>
          <w:color w:val="auto"/>
          <w:sz w:val="26"/>
          <w:szCs w:val="26"/>
        </w:rPr>
        <w:t>hương mại - dịch vụ</w:t>
      </w:r>
      <w:bookmarkEnd w:id="47"/>
      <w:r>
        <w:rPr>
          <w:rFonts w:ascii="Times New Roman" w:hAnsi="Times New Roman" w:cs="Times New Roman"/>
          <w:bCs w:val="0"/>
          <w:i/>
          <w:color w:val="auto"/>
          <w:sz w:val="26"/>
          <w:szCs w:val="26"/>
        </w:rPr>
        <w:t xml:space="preserve"> - du lịch</w:t>
      </w:r>
    </w:p>
    <w:p w14:paraId="18835A80" w14:textId="45C0AA7C" w:rsidR="004B6EF4" w:rsidRPr="004B6EF4" w:rsidRDefault="004B6EF4" w:rsidP="004B6EF4">
      <w:pPr>
        <w:pStyle w:val="ListParagraph"/>
        <w:numPr>
          <w:ilvl w:val="0"/>
          <w:numId w:val="18"/>
        </w:numPr>
        <w:spacing w:before="120" w:after="120"/>
        <w:ind w:left="993" w:hanging="284"/>
        <w:jc w:val="both"/>
        <w:rPr>
          <w:rFonts w:ascii="Times New Roman" w:hAnsi="Times New Roman" w:cs="Times New Roman"/>
          <w:i/>
          <w:iCs/>
          <w:sz w:val="26"/>
          <w:szCs w:val="26"/>
        </w:rPr>
      </w:pPr>
      <w:r w:rsidRPr="004B6EF4">
        <w:rPr>
          <w:rFonts w:ascii="Times New Roman" w:hAnsi="Times New Roman" w:cs="Times New Roman"/>
          <w:i/>
          <w:iCs/>
          <w:sz w:val="26"/>
          <w:szCs w:val="26"/>
        </w:rPr>
        <w:t>Hoạt động du lịch</w:t>
      </w:r>
      <w:r>
        <w:rPr>
          <w:rFonts w:ascii="Times New Roman" w:hAnsi="Times New Roman" w:cs="Times New Roman"/>
          <w:i/>
          <w:iCs/>
          <w:sz w:val="26"/>
          <w:szCs w:val="26"/>
        </w:rPr>
        <w:t>:</w:t>
      </w:r>
    </w:p>
    <w:p w14:paraId="023398DA" w14:textId="77777777" w:rsidR="004B6EF4" w:rsidRPr="005E15AE" w:rsidRDefault="004B6EF4" w:rsidP="004B6EF4">
      <w:pPr>
        <w:spacing w:before="120" w:after="120"/>
        <w:ind w:firstLine="709"/>
        <w:jc w:val="both"/>
        <w:rPr>
          <w:sz w:val="26"/>
          <w:szCs w:val="26"/>
        </w:rPr>
      </w:pPr>
      <w:r w:rsidRPr="005E15AE">
        <w:rPr>
          <w:sz w:val="26"/>
          <w:szCs w:val="26"/>
        </w:rPr>
        <w:t>Hoạt động du lịch bị ảnh hưởng nặng nề của đại dịch Covid-19. Tỉnh đã nỗ lực trong việc kiểm soát dịch bệnh, triển khai các giải pháp kích cầu du lịch</w:t>
      </w:r>
      <w:r>
        <w:rPr>
          <w:sz w:val="26"/>
          <w:szCs w:val="26"/>
        </w:rPr>
        <w:t xml:space="preserve"> </w:t>
      </w:r>
      <w:r>
        <w:rPr>
          <w:rStyle w:val="FootnoteReference"/>
          <w:sz w:val="26"/>
          <w:szCs w:val="26"/>
        </w:rPr>
        <w:footnoteReference w:id="22"/>
      </w:r>
      <w:r w:rsidRPr="005E15AE">
        <w:rPr>
          <w:sz w:val="26"/>
          <w:szCs w:val="26"/>
        </w:rPr>
        <w:t>, tuy nhiên do dịch bệnh đã bùng phát trở lại, có chiều hướng phức tạp, khó lường nên đã hủy và hoãn nhiều sự kiện du lịch</w:t>
      </w:r>
      <w:r>
        <w:rPr>
          <w:sz w:val="26"/>
          <w:szCs w:val="26"/>
        </w:rPr>
        <w:t xml:space="preserve"> </w:t>
      </w:r>
      <w:r>
        <w:rPr>
          <w:rStyle w:val="FootnoteReference"/>
          <w:sz w:val="26"/>
          <w:szCs w:val="26"/>
        </w:rPr>
        <w:footnoteReference w:id="23"/>
      </w:r>
      <w:r w:rsidRPr="005E15AE">
        <w:rPr>
          <w:sz w:val="26"/>
          <w:szCs w:val="26"/>
        </w:rPr>
        <w:t xml:space="preserve"> gây ảnh hưởng lớn đến hoạt động du lịch. Lượng khách du lịch đến Huế giảm sâu, ước cả năm 2020 chỉ đạt 1,8 - 2 triệu lượt, chiếm 39,2% KH, giảm 60%, trong đó khách quốc tế giảm mạnh, chỉ đạt 25% KH, giảm 70%, Khách lưu trú ước đạt 1 - 1,2 triệu lượt khách; bằng 50% KH và giảm 45%. Doanh thu du lịch ước khoảng 3.800 – 4.000 tỷ đồng, bằng 32% KH và giảm 64%; trong đó doanh thu các cơ </w:t>
      </w:r>
      <w:r w:rsidRPr="005E15AE">
        <w:rPr>
          <w:sz w:val="26"/>
          <w:szCs w:val="26"/>
        </w:rPr>
        <w:lastRenderedPageBreak/>
        <w:t>sở lưu trú khoảng 800 tỷ đồng, chiếm 20% doanh thu. Thiệt hại về doanh thu du lịch ước khoảng 8.000 tỷ đồng.</w:t>
      </w:r>
    </w:p>
    <w:p w14:paraId="107B8717" w14:textId="77777777" w:rsidR="004B6EF4" w:rsidRPr="005E15AE" w:rsidRDefault="004B6EF4" w:rsidP="004B6EF4">
      <w:pPr>
        <w:spacing w:before="120" w:after="120"/>
        <w:ind w:firstLine="709"/>
        <w:jc w:val="both"/>
        <w:rPr>
          <w:sz w:val="26"/>
          <w:szCs w:val="26"/>
        </w:rPr>
      </w:pPr>
      <w:r w:rsidRPr="005E15AE">
        <w:rPr>
          <w:sz w:val="26"/>
          <w:szCs w:val="26"/>
        </w:rPr>
        <w:t>Thực hiện Nghị quyết 08/NQ-HĐND ngày 8/5/2020 về triển khai các giải pháp kích cầu du lịch ban hành; Quyết định số 52/2019/QĐ-UBND ngày 13/9/2019 về chính sách hỗ trợ phát triển du lịch cộng đồng trên địa bàn tỉnh đến năm 2025, đến nay bước đầu hoàn thiện và hình thành các điểm du lịch cộng đồng, du lịch sinh thái tại các địa phương có tiềm năng phát triển du lịch</w:t>
      </w:r>
      <w:r>
        <w:rPr>
          <w:sz w:val="26"/>
          <w:szCs w:val="26"/>
        </w:rPr>
        <w:t xml:space="preserve"> </w:t>
      </w:r>
      <w:r>
        <w:rPr>
          <w:rStyle w:val="FootnoteReference"/>
          <w:sz w:val="26"/>
          <w:szCs w:val="26"/>
        </w:rPr>
        <w:footnoteReference w:id="24"/>
      </w:r>
      <w:r w:rsidRPr="005E15AE">
        <w:rPr>
          <w:sz w:val="26"/>
          <w:szCs w:val="26"/>
        </w:rPr>
        <w:t>.</w:t>
      </w:r>
    </w:p>
    <w:p w14:paraId="6DFA310E" w14:textId="77777777" w:rsidR="004B6EF4" w:rsidRPr="005E15AE" w:rsidRDefault="004B6EF4" w:rsidP="004B6EF4">
      <w:pPr>
        <w:spacing w:before="120" w:after="120"/>
        <w:ind w:firstLine="709"/>
        <w:jc w:val="both"/>
        <w:rPr>
          <w:sz w:val="26"/>
          <w:szCs w:val="26"/>
        </w:rPr>
      </w:pPr>
      <w:r w:rsidRPr="005E15AE">
        <w:rPr>
          <w:sz w:val="26"/>
          <w:szCs w:val="26"/>
        </w:rPr>
        <w:t>Hạ tầng giao thông du lịch đang triển khai với nhiều dự án trọng điểm như đoạn Phú Mỹ - Thuận An (đường Tự Đức – Thuận An); dự án nâng cấp Cảng hàng không Quốc tế Phú Bài; dự án đường cao tốc Túy Loan – La Sơn, Cam Lộ - La Sơn; dự án hầm đường bộ Hải Vân 2; Dự án hạ tầng du lịch sông Mê Công mở rộng giai đoạn II.</w:t>
      </w:r>
    </w:p>
    <w:p w14:paraId="3238E3AB" w14:textId="77777777" w:rsidR="004B6EF4" w:rsidRPr="005E15AE" w:rsidRDefault="004B6EF4" w:rsidP="004B6EF4">
      <w:pPr>
        <w:spacing w:before="120" w:after="120"/>
        <w:ind w:firstLine="709"/>
        <w:jc w:val="both"/>
        <w:rPr>
          <w:sz w:val="26"/>
          <w:szCs w:val="26"/>
        </w:rPr>
      </w:pPr>
      <w:r w:rsidRPr="005E15AE">
        <w:rPr>
          <w:sz w:val="26"/>
          <w:szCs w:val="26"/>
        </w:rPr>
        <w:t>Đôn đốc triển khai các dự án đầu tư cơ sở vật chất đưa vào khai thác sau dịch Covid-19, cụ thể: khách sạn Sena Huế (KS Thuận Hóa cũ), Grand Silk Path Huế, khách sạn Đông Dương, Onsen Karawa Mỹ An, khu nghỉ dưỡng Movenpick Địa Trung Hải, Minh Viễn Lăng Cô; một số dự án chuẩn bị khởi công như Quần thể sân Golf Thiên An, chợ du lịch,... Đang hoàn thiện thủ tục triển khai 1 số dự án như dự án khu du lịch nghỉ dưỡng và sân golf  của Tập đoàn BRG, Văn Phú, Đăng Kim Long, Ecopark,…</w:t>
      </w:r>
    </w:p>
    <w:p w14:paraId="4B82DB15" w14:textId="77777777" w:rsidR="004B6EF4" w:rsidRPr="005E15AE" w:rsidRDefault="004B6EF4" w:rsidP="004B6EF4">
      <w:pPr>
        <w:spacing w:before="120" w:after="120"/>
        <w:ind w:firstLine="709"/>
        <w:jc w:val="both"/>
        <w:rPr>
          <w:sz w:val="26"/>
          <w:szCs w:val="26"/>
        </w:rPr>
      </w:pPr>
      <w:r w:rsidRPr="005E15AE">
        <w:rPr>
          <w:sz w:val="26"/>
          <w:szCs w:val="26"/>
        </w:rPr>
        <w:t>Tăng cường xúc tiến quảng bá du lịch, đăng tải trên cổng thông tin điện tử du lịch tỉnh (visithue.vn), ứng dụng trên di động Hue-S; Tiktok, Instagram, Youtube.... Đẩy mạnh phát triển du lịch tại chỗ như du lịch cộng đồng, du lịch sinh thái gắn với suối thác, biển và đầm phá, trải nghiệm không gian văn hóa nghệ thuật truyền thống và đương đại; mô hình du lịch homestay tiếp tục được mở rộng, nâng cao chất lượng dịch vụ.</w:t>
      </w:r>
    </w:p>
    <w:p w14:paraId="761B84CD" w14:textId="0B5938AF" w:rsidR="004B6EF4" w:rsidRPr="004B6EF4" w:rsidRDefault="004B6EF4" w:rsidP="004B6EF4">
      <w:pPr>
        <w:pStyle w:val="ListParagraph"/>
        <w:numPr>
          <w:ilvl w:val="0"/>
          <w:numId w:val="18"/>
        </w:numPr>
        <w:spacing w:before="120" w:after="120"/>
        <w:ind w:left="993" w:hanging="284"/>
        <w:jc w:val="both"/>
        <w:rPr>
          <w:rFonts w:ascii="Times New Roman" w:hAnsi="Times New Roman" w:cs="Times New Roman"/>
          <w:i/>
          <w:iCs/>
          <w:sz w:val="26"/>
          <w:szCs w:val="26"/>
        </w:rPr>
      </w:pPr>
      <w:r w:rsidRPr="004B6EF4">
        <w:rPr>
          <w:rFonts w:ascii="Times New Roman" w:hAnsi="Times New Roman" w:cs="Times New Roman"/>
          <w:i/>
          <w:iCs/>
          <w:sz w:val="26"/>
          <w:szCs w:val="26"/>
        </w:rPr>
        <w:t>Hoạt động thương mại</w:t>
      </w:r>
      <w:r>
        <w:rPr>
          <w:rFonts w:ascii="Times New Roman" w:hAnsi="Times New Roman" w:cs="Times New Roman"/>
          <w:i/>
          <w:iCs/>
          <w:sz w:val="26"/>
          <w:szCs w:val="26"/>
        </w:rPr>
        <w:t>:</w:t>
      </w:r>
    </w:p>
    <w:p w14:paraId="18C293F4" w14:textId="77777777" w:rsidR="004B6EF4" w:rsidRPr="005E15AE" w:rsidRDefault="004B6EF4" w:rsidP="004B6EF4">
      <w:pPr>
        <w:spacing w:before="120" w:after="120"/>
        <w:ind w:firstLine="709"/>
        <w:jc w:val="both"/>
        <w:rPr>
          <w:sz w:val="26"/>
          <w:szCs w:val="26"/>
        </w:rPr>
      </w:pPr>
      <w:r w:rsidRPr="005E15AE">
        <w:rPr>
          <w:sz w:val="26"/>
          <w:szCs w:val="26"/>
        </w:rPr>
        <w:t>Hạ tầng thương mại với hệ thống siêu thị, trung tâm thương mại, cửa hàng tiện lợi ngày càng được đầu tư, mở rộng đã đáp ứng ngày càng cao nhu cầu mua sắm, tiêu dùng đa dạng của người dân</w:t>
      </w:r>
      <w:r>
        <w:rPr>
          <w:sz w:val="26"/>
          <w:szCs w:val="26"/>
        </w:rPr>
        <w:t xml:space="preserve"> </w:t>
      </w:r>
      <w:r>
        <w:rPr>
          <w:rStyle w:val="FootnoteReference"/>
          <w:sz w:val="26"/>
          <w:szCs w:val="26"/>
        </w:rPr>
        <w:footnoteReference w:id="25"/>
      </w:r>
      <w:r w:rsidRPr="005E15AE">
        <w:rPr>
          <w:sz w:val="26"/>
          <w:szCs w:val="26"/>
        </w:rPr>
        <w:t>. Mạng lưới chợ được đầu tư, nâng cấp với tổng mức đầu tư các dự án lên tới 300 tỷ đồng</w:t>
      </w:r>
      <w:r>
        <w:rPr>
          <w:sz w:val="26"/>
          <w:szCs w:val="26"/>
        </w:rPr>
        <w:t xml:space="preserve"> </w:t>
      </w:r>
      <w:r>
        <w:rPr>
          <w:rStyle w:val="FootnoteReference"/>
          <w:sz w:val="26"/>
          <w:szCs w:val="26"/>
        </w:rPr>
        <w:footnoteReference w:id="26"/>
      </w:r>
      <w:r w:rsidRPr="005E15AE">
        <w:rPr>
          <w:sz w:val="26"/>
          <w:szCs w:val="26"/>
        </w:rPr>
        <w:t>. Đến nay, có 07/42 chợ hoàn thành công tác chuyển đổi mô hình quản lý chợ, đạt tỷ lệ 16,6% kế hoạch. Tổng mức bán lẻ hàng hóa và doanh thu dịch vụ tiêu dùng xã hội năm 2020 ước đạt 45.000 tỷ đồng, đạt 94% KH, tăng 4,9% so với cùng kỳ.</w:t>
      </w:r>
    </w:p>
    <w:p w14:paraId="7BB2A545" w14:textId="78E038AF" w:rsidR="004B6EF4" w:rsidRPr="004B6EF4" w:rsidRDefault="004B6EF4" w:rsidP="004B6EF4">
      <w:pPr>
        <w:pStyle w:val="ListParagraph"/>
        <w:numPr>
          <w:ilvl w:val="0"/>
          <w:numId w:val="18"/>
        </w:numPr>
        <w:spacing w:before="120" w:after="120"/>
        <w:ind w:left="993" w:hanging="284"/>
        <w:jc w:val="both"/>
        <w:rPr>
          <w:rFonts w:ascii="Times New Roman" w:hAnsi="Times New Roman" w:cs="Times New Roman"/>
          <w:i/>
          <w:iCs/>
          <w:sz w:val="26"/>
          <w:szCs w:val="26"/>
        </w:rPr>
      </w:pPr>
      <w:r w:rsidRPr="004B6EF4">
        <w:rPr>
          <w:rFonts w:ascii="Times New Roman" w:hAnsi="Times New Roman" w:cs="Times New Roman"/>
          <w:i/>
          <w:iCs/>
          <w:sz w:val="26"/>
          <w:szCs w:val="26"/>
        </w:rPr>
        <w:t>Hoạt động xuất nhập khẩu</w:t>
      </w:r>
      <w:r>
        <w:rPr>
          <w:rFonts w:ascii="Times New Roman" w:hAnsi="Times New Roman" w:cs="Times New Roman"/>
          <w:i/>
          <w:iCs/>
          <w:sz w:val="26"/>
          <w:szCs w:val="26"/>
        </w:rPr>
        <w:t>:</w:t>
      </w:r>
    </w:p>
    <w:p w14:paraId="0F7B39A9" w14:textId="77777777" w:rsidR="004B6EF4" w:rsidRPr="005E15AE" w:rsidRDefault="004B6EF4" w:rsidP="004B6EF4">
      <w:pPr>
        <w:spacing w:before="120" w:after="120"/>
        <w:ind w:firstLine="709"/>
        <w:jc w:val="both"/>
        <w:rPr>
          <w:sz w:val="26"/>
          <w:szCs w:val="26"/>
        </w:rPr>
      </w:pPr>
      <w:r w:rsidRPr="005E15AE">
        <w:rPr>
          <w:sz w:val="26"/>
          <w:szCs w:val="26"/>
        </w:rPr>
        <w:t>Kim ngạch xuất khẩu 11 tháng đạt 766 triệu USD; ước cả năm đạt 800 triệu USD, giảm 16% so với cùng kỳ, bằng 73% KH. Kim ngạch nhập khẩu 11 tháng đạt 474 triệu USD, cả năm ước đạt 500 triệu USD, giảm 4,8%, bằng 62,5% KH. Nguyên nhân chủ yếu là do tác động của dịch Covid-19 đã ảnh hưởng nguồn nguyên phụ liệu chủ yếu nhập từ Trung Quốc và các hợp đồng xuất đi bị tạm ngưng hoặc giảm đáng kể.</w:t>
      </w:r>
    </w:p>
    <w:p w14:paraId="055FC9F6" w14:textId="4CEB8ABC" w:rsidR="004B6EF4" w:rsidRPr="004B6EF4" w:rsidRDefault="004B6EF4" w:rsidP="004B6EF4">
      <w:pPr>
        <w:pStyle w:val="ListParagraph"/>
        <w:numPr>
          <w:ilvl w:val="0"/>
          <w:numId w:val="18"/>
        </w:numPr>
        <w:spacing w:before="120" w:after="120"/>
        <w:ind w:left="993" w:hanging="284"/>
        <w:jc w:val="both"/>
        <w:rPr>
          <w:rFonts w:ascii="Times New Roman" w:hAnsi="Times New Roman" w:cs="Times New Roman"/>
          <w:i/>
          <w:iCs/>
          <w:sz w:val="26"/>
          <w:szCs w:val="26"/>
        </w:rPr>
      </w:pPr>
      <w:r w:rsidRPr="004B6EF4">
        <w:rPr>
          <w:rFonts w:ascii="Times New Roman" w:hAnsi="Times New Roman" w:cs="Times New Roman"/>
          <w:i/>
          <w:iCs/>
          <w:sz w:val="26"/>
          <w:szCs w:val="26"/>
        </w:rPr>
        <w:lastRenderedPageBreak/>
        <w:t>Hoạt động tín dụng</w:t>
      </w:r>
      <w:r>
        <w:rPr>
          <w:rFonts w:ascii="Times New Roman" w:hAnsi="Times New Roman" w:cs="Times New Roman"/>
          <w:i/>
          <w:iCs/>
          <w:sz w:val="26"/>
          <w:szCs w:val="26"/>
        </w:rPr>
        <w:t>:</w:t>
      </w:r>
    </w:p>
    <w:p w14:paraId="46D3935F" w14:textId="62D9D29F" w:rsidR="004B6EF4" w:rsidRDefault="004B6EF4" w:rsidP="004B6EF4">
      <w:pPr>
        <w:spacing w:before="120" w:after="120"/>
        <w:ind w:firstLine="709"/>
        <w:jc w:val="both"/>
        <w:rPr>
          <w:sz w:val="26"/>
          <w:szCs w:val="26"/>
        </w:rPr>
      </w:pPr>
      <w:r w:rsidRPr="005E15AE">
        <w:rPr>
          <w:sz w:val="26"/>
          <w:szCs w:val="26"/>
        </w:rPr>
        <w:t>Do tác động đại dịch Covid-19, mức huy động vốn và tín dụng năm 2020 chỉ đạt mức tăng trưởng thấp, ước thực hiện tổng nguồn vốn huy động đạt 52.700 tỷ đồng, tăng 9,1% so với đầu năm; tổng dư nợ tín dụng đạt 54.600 tỷ đồng, tăng 8,1%. Nợ xấu ở mức 1.080 tỷ đồng, chiếm 1,98% so với tổng dư nợ.</w:t>
      </w:r>
    </w:p>
    <w:p w14:paraId="052EB55F" w14:textId="03361D33" w:rsidR="004B6EF4" w:rsidRPr="004B6EF4" w:rsidRDefault="004B6EF4" w:rsidP="004B6EF4">
      <w:pPr>
        <w:pStyle w:val="ListParagraph"/>
        <w:numPr>
          <w:ilvl w:val="0"/>
          <w:numId w:val="18"/>
        </w:numPr>
        <w:spacing w:before="120" w:after="120"/>
        <w:ind w:left="993" w:hanging="284"/>
        <w:jc w:val="both"/>
        <w:rPr>
          <w:rFonts w:ascii="Times New Roman" w:hAnsi="Times New Roman" w:cs="Times New Roman"/>
          <w:i/>
          <w:iCs/>
          <w:sz w:val="26"/>
          <w:szCs w:val="26"/>
        </w:rPr>
      </w:pPr>
      <w:r w:rsidRPr="004B6EF4">
        <w:rPr>
          <w:rFonts w:ascii="Times New Roman" w:hAnsi="Times New Roman" w:cs="Times New Roman"/>
          <w:i/>
          <w:iCs/>
          <w:sz w:val="26"/>
          <w:szCs w:val="26"/>
        </w:rPr>
        <w:t>Hoạt động vận tải do địa phương quản lý</w:t>
      </w:r>
      <w:r>
        <w:rPr>
          <w:rFonts w:ascii="Times New Roman" w:hAnsi="Times New Roman" w:cs="Times New Roman"/>
          <w:i/>
          <w:iCs/>
          <w:sz w:val="26"/>
          <w:szCs w:val="26"/>
        </w:rPr>
        <w:t>:</w:t>
      </w:r>
    </w:p>
    <w:p w14:paraId="6BF0A346" w14:textId="77777777" w:rsidR="004B6EF4" w:rsidRPr="005E15AE" w:rsidRDefault="004B6EF4" w:rsidP="004B6EF4">
      <w:pPr>
        <w:spacing w:before="120" w:after="120"/>
        <w:ind w:firstLine="709"/>
        <w:jc w:val="both"/>
        <w:rPr>
          <w:sz w:val="26"/>
          <w:szCs w:val="26"/>
        </w:rPr>
      </w:pPr>
      <w:r w:rsidRPr="005E15AE">
        <w:rPr>
          <w:sz w:val="26"/>
          <w:szCs w:val="26"/>
        </w:rPr>
        <w:t>Năm 2020, vận tải hành khách ước đạt 17.332,1 nghìn lượt khách, giảm 30,4%; vận tải hàng hóa ước đạt 14.621,2 nghìn tấn, tăng 8%; doanh thu vận tải, kho bãi ước đạt 3.058 tỷ đồng, giảm 2,1% so cùng kỳ.</w:t>
      </w:r>
    </w:p>
    <w:p w14:paraId="536D7416" w14:textId="7C354125" w:rsidR="007F43B3" w:rsidRDefault="007F43B3"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48" w:name="_Toc81834263"/>
      <w:r>
        <w:rPr>
          <w:rFonts w:ascii="Times New Roman" w:hAnsi="Times New Roman" w:cs="Times New Roman"/>
          <w:bCs w:val="0"/>
          <w:i/>
          <w:color w:val="auto"/>
          <w:sz w:val="26"/>
          <w:szCs w:val="26"/>
        </w:rPr>
        <w:t xml:space="preserve">Phát triển </w:t>
      </w:r>
      <w:r w:rsidRPr="007F43B3">
        <w:rPr>
          <w:rFonts w:ascii="Times New Roman" w:hAnsi="Times New Roman" w:cs="Times New Roman"/>
          <w:bCs w:val="0"/>
          <w:i/>
          <w:color w:val="auto"/>
          <w:sz w:val="26"/>
          <w:szCs w:val="26"/>
        </w:rPr>
        <w:t>nông - lâm nghiệp - thuỷ sản</w:t>
      </w:r>
      <w:bookmarkEnd w:id="48"/>
    </w:p>
    <w:p w14:paraId="20C4C9E3" w14:textId="77777777" w:rsidR="00E17D96" w:rsidRPr="005E15AE" w:rsidRDefault="00E17D96" w:rsidP="00E17D96">
      <w:pPr>
        <w:spacing w:before="120" w:after="120"/>
        <w:ind w:firstLine="709"/>
        <w:jc w:val="both"/>
        <w:rPr>
          <w:sz w:val="26"/>
          <w:szCs w:val="26"/>
        </w:rPr>
      </w:pPr>
      <w:r w:rsidRPr="005E15AE">
        <w:rPr>
          <w:sz w:val="26"/>
          <w:szCs w:val="26"/>
        </w:rPr>
        <w:t>Giá trị sản xuất nông, lâm nghiệp và thủy sản chịu "khó khăn kép" bởi thiên tai và dịch bệnh, ước thực hiện năm 2020 đạt 7.000 tỷ đồng, tăng 0,45%, không đạt KH (KH 7.400-7.500 tỷ đồng).</w:t>
      </w:r>
    </w:p>
    <w:p w14:paraId="3881DD03" w14:textId="4AA38AB2" w:rsidR="00E17D96" w:rsidRPr="00E17D96" w:rsidRDefault="00E17D96" w:rsidP="00E17D96">
      <w:pPr>
        <w:pStyle w:val="ListParagraph"/>
        <w:numPr>
          <w:ilvl w:val="0"/>
          <w:numId w:val="19"/>
        </w:numPr>
        <w:spacing w:before="120" w:after="120"/>
        <w:ind w:left="993" w:hanging="284"/>
        <w:jc w:val="both"/>
        <w:rPr>
          <w:rFonts w:ascii="Times New Roman" w:hAnsi="Times New Roman" w:cs="Times New Roman"/>
          <w:i/>
          <w:iCs/>
          <w:sz w:val="26"/>
          <w:szCs w:val="26"/>
        </w:rPr>
      </w:pPr>
      <w:r w:rsidRPr="00E17D96">
        <w:rPr>
          <w:rFonts w:ascii="Times New Roman" w:hAnsi="Times New Roman" w:cs="Times New Roman"/>
          <w:i/>
          <w:iCs/>
          <w:sz w:val="26"/>
          <w:szCs w:val="26"/>
        </w:rPr>
        <w:t>Trồng trọt</w:t>
      </w:r>
      <w:r>
        <w:rPr>
          <w:rFonts w:ascii="Times New Roman" w:hAnsi="Times New Roman" w:cs="Times New Roman"/>
          <w:i/>
          <w:iCs/>
          <w:sz w:val="26"/>
          <w:szCs w:val="26"/>
        </w:rPr>
        <w:t>:</w:t>
      </w:r>
    </w:p>
    <w:p w14:paraId="690883DE" w14:textId="77777777" w:rsidR="00E17D96" w:rsidRPr="005E15AE" w:rsidRDefault="00E17D96" w:rsidP="00E17D96">
      <w:pPr>
        <w:spacing w:before="120" w:after="120"/>
        <w:ind w:firstLine="709"/>
        <w:jc w:val="both"/>
        <w:rPr>
          <w:sz w:val="26"/>
          <w:szCs w:val="26"/>
        </w:rPr>
      </w:pPr>
      <w:r w:rsidRPr="005E15AE">
        <w:rPr>
          <w:sz w:val="26"/>
          <w:szCs w:val="26"/>
        </w:rPr>
        <w:t>Tiếp tục triển khai thực hiện tái cơ cấu ngành nông nghiệp, tăng dần diện tích lúa chất lượng cao, thực hiện liên doanh liên kết trong sản xuất nông nghiệp. Đã hình thành vùng sản xuất lúa hàng hóa theo mô hình cánh đồng lớn. Sản xuất nông nghiệp theo hướng ứng dụng công nghệ cao, VietGap, hướng hữu cơ</w:t>
      </w:r>
      <w:r>
        <w:rPr>
          <w:sz w:val="26"/>
          <w:szCs w:val="26"/>
        </w:rPr>
        <w:t xml:space="preserve"> </w:t>
      </w:r>
      <w:r>
        <w:rPr>
          <w:rStyle w:val="FootnoteReference"/>
          <w:sz w:val="26"/>
          <w:szCs w:val="26"/>
        </w:rPr>
        <w:footnoteReference w:id="27"/>
      </w:r>
      <w:r w:rsidRPr="005E15AE">
        <w:rPr>
          <w:sz w:val="26"/>
          <w:szCs w:val="26"/>
        </w:rPr>
        <w:t>. Tổng diện tích gieo trồng cây lương thực năm 2020 ước đạt 56.146 ha trong đó, lúa ước đạt 54.131 ha, năng suất 58,9 tạ/ha, giảm 0,7 tạ/ha so với năm 2019, sản lượng 321,2 nghìn tấn, giảm 1,7%; Ngô: ước đạt 1.424 ha, giảm 10,6%; năng suất 39,7 tạ/ha, giảm 0,2 tạ/ha; sản lượng 5,66 nghìn tấn, giảm 11%; cây lương thực có hạt ước đạt 327 nghìn tấn. Sản lượng thu hoạch một số loại cây công nghiệp chủ yếu: Cao su: 6,7 nghìn tấn, tăng 0,7%; Lạc: 7,1 nghìn tấn, tăng 28%.</w:t>
      </w:r>
    </w:p>
    <w:p w14:paraId="06B7DC4E" w14:textId="7AD2E51A" w:rsidR="00E17D96" w:rsidRPr="00E17D96" w:rsidRDefault="00E17D96" w:rsidP="00E17D96">
      <w:pPr>
        <w:pStyle w:val="ListParagraph"/>
        <w:numPr>
          <w:ilvl w:val="0"/>
          <w:numId w:val="19"/>
        </w:numPr>
        <w:spacing w:before="120" w:after="120"/>
        <w:ind w:left="993" w:hanging="284"/>
        <w:jc w:val="both"/>
        <w:rPr>
          <w:rFonts w:ascii="Times New Roman" w:hAnsi="Times New Roman" w:cs="Times New Roman"/>
          <w:i/>
          <w:iCs/>
          <w:sz w:val="26"/>
          <w:szCs w:val="26"/>
        </w:rPr>
      </w:pPr>
      <w:r w:rsidRPr="00E17D96">
        <w:rPr>
          <w:rFonts w:ascii="Times New Roman" w:hAnsi="Times New Roman" w:cs="Times New Roman"/>
          <w:i/>
          <w:iCs/>
          <w:sz w:val="26"/>
          <w:szCs w:val="26"/>
        </w:rPr>
        <w:t>Chăn nuôi</w:t>
      </w:r>
      <w:r>
        <w:rPr>
          <w:rFonts w:ascii="Times New Roman" w:hAnsi="Times New Roman" w:cs="Times New Roman"/>
          <w:i/>
          <w:iCs/>
          <w:sz w:val="26"/>
          <w:szCs w:val="26"/>
        </w:rPr>
        <w:t>:</w:t>
      </w:r>
    </w:p>
    <w:p w14:paraId="568B4B17" w14:textId="77777777" w:rsidR="00E17D96" w:rsidRPr="005E15AE" w:rsidRDefault="00E17D96" w:rsidP="00E17D96">
      <w:pPr>
        <w:spacing w:before="120" w:after="120"/>
        <w:ind w:firstLine="709"/>
        <w:jc w:val="both"/>
        <w:rPr>
          <w:sz w:val="26"/>
          <w:szCs w:val="26"/>
        </w:rPr>
      </w:pPr>
      <w:r w:rsidRPr="005E15AE">
        <w:rPr>
          <w:sz w:val="26"/>
          <w:szCs w:val="26"/>
        </w:rPr>
        <w:t>Toàn tỉnh hiện có 1.400 trang trại chăn nuôi, trong đó có 78 trang trại đạt tiêu chí</w:t>
      </w:r>
      <w:r>
        <w:rPr>
          <w:sz w:val="26"/>
          <w:szCs w:val="26"/>
        </w:rPr>
        <w:t xml:space="preserve"> </w:t>
      </w:r>
      <w:r>
        <w:rPr>
          <w:rStyle w:val="FootnoteReference"/>
          <w:sz w:val="26"/>
          <w:szCs w:val="26"/>
        </w:rPr>
        <w:footnoteReference w:id="28"/>
      </w:r>
      <w:r w:rsidRPr="005E15AE">
        <w:rPr>
          <w:sz w:val="26"/>
          <w:szCs w:val="26"/>
        </w:rPr>
        <w:t>.Công tác tái đàn được thúc đẩy sau khi khống chế được dịch tả lợn Châu Phi. Dự kiến cả năm, đàn lợn 140.000 con, tăng 58% so với đầu năm; đàn bò 29.700 con, giảm 1,1%; đàn trâu 16.300 con, giảm 1,6%; đàn dê 9.420 con; tổng đàn gia cầm đạt 3,8 triệu con, tăng 2,6%. Tổng sản lượng thịt hơi gia súc, gia cầm ước đạt 38.700 tấn, tăng 10%</w:t>
      </w:r>
      <w:r>
        <w:rPr>
          <w:sz w:val="26"/>
          <w:szCs w:val="26"/>
        </w:rPr>
        <w:t xml:space="preserve"> </w:t>
      </w:r>
      <w:r>
        <w:rPr>
          <w:rStyle w:val="FootnoteReference"/>
          <w:sz w:val="26"/>
          <w:szCs w:val="26"/>
        </w:rPr>
        <w:footnoteReference w:id="29"/>
      </w:r>
      <w:r w:rsidRPr="005E15AE">
        <w:rPr>
          <w:sz w:val="26"/>
          <w:szCs w:val="26"/>
        </w:rPr>
        <w:t>. Tổ chức triển khai dự án “Tổ hợp chăn nuôi an toàn sinh học 4F” (Farm-Food-Feed-Fertilizer)</w:t>
      </w:r>
      <w:r>
        <w:rPr>
          <w:sz w:val="26"/>
          <w:szCs w:val="26"/>
        </w:rPr>
        <w:t xml:space="preserve"> </w:t>
      </w:r>
      <w:r>
        <w:rPr>
          <w:rStyle w:val="FootnoteReference"/>
          <w:sz w:val="26"/>
          <w:szCs w:val="26"/>
        </w:rPr>
        <w:footnoteReference w:id="30"/>
      </w:r>
      <w:r w:rsidRPr="005E15AE">
        <w:rPr>
          <w:sz w:val="26"/>
          <w:szCs w:val="26"/>
        </w:rPr>
        <w:t xml:space="preserve"> của Tập đoàn Quế Lâm.</w:t>
      </w:r>
    </w:p>
    <w:p w14:paraId="38CC9862" w14:textId="4211DCBB" w:rsidR="00E17D96" w:rsidRPr="00E17D96" w:rsidRDefault="00E17D96" w:rsidP="00E17D96">
      <w:pPr>
        <w:pStyle w:val="ListParagraph"/>
        <w:numPr>
          <w:ilvl w:val="0"/>
          <w:numId w:val="19"/>
        </w:numPr>
        <w:spacing w:before="120" w:after="120"/>
        <w:ind w:left="993" w:hanging="284"/>
        <w:jc w:val="both"/>
        <w:rPr>
          <w:rFonts w:ascii="Times New Roman" w:hAnsi="Times New Roman" w:cs="Times New Roman"/>
          <w:i/>
          <w:iCs/>
          <w:sz w:val="26"/>
          <w:szCs w:val="26"/>
        </w:rPr>
      </w:pPr>
      <w:r w:rsidRPr="00E17D96">
        <w:rPr>
          <w:rFonts w:ascii="Times New Roman" w:hAnsi="Times New Roman" w:cs="Times New Roman"/>
          <w:i/>
          <w:iCs/>
          <w:sz w:val="26"/>
          <w:szCs w:val="26"/>
        </w:rPr>
        <w:t>Lâm nghiệp</w:t>
      </w:r>
      <w:r>
        <w:rPr>
          <w:rFonts w:ascii="Times New Roman" w:hAnsi="Times New Roman" w:cs="Times New Roman"/>
          <w:i/>
          <w:iCs/>
          <w:sz w:val="26"/>
          <w:szCs w:val="26"/>
        </w:rPr>
        <w:t>:</w:t>
      </w:r>
    </w:p>
    <w:p w14:paraId="1BFEB814" w14:textId="77777777" w:rsidR="00E17D96" w:rsidRPr="005E15AE" w:rsidRDefault="00E17D96" w:rsidP="00E17D96">
      <w:pPr>
        <w:spacing w:before="120" w:after="120"/>
        <w:ind w:firstLine="709"/>
        <w:jc w:val="both"/>
        <w:rPr>
          <w:sz w:val="26"/>
          <w:szCs w:val="26"/>
        </w:rPr>
      </w:pPr>
      <w:r w:rsidRPr="005E15AE">
        <w:rPr>
          <w:sz w:val="26"/>
          <w:szCs w:val="26"/>
        </w:rPr>
        <w:lastRenderedPageBreak/>
        <w:t>Diện tích trồng rừng mới ước đạt 6.500 ha tăng 4,8%. Trồng rừng gỗ lớn được cấp chứng chỉ quản lý rừng bền vững 9.926 ha (trong đó FSC: 9.074 ha, tăng 1.296 ha; VFCS/PEFC: 852 ha). Sản lượng khai thác đạt 620 ngàn m3, tăng 1,78%. Tỷ lệ che phủ rừng duy trì đạt 57,35%.</w:t>
      </w:r>
    </w:p>
    <w:p w14:paraId="15E88DE4" w14:textId="77777777" w:rsidR="00E17D96" w:rsidRPr="005E15AE" w:rsidRDefault="00E17D96" w:rsidP="00E17D96">
      <w:pPr>
        <w:spacing w:before="120" w:after="120"/>
        <w:ind w:firstLine="709"/>
        <w:jc w:val="both"/>
        <w:rPr>
          <w:sz w:val="26"/>
          <w:szCs w:val="26"/>
        </w:rPr>
      </w:pPr>
      <w:r w:rsidRPr="005E15AE">
        <w:rPr>
          <w:sz w:val="26"/>
          <w:szCs w:val="26"/>
        </w:rPr>
        <w:t xml:space="preserve">Công tác quản lý, bảo vệ rừng tiếp tục được tăng cường. Tính đến 31/9/2020, đã phát hiện và xử lý 119 vụ phá rừng với diện tích 21 ha, xử phạt hành chính 22 vụ, phạt tiền 159 triệu đồng, chuyển xử lý hình sự 7 vụ.  </w:t>
      </w:r>
    </w:p>
    <w:p w14:paraId="15982744" w14:textId="6AABEC93" w:rsidR="00E17D96" w:rsidRPr="00E17D96" w:rsidRDefault="00E17D96" w:rsidP="00E17D96">
      <w:pPr>
        <w:pStyle w:val="ListParagraph"/>
        <w:numPr>
          <w:ilvl w:val="0"/>
          <w:numId w:val="19"/>
        </w:numPr>
        <w:spacing w:before="120" w:after="120"/>
        <w:ind w:left="993" w:hanging="284"/>
        <w:jc w:val="both"/>
        <w:rPr>
          <w:rFonts w:ascii="Times New Roman" w:hAnsi="Times New Roman" w:cs="Times New Roman"/>
          <w:i/>
          <w:iCs/>
          <w:sz w:val="26"/>
          <w:szCs w:val="26"/>
        </w:rPr>
      </w:pPr>
      <w:r w:rsidRPr="00E17D96">
        <w:rPr>
          <w:rFonts w:ascii="Times New Roman" w:hAnsi="Times New Roman" w:cs="Times New Roman"/>
          <w:i/>
          <w:iCs/>
          <w:sz w:val="26"/>
          <w:szCs w:val="26"/>
        </w:rPr>
        <w:t>Thủy sản</w:t>
      </w:r>
      <w:r>
        <w:rPr>
          <w:rFonts w:ascii="Times New Roman" w:hAnsi="Times New Roman" w:cs="Times New Roman"/>
          <w:i/>
          <w:iCs/>
          <w:sz w:val="26"/>
          <w:szCs w:val="26"/>
        </w:rPr>
        <w:t>:</w:t>
      </w:r>
    </w:p>
    <w:p w14:paraId="09272177" w14:textId="77777777" w:rsidR="00E17D96" w:rsidRPr="005E15AE" w:rsidRDefault="00E17D96" w:rsidP="00E17D96">
      <w:pPr>
        <w:spacing w:before="120" w:after="120"/>
        <w:ind w:firstLine="709"/>
        <w:jc w:val="both"/>
        <w:rPr>
          <w:sz w:val="26"/>
          <w:szCs w:val="26"/>
        </w:rPr>
      </w:pPr>
      <w:r w:rsidRPr="005E15AE">
        <w:rPr>
          <w:sz w:val="26"/>
          <w:szCs w:val="26"/>
        </w:rPr>
        <w:t>Triển khai hướng dẫn kỹ thuật nuôi trồng thủy sản; tăng cường công tác kiểm tra, giám sát tàu cá, tổ chức tuần tra ngăn chặn các hành vi vi phạm trong khai thác thủy sản</w:t>
      </w:r>
      <w:r>
        <w:rPr>
          <w:sz w:val="26"/>
          <w:szCs w:val="26"/>
        </w:rPr>
        <w:t xml:space="preserve"> </w:t>
      </w:r>
      <w:r>
        <w:rPr>
          <w:rStyle w:val="FootnoteReference"/>
          <w:sz w:val="26"/>
          <w:szCs w:val="26"/>
        </w:rPr>
        <w:footnoteReference w:id="31"/>
      </w:r>
      <w:r w:rsidRPr="005E15AE">
        <w:rPr>
          <w:sz w:val="26"/>
          <w:szCs w:val="26"/>
        </w:rPr>
        <w:t>; triển khai các giải pháp chống khai thác thủy sản bất hợp pháp, không báo cáo, không theo quy định (IUU). Tổng số tàu cá toàn tỉnh là 569 chiếc</w:t>
      </w:r>
      <w:r>
        <w:rPr>
          <w:sz w:val="26"/>
          <w:szCs w:val="26"/>
        </w:rPr>
        <w:t xml:space="preserve"> </w:t>
      </w:r>
      <w:r>
        <w:rPr>
          <w:rStyle w:val="FootnoteReference"/>
          <w:sz w:val="26"/>
          <w:szCs w:val="26"/>
        </w:rPr>
        <w:footnoteReference w:id="32"/>
      </w:r>
      <w:r w:rsidRPr="005E15AE">
        <w:rPr>
          <w:sz w:val="26"/>
          <w:szCs w:val="26"/>
        </w:rPr>
        <w:t>. Tính đến 31/9/2020, diện tích nuôi trồng thủy sản ước đạt 6.100 ha, tăng 1,6%. Do ảnh hưởng của thiên tai bão, lụt xảy ra liên tục vào cuối năm nên sản lượng thủy sản nuôi trồng và đánh bắt chỉ đạt 55,4 nghìn tấn, giảm 4,19%; trong đó sản lượng khai thác ước đạt 39,2 nghìn tấn, giảm 4,73%; sản lượng nuôi trồng ước đạt 16,2 nghìn tấn, giảm 2,85%.</w:t>
      </w:r>
    </w:p>
    <w:p w14:paraId="3D3B89D4" w14:textId="50E67E8E" w:rsidR="00E17D96" w:rsidRPr="00E17D96" w:rsidRDefault="00E17D96" w:rsidP="00E17D96">
      <w:pPr>
        <w:pStyle w:val="ListParagraph"/>
        <w:numPr>
          <w:ilvl w:val="0"/>
          <w:numId w:val="19"/>
        </w:numPr>
        <w:spacing w:before="120" w:after="120"/>
        <w:ind w:left="993" w:hanging="284"/>
        <w:jc w:val="both"/>
        <w:rPr>
          <w:rFonts w:ascii="Times New Roman" w:hAnsi="Times New Roman" w:cs="Times New Roman"/>
          <w:i/>
          <w:iCs/>
          <w:sz w:val="26"/>
          <w:szCs w:val="26"/>
        </w:rPr>
      </w:pPr>
      <w:r w:rsidRPr="00E17D96">
        <w:rPr>
          <w:rFonts w:ascii="Times New Roman" w:hAnsi="Times New Roman" w:cs="Times New Roman"/>
          <w:i/>
          <w:iCs/>
          <w:sz w:val="26"/>
          <w:szCs w:val="26"/>
        </w:rPr>
        <w:t>Chương trình mỗi xã một sản phẩm (OCOP)</w:t>
      </w:r>
      <w:r>
        <w:rPr>
          <w:rFonts w:ascii="Times New Roman" w:hAnsi="Times New Roman" w:cs="Times New Roman"/>
          <w:i/>
          <w:iCs/>
          <w:sz w:val="26"/>
          <w:szCs w:val="26"/>
        </w:rPr>
        <w:t>:</w:t>
      </w:r>
    </w:p>
    <w:p w14:paraId="30235B50" w14:textId="77777777" w:rsidR="00E17D96" w:rsidRPr="005E15AE" w:rsidRDefault="00E17D96" w:rsidP="00E17D96">
      <w:pPr>
        <w:spacing w:before="120" w:after="120"/>
        <w:ind w:firstLine="709"/>
        <w:jc w:val="both"/>
        <w:rPr>
          <w:sz w:val="26"/>
          <w:szCs w:val="26"/>
        </w:rPr>
      </w:pPr>
      <w:r w:rsidRPr="005E15AE">
        <w:rPr>
          <w:sz w:val="26"/>
          <w:szCs w:val="26"/>
        </w:rPr>
        <w:t>Đến nay, đã xác định 34 sản phẩm để hỗ trợ nâng cấp, tiêu chuẩn hóa, trong đó: ngành thực phẩm 23 sản phẩm; ngành thảo dược 03 sản phẩm; ngành đồ uống 05 sản phẩm; ngành vải, may mặc 01 sản phẩm; ngành thủ công mỹ nghệ và trang trí 02 sản phẩm. Kết quả đến nay, đã cấp Giấy chứng nhận cho 06 sản phẩm: 03 sản phẩm đạt hạng 4 sao và 03 sản phẩm đạt hạng 3 sao</w:t>
      </w:r>
      <w:r>
        <w:rPr>
          <w:sz w:val="26"/>
          <w:szCs w:val="26"/>
        </w:rPr>
        <w:t xml:space="preserve"> </w:t>
      </w:r>
      <w:r>
        <w:rPr>
          <w:rStyle w:val="FootnoteReference"/>
          <w:sz w:val="26"/>
          <w:szCs w:val="26"/>
        </w:rPr>
        <w:footnoteReference w:id="33"/>
      </w:r>
      <w:r w:rsidRPr="005E15AE">
        <w:rPr>
          <w:sz w:val="26"/>
          <w:szCs w:val="26"/>
        </w:rPr>
        <w:t>; 03 dự án mô hình điểm của Trung ương (tiềm năng đạt 5 sao).</w:t>
      </w:r>
    </w:p>
    <w:p w14:paraId="5772E8F9" w14:textId="1E359766" w:rsidR="00E17D96" w:rsidRPr="00E17D96" w:rsidRDefault="00E17D96" w:rsidP="00E17D96">
      <w:pPr>
        <w:pStyle w:val="ListParagraph"/>
        <w:numPr>
          <w:ilvl w:val="0"/>
          <w:numId w:val="19"/>
        </w:numPr>
        <w:spacing w:before="120" w:after="120"/>
        <w:ind w:left="993" w:hanging="284"/>
        <w:jc w:val="both"/>
        <w:rPr>
          <w:rFonts w:ascii="Times New Roman" w:hAnsi="Times New Roman" w:cs="Times New Roman"/>
          <w:i/>
          <w:iCs/>
          <w:sz w:val="26"/>
          <w:szCs w:val="26"/>
        </w:rPr>
      </w:pPr>
      <w:r w:rsidRPr="00E17D96">
        <w:rPr>
          <w:rFonts w:ascii="Times New Roman" w:hAnsi="Times New Roman" w:cs="Times New Roman"/>
          <w:i/>
          <w:iCs/>
          <w:sz w:val="26"/>
          <w:szCs w:val="26"/>
        </w:rPr>
        <w:t>Chương trình nông thôn mới</w:t>
      </w:r>
      <w:r>
        <w:rPr>
          <w:rFonts w:ascii="Times New Roman" w:hAnsi="Times New Roman" w:cs="Times New Roman"/>
          <w:i/>
          <w:iCs/>
          <w:sz w:val="26"/>
          <w:szCs w:val="26"/>
        </w:rPr>
        <w:t>:</w:t>
      </w:r>
    </w:p>
    <w:p w14:paraId="6E607B49" w14:textId="77777777" w:rsidR="00E17D96" w:rsidRPr="005E15AE" w:rsidRDefault="00E17D96" w:rsidP="00E17D96">
      <w:pPr>
        <w:spacing w:before="120" w:after="120"/>
        <w:ind w:firstLine="709"/>
        <w:jc w:val="both"/>
        <w:rPr>
          <w:sz w:val="26"/>
          <w:szCs w:val="26"/>
        </w:rPr>
      </w:pPr>
      <w:r w:rsidRPr="005E15AE">
        <w:rPr>
          <w:sz w:val="26"/>
          <w:szCs w:val="26"/>
        </w:rPr>
        <w:t>Tính đến 31/9/2020, có 60/97 xã đạt chuẩn nông thôn mới (trong đó, 56 xã đã được công nhận và 04 xã đang hoàn chỉnh hồ sơ). Dự ước đến cuối năm 2020 có thêm 2 xã đạt chuẩn, nâng tổng số xã đạt chuẩn lên 62 xã, đạt 64%. Đến nay, thị xã Hương Thủy đã đạt chuẩn nông thôn mới và Quảng Điền đang hoàn chỉnh hồ sơ trình các cơ quan Trung ương thẩm định đạt chuẩn huyện nông thôn mới.</w:t>
      </w:r>
    </w:p>
    <w:p w14:paraId="3F17C228" w14:textId="73A83F0A" w:rsidR="00927C0C" w:rsidRPr="0002599B" w:rsidRDefault="007F43B3"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Pr>
          <w:rFonts w:ascii="Times New Roman" w:hAnsi="Times New Roman" w:cs="Times New Roman"/>
          <w:bCs w:val="0"/>
          <w:i/>
          <w:color w:val="auto"/>
          <w:sz w:val="26"/>
          <w:szCs w:val="26"/>
        </w:rPr>
        <w:t>Phát triển v</w:t>
      </w:r>
      <w:r w:rsidR="00927C0C" w:rsidRPr="0002599B">
        <w:rPr>
          <w:rFonts w:ascii="Times New Roman" w:hAnsi="Times New Roman" w:cs="Times New Roman"/>
          <w:bCs w:val="0"/>
          <w:i/>
          <w:color w:val="auto"/>
          <w:sz w:val="26"/>
          <w:szCs w:val="26"/>
        </w:rPr>
        <w:t>ăn hóa</w:t>
      </w:r>
      <w:r>
        <w:rPr>
          <w:rFonts w:ascii="Times New Roman" w:hAnsi="Times New Roman" w:cs="Times New Roman"/>
          <w:bCs w:val="0"/>
          <w:i/>
          <w:color w:val="auto"/>
          <w:sz w:val="26"/>
          <w:szCs w:val="26"/>
        </w:rPr>
        <w:t xml:space="preserve"> – thể dục thể thao</w:t>
      </w:r>
    </w:p>
    <w:p w14:paraId="74D3A2D4" w14:textId="77777777" w:rsidR="00E17D96" w:rsidRPr="005E15AE" w:rsidRDefault="00E17D96" w:rsidP="00E17D96">
      <w:pPr>
        <w:spacing w:before="120" w:after="120"/>
        <w:ind w:firstLine="709"/>
        <w:jc w:val="both"/>
        <w:rPr>
          <w:sz w:val="26"/>
          <w:szCs w:val="26"/>
        </w:rPr>
      </w:pPr>
      <w:r w:rsidRPr="005E15AE">
        <w:rPr>
          <w:sz w:val="26"/>
          <w:szCs w:val="26"/>
        </w:rPr>
        <w:t>Nhiều hoạt động văn hóa, lễ hội trong năm bị tạm hoãn hoặc tạm dừng, nhất là đã tạm đóng cửa các điểm tham quan di tích, hoãn tổ chức Lễ hội Festival Huế 2020 đã ảnh hưởng lớn đến phát triển du lịch. Ước năm 2020, lượt khách tham quan các bảo tàng, di tích, danh lam, thắng cảnh đạt 964 nghìn lượt, giảm 71% so cùng kỳ; doanh thu bán vé đạt 113 tỷ đồng.</w:t>
      </w:r>
    </w:p>
    <w:p w14:paraId="761A8BF5" w14:textId="77777777" w:rsidR="00E17D96" w:rsidRPr="005E15AE" w:rsidRDefault="00E17D96" w:rsidP="00E17D96">
      <w:pPr>
        <w:spacing w:before="120" w:after="120"/>
        <w:ind w:firstLine="709"/>
        <w:jc w:val="both"/>
        <w:rPr>
          <w:sz w:val="26"/>
          <w:szCs w:val="26"/>
        </w:rPr>
      </w:pPr>
      <w:r w:rsidRPr="005E15AE">
        <w:rPr>
          <w:sz w:val="26"/>
          <w:szCs w:val="26"/>
        </w:rPr>
        <w:lastRenderedPageBreak/>
        <w:t>Đã công nhận, xếp hạng 02 di tích cấp quốc gia và cấp tỉnh</w:t>
      </w:r>
      <w:r>
        <w:rPr>
          <w:sz w:val="26"/>
          <w:szCs w:val="26"/>
        </w:rPr>
        <w:t xml:space="preserve"> </w:t>
      </w:r>
      <w:r>
        <w:rPr>
          <w:rStyle w:val="FootnoteReference"/>
          <w:sz w:val="26"/>
          <w:szCs w:val="26"/>
        </w:rPr>
        <w:footnoteReference w:id="34"/>
      </w:r>
      <w:r w:rsidRPr="005E15AE">
        <w:rPr>
          <w:sz w:val="26"/>
          <w:szCs w:val="26"/>
        </w:rPr>
        <w:t>; tiến hành trùng tu, tôn tạo 26 di tích. Đang xây dựng phương án khai thác, mở rộng các hoạt động dịch vụ tại các hệ thống di tích bên ngoài khu vực Hoàng Thành như: Khu Thượng Thư đường Bộ Lại; Di tích Cung An Định; Di tích Eo Bầu Nam Xương, Nam Thắng. Trùng tu tôn tạo 11 di tích thuộc Quần thể di tích cố đô Huế và 7 di tích ngoài quần thể; kinh phí bố trí đạt 121,081 tỷ đồng.</w:t>
      </w:r>
    </w:p>
    <w:p w14:paraId="73783A66" w14:textId="77777777" w:rsidR="00E17D96" w:rsidRPr="005E15AE" w:rsidRDefault="00E17D96" w:rsidP="00E17D96">
      <w:pPr>
        <w:spacing w:before="120" w:after="120"/>
        <w:ind w:firstLine="709"/>
        <w:jc w:val="both"/>
        <w:rPr>
          <w:sz w:val="26"/>
          <w:szCs w:val="26"/>
        </w:rPr>
      </w:pPr>
      <w:r w:rsidRPr="005E15AE">
        <w:rPr>
          <w:sz w:val="26"/>
          <w:szCs w:val="26"/>
        </w:rPr>
        <w:t>Tổ chức thành công Hội thảo “Huế - Kinh đô áo dài”, phối hợp tổ chức Lễ tri ân Vũ Vương Nguyễn Phúc Khoát. Triển khai các nội dung Đề tài nghiên cứu khoa học “Nghiên cứu, đề xuất giải pháp phát triển thương hiệu Huế - Kinh đô áo dài". Hoàn thành việc di dời các hiện vật tại Bảo tàng Lịch sử tỉnh về vị trí mới (268 Điện Biên Phủ, TP. Huế); xây dựng phương án thực hiện giai đoạn 2 của dự án di dời hiện vật (bảo quản, đầu tư hệ thống bục nâng, giá đỡ, chiếu sáng mỹ thuật…) nhằm sớm đưa vào trưng bày phục vụ khách tham quan.</w:t>
      </w:r>
    </w:p>
    <w:p w14:paraId="666559C2" w14:textId="77777777" w:rsidR="00E17D96" w:rsidRPr="005E15AE" w:rsidRDefault="00E17D96" w:rsidP="00E17D96">
      <w:pPr>
        <w:spacing w:before="120" w:after="120"/>
        <w:ind w:firstLine="709"/>
        <w:jc w:val="both"/>
        <w:rPr>
          <w:sz w:val="26"/>
          <w:szCs w:val="26"/>
        </w:rPr>
      </w:pPr>
      <w:r w:rsidRPr="005E15AE">
        <w:rPr>
          <w:sz w:val="26"/>
          <w:szCs w:val="26"/>
        </w:rPr>
        <w:t>Tổ chức tuyên truyền chào mừng các ngày lễ lớn trong năm 2020; tuyên truyền về xây dựng Thừa Thiên Huế xứng tầm là Trung tâm văn hóa du lịch đặc sắc của cả nước, thành phố văn hóa ASEAN; tuyên truyền về thực hiện Nghị quyết 54-NQ/TW của Bộ Chính trị về “Xây dựng và phát triển tỉnh Thừa Thiên Huế đến năm 2030, tầm nhìn đến năm 2045”; tuyên truyền về Đại hội Đảng các cấp, Đại hội Đảng bộ tỉnh Thừa Thiên Huế lần thứ XVI, tiến tới Đại hội Đảng toàn quốc lần thứ XIII.</w:t>
      </w:r>
    </w:p>
    <w:p w14:paraId="5931474F" w14:textId="77777777" w:rsidR="00E17D96" w:rsidRPr="005E15AE" w:rsidRDefault="00E17D96" w:rsidP="00E17D96">
      <w:pPr>
        <w:spacing w:before="120" w:after="120"/>
        <w:ind w:firstLine="709"/>
        <w:jc w:val="both"/>
        <w:rPr>
          <w:sz w:val="26"/>
          <w:szCs w:val="26"/>
        </w:rPr>
      </w:pPr>
      <w:r w:rsidRPr="005E15AE">
        <w:rPr>
          <w:sz w:val="26"/>
          <w:szCs w:val="26"/>
        </w:rPr>
        <w:t>Đã tổ chức 23 cuộc trưng bày, triển lãm; xây dựng được 14 chương trình nghệ thuật, tổ chức 60 buổi biểu diễn nghệ thuật; các bảo tàng đón trên 70.000 lượt khách đến tham quan. Thư viện Tổng hợp đã cấp 1.470 thẻ bạn đọc, phục vụ 15.500 lượt bạn đọc/ 39.861 lượt sách, báo luân chuyển.</w:t>
      </w:r>
    </w:p>
    <w:p w14:paraId="528987C0" w14:textId="77777777" w:rsidR="00E17D96" w:rsidRPr="005E15AE" w:rsidRDefault="00E17D96" w:rsidP="00E17D96">
      <w:pPr>
        <w:spacing w:before="120" w:after="120"/>
        <w:ind w:firstLine="709"/>
        <w:jc w:val="both"/>
        <w:rPr>
          <w:sz w:val="26"/>
          <w:szCs w:val="26"/>
        </w:rPr>
      </w:pPr>
      <w:r w:rsidRPr="005E15AE">
        <w:rPr>
          <w:sz w:val="26"/>
          <w:szCs w:val="26"/>
        </w:rPr>
        <w:t>Tiếp tục Phong trào “Toàn dân đoàn kết xây dựng đời sống văn hóa”. Đến nay, toàn tỉnh có 290.392 gia đình; trong đó, tỷ lệ đăng ký xây dựng gia đình văn hóa đạt 93,64%; tỷ lệ được công nhận gia đình văn hóa đạt 92,9% so với số đăng ký; 1.131 làng, thôn, tổ dân phố, trong đó đăng ký xây dựng khu dân cư văn hóa là 1.126 đơn vị, 989 khu dân cư văn hóa, đạt tỷ lệ 87,44% so với tổng số khu dân cư; 1,262/1,367 cơ quan, đơn vị, trường học đăng ký xây dựng cơ quan, đơn vị văn hóa, đạt tỷ lệ 92,3%; có 1.117 cơ quan, đơn vị được công nhận đạt chuẩn văn hóa, đạt tỷ lệ 88,5% so với đăng ký; 17/145 xã, phường, thị trấn được công nhận xã đạt chuẩn văn hóa nông thôn mới (13 xã), phường, thị trấn đạt chuẩn văn minh đô thị (04 phường, thị trấn).</w:t>
      </w:r>
    </w:p>
    <w:p w14:paraId="0129B9BB" w14:textId="77777777" w:rsidR="00E17D96" w:rsidRPr="005E15AE" w:rsidRDefault="00E17D96" w:rsidP="00E17D96">
      <w:pPr>
        <w:spacing w:before="120" w:after="120"/>
        <w:ind w:firstLine="709"/>
        <w:jc w:val="both"/>
        <w:rPr>
          <w:sz w:val="26"/>
          <w:szCs w:val="26"/>
        </w:rPr>
      </w:pPr>
      <w:r w:rsidRPr="005E15AE">
        <w:rPr>
          <w:sz w:val="26"/>
          <w:szCs w:val="26"/>
        </w:rPr>
        <w:t>Tham gia các giải thể thao được tổ chức tại các địa phương trên cả nước đạt được tổng số 230 huy chương các loại (trong đó: 60 HCV, 70 HCB, 100 HCĐ).</w:t>
      </w:r>
    </w:p>
    <w:p w14:paraId="12AD9808" w14:textId="384E343E" w:rsidR="00F43791" w:rsidRPr="0002599B" w:rsidRDefault="007F43B3"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Pr>
          <w:rFonts w:ascii="Times New Roman" w:hAnsi="Times New Roman" w:cs="Times New Roman"/>
          <w:bCs w:val="0"/>
          <w:i/>
          <w:color w:val="auto"/>
          <w:sz w:val="26"/>
          <w:szCs w:val="26"/>
        </w:rPr>
        <w:t>Phát triển g</w:t>
      </w:r>
      <w:r w:rsidR="00F43791" w:rsidRPr="0002599B">
        <w:rPr>
          <w:rFonts w:ascii="Times New Roman" w:hAnsi="Times New Roman" w:cs="Times New Roman"/>
          <w:bCs w:val="0"/>
          <w:i/>
          <w:color w:val="auto"/>
          <w:sz w:val="26"/>
          <w:szCs w:val="26"/>
        </w:rPr>
        <w:t>iáo dục</w:t>
      </w:r>
      <w:r>
        <w:rPr>
          <w:rFonts w:ascii="Times New Roman" w:hAnsi="Times New Roman" w:cs="Times New Roman"/>
          <w:bCs w:val="0"/>
          <w:i/>
          <w:color w:val="auto"/>
          <w:sz w:val="26"/>
          <w:szCs w:val="26"/>
        </w:rPr>
        <w:t xml:space="preserve"> – đào tạo</w:t>
      </w:r>
    </w:p>
    <w:p w14:paraId="781241CB" w14:textId="77777777" w:rsidR="00E17D96" w:rsidRPr="005E15AE" w:rsidRDefault="00E17D96" w:rsidP="00E17D96">
      <w:pPr>
        <w:spacing w:before="120" w:after="120"/>
        <w:ind w:firstLine="709"/>
        <w:jc w:val="both"/>
        <w:rPr>
          <w:sz w:val="26"/>
          <w:szCs w:val="26"/>
        </w:rPr>
      </w:pPr>
      <w:r w:rsidRPr="005E15AE">
        <w:rPr>
          <w:sz w:val="26"/>
          <w:szCs w:val="26"/>
        </w:rPr>
        <w:t>Mạng lưới trường lớp</w:t>
      </w:r>
      <w:r>
        <w:rPr>
          <w:sz w:val="26"/>
          <w:szCs w:val="26"/>
        </w:rPr>
        <w:t xml:space="preserve"> </w:t>
      </w:r>
      <w:r>
        <w:rPr>
          <w:rStyle w:val="FootnoteReference"/>
          <w:sz w:val="26"/>
          <w:szCs w:val="26"/>
        </w:rPr>
        <w:footnoteReference w:id="35"/>
      </w:r>
      <w:r w:rsidRPr="005E15AE">
        <w:rPr>
          <w:sz w:val="26"/>
          <w:szCs w:val="26"/>
        </w:rPr>
        <w:t xml:space="preserve"> mầm non, phổ thông và các cơ sở giáo dục được sắp xếp, sáp nhập hợp lý. Đến nay, tỷ lệ phòng học kiên cố toàn tỉnh là: 83,47%</w:t>
      </w:r>
      <w:r>
        <w:rPr>
          <w:sz w:val="26"/>
          <w:szCs w:val="26"/>
        </w:rPr>
        <w:t xml:space="preserve"> </w:t>
      </w:r>
      <w:r>
        <w:rPr>
          <w:rStyle w:val="FootnoteReference"/>
          <w:sz w:val="26"/>
          <w:szCs w:val="26"/>
        </w:rPr>
        <w:footnoteReference w:id="36"/>
      </w:r>
      <w:r w:rsidRPr="005E15AE">
        <w:rPr>
          <w:sz w:val="26"/>
          <w:szCs w:val="26"/>
        </w:rPr>
        <w:t xml:space="preserve">, có 374 trường </w:t>
      </w:r>
      <w:r w:rsidRPr="005E15AE">
        <w:rPr>
          <w:sz w:val="26"/>
          <w:szCs w:val="26"/>
        </w:rPr>
        <w:lastRenderedPageBreak/>
        <w:t>đạt chuẩn quốc gia, đạt tỷ lệ 65,61%</w:t>
      </w:r>
      <w:r>
        <w:rPr>
          <w:sz w:val="26"/>
          <w:szCs w:val="26"/>
        </w:rPr>
        <w:t xml:space="preserve"> </w:t>
      </w:r>
      <w:r>
        <w:rPr>
          <w:rStyle w:val="FootnoteReference"/>
          <w:sz w:val="26"/>
          <w:szCs w:val="26"/>
        </w:rPr>
        <w:footnoteReference w:id="37"/>
      </w:r>
      <w:r w:rsidRPr="005E15AE">
        <w:rPr>
          <w:sz w:val="26"/>
          <w:szCs w:val="26"/>
        </w:rPr>
        <w:t>; có 399 trường mầm non và trường phổ thông đạt tiêu chuẩn chất lượng giáo dục, chiếm 70%</w:t>
      </w:r>
      <w:r>
        <w:rPr>
          <w:sz w:val="26"/>
          <w:szCs w:val="26"/>
        </w:rPr>
        <w:t xml:space="preserve"> </w:t>
      </w:r>
      <w:r>
        <w:rPr>
          <w:rStyle w:val="FootnoteReference"/>
          <w:sz w:val="26"/>
          <w:szCs w:val="26"/>
        </w:rPr>
        <w:footnoteReference w:id="38"/>
      </w:r>
      <w:r w:rsidRPr="005E15AE">
        <w:rPr>
          <w:sz w:val="26"/>
          <w:szCs w:val="26"/>
        </w:rPr>
        <w:t>. Tỷ lệ tốt nghiệp THPT toàn tỉnh đạt 96,21% (tăng 5,86% so với năm 2019). Tại kỳ thi học sinh giỏi THPT quốc gia có 75 học sinh, kết quả đạt 52 giải</w:t>
      </w:r>
      <w:r>
        <w:rPr>
          <w:sz w:val="26"/>
          <w:szCs w:val="26"/>
        </w:rPr>
        <w:t xml:space="preserve"> </w:t>
      </w:r>
      <w:r>
        <w:rPr>
          <w:rStyle w:val="FootnoteReference"/>
          <w:sz w:val="26"/>
          <w:szCs w:val="26"/>
        </w:rPr>
        <w:footnoteReference w:id="39"/>
      </w:r>
      <w:r w:rsidRPr="005E15AE">
        <w:rPr>
          <w:sz w:val="26"/>
          <w:szCs w:val="26"/>
        </w:rPr>
        <w:t>.</w:t>
      </w:r>
    </w:p>
    <w:p w14:paraId="6F73105D" w14:textId="77777777" w:rsidR="00E17D96" w:rsidRPr="005E15AE" w:rsidRDefault="00E17D96" w:rsidP="00E17D96">
      <w:pPr>
        <w:spacing w:before="120" w:after="120"/>
        <w:ind w:firstLine="709"/>
        <w:jc w:val="both"/>
        <w:rPr>
          <w:sz w:val="26"/>
          <w:szCs w:val="26"/>
        </w:rPr>
      </w:pPr>
      <w:r w:rsidRPr="005E15AE">
        <w:rPr>
          <w:sz w:val="26"/>
          <w:szCs w:val="26"/>
        </w:rPr>
        <w:t>Công tác phổ cập giáo dục và xóa mù chữ tiếp tục nâng cao về chất lượng và số lượng</w:t>
      </w:r>
      <w:r>
        <w:rPr>
          <w:sz w:val="26"/>
          <w:szCs w:val="26"/>
        </w:rPr>
        <w:t xml:space="preserve"> </w:t>
      </w:r>
      <w:r>
        <w:rPr>
          <w:rStyle w:val="FootnoteReference"/>
          <w:sz w:val="26"/>
          <w:szCs w:val="26"/>
        </w:rPr>
        <w:footnoteReference w:id="40"/>
      </w:r>
      <w:r w:rsidRPr="005E15AE">
        <w:rPr>
          <w:sz w:val="26"/>
          <w:szCs w:val="26"/>
        </w:rPr>
        <w:t>. Chất lượng và trình độ chuẩn của đội ngũ cán bộ quản lý, giáo viên ngày được nâng cao</w:t>
      </w:r>
      <w:r>
        <w:rPr>
          <w:sz w:val="26"/>
          <w:szCs w:val="26"/>
        </w:rPr>
        <w:t xml:space="preserve"> </w:t>
      </w:r>
      <w:r>
        <w:rPr>
          <w:rStyle w:val="FootnoteReference"/>
          <w:sz w:val="26"/>
          <w:szCs w:val="26"/>
        </w:rPr>
        <w:footnoteReference w:id="41"/>
      </w:r>
      <w:r w:rsidRPr="005E15AE">
        <w:rPr>
          <w:sz w:val="26"/>
          <w:szCs w:val="26"/>
        </w:rPr>
        <w:t>.</w:t>
      </w:r>
    </w:p>
    <w:p w14:paraId="2C47B74C" w14:textId="77777777" w:rsidR="00E17D96" w:rsidRPr="005E15AE" w:rsidRDefault="00E17D96" w:rsidP="00E17D96">
      <w:pPr>
        <w:spacing w:before="120" w:after="120"/>
        <w:ind w:firstLine="709"/>
        <w:jc w:val="both"/>
        <w:rPr>
          <w:sz w:val="26"/>
          <w:szCs w:val="26"/>
        </w:rPr>
      </w:pPr>
      <w:r w:rsidRPr="005E15AE">
        <w:rPr>
          <w:sz w:val="26"/>
          <w:szCs w:val="26"/>
        </w:rPr>
        <w:t>Toàn tỉnh có 100% trường tiểu học dạy học tiếng Anh và tiếp tục triển khai chương trình Tiếng Anh 10 năm ở cả 3 cấp học, đạt tỷ lệ: cấp THCS chiếm 92,3% và THPT chiếm 44,8%.</w:t>
      </w:r>
    </w:p>
    <w:p w14:paraId="564FADA8" w14:textId="77777777" w:rsidR="00E17D96" w:rsidRPr="005E15AE" w:rsidRDefault="00E17D96" w:rsidP="00E17D96">
      <w:pPr>
        <w:spacing w:before="120" w:after="120"/>
        <w:ind w:firstLine="709"/>
        <w:jc w:val="both"/>
        <w:rPr>
          <w:sz w:val="26"/>
          <w:szCs w:val="26"/>
        </w:rPr>
      </w:pPr>
      <w:r w:rsidRPr="005E15AE">
        <w:rPr>
          <w:sz w:val="26"/>
          <w:szCs w:val="26"/>
        </w:rPr>
        <w:t>Công tác giáo dục đạo đức, lối sống học sinh được quan tâm, phát huy tốt các phong trào thi đua “Nét đẹp văn hóa học đường”, hưởng ứng Ngày Chủ nhật xanh và phong trào “Chống rác thải nhựa” và “Nói không với túi ni lông sử dụng 01 lần” trong trường học; phòng chống tội phạm, ma túy học đường, an toàn giao thông;…. Đã triển khai việc đưa nghệ thuật Ca Huế vào trường học, lồng ghép giáo dục văn hóa Huế vào chương trình học. Đặc biệt, đã hoàn thành khung chương trình giáo dục địa phương và xuất bản đưa vào sử dụng trong năm học 2020-2021</w:t>
      </w:r>
      <w:r>
        <w:rPr>
          <w:rStyle w:val="FootnoteReference"/>
          <w:sz w:val="26"/>
          <w:szCs w:val="26"/>
        </w:rPr>
        <w:footnoteReference w:id="42"/>
      </w:r>
      <w:r w:rsidRPr="005E15AE">
        <w:rPr>
          <w:sz w:val="26"/>
          <w:szCs w:val="26"/>
        </w:rPr>
        <w:t>.</w:t>
      </w:r>
    </w:p>
    <w:p w14:paraId="49C5F812" w14:textId="77777777" w:rsidR="00E17D96" w:rsidRPr="005E15AE" w:rsidRDefault="00E17D96" w:rsidP="00E17D96">
      <w:pPr>
        <w:spacing w:before="120" w:after="120"/>
        <w:ind w:firstLine="709"/>
        <w:jc w:val="both"/>
        <w:rPr>
          <w:sz w:val="26"/>
          <w:szCs w:val="26"/>
        </w:rPr>
      </w:pPr>
      <w:r w:rsidRPr="005E15AE">
        <w:rPr>
          <w:sz w:val="26"/>
          <w:szCs w:val="26"/>
        </w:rPr>
        <w:t>Công tác phòng chống dịch Covid-19 trong trường học được triển khai kịp thời: Đã ban hành bộ tiêu chí đánh giá mức độ an toàn phòng, chống dịch COVID-19 trong trường học; với phương châm “tạm dừng đến trường, không dừng việc học”, đã tổ chức dạy học online, dạy học trên truyền hình mang lại nhiều hiệu quả thiết thực.</w:t>
      </w:r>
    </w:p>
    <w:p w14:paraId="4ACAB5E9" w14:textId="15CB5472" w:rsidR="00E17D96" w:rsidRPr="005E15AE" w:rsidRDefault="00E17D96" w:rsidP="00E17D96">
      <w:pPr>
        <w:spacing w:before="120" w:after="120"/>
        <w:ind w:firstLine="709"/>
        <w:jc w:val="both"/>
        <w:rPr>
          <w:sz w:val="26"/>
          <w:szCs w:val="26"/>
        </w:rPr>
      </w:pPr>
      <w:r w:rsidRPr="005E15AE">
        <w:rPr>
          <w:sz w:val="26"/>
          <w:szCs w:val="26"/>
        </w:rPr>
        <w:t>Tính đến ngày 23/10/2020, Đại học Huế có 9.486 sinh viên trúng tuyển nhập học trên 14.250 chỉ tiêu dự kiến tuyển sinh. Đã chuẩn bị tốt các điều kiện cơ sở vật chất, thiết bị, phương tiện hỗ trợ, an ninh, an toàn… trong tình hình dịch Covid-19</w:t>
      </w:r>
      <w:r>
        <w:rPr>
          <w:sz w:val="26"/>
          <w:szCs w:val="26"/>
        </w:rPr>
        <w:t xml:space="preserve"> </w:t>
      </w:r>
      <w:r>
        <w:rPr>
          <w:rStyle w:val="FootnoteReference"/>
          <w:sz w:val="26"/>
          <w:szCs w:val="26"/>
        </w:rPr>
        <w:footnoteReference w:id="43"/>
      </w:r>
      <w:r w:rsidRPr="005E15AE">
        <w:rPr>
          <w:sz w:val="26"/>
          <w:szCs w:val="26"/>
        </w:rPr>
        <w:t>.</w:t>
      </w:r>
    </w:p>
    <w:p w14:paraId="5DB190A5" w14:textId="77777777" w:rsidR="00E17D96" w:rsidRPr="005E15AE" w:rsidRDefault="00E17D96" w:rsidP="00E17D96">
      <w:pPr>
        <w:spacing w:before="120" w:after="120"/>
        <w:ind w:firstLine="709"/>
        <w:jc w:val="both"/>
        <w:rPr>
          <w:sz w:val="26"/>
          <w:szCs w:val="26"/>
        </w:rPr>
      </w:pPr>
      <w:r w:rsidRPr="005E15AE">
        <w:rPr>
          <w:sz w:val="26"/>
          <w:szCs w:val="26"/>
        </w:rPr>
        <w:t>Việc thực hiện xây dựng Đại học Huế trở thành Đại học Quốc gia hiện đang tiến hành Lập báo cáo nghiên cứu tiền khả thi Dự án đầu tư xây dựng Đại học Huế 2022-</w:t>
      </w:r>
      <w:r w:rsidRPr="005E15AE">
        <w:rPr>
          <w:sz w:val="26"/>
          <w:szCs w:val="26"/>
        </w:rPr>
        <w:lastRenderedPageBreak/>
        <w:t>2030</w:t>
      </w:r>
      <w:r>
        <w:rPr>
          <w:sz w:val="26"/>
          <w:szCs w:val="26"/>
        </w:rPr>
        <w:t xml:space="preserve"> </w:t>
      </w:r>
      <w:r>
        <w:rPr>
          <w:rStyle w:val="FootnoteReference"/>
          <w:sz w:val="26"/>
          <w:szCs w:val="26"/>
        </w:rPr>
        <w:footnoteReference w:id="44"/>
      </w:r>
      <w:r w:rsidRPr="005E15AE">
        <w:rPr>
          <w:sz w:val="26"/>
          <w:szCs w:val="26"/>
        </w:rPr>
        <w:t>; theo đó đã trình Bộ Giáo dục và Đào tạo Đề án chuyển đổi công năng hoặc chuyển nhượng một số cơ sở nhỏ lẻ, kém hiệu quả (ở số 2 Lê Lợi, số 5 và 7 Hà Nội, số 27 Phan Đình Phùng) để tập trung đầu tư về khu đô thị Trường Bia, thành phố Huế; xây dựng Viện Công nghệ sinh học thành Trung tâm Công nghệ sinh học cấp Quốc gia, cơ bản đã đền bù giải phóng mặt bằng khu quy hoạch tại xã Hương Thọ, thị xã Hương Trà, tỉnh Thừa Thiên Huế, hiện đang lập Quy hoạch chi tiết</w:t>
      </w:r>
      <w:r>
        <w:rPr>
          <w:sz w:val="26"/>
          <w:szCs w:val="26"/>
        </w:rPr>
        <w:t xml:space="preserve"> </w:t>
      </w:r>
      <w:r>
        <w:rPr>
          <w:rStyle w:val="FootnoteReference"/>
          <w:sz w:val="26"/>
          <w:szCs w:val="26"/>
        </w:rPr>
        <w:footnoteReference w:id="45"/>
      </w:r>
      <w:r w:rsidRPr="005E15AE">
        <w:rPr>
          <w:sz w:val="26"/>
          <w:szCs w:val="26"/>
        </w:rPr>
        <w:t>.</w:t>
      </w:r>
    </w:p>
    <w:p w14:paraId="4E06ECD0" w14:textId="49C79849" w:rsidR="00F43791" w:rsidRPr="0002599B" w:rsidRDefault="007F43B3"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Pr>
          <w:rFonts w:ascii="Times New Roman" w:hAnsi="Times New Roman" w:cs="Times New Roman"/>
          <w:bCs w:val="0"/>
          <w:i/>
          <w:color w:val="auto"/>
          <w:sz w:val="26"/>
          <w:szCs w:val="26"/>
        </w:rPr>
        <w:t>Phát triển y</w:t>
      </w:r>
      <w:r w:rsidR="00F43791" w:rsidRPr="0002599B">
        <w:rPr>
          <w:rFonts w:ascii="Times New Roman" w:hAnsi="Times New Roman" w:cs="Times New Roman"/>
          <w:bCs w:val="0"/>
          <w:i/>
          <w:color w:val="auto"/>
          <w:sz w:val="26"/>
          <w:szCs w:val="26"/>
        </w:rPr>
        <w:t xml:space="preserve"> tế</w:t>
      </w:r>
      <w:r w:rsidR="00E17D96">
        <w:rPr>
          <w:rFonts w:ascii="Times New Roman" w:hAnsi="Times New Roman" w:cs="Times New Roman"/>
          <w:bCs w:val="0"/>
          <w:i/>
          <w:color w:val="auto"/>
          <w:sz w:val="26"/>
          <w:szCs w:val="26"/>
        </w:rPr>
        <w:t xml:space="preserve"> và chăm sóc sức khỏe nhân dân</w:t>
      </w:r>
    </w:p>
    <w:p w14:paraId="24C3A8C9" w14:textId="77777777" w:rsidR="00E17D96" w:rsidRPr="005E15AE" w:rsidRDefault="00E17D96" w:rsidP="00E17D96">
      <w:pPr>
        <w:spacing w:before="120" w:after="120"/>
        <w:ind w:firstLine="709"/>
        <w:jc w:val="both"/>
        <w:rPr>
          <w:sz w:val="26"/>
          <w:szCs w:val="26"/>
        </w:rPr>
      </w:pPr>
      <w:r w:rsidRPr="005E15AE">
        <w:rPr>
          <w:sz w:val="26"/>
          <w:szCs w:val="26"/>
        </w:rPr>
        <w:t>Mạng lưới y tế cơ sở cơ bản phát triển khá hoàn chỉnh gồm 7 bệnh viện, trong đó 03 Bệnh viện hạng II. Tuyến huyện có 9/9 trung tâm y tế huyện, thị xã, TP. Huế thành lập theo mô hình đa chức năng; trong đó 5/9 trung tâm y tế được xếp hạng BV hạng II; 145/145 trạm y tế đạt chuẩn quốc gia, cơ bản đáp ứng nhu cầu khám chữa bệnh và chăm sóc sức khỏe ban đầu cho người dân. Bên cạnh đó, có 4 trạm Y tế phường - xã và 01 phòng khám tư nhân thành lập theo mô hình phòng khám Bác sĩ gia đình.</w:t>
      </w:r>
    </w:p>
    <w:p w14:paraId="012EF506" w14:textId="77777777" w:rsidR="00E17D96" w:rsidRPr="005E15AE" w:rsidRDefault="00E17D96" w:rsidP="00E17D96">
      <w:pPr>
        <w:spacing w:before="120" w:after="120"/>
        <w:ind w:firstLine="709"/>
        <w:jc w:val="both"/>
        <w:rPr>
          <w:sz w:val="26"/>
          <w:szCs w:val="26"/>
        </w:rPr>
      </w:pPr>
      <w:r w:rsidRPr="005E15AE">
        <w:rPr>
          <w:sz w:val="26"/>
          <w:szCs w:val="26"/>
        </w:rPr>
        <w:t>Các thiết chế của trung tâm y tế chuyên sâu, các bệnh viện chuyên khoa và Trung tâm đầu ngành tiếp tục được đầu tư đồng bộ, hiện đại</w:t>
      </w:r>
      <w:r>
        <w:rPr>
          <w:sz w:val="26"/>
          <w:szCs w:val="26"/>
        </w:rPr>
        <w:t xml:space="preserve"> </w:t>
      </w:r>
      <w:r>
        <w:rPr>
          <w:rStyle w:val="FootnoteReference"/>
          <w:sz w:val="26"/>
          <w:szCs w:val="26"/>
        </w:rPr>
        <w:footnoteReference w:id="46"/>
      </w:r>
      <w:r w:rsidRPr="005E15AE">
        <w:rPr>
          <w:sz w:val="26"/>
          <w:szCs w:val="26"/>
        </w:rPr>
        <w:t>. Bệnh viện Trung ương Huế là đơn vị hạt nhân, cùng với Bệnh viện Trường Đại học Y Dược Huế đã triển khai nhiều kỹ thuật tiên tiến về chẩn đoán và điều trị chuyên sâu</w:t>
      </w:r>
      <w:r>
        <w:rPr>
          <w:sz w:val="26"/>
          <w:szCs w:val="26"/>
        </w:rPr>
        <w:t xml:space="preserve"> </w:t>
      </w:r>
      <w:r>
        <w:rPr>
          <w:rStyle w:val="FootnoteReference"/>
          <w:sz w:val="26"/>
          <w:szCs w:val="26"/>
        </w:rPr>
        <w:footnoteReference w:id="47"/>
      </w:r>
      <w:r w:rsidRPr="005E15AE">
        <w:rPr>
          <w:sz w:val="26"/>
          <w:szCs w:val="26"/>
        </w:rPr>
        <w:t>. Trường Đại học Y Dược Huế không ngừng mở rộng quy mô và nâng cao chất lượng đào tạo; phát triển theo mô hình Trường viện cấp Quốc gia và hướng đến tiêu chuẩn Quốc tế. Trung tâm Kiểm nghiệm thuốc - mỹ phẩm - thực phẩm đã đáp ứng yêu cầu của khu vực. Hệ thống phòng kiểm nghiệm được công nhận đạt tiêu chuẩn trên 3 lĩnh vực: dược, hóa, sinh học. Bệnh viện Y học cổ truyền dân tộc và các cơ sở y tế tư nhân tiếp tục phát triển, góp phần nâng cao chất lượng khám, chữa bệnh.</w:t>
      </w:r>
    </w:p>
    <w:p w14:paraId="017A9E08" w14:textId="77777777" w:rsidR="00E17D96" w:rsidRPr="005E15AE" w:rsidRDefault="00E17D96" w:rsidP="00E17D96">
      <w:pPr>
        <w:spacing w:before="120" w:after="120"/>
        <w:ind w:firstLine="709"/>
        <w:jc w:val="both"/>
        <w:rPr>
          <w:sz w:val="26"/>
          <w:szCs w:val="26"/>
        </w:rPr>
      </w:pPr>
      <w:r w:rsidRPr="005E15AE">
        <w:rPr>
          <w:sz w:val="26"/>
          <w:szCs w:val="26"/>
        </w:rPr>
        <w:t>Năm 2020, toàn ngành có 3.104 công chức, viên chức và người lao động; số lượng công chức, viên chức và người lao động y tế có trình độ sau đại học là 384 người, có trình độ đại học 1.088 người. Số Bác sỹ là 702 người, Dược sỹ là 259 người, Điều dưỡng là 601 người. Chất lượng đội ngũ y tế ngày được nâng cao</w:t>
      </w:r>
      <w:r>
        <w:rPr>
          <w:sz w:val="26"/>
          <w:szCs w:val="26"/>
        </w:rPr>
        <w:t xml:space="preserve"> </w:t>
      </w:r>
      <w:r>
        <w:rPr>
          <w:rStyle w:val="FootnoteReference"/>
          <w:sz w:val="26"/>
          <w:szCs w:val="26"/>
        </w:rPr>
        <w:footnoteReference w:id="48"/>
      </w:r>
      <w:r w:rsidRPr="005E15AE">
        <w:rPr>
          <w:sz w:val="26"/>
          <w:szCs w:val="26"/>
        </w:rPr>
        <w:t>. Hợp tác quốc tế trên lĩnh vực y tế, y học được đẩy mạnh.</w:t>
      </w:r>
    </w:p>
    <w:p w14:paraId="580D4AE2" w14:textId="77777777" w:rsidR="00E17D96" w:rsidRPr="005E15AE" w:rsidRDefault="00E17D96" w:rsidP="00E17D96">
      <w:pPr>
        <w:spacing w:before="120" w:after="120"/>
        <w:ind w:firstLine="709"/>
        <w:jc w:val="both"/>
        <w:rPr>
          <w:sz w:val="26"/>
          <w:szCs w:val="26"/>
        </w:rPr>
      </w:pPr>
      <w:r w:rsidRPr="005E15AE">
        <w:rPr>
          <w:sz w:val="26"/>
          <w:szCs w:val="26"/>
        </w:rPr>
        <w:lastRenderedPageBreak/>
        <w:t>Công tác khám chữa bệnh ứng dụng công nghệ thông tin đồng bộ phục vụ hoạt động khám chữa bệnh và thanh toán BHYT. Triển khai có hiệu quả các phần mềm phục vụ công tác chuyên môn, các chương trình mục tiêu quốc gia</w:t>
      </w:r>
      <w:r>
        <w:rPr>
          <w:sz w:val="26"/>
          <w:szCs w:val="26"/>
        </w:rPr>
        <w:t xml:space="preserve"> </w:t>
      </w:r>
      <w:r>
        <w:rPr>
          <w:rStyle w:val="FootnoteReference"/>
          <w:sz w:val="26"/>
          <w:szCs w:val="26"/>
        </w:rPr>
        <w:footnoteReference w:id="49"/>
      </w:r>
      <w:r w:rsidRPr="005E15AE">
        <w:rPr>
          <w:sz w:val="26"/>
          <w:szCs w:val="26"/>
        </w:rPr>
        <w:t>.</w:t>
      </w:r>
    </w:p>
    <w:p w14:paraId="1500BF31" w14:textId="77777777" w:rsidR="00E17D96" w:rsidRPr="005E15AE" w:rsidRDefault="00E17D96" w:rsidP="00E17D96">
      <w:pPr>
        <w:spacing w:before="120" w:after="120"/>
        <w:ind w:firstLine="709"/>
        <w:jc w:val="both"/>
        <w:rPr>
          <w:sz w:val="26"/>
          <w:szCs w:val="26"/>
        </w:rPr>
      </w:pPr>
      <w:r w:rsidRPr="005E15AE">
        <w:rPr>
          <w:sz w:val="26"/>
          <w:szCs w:val="26"/>
        </w:rPr>
        <w:t>Tính đến ngày 30/9/2020 tổng số lượt khám chữa bệnh tại các cơ sở y tế công lập thuộc Sở Y tế là 1.591.250 người</w:t>
      </w:r>
      <w:r>
        <w:rPr>
          <w:sz w:val="26"/>
          <w:szCs w:val="26"/>
        </w:rPr>
        <w:t xml:space="preserve"> </w:t>
      </w:r>
      <w:r>
        <w:rPr>
          <w:rStyle w:val="FootnoteReference"/>
          <w:sz w:val="26"/>
          <w:szCs w:val="26"/>
        </w:rPr>
        <w:footnoteReference w:id="50"/>
      </w:r>
      <w:r w:rsidRPr="005E15AE">
        <w:rPr>
          <w:sz w:val="26"/>
          <w:szCs w:val="26"/>
        </w:rPr>
        <w:t>, giảm 11,6% so với cùng kỳ (1.807.829). Công tác y tế dự phòng, phòng chống bệnh dịch được kiểm soát và khống chế, ngăn chặn kịp thời. Chương trình tiêm chủng được quan tâm và ngày càng có chất lượng. Tổ chức giám sát chặt chẽ tình hình bệnh truyền nhiễm trong chương trình tiêm chủng mở rộng. Chương trình phòng, chống HIV/AIDS đạt kết quả tích cực, nhiều năm tỷ lệ nhiễm HIV trên địa bàn tỉnh ở mức dưới 0,3%; 100% bệnh nhân điều trị HIV/AIDS tại các cơ sở y tế đã có thẻ BHYT.</w:t>
      </w:r>
    </w:p>
    <w:p w14:paraId="58B37B50" w14:textId="1F6FB16B" w:rsidR="00E17D96" w:rsidRDefault="00E17D96" w:rsidP="00E17D96">
      <w:pPr>
        <w:spacing w:before="120" w:after="120"/>
        <w:ind w:firstLine="709"/>
        <w:jc w:val="both"/>
        <w:rPr>
          <w:sz w:val="26"/>
          <w:szCs w:val="26"/>
        </w:rPr>
      </w:pPr>
      <w:r w:rsidRPr="005E15AE">
        <w:rPr>
          <w:sz w:val="26"/>
          <w:szCs w:val="26"/>
        </w:rPr>
        <w:t>Công tác phòng, chống dịch Covid-19 đã triển khai quyết liệt, kịp thời, đồng bộ, chặt chẽ trong việc phòng, chống, ngăn chặn, kiểm soát dịch bệnh. Đã kịp thời thành lập Ban Chỉ đạo phòng, chống dịch bệnh Covid-19; Kích hoạt “Sở Chỉ huy tiền phương phòng chống dịch Covid 19”; tổ chức họp giao ban Ban Chỉ đạo hằng ngày và thông cáo báo chí trên trang Thông tin điện tử của UBND tỉnh https://thuathienhue.gov.vn/vi-vn/; thành lập 23 Đội phản ứng nhanh tại Trung tâm Kiểm soát bệnh tật và 09 Trung tâm Y tế thường trực 24/7; triển khai 09 chốt kiểm tra y tế liên ngành, triển khai kiểm tra thân nhiệt đối với các hành khách đến Huế tại sân bay Phú Bài; kiểm dịch biên giới, cửa khẩu, cảng Thuận An, Chân Mây. Xây dựng kịch bản khi có F0 trên địa bàn với phương châm "4 tại chỗ"; Kích hoạt đường dây nóng 19001075 để tiếp nhận thông tin liên quan đến Covid-19; Xây dựng Bộ qui tắc ứng xử trong phòng chống dịch Covid... Đã thực hiện cách ly tập trung 6.375 người tại 12 cơ sở cách ly; huy động các cơ sở lưu trú, chuyển đổi công năng một số bệnh viện phục vụ cách ly. Tổ chức diễn tập các tình huống tiếp nhận, điều trị bệnh nhân ở tuyến huyện, cơ sở chữa bệnh tại huyện Phú Vang, Bệnh viện Trung ương Huế.</w:t>
      </w:r>
    </w:p>
    <w:p w14:paraId="7054F903" w14:textId="77777777" w:rsidR="007769A3" w:rsidRPr="005E15AE" w:rsidRDefault="007769A3" w:rsidP="007769A3">
      <w:pPr>
        <w:spacing w:before="120" w:after="120"/>
        <w:ind w:firstLine="709"/>
        <w:jc w:val="both"/>
        <w:rPr>
          <w:sz w:val="26"/>
          <w:szCs w:val="26"/>
        </w:rPr>
      </w:pPr>
      <w:r w:rsidRPr="005E15AE">
        <w:rPr>
          <w:sz w:val="26"/>
          <w:szCs w:val="26"/>
        </w:rPr>
        <w:t>Dự ước đến cuối năm 2020: Số bác sỹ/vạn dân đạt 15,9 người; Số giường bệnh/vạn dân: 58,7; Tỷ lệ bao phủ bảo hiểm y tế: 99,05%; Mức giảm sinh: &lt;0,2‰; Tỷ lệ tăng dân số tự nhiên: &lt;10,8‰; Tỷ lệ trẻ em dưới 5 tuổi suy dinh dưỡng theo cân nặng &lt;7,6% và theo chiều cao &lt;10,4%; Tỷ lệ sinh con thứ 3 trở lên: 14,5%; Giảm ỷ lệ mắc do bệnh truyền nhiễm gây ra.</w:t>
      </w:r>
    </w:p>
    <w:p w14:paraId="0B8F247D" w14:textId="45208E8B" w:rsidR="00E17D96" w:rsidRDefault="00E17D96"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Pr>
          <w:rFonts w:ascii="Times New Roman" w:hAnsi="Times New Roman" w:cs="Times New Roman"/>
          <w:bCs w:val="0"/>
          <w:i/>
          <w:color w:val="auto"/>
          <w:sz w:val="26"/>
          <w:szCs w:val="26"/>
        </w:rPr>
        <w:t>Phát triển khoa học, công nghệ và thông tin</w:t>
      </w:r>
    </w:p>
    <w:p w14:paraId="12B841EC" w14:textId="565D563B" w:rsidR="00E17D96" w:rsidRPr="00E17D96" w:rsidRDefault="00E17D96" w:rsidP="00E17D96">
      <w:pPr>
        <w:pStyle w:val="ListParagraph"/>
        <w:numPr>
          <w:ilvl w:val="0"/>
          <w:numId w:val="20"/>
        </w:numPr>
        <w:spacing w:before="120" w:after="120"/>
        <w:ind w:left="993" w:hanging="284"/>
        <w:jc w:val="both"/>
        <w:rPr>
          <w:rFonts w:ascii="Times New Roman" w:hAnsi="Times New Roman" w:cs="Times New Roman"/>
          <w:i/>
          <w:iCs/>
          <w:sz w:val="26"/>
          <w:szCs w:val="26"/>
        </w:rPr>
      </w:pPr>
      <w:r w:rsidRPr="00E17D96">
        <w:rPr>
          <w:rFonts w:ascii="Times New Roman" w:hAnsi="Times New Roman" w:cs="Times New Roman"/>
          <w:i/>
          <w:iCs/>
          <w:sz w:val="26"/>
          <w:szCs w:val="26"/>
        </w:rPr>
        <w:t>Phát triển khoa học, công nghệ</w:t>
      </w:r>
      <w:r>
        <w:rPr>
          <w:rFonts w:ascii="Times New Roman" w:hAnsi="Times New Roman" w:cs="Times New Roman"/>
          <w:i/>
          <w:iCs/>
          <w:sz w:val="26"/>
          <w:szCs w:val="26"/>
        </w:rPr>
        <w:t>:</w:t>
      </w:r>
    </w:p>
    <w:p w14:paraId="41C5B734" w14:textId="77777777" w:rsidR="00E17D96" w:rsidRPr="005E15AE" w:rsidRDefault="00E17D96" w:rsidP="00E17D96">
      <w:pPr>
        <w:spacing w:before="120" w:after="120"/>
        <w:ind w:firstLine="709"/>
        <w:jc w:val="both"/>
        <w:rPr>
          <w:sz w:val="26"/>
          <w:szCs w:val="26"/>
        </w:rPr>
      </w:pPr>
      <w:r w:rsidRPr="005E15AE">
        <w:rPr>
          <w:sz w:val="26"/>
          <w:szCs w:val="26"/>
        </w:rPr>
        <w:t>Hạ tầng và thiết chế khoa học - công nghệ ngày càng hoàn chỉnh với các trường đại học, cao đẳng; viện, phân viện và trung tâm nghiên cứu thuộc các bộ, ngành</w:t>
      </w:r>
      <w:r>
        <w:rPr>
          <w:sz w:val="26"/>
          <w:szCs w:val="26"/>
        </w:rPr>
        <w:t xml:space="preserve"> </w:t>
      </w:r>
      <w:r>
        <w:rPr>
          <w:rStyle w:val="FootnoteReference"/>
          <w:sz w:val="26"/>
          <w:szCs w:val="26"/>
        </w:rPr>
        <w:footnoteReference w:id="51"/>
      </w:r>
      <w:r w:rsidRPr="005E15AE">
        <w:rPr>
          <w:sz w:val="26"/>
          <w:szCs w:val="26"/>
        </w:rPr>
        <w:t xml:space="preserve">. Từng bước hình thành khu công nghệ thông tin tập trung tại Khu đô thị An Vân Dương; xúc tiến kêu gọi đầu tư vào Khu công nghiệp công nghệ cao tại Khu kinh tế Chân Mây - Lăng Cô. Toàn tỉnh có 27 tổ chức hoạt động trên các lĩnh vực tư vấn dịch vụ nghiên cứu </w:t>
      </w:r>
      <w:r w:rsidRPr="005E15AE">
        <w:rPr>
          <w:sz w:val="26"/>
          <w:szCs w:val="26"/>
        </w:rPr>
        <w:lastRenderedPageBreak/>
        <w:t>khoa học và công nghệ. Đội ngũ cán bộ khoa học - công nghệ phát triển về số lượng, chất lượng</w:t>
      </w:r>
      <w:r>
        <w:rPr>
          <w:sz w:val="26"/>
          <w:szCs w:val="26"/>
        </w:rPr>
        <w:t xml:space="preserve"> </w:t>
      </w:r>
      <w:r>
        <w:rPr>
          <w:rStyle w:val="FootnoteReference"/>
          <w:sz w:val="26"/>
          <w:szCs w:val="26"/>
        </w:rPr>
        <w:footnoteReference w:id="52"/>
      </w:r>
      <w:r w:rsidRPr="005E15AE">
        <w:rPr>
          <w:sz w:val="26"/>
          <w:szCs w:val="26"/>
        </w:rPr>
        <w:t>.</w:t>
      </w:r>
    </w:p>
    <w:p w14:paraId="59120FC5" w14:textId="77777777" w:rsidR="00E17D96" w:rsidRPr="005E15AE" w:rsidRDefault="00E17D96" w:rsidP="00E17D96">
      <w:pPr>
        <w:spacing w:before="120" w:after="120"/>
        <w:ind w:firstLine="709"/>
        <w:jc w:val="both"/>
        <w:rPr>
          <w:sz w:val="26"/>
          <w:szCs w:val="26"/>
        </w:rPr>
      </w:pPr>
      <w:r w:rsidRPr="005E15AE">
        <w:rPr>
          <w:sz w:val="26"/>
          <w:szCs w:val="26"/>
        </w:rPr>
        <w:t>Hoạt động Sở hữu trí tuệ được chú trọng: đã hướng dẫn 85 tổ chức, cá nhân trên địa bàn đăng ký sáng chế, nhãn hiệu, kiểu dáng công nghiệp trong đó 45 đơn đăng ký nhãn hiệu đã được nộp và 15 văn bằng bảo hộ (giấy chứng nhận) được cấp; ban hành Quy chế quản lý chỉ dẫn địa lý "Huế" cho sản phẩm nón lá và sản phẩm tinh dầu tràm ở tỉnh Thừa Thiên Huế.</w:t>
      </w:r>
    </w:p>
    <w:p w14:paraId="24F3D627" w14:textId="77777777" w:rsidR="00E17D96" w:rsidRPr="005E15AE" w:rsidRDefault="00E17D96" w:rsidP="00E17D96">
      <w:pPr>
        <w:spacing w:before="120" w:after="120"/>
        <w:ind w:firstLine="709"/>
        <w:jc w:val="both"/>
        <w:rPr>
          <w:sz w:val="26"/>
          <w:szCs w:val="26"/>
        </w:rPr>
      </w:pPr>
      <w:r w:rsidRPr="005E15AE">
        <w:rPr>
          <w:sz w:val="26"/>
          <w:szCs w:val="26"/>
        </w:rPr>
        <w:t>Đã tổ chức kiểm tra liên quan về đo lường, tiêu chuẩn, chất lượng sản phẩm, hàng hóa tại 02 Siêu thị, 05 chợ, 32 cơ sở kinh doanh hàng hóa trong đó có 23 cửa hàng kinh doanh xăng dầu. Qua đó đã kịp thời phát hiện, xử lý những trường hợp vi phạm</w:t>
      </w:r>
      <w:r>
        <w:rPr>
          <w:sz w:val="26"/>
          <w:szCs w:val="26"/>
        </w:rPr>
        <w:t xml:space="preserve"> </w:t>
      </w:r>
      <w:r>
        <w:rPr>
          <w:rStyle w:val="FootnoteReference"/>
          <w:sz w:val="26"/>
          <w:szCs w:val="26"/>
        </w:rPr>
        <w:footnoteReference w:id="53"/>
      </w:r>
      <w:r w:rsidRPr="005E15AE">
        <w:rPr>
          <w:sz w:val="26"/>
          <w:szCs w:val="26"/>
        </w:rPr>
        <w:t>. Tiếp tục triển khai thực hiện Kế hoạch xây dựng, áp dụng, duy trì và cải tiến Hệ thống quản lý chất lượng theo Tiêu chuẩn TCVN ISO 9001:2015 vào hoạt động cơ quan hành chính nhà nước trên địa bàn tỉnh.</w:t>
      </w:r>
    </w:p>
    <w:p w14:paraId="396B6AFD" w14:textId="77777777" w:rsidR="00E17D96" w:rsidRPr="005E15AE" w:rsidRDefault="00E17D96" w:rsidP="00E17D96">
      <w:pPr>
        <w:spacing w:before="120" w:after="120"/>
        <w:ind w:firstLine="709"/>
        <w:jc w:val="both"/>
        <w:rPr>
          <w:sz w:val="26"/>
          <w:szCs w:val="26"/>
        </w:rPr>
      </w:pPr>
      <w:r w:rsidRPr="005E15AE">
        <w:rPr>
          <w:sz w:val="26"/>
          <w:szCs w:val="26"/>
        </w:rPr>
        <w:t>Tổ chức triển khai áp dụng hệ thống truy xuất nguồn gốc sử dụng mã QR cho 07 doanh nghiệp, cơ sở; triển khai Đề án Tư vấn hướng dẫn, đánh giá áp dụng Tiêu chuẩn thực hành sản xuất tốt theo GMP tại 03 doanh nghiệp/cơ sở và Đề án “Tư vấn hướng dẫn, đánh giá áp dụng Hệ thống quản lý An toàn thực phẩm theo Tiêu chuẩn ISO 22000/HACCP tại 01 doanh nghiệp/cơ sở” thuộc Dự án năng suất chất lượng.</w:t>
      </w:r>
    </w:p>
    <w:p w14:paraId="68F43710" w14:textId="6D1807DD" w:rsidR="00E17D96" w:rsidRPr="00E17D96" w:rsidRDefault="00E17D96" w:rsidP="00E17D96">
      <w:pPr>
        <w:pStyle w:val="ListParagraph"/>
        <w:numPr>
          <w:ilvl w:val="0"/>
          <w:numId w:val="20"/>
        </w:numPr>
        <w:spacing w:before="120" w:after="120"/>
        <w:ind w:left="993" w:hanging="284"/>
        <w:jc w:val="both"/>
        <w:rPr>
          <w:rFonts w:ascii="Times New Roman" w:hAnsi="Times New Roman" w:cs="Times New Roman"/>
          <w:i/>
          <w:iCs/>
          <w:sz w:val="26"/>
          <w:szCs w:val="26"/>
        </w:rPr>
      </w:pPr>
      <w:r w:rsidRPr="00E17D96">
        <w:rPr>
          <w:rFonts w:ascii="Times New Roman" w:hAnsi="Times New Roman" w:cs="Times New Roman"/>
          <w:i/>
          <w:iCs/>
          <w:sz w:val="26"/>
          <w:szCs w:val="26"/>
        </w:rPr>
        <w:t>Công nghệ thông tin</w:t>
      </w:r>
    </w:p>
    <w:p w14:paraId="7BF141C4" w14:textId="77777777" w:rsidR="00E17D96" w:rsidRPr="005E15AE" w:rsidRDefault="00E17D96" w:rsidP="00E17D96">
      <w:pPr>
        <w:spacing w:before="120" w:after="120"/>
        <w:ind w:firstLine="709"/>
        <w:jc w:val="both"/>
        <w:rPr>
          <w:sz w:val="26"/>
          <w:szCs w:val="26"/>
        </w:rPr>
      </w:pPr>
      <w:r w:rsidRPr="005E15AE">
        <w:rPr>
          <w:sz w:val="26"/>
          <w:szCs w:val="26"/>
        </w:rPr>
        <w:t>Đã xây dựng và đưa vào vận hành Trung tâm Giám sát, điều hành đô thị thông minh với 10 dịch vụ đô thị thông minh. Hệ thống có chức năng tiếp nhận phản ánh, theo dõi xử lý tất cả các vấn đề của người dân thông qua các công cụ chính: Cổng thông tin dịch vụ đô thị thông minh; ứng dụng di động đô thị thông minh Hue-S, Hue-G; mạng xã hội Facebook, Zalo; tổng đài nóng. Trung tâm Giám sát, điều hành đô thị thông minh với các trang thiết bị hiện đại, tích hợp các công nghệ tiên tiến…đã góp phần xây dựng tỉnh phát triển thông minh và bền vững. Đã đoạt giải danh hiệu Sao Khuê 2020 cho Giải pháp phản ánh hiện trường là dịch vụ xuất sắc lĩnh vực chuyển đổi số.</w:t>
      </w:r>
    </w:p>
    <w:p w14:paraId="7174FE0D" w14:textId="77777777" w:rsidR="00E17D96" w:rsidRPr="005E15AE" w:rsidRDefault="00E17D96" w:rsidP="00E17D96">
      <w:pPr>
        <w:spacing w:before="120" w:after="120"/>
        <w:ind w:firstLine="709"/>
        <w:jc w:val="both"/>
        <w:rPr>
          <w:sz w:val="26"/>
          <w:szCs w:val="26"/>
        </w:rPr>
      </w:pPr>
      <w:r w:rsidRPr="005E15AE">
        <w:rPr>
          <w:sz w:val="26"/>
          <w:szCs w:val="26"/>
        </w:rPr>
        <w:t>Tập trung xây dựng dịch vụ đô thị thông minh, chính quyền điện tử (xếp thứ 1 năm 2019) và nâng cao chỉ số sẵn sàng ứng dụng công nghệ thông tin (ICT) của tỉnh. Đưa vào khai thác hệ thống thông tin địa lý (GISHue), tổ chức xây dựng cơ sở dữ liệu chuyên ngành và ứng dụng công nghệ GIS. Trung tâm Công nghệ thông tin tỉnh (HueCIT) trở thành thành viên của Chuỗi Công viên phần mềm Quang Trung, tạo tiền đề hình thành khu CNTT tập trung của tỉnh.</w:t>
      </w:r>
    </w:p>
    <w:p w14:paraId="304330AF" w14:textId="77777777" w:rsidR="00E17D96" w:rsidRPr="005E15AE" w:rsidRDefault="00E17D96" w:rsidP="00E17D96">
      <w:pPr>
        <w:spacing w:before="120" w:after="120"/>
        <w:ind w:firstLine="709"/>
        <w:jc w:val="both"/>
        <w:rPr>
          <w:sz w:val="26"/>
          <w:szCs w:val="26"/>
        </w:rPr>
      </w:pPr>
      <w:r w:rsidRPr="005E15AE">
        <w:rPr>
          <w:sz w:val="26"/>
          <w:szCs w:val="26"/>
        </w:rPr>
        <w:t>Toàn tỉnh hiện có khoảng 170 doanh nghiệp CNTT</w:t>
      </w:r>
      <w:r>
        <w:rPr>
          <w:sz w:val="26"/>
          <w:szCs w:val="26"/>
        </w:rPr>
        <w:t xml:space="preserve"> </w:t>
      </w:r>
      <w:r>
        <w:rPr>
          <w:rStyle w:val="FootnoteReference"/>
          <w:sz w:val="26"/>
          <w:szCs w:val="26"/>
        </w:rPr>
        <w:footnoteReference w:id="54"/>
      </w:r>
      <w:r w:rsidRPr="005E15AE">
        <w:rPr>
          <w:sz w:val="26"/>
          <w:szCs w:val="26"/>
        </w:rPr>
        <w:t xml:space="preserve"> với tổng số lao động khoảng 1.700 người. Hiện nay, tỉnh đã có vườn ươm CNTT, đã thành lập Hội công </w:t>
      </w:r>
      <w:r w:rsidRPr="005E15AE">
        <w:rPr>
          <w:sz w:val="26"/>
          <w:szCs w:val="26"/>
        </w:rPr>
        <w:lastRenderedPageBreak/>
        <w:t>nghiệp phần mềm tỉnh. Đã ban hành một số chính sách hỗ trợ doanh nghiệp vừa và nhỏ trong đó có quy định hỗ trợ cho doanh nghiệp hoạt động trong lĩnh vực CNTT.</w:t>
      </w:r>
    </w:p>
    <w:p w14:paraId="6906FEAA" w14:textId="3010B226" w:rsidR="00F43791" w:rsidRPr="0002599B" w:rsidRDefault="007F43B3"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Pr>
          <w:rFonts w:ascii="Times New Roman" w:hAnsi="Times New Roman" w:cs="Times New Roman"/>
          <w:bCs w:val="0"/>
          <w:i/>
          <w:color w:val="auto"/>
          <w:sz w:val="26"/>
          <w:szCs w:val="26"/>
        </w:rPr>
        <w:t>Phát triển l</w:t>
      </w:r>
      <w:r w:rsidR="00F43791" w:rsidRPr="0002599B">
        <w:rPr>
          <w:rFonts w:ascii="Times New Roman" w:hAnsi="Times New Roman" w:cs="Times New Roman"/>
          <w:bCs w:val="0"/>
          <w:i/>
          <w:color w:val="auto"/>
          <w:sz w:val="26"/>
          <w:szCs w:val="26"/>
        </w:rPr>
        <w:t>ao động</w:t>
      </w:r>
      <w:r>
        <w:rPr>
          <w:rFonts w:ascii="Times New Roman" w:hAnsi="Times New Roman" w:cs="Times New Roman"/>
          <w:bCs w:val="0"/>
          <w:i/>
          <w:color w:val="auto"/>
          <w:sz w:val="26"/>
          <w:szCs w:val="26"/>
        </w:rPr>
        <w:t xml:space="preserve"> – việc làm</w:t>
      </w:r>
    </w:p>
    <w:p w14:paraId="050C84B7" w14:textId="774764D9" w:rsidR="00E17D96" w:rsidRPr="00E17D96" w:rsidRDefault="00E17D96" w:rsidP="00E17D96">
      <w:pPr>
        <w:pStyle w:val="ListParagraph"/>
        <w:numPr>
          <w:ilvl w:val="0"/>
          <w:numId w:val="21"/>
        </w:numPr>
        <w:spacing w:before="120" w:after="120"/>
        <w:ind w:left="993" w:hanging="284"/>
        <w:jc w:val="both"/>
        <w:rPr>
          <w:rFonts w:ascii="Times New Roman" w:hAnsi="Times New Roman" w:cs="Times New Roman"/>
          <w:i/>
          <w:iCs/>
          <w:sz w:val="26"/>
          <w:szCs w:val="26"/>
        </w:rPr>
      </w:pPr>
      <w:r w:rsidRPr="00E17D96">
        <w:rPr>
          <w:rFonts w:ascii="Times New Roman" w:hAnsi="Times New Roman" w:cs="Times New Roman"/>
          <w:i/>
          <w:iCs/>
          <w:sz w:val="26"/>
          <w:szCs w:val="26"/>
        </w:rPr>
        <w:t>Giải quyết việc làm - dạy nghề</w:t>
      </w:r>
      <w:r>
        <w:rPr>
          <w:rFonts w:ascii="Times New Roman" w:hAnsi="Times New Roman" w:cs="Times New Roman"/>
          <w:i/>
          <w:iCs/>
          <w:sz w:val="26"/>
          <w:szCs w:val="26"/>
        </w:rPr>
        <w:t>:</w:t>
      </w:r>
    </w:p>
    <w:p w14:paraId="4C4C2650" w14:textId="77777777" w:rsidR="00E17D96" w:rsidRPr="005E15AE" w:rsidRDefault="00E17D96" w:rsidP="00E17D96">
      <w:pPr>
        <w:spacing w:before="120" w:after="120"/>
        <w:ind w:firstLine="709"/>
        <w:jc w:val="both"/>
        <w:rPr>
          <w:sz w:val="26"/>
          <w:szCs w:val="26"/>
        </w:rPr>
      </w:pPr>
      <w:r w:rsidRPr="005E15AE">
        <w:rPr>
          <w:sz w:val="26"/>
          <w:szCs w:val="26"/>
        </w:rPr>
        <w:t>Tính đến 31/10, toàn tỉnh đã giải quyết việc làm mới cho hơn 8.109 lao động. Dự ước cả năm giải quyết 12.500 lao động, giảm 22% so với cùng kỳ. Tuy nhiên, do ảnh hưởng của dịch Covid-19 đã dẫn đến7.500 lao động bị thôi việc, mất việc, chiếm 12% lực lượng lao động trên địa bàn. Dự ước năm 2020  giải quyết việc làm cho 12.500 người, đạt 78,1% so với kế hoạch (500 người đi làm việc ở nước ngoài theo hợp đồng). Đã giải quyết trợ cấp thất nghiệp cho 9.755 người, tăng 75 %, với tổng số tiền chi là 141.374 triệu đồng, số người được hỗ trợ học nghề là 189 người với số tiền chi là 684,2 triệu đồng. Dự ước cả năm 2020 giải quyết trợ cấp thất nghiệp 13.000 người với tổng số tiền chi khoảng 188 tỷ đồng. Tỷ lệ lao động qua đào tạo nghề đạt 65,45%, xấp xỉ đạt Kế hoạch là 66%.</w:t>
      </w:r>
    </w:p>
    <w:p w14:paraId="2066AFFE" w14:textId="77777777" w:rsidR="00E17D96" w:rsidRPr="005E15AE" w:rsidRDefault="00E17D96" w:rsidP="00E17D96">
      <w:pPr>
        <w:spacing w:before="120" w:after="120"/>
        <w:ind w:firstLine="709"/>
        <w:jc w:val="both"/>
        <w:rPr>
          <w:sz w:val="26"/>
          <w:szCs w:val="26"/>
        </w:rPr>
      </w:pPr>
      <w:r w:rsidRPr="005E15AE">
        <w:rPr>
          <w:sz w:val="26"/>
          <w:szCs w:val="26"/>
        </w:rPr>
        <w:t>Số người tham gia BHXH bắt buộc ước đạt 126.974 người, chiếm 95,93% so với số người thuộc diện tham gia BHXH bắt buộc; Số người tham gia BHXH tự nguyện đạt 14.000 người, đạt 3,2% so với số người thuộc diện tham gia BHXH tự nguyện; số người tham gia BHTN: 116.107 người, đạt 95,61%; số người tham gia BHYT: 1.122.605 người. Tỷ lệ bao phủ BHYT toàn tỉnh đạt 99,05% so với dân số.</w:t>
      </w:r>
    </w:p>
    <w:p w14:paraId="37BCC20B" w14:textId="3E941323" w:rsidR="00E17D96" w:rsidRPr="00E17D96" w:rsidRDefault="00E17D96" w:rsidP="00E17D96">
      <w:pPr>
        <w:pStyle w:val="ListParagraph"/>
        <w:numPr>
          <w:ilvl w:val="0"/>
          <w:numId w:val="21"/>
        </w:numPr>
        <w:spacing w:before="120" w:after="120"/>
        <w:ind w:left="993" w:hanging="284"/>
        <w:jc w:val="both"/>
        <w:rPr>
          <w:rFonts w:ascii="Times New Roman" w:hAnsi="Times New Roman" w:cs="Times New Roman"/>
          <w:i/>
          <w:iCs/>
          <w:sz w:val="26"/>
          <w:szCs w:val="26"/>
        </w:rPr>
      </w:pPr>
      <w:r w:rsidRPr="00E17D96">
        <w:rPr>
          <w:rFonts w:ascii="Times New Roman" w:hAnsi="Times New Roman" w:cs="Times New Roman"/>
          <w:i/>
          <w:iCs/>
          <w:sz w:val="26"/>
          <w:szCs w:val="26"/>
        </w:rPr>
        <w:t xml:space="preserve">Công tác giảm nghèo: </w:t>
      </w:r>
    </w:p>
    <w:p w14:paraId="1E7A7074" w14:textId="1BB988AB" w:rsidR="00E17D96" w:rsidRPr="005E15AE" w:rsidRDefault="00E17D96" w:rsidP="00E17D96">
      <w:pPr>
        <w:spacing w:before="120" w:after="120"/>
        <w:ind w:firstLine="709"/>
        <w:jc w:val="both"/>
        <w:rPr>
          <w:sz w:val="26"/>
          <w:szCs w:val="26"/>
        </w:rPr>
      </w:pPr>
      <w:r w:rsidRPr="005E15AE">
        <w:rPr>
          <w:sz w:val="26"/>
          <w:szCs w:val="26"/>
        </w:rPr>
        <w:t>Dự kiến mức giảm tỷ lệ hộ nghèo giảm từ 0,3% - 0,5% (kế hoạch năm 2020 giảm 0,5%); tương ứng tỷ lệ hộ nghèo giảm còn 3,67 – 3,87% đảm bảo hoàn thành chỉ tiêu giảm nghèo cho cả giai đoạn 2016-2020.</w:t>
      </w:r>
    </w:p>
    <w:p w14:paraId="5A38C910" w14:textId="0E8858C5" w:rsidR="00E17D96" w:rsidRPr="00E17D96" w:rsidRDefault="00E17D96" w:rsidP="00E17D96">
      <w:pPr>
        <w:pStyle w:val="ListParagraph"/>
        <w:numPr>
          <w:ilvl w:val="0"/>
          <w:numId w:val="21"/>
        </w:numPr>
        <w:tabs>
          <w:tab w:val="left" w:pos="993"/>
        </w:tabs>
        <w:spacing w:before="120" w:after="120"/>
        <w:ind w:left="0" w:firstLine="709"/>
        <w:jc w:val="both"/>
        <w:rPr>
          <w:rFonts w:ascii="Times New Roman" w:hAnsi="Times New Roman" w:cs="Times New Roman"/>
          <w:i/>
          <w:iCs/>
          <w:sz w:val="26"/>
          <w:szCs w:val="26"/>
        </w:rPr>
      </w:pPr>
      <w:r w:rsidRPr="00E17D96">
        <w:rPr>
          <w:rFonts w:ascii="Times New Roman" w:hAnsi="Times New Roman" w:cs="Times New Roman"/>
          <w:i/>
          <w:iCs/>
          <w:sz w:val="26"/>
          <w:szCs w:val="26"/>
        </w:rPr>
        <w:t>Chăm lo chính sách xã hội, người có công và công tác bảo vệ, chăm sóc trẻ em và bình đẳng giới:</w:t>
      </w:r>
    </w:p>
    <w:p w14:paraId="4F864A1F" w14:textId="77777777" w:rsidR="00E17D96" w:rsidRPr="005E15AE" w:rsidRDefault="00E17D96" w:rsidP="00E17D96">
      <w:pPr>
        <w:spacing w:before="120" w:after="120"/>
        <w:ind w:firstLine="709"/>
        <w:jc w:val="both"/>
        <w:rPr>
          <w:sz w:val="26"/>
          <w:szCs w:val="26"/>
        </w:rPr>
      </w:pPr>
      <w:r w:rsidRPr="005E15AE">
        <w:rPr>
          <w:sz w:val="26"/>
          <w:szCs w:val="26"/>
        </w:rPr>
        <w:t>Toàn tỉnh có 19.664 người có công, 56.795 đối tượng xã hội đang hưởng trợ cấp hàng tháng. Đã tổ chức chu đáo việc thăm hỏi, tặng quà các gia đình chính sách nhân dịp Tết Nguyên đán và ngày Thương binh Liệt sỹ (27/7). Tổ chức tiếp nhận 1.148 hồ sơ và đã giải quyết 1.095 hồ sơ.</w:t>
      </w:r>
    </w:p>
    <w:p w14:paraId="6DD662E6" w14:textId="77777777" w:rsidR="00E17D96" w:rsidRPr="005E15AE" w:rsidRDefault="00E17D96" w:rsidP="00E17D96">
      <w:pPr>
        <w:spacing w:before="120" w:after="120"/>
        <w:ind w:firstLine="709"/>
        <w:jc w:val="both"/>
        <w:rPr>
          <w:sz w:val="26"/>
          <w:szCs w:val="26"/>
        </w:rPr>
      </w:pPr>
      <w:r w:rsidRPr="005E15AE">
        <w:rPr>
          <w:sz w:val="26"/>
          <w:szCs w:val="26"/>
        </w:rPr>
        <w:t>Đã có 3.512 hộ nghèo, hộ cận nghèo được hỗ trợ vay từ Ngân hàng chính sách xã hội với tổng số tiền là 145.94 tỷ đồng, xây dựng được 101 ngôi nhà tình nghĩa, cấp phát 594.574 thẻ bảo hiểm y tế miễn phí. Tổ chức các đợt tặng quà cho các đối tượng chính sách, người có công, hộ nghèo, cận nghèo và các đối tượng bảo trợ xã hội khác với tổng số tiền đạt 192.55 tỷ đồng.</w:t>
      </w:r>
    </w:p>
    <w:p w14:paraId="549CF103" w14:textId="656011AF" w:rsidR="00E17D96" w:rsidRPr="00E17D96" w:rsidRDefault="00E17D96" w:rsidP="00E17D96">
      <w:pPr>
        <w:pStyle w:val="ListParagraph"/>
        <w:numPr>
          <w:ilvl w:val="0"/>
          <w:numId w:val="21"/>
        </w:numPr>
        <w:tabs>
          <w:tab w:val="left" w:pos="993"/>
        </w:tabs>
        <w:spacing w:before="120" w:after="120"/>
        <w:ind w:left="0" w:firstLine="709"/>
        <w:jc w:val="both"/>
        <w:rPr>
          <w:rFonts w:ascii="Times New Roman" w:hAnsi="Times New Roman" w:cs="Times New Roman"/>
          <w:i/>
          <w:iCs/>
          <w:sz w:val="26"/>
          <w:szCs w:val="26"/>
        </w:rPr>
      </w:pPr>
      <w:r w:rsidRPr="00E17D96">
        <w:rPr>
          <w:rFonts w:ascii="Times New Roman" w:hAnsi="Times New Roman" w:cs="Times New Roman"/>
          <w:i/>
          <w:iCs/>
          <w:sz w:val="26"/>
          <w:szCs w:val="26"/>
        </w:rPr>
        <w:t>Công tác triển khai gói hỗ trợ theo Nghị quyết s 42/NQ-CP của Chính phủ và Quyết định 15/QĐ-TTg của Thủ tướng chính phủ:</w:t>
      </w:r>
    </w:p>
    <w:p w14:paraId="23D6E9D1" w14:textId="11E56E10" w:rsidR="00E17D96" w:rsidRDefault="00E17D96" w:rsidP="00E17D96">
      <w:pPr>
        <w:spacing w:before="120" w:after="120"/>
        <w:ind w:firstLine="709"/>
        <w:jc w:val="both"/>
        <w:rPr>
          <w:sz w:val="26"/>
          <w:szCs w:val="26"/>
        </w:rPr>
      </w:pPr>
      <w:r w:rsidRPr="005E15AE">
        <w:rPr>
          <w:sz w:val="26"/>
          <w:szCs w:val="26"/>
        </w:rPr>
        <w:t>Đã hoàn thành việc chi hỗ trợ cho 03 nhóm đối tượng (Người có công với cách mạng; người thuộc hộ nghèo, hộ cận nghèo và đối tượng bảo trợ xã hội) cho 134.293 người với số tiền là 148.324 triệu đồng</w:t>
      </w:r>
      <w:r>
        <w:rPr>
          <w:sz w:val="26"/>
          <w:szCs w:val="26"/>
        </w:rPr>
        <w:t xml:space="preserve"> </w:t>
      </w:r>
      <w:r>
        <w:rPr>
          <w:rStyle w:val="FootnoteReference"/>
          <w:sz w:val="26"/>
          <w:szCs w:val="26"/>
        </w:rPr>
        <w:footnoteReference w:id="55"/>
      </w:r>
      <w:r w:rsidRPr="005E15AE">
        <w:rPr>
          <w:sz w:val="26"/>
          <w:szCs w:val="26"/>
        </w:rPr>
        <w:t xml:space="preserve">. Đã ban hành Quyết định chi hỗ trợ cho 04 </w:t>
      </w:r>
      <w:r w:rsidRPr="005E15AE">
        <w:rPr>
          <w:sz w:val="26"/>
          <w:szCs w:val="26"/>
        </w:rPr>
        <w:lastRenderedPageBreak/>
        <w:t>nhóm đối tượng còn lại (NLĐ tạm hoãn HĐLĐ, nghỉ việc không hưởng lương; NLĐ chấm dứt HĐLĐ, HĐLV không đủ điều kiện hưởng trợ cấp thất nghiệp; hộ kinh doanh; NLĐ làm việc không giao kết HĐLĐ) cho 24.804 người với số tiền là 24.934 triệu đồng</w:t>
      </w:r>
      <w:r>
        <w:rPr>
          <w:sz w:val="26"/>
          <w:szCs w:val="26"/>
        </w:rPr>
        <w:t xml:space="preserve"> </w:t>
      </w:r>
      <w:r>
        <w:rPr>
          <w:rStyle w:val="FootnoteReference"/>
          <w:sz w:val="26"/>
          <w:szCs w:val="26"/>
        </w:rPr>
        <w:footnoteReference w:id="56"/>
      </w:r>
      <w:r>
        <w:rPr>
          <w:sz w:val="26"/>
          <w:szCs w:val="26"/>
        </w:rPr>
        <w:t xml:space="preserve">. </w:t>
      </w:r>
      <w:r w:rsidRPr="005E15AE">
        <w:rPr>
          <w:sz w:val="26"/>
          <w:szCs w:val="26"/>
        </w:rPr>
        <w:t>Bên cạnh đó, đã hoàn thành hỗ trợ từ nguồn huy động thông qua Ủy ban Mặt trận tổ quốc Việt Nam để hỗ trợ cho các đối tượng khác gặp khó khăn do dịch Covid-19 với tổng số tiền trên 939,75 triệu đồng</w:t>
      </w:r>
      <w:r>
        <w:rPr>
          <w:sz w:val="26"/>
          <w:szCs w:val="26"/>
        </w:rPr>
        <w:t xml:space="preserve"> </w:t>
      </w:r>
      <w:r>
        <w:rPr>
          <w:rStyle w:val="FootnoteReference"/>
          <w:sz w:val="26"/>
          <w:szCs w:val="26"/>
        </w:rPr>
        <w:footnoteReference w:id="57"/>
      </w:r>
      <w:r w:rsidRPr="005E15AE">
        <w:rPr>
          <w:sz w:val="26"/>
          <w:szCs w:val="26"/>
        </w:rPr>
        <w:t>.</w:t>
      </w:r>
    </w:p>
    <w:p w14:paraId="251FE1D6" w14:textId="43F624C2" w:rsidR="00E17D96" w:rsidRDefault="00E17D96" w:rsidP="00E17D96">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Pr>
          <w:rFonts w:ascii="Times New Roman" w:hAnsi="Times New Roman" w:cs="Times New Roman"/>
          <w:bCs w:val="0"/>
          <w:i/>
          <w:color w:val="auto"/>
          <w:sz w:val="26"/>
          <w:szCs w:val="26"/>
        </w:rPr>
        <w:t>Phát triển chính quyền</w:t>
      </w:r>
    </w:p>
    <w:p w14:paraId="3160BC00" w14:textId="3251D362" w:rsidR="00E17D96" w:rsidRPr="00E17D96" w:rsidRDefault="00E17D96" w:rsidP="00E17D96">
      <w:pPr>
        <w:pStyle w:val="ListParagraph"/>
        <w:numPr>
          <w:ilvl w:val="0"/>
          <w:numId w:val="23"/>
        </w:numPr>
        <w:tabs>
          <w:tab w:val="left" w:pos="993"/>
        </w:tabs>
        <w:spacing w:before="120" w:after="120"/>
        <w:ind w:left="0" w:firstLine="709"/>
        <w:jc w:val="both"/>
        <w:rPr>
          <w:rFonts w:ascii="Times New Roman" w:hAnsi="Times New Roman" w:cs="Times New Roman"/>
          <w:i/>
          <w:iCs/>
          <w:sz w:val="26"/>
          <w:szCs w:val="26"/>
        </w:rPr>
      </w:pPr>
      <w:r w:rsidRPr="00E17D96">
        <w:rPr>
          <w:rFonts w:ascii="Times New Roman" w:hAnsi="Times New Roman" w:cs="Times New Roman"/>
          <w:i/>
          <w:iCs/>
          <w:sz w:val="26"/>
          <w:szCs w:val="26"/>
        </w:rPr>
        <w:t>Đẩy mạnh cải cách hành chính và xây dựng Chính quyền điện tử</w:t>
      </w:r>
      <w:r>
        <w:rPr>
          <w:rFonts w:ascii="Times New Roman" w:hAnsi="Times New Roman" w:cs="Times New Roman"/>
          <w:i/>
          <w:iCs/>
          <w:sz w:val="26"/>
          <w:szCs w:val="26"/>
        </w:rPr>
        <w:t>:</w:t>
      </w:r>
    </w:p>
    <w:p w14:paraId="67191D4C" w14:textId="77777777" w:rsidR="00E17D96" w:rsidRPr="005E15AE" w:rsidRDefault="00E17D96" w:rsidP="00E17D96">
      <w:pPr>
        <w:spacing w:before="120" w:after="120"/>
        <w:ind w:firstLine="709"/>
        <w:jc w:val="both"/>
        <w:rPr>
          <w:sz w:val="26"/>
          <w:szCs w:val="26"/>
        </w:rPr>
      </w:pPr>
      <w:r w:rsidRPr="005E15AE">
        <w:rPr>
          <w:sz w:val="26"/>
          <w:szCs w:val="26"/>
        </w:rPr>
        <w:t>Công tác CCHC được chỉ đạo quyết liệt với nhiều giải pháp đồng bộ, tạo chuyển biến tích cực trên tất cả các lĩnh vực. Công tác xây dựng và ban hành văn bản quy phạm pháp luật bảo đảm trình tự, thủ tục. Triển khai Đề án tổng thể đơn giản hóa thủ tục hành chính, giấy tờ công dân. Đẩy mạnh ứng dụng công nghệ thông tin, từng bước xây dựng chính quyền điện tử. Hạ tầng công nghệ thông tin cơ bản đáp ứng yêu cầu hoạt động của các cơ quan nhà nước và kết nối với trục liên thông văn bản quốc gia. Trung tâm phục vụ hành chính công tỉnh, cấp huyện và Bộ phận tiếp nhận và trả kết quả hiện đại cấp xã, tạo thuận lợi và nâng cao chất lượng giải quyết thủ tục hành chính</w:t>
      </w:r>
      <w:r>
        <w:rPr>
          <w:sz w:val="26"/>
          <w:szCs w:val="26"/>
        </w:rPr>
        <w:t xml:space="preserve"> </w:t>
      </w:r>
      <w:r>
        <w:rPr>
          <w:rStyle w:val="FootnoteReference"/>
          <w:sz w:val="26"/>
          <w:szCs w:val="26"/>
        </w:rPr>
        <w:footnoteReference w:id="58"/>
      </w:r>
      <w:r w:rsidRPr="005E15AE">
        <w:rPr>
          <w:sz w:val="26"/>
          <w:szCs w:val="26"/>
        </w:rPr>
        <w:t>. 100% sở, ban, ngành cấp tỉnh, UBND cấp huyện và UBND cấp xã có Trang thông tin điện tử (TTĐT); 88,8% xã, phường, thị trấn đạt chuẩn tiếp cận pháp luật (tăng 0,7%).</w:t>
      </w:r>
    </w:p>
    <w:p w14:paraId="4985C985" w14:textId="77777777" w:rsidR="00E17D96" w:rsidRPr="005E15AE" w:rsidRDefault="00E17D96" w:rsidP="00E17D96">
      <w:pPr>
        <w:spacing w:before="120" w:after="120"/>
        <w:ind w:firstLine="709"/>
        <w:jc w:val="both"/>
        <w:rPr>
          <w:sz w:val="26"/>
          <w:szCs w:val="26"/>
        </w:rPr>
      </w:pPr>
      <w:r w:rsidRPr="005E15AE">
        <w:rPr>
          <w:sz w:val="26"/>
          <w:szCs w:val="26"/>
        </w:rPr>
        <w:t>Các chỉ số CCHC của tỉnh có nhiều tiến bộ: Chỉ số PAR (Index) xếp vị thứ 13 (tăng 3 bậc so với năm 2018); Chỉ số ICT xếp vị thứ 2 (tăng 3 bậc so với năm 2018), Chỉ số PCI xếp vị thứ 20 (tăng 10 bậc so với năm 2018), chỉ số PAPI xếp vị thứ 5 (tăng 38 bậc so với năm 2018).</w:t>
      </w:r>
    </w:p>
    <w:p w14:paraId="2C90D626" w14:textId="360D2BB0" w:rsidR="00E17D96" w:rsidRPr="00E17D96" w:rsidRDefault="00E17D96" w:rsidP="00E17D96">
      <w:pPr>
        <w:pStyle w:val="ListParagraph"/>
        <w:numPr>
          <w:ilvl w:val="0"/>
          <w:numId w:val="23"/>
        </w:numPr>
        <w:tabs>
          <w:tab w:val="left" w:pos="993"/>
        </w:tabs>
        <w:spacing w:before="120" w:after="120"/>
        <w:ind w:left="0" w:firstLine="709"/>
        <w:jc w:val="both"/>
        <w:rPr>
          <w:rFonts w:ascii="Times New Roman" w:hAnsi="Times New Roman" w:cs="Times New Roman"/>
          <w:i/>
          <w:iCs/>
          <w:sz w:val="26"/>
          <w:szCs w:val="26"/>
        </w:rPr>
      </w:pPr>
      <w:r w:rsidRPr="00E17D96">
        <w:rPr>
          <w:rFonts w:ascii="Times New Roman" w:hAnsi="Times New Roman" w:cs="Times New Roman"/>
          <w:i/>
          <w:iCs/>
          <w:sz w:val="26"/>
          <w:szCs w:val="26"/>
        </w:rPr>
        <w:t>Sắp xếp tổ chức bộ máy, nội vụ</w:t>
      </w:r>
      <w:r>
        <w:rPr>
          <w:rFonts w:ascii="Times New Roman" w:hAnsi="Times New Roman" w:cs="Times New Roman"/>
          <w:i/>
          <w:iCs/>
          <w:sz w:val="26"/>
          <w:szCs w:val="26"/>
        </w:rPr>
        <w:t>:</w:t>
      </w:r>
    </w:p>
    <w:p w14:paraId="4B7439AF" w14:textId="77777777" w:rsidR="00E17D96" w:rsidRPr="005E15AE" w:rsidRDefault="00E17D96" w:rsidP="00E17D96">
      <w:pPr>
        <w:spacing w:before="120" w:after="120"/>
        <w:ind w:firstLine="709"/>
        <w:jc w:val="both"/>
        <w:rPr>
          <w:sz w:val="26"/>
          <w:szCs w:val="26"/>
        </w:rPr>
      </w:pPr>
      <w:r w:rsidRPr="005E15AE">
        <w:rPr>
          <w:sz w:val="26"/>
          <w:szCs w:val="26"/>
        </w:rPr>
        <w:t>Đã tập trung triển khai, chỉ đạo thực hiện sắp xếp, kiện toàn tổ chức bộ máy các cơ quan hành chính và đơn vị sự nghiệp công lập theo hướng tinh gọn, đảm bảo ngày càng hoạt động ổn định, hiệu lực, hiệu quả, đổi mới quy trình đánh giá cán bộ, công chức, viên chức (CBCCVC) và ban hành bộ quy tắc ứng xử của CBCCVC trong thực thi công vụ. Đã tổ chức lại, hợp nhất, thành lập mới các đơn vị sự nghiệp công lập trên địa bàn tỉnh giảm 83 đơn vị so với cuối năm 2015, đạt tỷ lệ 10,64%, giảm 2.670 biên chế công chức và viên chức, đạt tỷ lệ 8,71%. Phê duyệt danh mục vị trí việc làm cho 50/50 đơn vị, địa phương với 708/708 đơn vị sự nghiệp công lập</w:t>
      </w:r>
      <w:r>
        <w:rPr>
          <w:sz w:val="26"/>
          <w:szCs w:val="26"/>
        </w:rPr>
        <w:t xml:space="preserve"> </w:t>
      </w:r>
      <w:r>
        <w:rPr>
          <w:rStyle w:val="FootnoteReference"/>
          <w:sz w:val="26"/>
          <w:szCs w:val="26"/>
        </w:rPr>
        <w:footnoteReference w:id="59"/>
      </w:r>
      <w:r w:rsidRPr="005E15AE">
        <w:rPr>
          <w:sz w:val="26"/>
          <w:szCs w:val="26"/>
        </w:rPr>
        <w:t xml:space="preserve">. Tổ chức lại các </w:t>
      </w:r>
      <w:r w:rsidRPr="005E15AE">
        <w:rPr>
          <w:sz w:val="26"/>
          <w:szCs w:val="26"/>
        </w:rPr>
        <w:lastRenderedPageBreak/>
        <w:t>phòng chuyên môn thuộc Sở Công Thương; tổ chức lại các phòng chuyên môn và Chi cục trực thuộc Sở Tài nguyên và Môi trường; kiện toàn cơ cấu tổ chức, biên chế các phòng, ban của Hội Chữ thập đỏ tỉnh; thành lập Trung tâm Văn hóa, Thông tin và Thể thao thành phố Huế trên cơ sở hợp nhất Đài Truyền thanh, Bảo tàng Văn hóa Huế và Trung tâm Văn hóa và Thể thao; phê duyệt Đề án khu tập trung dịch vụ hỗ trợ khởi nghiệp đổi mới sáng tạo. Các sở, ban, ngành còn lại và UBND các huyện, thị xã, thành phố đang xây dựng phương án tổ chức lại các phòng chuyên môn và đơn vị sự nghiệp trực thuộc theo hướng tinh gọn, hoạt động hiệu lực, hiệu quả.</w:t>
      </w:r>
    </w:p>
    <w:p w14:paraId="44D5CC29" w14:textId="7DBF7C36" w:rsidR="00E17D96" w:rsidRPr="00E17D96" w:rsidRDefault="00E17D96" w:rsidP="00E17D96">
      <w:pPr>
        <w:pStyle w:val="ListParagraph"/>
        <w:numPr>
          <w:ilvl w:val="0"/>
          <w:numId w:val="23"/>
        </w:numPr>
        <w:tabs>
          <w:tab w:val="left" w:pos="993"/>
        </w:tabs>
        <w:spacing w:before="120" w:after="120"/>
        <w:ind w:left="0" w:firstLine="709"/>
        <w:jc w:val="both"/>
        <w:rPr>
          <w:rFonts w:ascii="Times New Roman" w:hAnsi="Times New Roman" w:cs="Times New Roman"/>
          <w:i/>
          <w:iCs/>
          <w:sz w:val="26"/>
          <w:szCs w:val="26"/>
        </w:rPr>
      </w:pPr>
      <w:r w:rsidRPr="00E17D96">
        <w:rPr>
          <w:rFonts w:ascii="Times New Roman" w:hAnsi="Times New Roman" w:cs="Times New Roman"/>
          <w:i/>
          <w:iCs/>
          <w:sz w:val="26"/>
          <w:szCs w:val="26"/>
        </w:rPr>
        <w:t>Công tác truyền thông nhân dân</w:t>
      </w:r>
      <w:r>
        <w:rPr>
          <w:rFonts w:ascii="Times New Roman" w:hAnsi="Times New Roman" w:cs="Times New Roman"/>
          <w:i/>
          <w:iCs/>
          <w:sz w:val="26"/>
          <w:szCs w:val="26"/>
        </w:rPr>
        <w:t>:</w:t>
      </w:r>
    </w:p>
    <w:p w14:paraId="590615B6" w14:textId="680D104A" w:rsidR="00E17D96" w:rsidRPr="005E15AE" w:rsidRDefault="00E17D96" w:rsidP="00E17D96">
      <w:pPr>
        <w:spacing w:before="120" w:after="120"/>
        <w:ind w:firstLine="709"/>
        <w:jc w:val="both"/>
        <w:rPr>
          <w:sz w:val="26"/>
          <w:szCs w:val="26"/>
        </w:rPr>
      </w:pPr>
      <w:r w:rsidRPr="005E15AE">
        <w:rPr>
          <w:sz w:val="26"/>
          <w:szCs w:val="26"/>
        </w:rPr>
        <w:t>Đã tập trung thông tin đầy đủ, kịp thời cung cấp cho báo chí hàng ngày trên Cổng Thông tin Điện tử của tỉnh, website, mạng xã hội... và tổ chức họp báo vào chiều thứ sáu hàng tuần tại Văn phòng UBND tỉnh. Hệ thống Trang điều hành đô thị thông minh và Trung tâm hành chính công các cấp đã xử lý kịp thời các phản ánh của người dân và doanh nghiệp đồng thời cung cấp thông tin công khai, minh bạch được người dân, doanh nghiệp đồng tình, ủng hộ. Tích cực ngăn chặn các thông tin xấu, độc trên mạng xã hội.</w:t>
      </w:r>
    </w:p>
    <w:p w14:paraId="597BD8A2" w14:textId="6691ADA5" w:rsidR="00E17D96" w:rsidRPr="00E17D96" w:rsidRDefault="00E17D96" w:rsidP="00E17D96">
      <w:pPr>
        <w:pStyle w:val="ListParagraph"/>
        <w:numPr>
          <w:ilvl w:val="0"/>
          <w:numId w:val="23"/>
        </w:numPr>
        <w:tabs>
          <w:tab w:val="left" w:pos="993"/>
        </w:tabs>
        <w:spacing w:before="120" w:after="120"/>
        <w:ind w:left="0" w:firstLine="709"/>
        <w:jc w:val="both"/>
        <w:rPr>
          <w:rFonts w:ascii="Times New Roman" w:hAnsi="Times New Roman" w:cs="Times New Roman"/>
          <w:i/>
          <w:iCs/>
          <w:sz w:val="26"/>
          <w:szCs w:val="26"/>
        </w:rPr>
      </w:pPr>
      <w:r w:rsidRPr="00E17D96">
        <w:rPr>
          <w:rFonts w:ascii="Times New Roman" w:hAnsi="Times New Roman" w:cs="Times New Roman"/>
          <w:i/>
          <w:iCs/>
          <w:sz w:val="26"/>
          <w:szCs w:val="26"/>
        </w:rPr>
        <w:t>Hoạt động đối ngoại, hội nhập quốc tế</w:t>
      </w:r>
      <w:r>
        <w:rPr>
          <w:rFonts w:ascii="Times New Roman" w:hAnsi="Times New Roman" w:cs="Times New Roman"/>
          <w:i/>
          <w:iCs/>
          <w:sz w:val="26"/>
          <w:szCs w:val="26"/>
        </w:rPr>
        <w:t>:</w:t>
      </w:r>
    </w:p>
    <w:p w14:paraId="7F329FCE" w14:textId="77777777" w:rsidR="00E17D96" w:rsidRPr="005E15AE" w:rsidRDefault="00E17D96" w:rsidP="00E17D96">
      <w:pPr>
        <w:spacing w:before="120" w:after="120"/>
        <w:ind w:firstLine="709"/>
        <w:jc w:val="both"/>
        <w:rPr>
          <w:sz w:val="26"/>
          <w:szCs w:val="26"/>
        </w:rPr>
      </w:pPr>
      <w:r w:rsidRPr="005E15AE">
        <w:rPr>
          <w:sz w:val="26"/>
          <w:szCs w:val="26"/>
        </w:rPr>
        <w:t>Đến nay, đã có quan hệ hợp tác, hữu nghị, kết nghĩa với 45 quốc gia, địa phương và vùng lãnh thổ; đã thiết lập mối quan hệ, giao lưu kết nghĩa và hợp tác phát triển với gần 20 thành phố là Cố đô, thành phố di sản, thành phố du lịch trên thế giới. Trong năm 2020, chỉ đón tiếp và làm việc với 408 đoàn khách quốc tế/2208 lượt người đến thăm, làm việc, tìm hiểu cơ hội hợp tác, xúc tiến đầu tư - thương mại, tổ chức hội nghị, hội thảo quốc tế (giảm 499 đoàn/3527 lượt người so với cùng kỳ năm ngoái) do tác động của dịch bệnh Covid-19. Đã ký kết 02 Bản ghi nhớ hợp tác với 02 đối tác nước ngoài, chuẩn bị ký kết Bản ghi nhớ hợp tác giữa UBND tỉnh Thừa Thiên Huế và Chính quyền tỉnh Ubon Ratchathani/Thái Lan. Tiếp tục duy trì và đẩy mạnh quan hệ hợp tác với các đối tác Pháp, Nhật Bản, Hàn Quốc, Thái Lan, Lào; tiếp tục nghiên cứu xúc tiến mở rộng quan hệ hợp tác với các đối tác Nga, Ấn Độ, Rumani.</w:t>
      </w:r>
    </w:p>
    <w:p w14:paraId="5429A3B0" w14:textId="77777777" w:rsidR="00E17D96" w:rsidRPr="005E15AE" w:rsidRDefault="00E17D96" w:rsidP="00E17D96">
      <w:pPr>
        <w:spacing w:before="120" w:after="120"/>
        <w:ind w:firstLine="709"/>
        <w:jc w:val="both"/>
        <w:rPr>
          <w:sz w:val="26"/>
          <w:szCs w:val="26"/>
        </w:rPr>
      </w:pPr>
      <w:r w:rsidRPr="005E15AE">
        <w:rPr>
          <w:sz w:val="26"/>
          <w:szCs w:val="26"/>
        </w:rPr>
        <w:t>Năm 2020, đã tiếp nhận 22 khoản viện trợ dự án và phi dự án với tổng vốn cam kết là 807.020 USD. Tính đến nay, có 55 dự án (phi dự án 10 dự án) đang còn hoạt động với tổng giá trị cam kết 10,39 triệu USD và trên 100 tổ chức PCPNN hoạt động (23 tổ chức có văn phòng đại diện).</w:t>
      </w:r>
    </w:p>
    <w:p w14:paraId="5C796888" w14:textId="77777777" w:rsidR="00E17D96" w:rsidRPr="005E15AE" w:rsidRDefault="00E17D96" w:rsidP="00E17D96">
      <w:pPr>
        <w:spacing w:before="120" w:after="120"/>
        <w:ind w:firstLine="709"/>
        <w:jc w:val="both"/>
        <w:rPr>
          <w:sz w:val="26"/>
          <w:szCs w:val="26"/>
        </w:rPr>
      </w:pPr>
      <w:r w:rsidRPr="005E15AE">
        <w:rPr>
          <w:sz w:val="26"/>
          <w:szCs w:val="26"/>
        </w:rPr>
        <w:t>Công tác quản lý biên giới luôn được chú trọng, củng cố và tăng cường trên tất cả các lĩnh vực với các tỉnh giáp biên của nước bạn Lào; theo dõi, cập nhật tình hình của nước bạn Lào về phòng, chống dịch Covid-19, đặc biệt là các chủ trương, chính sách của Chính phủ Lào có thể tác động đến Việt Nam vấn đề lao động, lưu học sinh, …</w:t>
      </w:r>
    </w:p>
    <w:p w14:paraId="38AC2231" w14:textId="72E02CB7" w:rsidR="00E17D96" w:rsidRPr="00E17D96" w:rsidRDefault="00145BAB" w:rsidP="00E17D96">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Pr>
          <w:rFonts w:ascii="Times New Roman" w:hAnsi="Times New Roman" w:cs="Times New Roman"/>
          <w:bCs w:val="0"/>
          <w:i/>
          <w:color w:val="auto"/>
          <w:sz w:val="26"/>
          <w:szCs w:val="26"/>
        </w:rPr>
        <w:t>Đảm bảo q</w:t>
      </w:r>
      <w:r w:rsidR="00E17D96" w:rsidRPr="00E17D96">
        <w:rPr>
          <w:rFonts w:ascii="Times New Roman" w:hAnsi="Times New Roman" w:cs="Times New Roman"/>
          <w:bCs w:val="0"/>
          <w:i/>
          <w:color w:val="auto"/>
          <w:sz w:val="26"/>
          <w:szCs w:val="26"/>
        </w:rPr>
        <w:t>uốc phòng, an ninh</w:t>
      </w:r>
      <w:r w:rsidR="00E17D96">
        <w:rPr>
          <w:rFonts w:ascii="Times New Roman" w:hAnsi="Times New Roman" w:cs="Times New Roman"/>
          <w:bCs w:val="0"/>
          <w:i/>
          <w:color w:val="auto"/>
          <w:sz w:val="26"/>
          <w:szCs w:val="26"/>
        </w:rPr>
        <w:t>,</w:t>
      </w:r>
      <w:r w:rsidR="00E17D96" w:rsidRPr="00E17D96">
        <w:rPr>
          <w:rFonts w:ascii="Times New Roman" w:hAnsi="Times New Roman" w:cs="Times New Roman"/>
          <w:bCs w:val="0"/>
          <w:i/>
          <w:color w:val="auto"/>
          <w:sz w:val="26"/>
          <w:szCs w:val="26"/>
        </w:rPr>
        <w:t xml:space="preserve"> trật tự xã hội </w:t>
      </w:r>
    </w:p>
    <w:p w14:paraId="3EA88426" w14:textId="23A2FDF8" w:rsidR="00E17D96" w:rsidRPr="00E17D96" w:rsidRDefault="00E17D96" w:rsidP="00E17D96">
      <w:pPr>
        <w:pStyle w:val="ListParagraph"/>
        <w:numPr>
          <w:ilvl w:val="0"/>
          <w:numId w:val="22"/>
        </w:numPr>
        <w:tabs>
          <w:tab w:val="left" w:pos="993"/>
        </w:tabs>
        <w:spacing w:before="120" w:after="120"/>
        <w:ind w:left="0" w:firstLine="709"/>
        <w:jc w:val="both"/>
        <w:rPr>
          <w:rFonts w:ascii="Times New Roman" w:hAnsi="Times New Roman" w:cs="Times New Roman"/>
          <w:i/>
          <w:iCs/>
          <w:sz w:val="26"/>
          <w:szCs w:val="26"/>
        </w:rPr>
      </w:pPr>
      <w:r w:rsidRPr="00E17D96">
        <w:rPr>
          <w:rFonts w:ascii="Times New Roman" w:hAnsi="Times New Roman" w:cs="Times New Roman"/>
          <w:i/>
          <w:iCs/>
          <w:sz w:val="26"/>
          <w:szCs w:val="26"/>
        </w:rPr>
        <w:t>Quốc phòng</w:t>
      </w:r>
      <w:r>
        <w:rPr>
          <w:rFonts w:ascii="Times New Roman" w:hAnsi="Times New Roman" w:cs="Times New Roman"/>
          <w:i/>
          <w:iCs/>
          <w:sz w:val="26"/>
          <w:szCs w:val="26"/>
        </w:rPr>
        <w:t>:</w:t>
      </w:r>
    </w:p>
    <w:p w14:paraId="61E2712E" w14:textId="77777777" w:rsidR="00E17D96" w:rsidRPr="005E15AE" w:rsidRDefault="00E17D96" w:rsidP="00E17D96">
      <w:pPr>
        <w:spacing w:before="120" w:after="120"/>
        <w:ind w:firstLine="709"/>
        <w:jc w:val="both"/>
        <w:rPr>
          <w:sz w:val="26"/>
          <w:szCs w:val="26"/>
        </w:rPr>
      </w:pPr>
      <w:r w:rsidRPr="005E15AE">
        <w:rPr>
          <w:sz w:val="26"/>
          <w:szCs w:val="26"/>
        </w:rPr>
        <w:t xml:space="preserve">Công tác tuyên truyền, giáo dục và phổ biến kiến thức quốc phòng, an ninh được triển khai sâu rộng. Công tác diễn tập khu vực phòng thủ các cấp đạt kết quả tốt. Tuyển chọn gọi công dân nhập ngũ luôn hoàn thành chỉ tiêu được giao.Toàn tỉnh, có hơn 1.300 thanh niên hăng hái lên đường nhập ngũ, các địa phương đã tổ chức chu đáo, nhanh gọn lễ giao nhận quân năm 2020, đảm bảo đúng yêu cầu và được kiểm soát chặt chẽ trong phòng dịch Covid-19. Đã xây dựng kế hoạch bảo vệ an toàn tuyệt đối công sở và an ninh trật tự tại các địa điểm công cộng, khu dân cư, các địa bàn trọng điểm. Tăng cường các </w:t>
      </w:r>
      <w:r w:rsidRPr="005E15AE">
        <w:rPr>
          <w:sz w:val="26"/>
          <w:szCs w:val="26"/>
        </w:rPr>
        <w:lastRenderedPageBreak/>
        <w:t>biện pháp phòng, chống tội phạm và tệ nạn xã hội; phòng, chống cháy nổ; tổ chức các đợt cao điểm tấn công, trấn áp tội phạm. Bảo vệ vững chắc chủ quyền trên hai tuyến biên giới; đấu tranh có hiệu quả các loại tội phạm, giữ gìn an ninh trật tự, an toàn xã hội khu vực biên giới, vùng biển. Thực hiện tốt công tác đối ngoại biên phòng, xây dựng biên giới hòa bình, hữu nghị, ổn định và phát triển. Làm tốt công tác tuần tra, bảo vệ đường biên, mốc quốc giới, cửa khẩu biên giới Việt Nam - Lào.</w:t>
      </w:r>
    </w:p>
    <w:p w14:paraId="471CE793" w14:textId="14B83400" w:rsidR="00E17D96" w:rsidRPr="00E17D96" w:rsidRDefault="001926E5" w:rsidP="00E17D96">
      <w:pPr>
        <w:pStyle w:val="ListParagraph"/>
        <w:numPr>
          <w:ilvl w:val="0"/>
          <w:numId w:val="22"/>
        </w:numPr>
        <w:tabs>
          <w:tab w:val="left" w:pos="993"/>
        </w:tabs>
        <w:spacing w:before="120" w:after="120"/>
        <w:ind w:left="0" w:firstLine="709"/>
        <w:jc w:val="both"/>
        <w:rPr>
          <w:rFonts w:ascii="Times New Roman" w:hAnsi="Times New Roman" w:cs="Times New Roman"/>
          <w:i/>
          <w:iCs/>
          <w:sz w:val="26"/>
          <w:szCs w:val="26"/>
        </w:rPr>
      </w:pPr>
      <w:r>
        <w:rPr>
          <w:rFonts w:ascii="Times New Roman" w:hAnsi="Times New Roman" w:cs="Times New Roman"/>
          <w:i/>
          <w:iCs/>
          <w:sz w:val="26"/>
          <w:szCs w:val="26"/>
        </w:rPr>
        <w:t>A</w:t>
      </w:r>
      <w:r w:rsidR="00E17D96" w:rsidRPr="00E17D96">
        <w:rPr>
          <w:rFonts w:ascii="Times New Roman" w:hAnsi="Times New Roman" w:cs="Times New Roman"/>
          <w:i/>
          <w:iCs/>
          <w:sz w:val="26"/>
          <w:szCs w:val="26"/>
        </w:rPr>
        <w:t>n ninh chính trị và trật tự an toàn xã hội, phòng chống cháy nổ</w:t>
      </w:r>
    </w:p>
    <w:p w14:paraId="3AECC187" w14:textId="77777777" w:rsidR="00E17D96" w:rsidRPr="005E15AE" w:rsidRDefault="00E17D96" w:rsidP="00E17D96">
      <w:pPr>
        <w:spacing w:before="120" w:after="120"/>
        <w:ind w:firstLine="709"/>
        <w:jc w:val="both"/>
        <w:rPr>
          <w:sz w:val="26"/>
          <w:szCs w:val="26"/>
        </w:rPr>
      </w:pPr>
      <w:r w:rsidRPr="005E15AE">
        <w:rPr>
          <w:sz w:val="26"/>
          <w:szCs w:val="26"/>
        </w:rPr>
        <w:t>Đã triển khai có hiệu quả nhiều đề án, phương án, kế hoạch bảo vệ an ninh quốc gia, bảo đảm trật tự an toàn xã hội. Chủ động phòng ngừa, đấu tranh ngăn chặn, làm thất bại âm mưu, hoạt động chống phá của các thế lực thù địch, phản động và các loại tội phạm, tệ nạn xã hội; không để xảy ra bất ngờ, phát sinh “điểm nóng”, không để xảy ra biểu tình, tuần hành trái pháp luật. Triển khai có hiệu quả Đề án điều động công an chính quy đảm nhiệm chức danh công an xã.</w:t>
      </w:r>
    </w:p>
    <w:p w14:paraId="27C92AB1" w14:textId="77777777" w:rsidR="00E17D96" w:rsidRPr="005E15AE" w:rsidRDefault="00E17D96" w:rsidP="00E17D96">
      <w:pPr>
        <w:spacing w:before="120" w:after="120"/>
        <w:ind w:firstLine="709"/>
        <w:jc w:val="both"/>
        <w:rPr>
          <w:sz w:val="26"/>
          <w:szCs w:val="26"/>
        </w:rPr>
      </w:pPr>
      <w:r w:rsidRPr="005E15AE">
        <w:rPr>
          <w:sz w:val="26"/>
          <w:szCs w:val="26"/>
        </w:rPr>
        <w:t>Tăng cường công tác đảm bảo an toàn giao thông, tai nạn giao thông trên địa bàn tỉnh giảm cả 03 tiêu chí so với cùng kỳ; từ đầu năm đến ngày 14/11/2020, trên địa bàn tỉnh đã xảy ra 258 vụ tai nạn và va chạm giao thông, giảm 77 vụ; làm chết 135 người, giảm 43 người; bị thương 197 người, giảm 73 người. Trong đó, tai nạn đường bộ xảy ra 254 vụ, giảm 69 vụ; làm chết 133 người, giảm 38 người; bị thương 195 người, giảm 72 người. Tai nạn đường sắt xảy ra 4 vụ, giảm 8 vụ; làm chết 2 người, giảm 5 người; bị thương 2 người, giảm 1 người. Tai nạn đường thủy không xảy ra.</w:t>
      </w:r>
    </w:p>
    <w:p w14:paraId="6B778930" w14:textId="77777777" w:rsidR="00E17D96" w:rsidRPr="005E15AE" w:rsidRDefault="00E17D96" w:rsidP="00E17D96">
      <w:pPr>
        <w:spacing w:before="120" w:after="120"/>
        <w:ind w:firstLine="709"/>
        <w:jc w:val="both"/>
        <w:rPr>
          <w:sz w:val="26"/>
          <w:szCs w:val="26"/>
        </w:rPr>
      </w:pPr>
      <w:r w:rsidRPr="005E15AE">
        <w:rPr>
          <w:sz w:val="26"/>
          <w:szCs w:val="26"/>
        </w:rPr>
        <w:t>Công tác phòng chống cháy nổ trên địa bàn tỉnh luôn được các cấp, các ngành và các địa phương đặc biệt quan tâm. Thường xuyên tuyên truyền, cảnh báo trên các phương tiện thông tin đại chúng công tác phòng chống cháy nổ. Từ đầu năm đến nay đã xảy ra 35 vụ cháy với 5 người chết, thiệt hại 2.078 triệu đồng.</w:t>
      </w:r>
    </w:p>
    <w:p w14:paraId="613B8C26" w14:textId="45F6A416" w:rsidR="007769A3" w:rsidRPr="007769A3" w:rsidRDefault="007769A3" w:rsidP="007769A3">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49" w:name="_Toc10791275"/>
      <w:bookmarkStart w:id="50" w:name="_Toc10791533"/>
      <w:bookmarkStart w:id="51" w:name="_Toc10791658"/>
      <w:bookmarkStart w:id="52" w:name="_Toc28329444"/>
      <w:bookmarkStart w:id="53" w:name="_Toc28331385"/>
      <w:bookmarkStart w:id="54" w:name="_Toc36551824"/>
      <w:r>
        <w:rPr>
          <w:rFonts w:ascii="Times New Roman" w:hAnsi="Times New Roman" w:cs="Times New Roman"/>
          <w:bCs w:val="0"/>
          <w:i/>
          <w:color w:val="auto"/>
          <w:sz w:val="26"/>
          <w:szCs w:val="26"/>
        </w:rPr>
        <w:t>C</w:t>
      </w:r>
      <w:r w:rsidRPr="007769A3">
        <w:rPr>
          <w:rFonts w:ascii="Times New Roman" w:hAnsi="Times New Roman" w:cs="Times New Roman"/>
          <w:bCs w:val="0"/>
          <w:i/>
          <w:color w:val="auto"/>
          <w:sz w:val="26"/>
          <w:szCs w:val="26"/>
        </w:rPr>
        <w:t>ông tác dân tộc, tôn giáo</w:t>
      </w:r>
      <w:bookmarkEnd w:id="49"/>
      <w:bookmarkEnd w:id="50"/>
      <w:bookmarkEnd w:id="51"/>
      <w:bookmarkEnd w:id="52"/>
      <w:bookmarkEnd w:id="53"/>
      <w:bookmarkEnd w:id="54"/>
    </w:p>
    <w:p w14:paraId="447C8816" w14:textId="543606A5" w:rsidR="007769A3" w:rsidRPr="007769A3" w:rsidRDefault="007769A3" w:rsidP="007769A3">
      <w:pPr>
        <w:spacing w:before="120" w:after="120"/>
        <w:ind w:firstLine="709"/>
        <w:jc w:val="both"/>
        <w:rPr>
          <w:sz w:val="26"/>
          <w:szCs w:val="26"/>
          <w:lang w:val="af-ZA"/>
        </w:rPr>
      </w:pPr>
      <w:r w:rsidRPr="007769A3">
        <w:rPr>
          <w:sz w:val="26"/>
          <w:szCs w:val="26"/>
          <w:lang w:val="af-ZA"/>
        </w:rPr>
        <w:t xml:space="preserve">Dân số </w:t>
      </w:r>
      <w:r>
        <w:rPr>
          <w:sz w:val="26"/>
          <w:szCs w:val="26"/>
          <w:lang w:val="af-ZA"/>
        </w:rPr>
        <w:t>các</w:t>
      </w:r>
      <w:r w:rsidRPr="007769A3">
        <w:rPr>
          <w:sz w:val="26"/>
          <w:szCs w:val="26"/>
          <w:lang w:val="af-ZA"/>
        </w:rPr>
        <w:t xml:space="preserve"> dân tộc thiểu số và miền núi trên địa bàn tỉnh Thừa Thiên Huế năm </w:t>
      </w:r>
      <w:r>
        <w:rPr>
          <w:sz w:val="26"/>
          <w:szCs w:val="26"/>
          <w:lang w:val="af-ZA"/>
        </w:rPr>
        <w:t>2020</w:t>
      </w:r>
      <w:r w:rsidRPr="007769A3">
        <w:rPr>
          <w:sz w:val="26"/>
          <w:szCs w:val="26"/>
          <w:lang w:val="af-ZA"/>
        </w:rPr>
        <w:t xml:space="preserve"> có </w:t>
      </w:r>
      <w:r>
        <w:rPr>
          <w:sz w:val="26"/>
          <w:szCs w:val="26"/>
          <w:lang w:val="af-ZA"/>
        </w:rPr>
        <w:t xml:space="preserve">khoangrt </w:t>
      </w:r>
      <w:r w:rsidRPr="007769A3">
        <w:rPr>
          <w:sz w:val="26"/>
          <w:szCs w:val="26"/>
          <w:lang w:val="af-ZA"/>
        </w:rPr>
        <w:t xml:space="preserve">170.223 người/38.898 hộ, trong đó trong đó, DTTS có 13.272 hộ/54.324 khẩu, chiếm 32% dân số trên địa bàn vùng DTTS, MN. Đồng bào dân tộc thiểu số cư trú chủ yếu ở 2 huyện miền núi (Nam Đông, A Lưới) và một số xã miền núi ở 2 huyện Phú Lộc, Phong Điền và thị xã Hương Trà; bao gồm Pa cô: 21.299 người (chiếm tỷ lệ 39%), Cơ tu: 17.068 người (chiếm 31%), Tà ôi: 12.962 người (chiếm 24%), Pa hy: 2.243 người. </w:t>
      </w:r>
    </w:p>
    <w:p w14:paraId="787D9E9D" w14:textId="3A86C427" w:rsidR="007769A3" w:rsidRPr="007769A3" w:rsidRDefault="007769A3" w:rsidP="007769A3">
      <w:pPr>
        <w:spacing w:before="120" w:after="120"/>
        <w:ind w:firstLine="709"/>
        <w:jc w:val="both"/>
        <w:rPr>
          <w:sz w:val="26"/>
          <w:szCs w:val="26"/>
          <w:lang w:val="af-ZA"/>
        </w:rPr>
      </w:pPr>
      <w:r w:rsidRPr="007769A3">
        <w:rPr>
          <w:sz w:val="26"/>
          <w:szCs w:val="26"/>
          <w:lang w:val="af-ZA"/>
        </w:rPr>
        <w:t xml:space="preserve">Tỉnh Thừa Thiên Huế đã tích cực triển khai các nội dung trong chiến lược công tác dân tộc, lồng ghép thực hiện với các chương trình mục tiêu quốc gia và các chính sách phát triển kinh tế-xã hội của tỉnh. Như Chương trình 327, 135 (giai đoạn 1), Quyết định 1592/QĐ-TTg và mới đây nhất  là việc tiếp tục thực hiện Chương trình 135 (giai đoạn 2,3), Quyết định 755/QĐ-TTg của </w:t>
      </w:r>
      <w:r w:rsidR="00A40485">
        <w:rPr>
          <w:sz w:val="26"/>
          <w:szCs w:val="26"/>
          <w:lang w:val="af-ZA"/>
        </w:rPr>
        <w:t>Thủ tướng chính phủ</w:t>
      </w:r>
      <w:r w:rsidRPr="007769A3">
        <w:rPr>
          <w:sz w:val="26"/>
          <w:szCs w:val="26"/>
          <w:lang w:val="af-ZA"/>
        </w:rPr>
        <w:t xml:space="preserve">. Qua đó, góp phần thực hiện hiệu quả Chiến lược công tác dân tộc đến năm 2020 theo Quyết định 449/QĐ-TTg và Quyết định 2356/QĐ-TTg của </w:t>
      </w:r>
      <w:r w:rsidR="00A40485">
        <w:rPr>
          <w:sz w:val="26"/>
          <w:szCs w:val="26"/>
          <w:lang w:val="af-ZA"/>
        </w:rPr>
        <w:t>Thủ tướng chính phủ</w:t>
      </w:r>
      <w:r w:rsidRPr="007769A3">
        <w:rPr>
          <w:rStyle w:val="FootnoteReference"/>
          <w:spacing w:val="-4"/>
          <w:sz w:val="26"/>
          <w:szCs w:val="26"/>
          <w:lang w:val="af-ZA"/>
        </w:rPr>
        <w:footnoteReference w:id="60"/>
      </w:r>
      <w:r w:rsidRPr="007769A3">
        <w:rPr>
          <w:sz w:val="26"/>
          <w:szCs w:val="26"/>
          <w:lang w:val="af-ZA"/>
        </w:rPr>
        <w:t xml:space="preserve">. Đây là những chương trình thiết thực và đem lại hiệu quả nhất cho ổn định cuộc sống và vươn lên thoát nghèo của đồng bào DTTS cũng như ở vùng miền núi của tỉnh. Năm 2018, tỷ lệ hộ nghèo vùng </w:t>
      </w:r>
      <w:r w:rsidRPr="007769A3">
        <w:rPr>
          <w:sz w:val="26"/>
          <w:szCs w:val="26"/>
          <w:lang w:val="af-ZA"/>
        </w:rPr>
        <w:lastRenderedPageBreak/>
        <w:t>dân tộc miền núi giảm còn 24,29%. Diện mạo nông thôn miền núi có nhiều khởi sắc; đời sống vật chất và tinh thần của đồng bào các dân tộc thiểu số trên địa bàn tỉnh được ổn định và ngày càng cải thiện.</w:t>
      </w:r>
    </w:p>
    <w:p w14:paraId="29BE211E" w14:textId="4A944249" w:rsidR="007769A3" w:rsidRPr="007769A3" w:rsidRDefault="007769A3" w:rsidP="007769A3">
      <w:pPr>
        <w:spacing w:before="120" w:after="120"/>
        <w:ind w:firstLine="709"/>
        <w:jc w:val="both"/>
        <w:rPr>
          <w:sz w:val="26"/>
          <w:szCs w:val="26"/>
        </w:rPr>
      </w:pPr>
      <w:r w:rsidRPr="007769A3">
        <w:rPr>
          <w:sz w:val="26"/>
          <w:szCs w:val="26"/>
          <w:lang w:val="af-ZA"/>
        </w:rPr>
        <w:t>Thừa Thiên Huế một trong những trung tâm tôn giáo của miền Trung và cả nước, có 4 tôn giáo chính là: Phật giáo, Công giáo, Tin lành, Cao đài. Tín đồ các tôn giáo khá đông, chiếm gần 60% dân số toàn tỉnh. Ngoài ra, ở Thừa Thiên Huế còn có một số tín ngưỡng dân gian khác như: thờ thánh mẫu Liễu Hạnh, thờ thánh mẫu Yana, thờ tổ tiên ông bà, thờ các vị khai canh, thờ anh hùng dân tộc,…Hoạt động tín ngưỡng, tôn giáo ở Thừa Thiên Huế diễn ra ổn định, tuân thủ pháp luật. Ban Tôn giáo tỉnh đã thường xuyên phối hợp với các cơ quan, ban, ngành, đoàn thể quần chúng, chính quyền các địa phương để hướng dẫn các tôn giáo hoạt động tôn giáo theo quy định của pháp luật về tín ngưỡng, tôn giáo như: hướng dẫn, giúp đỡ Giáo hội Phật giáo tỉnh tổ chức Đại lễ Phật đản Phật lịch, lễ Vu lan, lề hội Quán Thế Âm,…; giúp đỡ Giáo hội Công giáo tổ chức lễ Phục sinh, lễ Thiên Chúa Giáng sinh, lễ hội Hành hương La Vang, tĩnh tâm linh mục Giáo phận Huế, đăng ký hoạt động cho dòng tu,...; tạo điều kiện thuận lợi cho các tôn giáo sinh hoạt trong khuôn khổ pháp luật, đảm bảo hài hòa giữ việc đời, việc đạo, ngày càng gắn kết trong khối đại đoàn kết toàn dân tộc. Thường xuyên phối hợp với các cơ quan, ban, ngành, các địa phương nắm chắc tình hình hoạt động của các nhóm, phần tử cực đoan trong tôn giáo để tham mưu, đề xuất Ban Thường vụ Tỉnh ủy, UBND tỉnh chỉ đạo giải quyết các vụ việc liên quan đến tôn giáo nhạy cảm,…; đồng thời tranh thủ sự đồng tình, ủng hộ của chức sắc và tín đồ các tôn giáo để đấu tranh, ngăn chặn kịp thời các hoạt động lợi dụng tôn giáo chống phá chính quyền của nhóm mạo xưng “Ban đại diện Giáo hội Phật giáo Việt Nam thống nhất Thừa Thiên Huế” và một số tu sĩ cực đoan khác, chống âm mưu “diễn biến hòa bình” trên lĩnh vực tôn giáo, góp phần đảm bảo an ninh tôn giáo trên địa bàn.</w:t>
      </w:r>
    </w:p>
    <w:p w14:paraId="63D6DBD0" w14:textId="3360F5B0" w:rsidR="00E17D96" w:rsidRPr="007769A3" w:rsidRDefault="00E17D96" w:rsidP="007769A3">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7769A3">
        <w:rPr>
          <w:rFonts w:ascii="Times New Roman" w:hAnsi="Times New Roman" w:cs="Times New Roman"/>
          <w:bCs w:val="0"/>
          <w:i/>
          <w:color w:val="auto"/>
          <w:sz w:val="26"/>
          <w:szCs w:val="26"/>
        </w:rPr>
        <w:t>Tình hình thiệt hại đại dịch Covid-19 và thiên tai:</w:t>
      </w:r>
    </w:p>
    <w:p w14:paraId="78C5D474" w14:textId="5E860407" w:rsidR="007769A3" w:rsidRPr="007769A3" w:rsidRDefault="007769A3" w:rsidP="007769A3">
      <w:pPr>
        <w:pStyle w:val="ListParagraph"/>
        <w:numPr>
          <w:ilvl w:val="0"/>
          <w:numId w:val="24"/>
        </w:numPr>
        <w:tabs>
          <w:tab w:val="left" w:pos="993"/>
        </w:tabs>
        <w:spacing w:before="120" w:after="120"/>
        <w:ind w:left="0" w:firstLine="709"/>
        <w:jc w:val="both"/>
        <w:rPr>
          <w:rFonts w:ascii="Times New Roman" w:hAnsi="Times New Roman" w:cs="Times New Roman"/>
          <w:i/>
          <w:iCs/>
          <w:sz w:val="26"/>
          <w:szCs w:val="26"/>
        </w:rPr>
      </w:pPr>
      <w:r w:rsidRPr="007769A3">
        <w:rPr>
          <w:rFonts w:ascii="Times New Roman" w:hAnsi="Times New Roman" w:cs="Times New Roman"/>
          <w:i/>
          <w:iCs/>
          <w:sz w:val="26"/>
          <w:szCs w:val="26"/>
        </w:rPr>
        <w:t>Dịch bệnh Covid-19:</w:t>
      </w:r>
    </w:p>
    <w:p w14:paraId="6F9A12A6" w14:textId="74AF00FD" w:rsidR="00E17D96" w:rsidRPr="005E15AE" w:rsidRDefault="00E17D96" w:rsidP="00E17D96">
      <w:pPr>
        <w:spacing w:before="120" w:after="120"/>
        <w:ind w:firstLine="709"/>
        <w:jc w:val="both"/>
        <w:rPr>
          <w:sz w:val="26"/>
          <w:szCs w:val="26"/>
        </w:rPr>
      </w:pPr>
      <w:r w:rsidRPr="005E15AE">
        <w:rPr>
          <w:sz w:val="26"/>
          <w:szCs w:val="26"/>
        </w:rPr>
        <w:t>Dịch bệnh Covid-19 lan nhanh, rộng và xảy ra trên địa bàn tỉnh Thừa Thiên Huế: Giai đoạn 1 (từ 27/01/2020 đến 25/07/2020): phát hiện 02 ca dương tính khách du lịch nước ngoài, 02 bệnh nhân Covid dương tính được chuyển từ Quảng Nam được điều trị tại BVTW Huế cơ sở 2. Giai đoạn 2 (từ 26/7/2020 đến 13/10/2020): không phát hiện trường hợp dương tính với COVID-19 trên địa bàn tỉnh và tiếp nhận 23 bệnh nhân Covid dương tính từ các tỉnh Quảng Nam, Đà Nẵng, Quảng Trị chuyển đến</w:t>
      </w:r>
      <w:r>
        <w:rPr>
          <w:sz w:val="26"/>
          <w:szCs w:val="26"/>
        </w:rPr>
        <w:t xml:space="preserve"> </w:t>
      </w:r>
      <w:r>
        <w:rPr>
          <w:rStyle w:val="FootnoteReference"/>
          <w:sz w:val="26"/>
          <w:szCs w:val="26"/>
        </w:rPr>
        <w:footnoteReference w:id="61"/>
      </w:r>
      <w:r w:rsidRPr="005E15AE">
        <w:rPr>
          <w:sz w:val="26"/>
          <w:szCs w:val="26"/>
        </w:rPr>
        <w:t>.</w:t>
      </w:r>
    </w:p>
    <w:p w14:paraId="04CA6E1C" w14:textId="565574D5" w:rsidR="00E17D96" w:rsidRDefault="00E17D96" w:rsidP="00E17D96">
      <w:pPr>
        <w:spacing w:before="120" w:after="120"/>
        <w:ind w:firstLine="709"/>
        <w:jc w:val="both"/>
        <w:rPr>
          <w:sz w:val="26"/>
          <w:szCs w:val="26"/>
        </w:rPr>
      </w:pPr>
      <w:r w:rsidRPr="005E15AE">
        <w:rPr>
          <w:sz w:val="26"/>
          <w:szCs w:val="26"/>
        </w:rPr>
        <w:t>Dịch Covid-19 đã tác động, ảnh hưởng đến hầu hết các ngành, lĩnh vực. Đặc biêt, trong đó ngành dịch vụ du lịch thiệt hại nặng nề (lượng khách giảm 60%; doanh thu du lịch giảm 64%); vận tải (vận tải hành khách giảm trên 30%), xuất nhập khẩu (giảm 16%); hơn 10.000 lao động bị thất nghiệp; học sinh, sinh viên bị nghỉ học dài ngày (đặc biệt 30.000 sinh viên ngoại tỉnh), doanh thu thiệt hại ước khoảng 11.000 tỷ đồng</w:t>
      </w:r>
      <w:r>
        <w:rPr>
          <w:sz w:val="26"/>
          <w:szCs w:val="26"/>
        </w:rPr>
        <w:t xml:space="preserve"> </w:t>
      </w:r>
      <w:r>
        <w:rPr>
          <w:rStyle w:val="FootnoteReference"/>
          <w:sz w:val="26"/>
          <w:szCs w:val="26"/>
        </w:rPr>
        <w:footnoteReference w:id="62"/>
      </w:r>
      <w:r w:rsidRPr="005E15AE">
        <w:rPr>
          <w:sz w:val="26"/>
          <w:szCs w:val="26"/>
        </w:rPr>
        <w:t xml:space="preserve">. Bên cạnh đó, chi phí phát sinh trong công tác phòng, chống dịch đảm bảo an toàn cho người cách ly và cán bộ phục vụ (có hơn 20.000 người từ các nơi khác trở về địa phương (trong đó, hơn 8.500 người trở về từ Lào). Đã hỗ trợ người dân do ảnh hưởng dịch Covid -19 với tổng kinh phí hỗ trợ hơn 166 tỷ đồng gồm: 03 nhóm đối tượng: người có công với </w:t>
      </w:r>
      <w:r w:rsidRPr="005E15AE">
        <w:rPr>
          <w:sz w:val="26"/>
          <w:szCs w:val="26"/>
        </w:rPr>
        <w:lastRenderedPageBreak/>
        <w:t>cách mạng; người thuộc hộ nghèo, hộ cận nghèo và đối tượng bảo trợ xã hội: Hoàn thành chi hỗ trợ với 134.293 người với kinh phí 148.324,75 triệu đồng theo định mức quy định của Chính phủ; 04 nhóm đối tượng người lao động</w:t>
      </w:r>
      <w:r>
        <w:rPr>
          <w:sz w:val="26"/>
          <w:szCs w:val="26"/>
        </w:rPr>
        <w:t xml:space="preserve"> </w:t>
      </w:r>
      <w:r>
        <w:rPr>
          <w:rStyle w:val="FootnoteReference"/>
          <w:sz w:val="26"/>
          <w:szCs w:val="26"/>
        </w:rPr>
        <w:footnoteReference w:id="63"/>
      </w:r>
      <w:r w:rsidRPr="005E15AE">
        <w:rPr>
          <w:sz w:val="26"/>
          <w:szCs w:val="26"/>
        </w:rPr>
        <w:t xml:space="preserve"> đã chi trả 16.906 đối tượng với tổng số tiền chi trả là 16.964 triệu đồng. Ngoài ra, từ nguồn ngân sách địa phương vận động thông qua Ủy ban Mặt trận tổ quốc Việt Nam tỉnh, đã hỗ trợ kinh phí cho các đối tượng gặp khó khăn do dịch Covid-19 với kinh phí 939,75 triệu đồng.</w:t>
      </w:r>
    </w:p>
    <w:p w14:paraId="276FE5A0" w14:textId="1B0A7FA6" w:rsidR="007769A3" w:rsidRPr="007769A3" w:rsidRDefault="007769A3" w:rsidP="007769A3">
      <w:pPr>
        <w:pStyle w:val="ListParagraph"/>
        <w:numPr>
          <w:ilvl w:val="0"/>
          <w:numId w:val="24"/>
        </w:numPr>
        <w:tabs>
          <w:tab w:val="left" w:pos="993"/>
        </w:tabs>
        <w:spacing w:before="120" w:after="120"/>
        <w:ind w:left="0" w:firstLine="709"/>
        <w:jc w:val="both"/>
        <w:rPr>
          <w:rFonts w:ascii="Times New Roman" w:hAnsi="Times New Roman" w:cs="Times New Roman"/>
          <w:i/>
          <w:iCs/>
          <w:sz w:val="26"/>
          <w:szCs w:val="26"/>
        </w:rPr>
      </w:pPr>
      <w:r w:rsidRPr="007769A3">
        <w:rPr>
          <w:rFonts w:ascii="Times New Roman" w:hAnsi="Times New Roman" w:cs="Times New Roman"/>
          <w:i/>
          <w:iCs/>
          <w:sz w:val="26"/>
          <w:szCs w:val="26"/>
        </w:rPr>
        <w:t>Thiên tai:</w:t>
      </w:r>
    </w:p>
    <w:p w14:paraId="3AA35BD2" w14:textId="2806639A" w:rsidR="00842304" w:rsidRPr="007F43B3" w:rsidRDefault="00E17D96" w:rsidP="00842304">
      <w:pPr>
        <w:spacing w:before="120" w:after="120"/>
        <w:ind w:firstLine="709"/>
        <w:jc w:val="both"/>
        <w:rPr>
          <w:sz w:val="26"/>
          <w:szCs w:val="26"/>
        </w:rPr>
      </w:pPr>
      <w:r w:rsidRPr="005E15AE">
        <w:rPr>
          <w:sz w:val="26"/>
          <w:szCs w:val="26"/>
        </w:rPr>
        <w:t>Năm 2020, Thừa Thiên Huế bị ảnh hưởng nặng nề do thiên tai, đặc biệt các trận mưa lớn vào cuối vụ Đông Xuân gây ngập, úng làm giảm năng suất nhiều loại cây trồng đến kỳ thu hoạch (giảm trên 10.000 tấn lúa). Vào thời điểm cuối năm, các trận bão, lụt xảy ra liên tiếp xảy ra và kéo dài gây thiệt hại nghiêm trọng về tính mạng và tài sản của nhân dân, cụ thể: Cơn bão số 05 (ngày 18/9) làm 04 người chết, 92 người bị thương; 10 nhà bị sập, 21.283 nhà bị hư hại, tốc mái; sản xuất nông lâm ngư nghiệp với gần 3.000 ha bị thiệt hại; các công trình hạ tầng bị thiệt hại nghiêm trọng (đặc biệt hệ thống điện hư hỏng đến 80%); Đợt mưa lũ đặc biệt lớn từ ngày 6-22/10 gây sạt lở nghiêm trọng tuyến đường 71 (Phong Điền - A Lưới), tuyến đường Quốc lộc 49A, Quốc lộ 49B đã làm 32 người chết (13 người chết do mưa lũ; 6 công nhân nhà máy thủy điện Rào Trăng 3; 13 người trong đoàn công tác tại khu vực Trạm quản lý bảo vệ rừng Tiểu khu 67), 11 người mất tích tại nhà máy thủy điện Rào Trăng 3, 36 người bị thương; có 137.205 nhà/581.890 người bị ảnh hưởng của 128/145 phường xã bị ngập (86% số xã toàn tỉnh) với độ ngập 1-2,5m; Cơn bão số 9 làm 14 người bị thương. Ngoài ra, đã ảnh hưởng trực tiếp đến hoạt động sản xuất nông lâm ngư nghiệp, giao thông, công trình cấp nước sinh hoạt, thông tin liên lạc</w:t>
      </w:r>
      <w:r>
        <w:rPr>
          <w:sz w:val="26"/>
          <w:szCs w:val="26"/>
        </w:rPr>
        <w:t xml:space="preserve">. </w:t>
      </w:r>
      <w:r w:rsidRPr="005E15AE">
        <w:rPr>
          <w:sz w:val="26"/>
          <w:szCs w:val="26"/>
        </w:rPr>
        <w:t>Giá trị thiệt hại ước tính trên 2.000 tỷ đồng, chiếm 3,5% GRDP của tỉnh.</w:t>
      </w:r>
    </w:p>
    <w:p w14:paraId="22C77A5E" w14:textId="3D4CE13B" w:rsidR="00656A02" w:rsidRPr="00656A02" w:rsidRDefault="00656A02" w:rsidP="00656A02">
      <w:pPr>
        <w:pStyle w:val="Heading2"/>
        <w:numPr>
          <w:ilvl w:val="1"/>
          <w:numId w:val="1"/>
        </w:numPr>
        <w:spacing w:before="120" w:after="120" w:line="240" w:lineRule="auto"/>
        <w:ind w:left="709" w:hanging="709"/>
        <w:rPr>
          <w:rFonts w:ascii="Times New Roman" w:hAnsi="Times New Roman"/>
          <w:i w:val="0"/>
          <w:sz w:val="26"/>
          <w:szCs w:val="26"/>
        </w:rPr>
      </w:pPr>
      <w:bookmarkStart w:id="55" w:name="_Toc36551816"/>
      <w:bookmarkStart w:id="56" w:name="_Toc89437934"/>
      <w:r>
        <w:rPr>
          <w:rFonts w:ascii="Times New Roman" w:hAnsi="Times New Roman"/>
          <w:i w:val="0"/>
          <w:sz w:val="26"/>
          <w:szCs w:val="26"/>
        </w:rPr>
        <w:t>Hiện trạng d</w:t>
      </w:r>
      <w:r w:rsidRPr="00656A02">
        <w:rPr>
          <w:rFonts w:ascii="Times New Roman" w:hAnsi="Times New Roman"/>
          <w:i w:val="0"/>
          <w:sz w:val="26"/>
          <w:szCs w:val="26"/>
        </w:rPr>
        <w:t>ân số</w:t>
      </w:r>
      <w:bookmarkEnd w:id="55"/>
      <w:bookmarkEnd w:id="56"/>
    </w:p>
    <w:p w14:paraId="204EE7C3" w14:textId="70A4C856" w:rsidR="00F957BD" w:rsidRPr="00F957BD" w:rsidRDefault="00F957BD" w:rsidP="00F957BD">
      <w:pPr>
        <w:spacing w:before="120" w:after="120"/>
        <w:ind w:firstLine="709"/>
        <w:jc w:val="both"/>
        <w:rPr>
          <w:sz w:val="26"/>
          <w:szCs w:val="26"/>
        </w:rPr>
      </w:pPr>
      <w:r w:rsidRPr="00F957BD">
        <w:rPr>
          <w:sz w:val="26"/>
          <w:szCs w:val="26"/>
        </w:rPr>
        <w:t xml:space="preserve">Dân số trung bình toàn tỉnh năm 2020 ước tính </w:t>
      </w:r>
      <w:r>
        <w:rPr>
          <w:sz w:val="26"/>
          <w:szCs w:val="26"/>
        </w:rPr>
        <w:t xml:space="preserve">là </w:t>
      </w:r>
      <w:r w:rsidRPr="00F957BD">
        <w:rPr>
          <w:sz w:val="26"/>
          <w:szCs w:val="26"/>
        </w:rPr>
        <w:t>1.133</w:t>
      </w:r>
      <w:r>
        <w:rPr>
          <w:sz w:val="26"/>
          <w:szCs w:val="26"/>
        </w:rPr>
        <w:t>.</w:t>
      </w:r>
      <w:r w:rsidRPr="00F957BD">
        <w:rPr>
          <w:sz w:val="26"/>
          <w:szCs w:val="26"/>
        </w:rPr>
        <w:t>7</w:t>
      </w:r>
      <w:r>
        <w:rPr>
          <w:sz w:val="26"/>
          <w:szCs w:val="26"/>
        </w:rPr>
        <w:t>13</w:t>
      </w:r>
      <w:r w:rsidRPr="00F957BD">
        <w:rPr>
          <w:sz w:val="26"/>
          <w:szCs w:val="26"/>
        </w:rPr>
        <w:t xml:space="preserve"> người, tăng 0,37% so với năm 20</w:t>
      </w:r>
      <w:r w:rsidR="00BE18F3">
        <w:rPr>
          <w:sz w:val="26"/>
          <w:szCs w:val="26"/>
        </w:rPr>
        <w:t>19</w:t>
      </w:r>
      <w:r w:rsidRPr="00F957BD">
        <w:rPr>
          <w:sz w:val="26"/>
          <w:szCs w:val="26"/>
        </w:rPr>
        <w:t>, trong đó: dân số nam 561</w:t>
      </w:r>
      <w:r>
        <w:rPr>
          <w:sz w:val="26"/>
          <w:szCs w:val="26"/>
        </w:rPr>
        <w:t>.</w:t>
      </w:r>
      <w:r w:rsidRPr="00F957BD">
        <w:rPr>
          <w:sz w:val="26"/>
          <w:szCs w:val="26"/>
        </w:rPr>
        <w:t>3</w:t>
      </w:r>
      <w:r>
        <w:rPr>
          <w:sz w:val="26"/>
          <w:szCs w:val="26"/>
        </w:rPr>
        <w:t>01</w:t>
      </w:r>
      <w:r w:rsidRPr="00F957BD">
        <w:rPr>
          <w:sz w:val="26"/>
          <w:szCs w:val="26"/>
        </w:rPr>
        <w:t xml:space="preserve"> người, chiếm 49,51% tổng dân số toàn tỉnh, tăng 0,42%; dân số nữ 572</w:t>
      </w:r>
      <w:r>
        <w:rPr>
          <w:sz w:val="26"/>
          <w:szCs w:val="26"/>
        </w:rPr>
        <w:t>.</w:t>
      </w:r>
      <w:r w:rsidRPr="00F957BD">
        <w:rPr>
          <w:sz w:val="26"/>
          <w:szCs w:val="26"/>
        </w:rPr>
        <w:t>4</w:t>
      </w:r>
      <w:r>
        <w:rPr>
          <w:sz w:val="26"/>
          <w:szCs w:val="26"/>
        </w:rPr>
        <w:t>12</w:t>
      </w:r>
      <w:r w:rsidRPr="00F957BD">
        <w:rPr>
          <w:sz w:val="26"/>
          <w:szCs w:val="26"/>
        </w:rPr>
        <w:t xml:space="preserve"> người, chiếm 50,49%, tăng 0,32%; dân số khu vực thành thị 562</w:t>
      </w:r>
      <w:r>
        <w:rPr>
          <w:sz w:val="26"/>
          <w:szCs w:val="26"/>
        </w:rPr>
        <w:t>.</w:t>
      </w:r>
      <w:r w:rsidRPr="00F957BD">
        <w:rPr>
          <w:sz w:val="26"/>
          <w:szCs w:val="26"/>
        </w:rPr>
        <w:t>3</w:t>
      </w:r>
      <w:r>
        <w:rPr>
          <w:sz w:val="26"/>
          <w:szCs w:val="26"/>
        </w:rPr>
        <w:t>21</w:t>
      </w:r>
      <w:r w:rsidRPr="00F957BD">
        <w:rPr>
          <w:sz w:val="26"/>
          <w:szCs w:val="26"/>
        </w:rPr>
        <w:t xml:space="preserve"> người, chiếm 49,60%, giảm 0,19%; khu vực nông thôn là 571</w:t>
      </w:r>
      <w:r>
        <w:rPr>
          <w:sz w:val="26"/>
          <w:szCs w:val="26"/>
        </w:rPr>
        <w:t>.392</w:t>
      </w:r>
      <w:r w:rsidRPr="00F957BD">
        <w:rPr>
          <w:sz w:val="26"/>
          <w:szCs w:val="26"/>
        </w:rPr>
        <w:t xml:space="preserve"> người, chiếm 50,40%, tăng 0,93%. </w:t>
      </w:r>
    </w:p>
    <w:p w14:paraId="0E1DDFA3" w14:textId="77777777" w:rsidR="00F957BD" w:rsidRPr="00F957BD" w:rsidRDefault="00F957BD" w:rsidP="00F957BD">
      <w:pPr>
        <w:spacing w:before="120" w:after="120"/>
        <w:ind w:firstLine="709"/>
        <w:jc w:val="both"/>
        <w:rPr>
          <w:sz w:val="26"/>
          <w:szCs w:val="26"/>
        </w:rPr>
      </w:pPr>
      <w:r w:rsidRPr="00F957BD">
        <w:rPr>
          <w:sz w:val="26"/>
          <w:szCs w:val="26"/>
        </w:rPr>
        <w:t>Lao động từ 15 tuổi trở lên đang làm việc có 561,2 nghìn người, giảm 6,06% so với năm 2020, trong đó: Khu vực nông, lâm nghiệp và thủy sản 126,1 nghìn người, giảm 7,09%, chiếm 22,47% tổng số; khu vực công nghiệp và xây dựng 169,2 nghìn người, giảm 2,18%, chiếm 30,14%; khu vực dịch vụ 266,0 nghìn người, giảm 7,90%, chiếm 47,39%.</w:t>
      </w:r>
    </w:p>
    <w:p w14:paraId="4E52FE44" w14:textId="77777777" w:rsidR="00F957BD" w:rsidRDefault="00F957BD" w:rsidP="00F957BD">
      <w:pPr>
        <w:spacing w:before="120" w:after="120"/>
        <w:ind w:firstLine="709"/>
        <w:jc w:val="both"/>
        <w:rPr>
          <w:sz w:val="26"/>
          <w:szCs w:val="26"/>
        </w:rPr>
      </w:pPr>
      <w:r w:rsidRPr="008062BB">
        <w:rPr>
          <w:sz w:val="26"/>
          <w:szCs w:val="26"/>
        </w:rPr>
        <w:t xml:space="preserve">Dân số của tỉnh phân bố tập trung nhiều ở các khu trung tâm, thưa dân ở các xã. Mật độ dân số cao nhất tại thành phố Huế với </w:t>
      </w:r>
      <w:r>
        <w:rPr>
          <w:sz w:val="26"/>
          <w:szCs w:val="26"/>
        </w:rPr>
        <w:t>2.453</w:t>
      </w:r>
      <w:r w:rsidRPr="008062BB">
        <w:rPr>
          <w:sz w:val="26"/>
          <w:szCs w:val="26"/>
        </w:rPr>
        <w:t xml:space="preserve"> người/km2, gấp </w:t>
      </w:r>
      <w:r>
        <w:rPr>
          <w:sz w:val="26"/>
          <w:szCs w:val="26"/>
        </w:rPr>
        <w:t>11</w:t>
      </w:r>
      <w:r w:rsidRPr="008062BB">
        <w:rPr>
          <w:sz w:val="26"/>
          <w:szCs w:val="26"/>
        </w:rPr>
        <w:t xml:space="preserve"> lần mật độ chung của tỉnh; thấp nhất là huyện A Lưới với 40 người/km2.</w:t>
      </w:r>
    </w:p>
    <w:p w14:paraId="08E8A66D" w14:textId="2B1921BE" w:rsidR="00F957BD" w:rsidRDefault="00F957BD" w:rsidP="00F957BD">
      <w:pPr>
        <w:spacing w:before="120" w:after="120"/>
        <w:ind w:firstLine="709"/>
        <w:jc w:val="both"/>
        <w:rPr>
          <w:sz w:val="26"/>
          <w:szCs w:val="26"/>
        </w:rPr>
      </w:pPr>
      <w:r w:rsidRPr="00F957BD">
        <w:rPr>
          <w:sz w:val="26"/>
          <w:szCs w:val="26"/>
        </w:rPr>
        <w:t xml:space="preserve">Tỷ lệ thất nghiệp toàn tỉnh là 4,29% trong tổng số lao động hoạt động kinh tế, trong đó: tỷ lệ thất nghiệp nam giới 3,68%; nữ giới 5,05%; thành thị 5,04%; nông thôn 3,58%. Năm 2020 đã giải quyết việc làm mới cho hơn 12.500 lao động, đạt 78,1% kế </w:t>
      </w:r>
      <w:r w:rsidRPr="00F957BD">
        <w:rPr>
          <w:sz w:val="26"/>
          <w:szCs w:val="26"/>
        </w:rPr>
        <w:lastRenderedPageBreak/>
        <w:t>hoạch đề ra. Có 500 lao động đi làm việc ở nước ngoài theo hợp đồng. Do ảnh hưởng của dịch Covid-19 đã làm 7.500 lao động bị mất việc, thôi việc.</w:t>
      </w:r>
    </w:p>
    <w:p w14:paraId="1554620F" w14:textId="77777777" w:rsidR="00656A02" w:rsidRPr="008062BB" w:rsidRDefault="00656A02" w:rsidP="00656A02">
      <w:pPr>
        <w:spacing w:before="120" w:after="120"/>
        <w:ind w:firstLine="709"/>
        <w:jc w:val="both"/>
        <w:rPr>
          <w:sz w:val="26"/>
          <w:szCs w:val="26"/>
        </w:rPr>
      </w:pPr>
      <w:r w:rsidRPr="008062BB">
        <w:rPr>
          <w:sz w:val="26"/>
          <w:szCs w:val="26"/>
        </w:rPr>
        <w:t xml:space="preserve">Tổng số lao động từ 15 tuổi trở lên </w:t>
      </w:r>
      <w:r>
        <w:rPr>
          <w:sz w:val="26"/>
          <w:szCs w:val="26"/>
        </w:rPr>
        <w:t xml:space="preserve">là </w:t>
      </w:r>
      <w:r w:rsidRPr="008062BB">
        <w:rPr>
          <w:sz w:val="26"/>
          <w:szCs w:val="26"/>
        </w:rPr>
        <w:t>621.715 người</w:t>
      </w:r>
      <w:r>
        <w:rPr>
          <w:sz w:val="26"/>
          <w:szCs w:val="26"/>
        </w:rPr>
        <w:t>. Trong đó</w:t>
      </w:r>
    </w:p>
    <w:p w14:paraId="614289DA" w14:textId="77777777" w:rsidR="00656A02" w:rsidRPr="008062BB" w:rsidRDefault="00656A02" w:rsidP="00656A02">
      <w:pPr>
        <w:spacing w:before="120" w:after="120"/>
        <w:ind w:firstLine="709"/>
        <w:jc w:val="both"/>
        <w:rPr>
          <w:sz w:val="26"/>
          <w:szCs w:val="26"/>
        </w:rPr>
      </w:pPr>
      <w:r w:rsidRPr="008062BB">
        <w:rPr>
          <w:sz w:val="26"/>
          <w:szCs w:val="26"/>
        </w:rPr>
        <w:t>- Nam 323.086 người</w:t>
      </w:r>
      <w:r>
        <w:rPr>
          <w:sz w:val="26"/>
          <w:szCs w:val="26"/>
        </w:rPr>
        <w:t>, n</w:t>
      </w:r>
      <w:r w:rsidRPr="008062BB">
        <w:rPr>
          <w:sz w:val="26"/>
          <w:szCs w:val="26"/>
        </w:rPr>
        <w:t>ữ 298.629 người</w:t>
      </w:r>
      <w:r>
        <w:rPr>
          <w:sz w:val="26"/>
          <w:szCs w:val="26"/>
        </w:rPr>
        <w:t>.</w:t>
      </w:r>
    </w:p>
    <w:p w14:paraId="50AF5712" w14:textId="77777777" w:rsidR="00656A02" w:rsidRDefault="00656A02" w:rsidP="00656A02">
      <w:pPr>
        <w:spacing w:before="120" w:after="120"/>
        <w:ind w:firstLine="709"/>
        <w:jc w:val="both"/>
        <w:rPr>
          <w:sz w:val="26"/>
          <w:szCs w:val="26"/>
        </w:rPr>
      </w:pPr>
      <w:r w:rsidRPr="008062BB">
        <w:rPr>
          <w:sz w:val="26"/>
          <w:szCs w:val="26"/>
        </w:rPr>
        <w:t xml:space="preserve">- </w:t>
      </w:r>
      <w:r>
        <w:rPr>
          <w:sz w:val="26"/>
          <w:szCs w:val="26"/>
        </w:rPr>
        <w:t>Ở</w:t>
      </w:r>
      <w:r w:rsidRPr="008062BB">
        <w:rPr>
          <w:sz w:val="26"/>
          <w:szCs w:val="26"/>
        </w:rPr>
        <w:t xml:space="preserve"> thành thị: 306.641 người</w:t>
      </w:r>
      <w:r>
        <w:rPr>
          <w:sz w:val="26"/>
          <w:szCs w:val="26"/>
        </w:rPr>
        <w:t>, ở</w:t>
      </w:r>
      <w:r w:rsidRPr="008062BB">
        <w:rPr>
          <w:sz w:val="26"/>
          <w:szCs w:val="26"/>
        </w:rPr>
        <w:t xml:space="preserve"> nông thôn: 315.074 người.</w:t>
      </w:r>
    </w:p>
    <w:p w14:paraId="71AC3670" w14:textId="41583F75" w:rsidR="00656A02" w:rsidRDefault="00656A02" w:rsidP="00656A02">
      <w:pPr>
        <w:spacing w:before="120" w:after="120"/>
        <w:ind w:firstLine="709"/>
        <w:jc w:val="both"/>
        <w:rPr>
          <w:sz w:val="26"/>
          <w:szCs w:val="26"/>
        </w:rPr>
      </w:pPr>
      <w:r w:rsidRPr="004C0FE2">
        <w:rPr>
          <w:sz w:val="26"/>
          <w:szCs w:val="26"/>
        </w:rPr>
        <w:t>Một số chỉ tiêu về mức sống dân cư</w:t>
      </w:r>
      <w:r>
        <w:rPr>
          <w:sz w:val="26"/>
          <w:szCs w:val="26"/>
        </w:rPr>
        <w:t>:</w:t>
      </w:r>
    </w:p>
    <w:p w14:paraId="76B14BEA" w14:textId="4E606471" w:rsidR="00656A02" w:rsidRPr="004C0FE2" w:rsidRDefault="00F957BD" w:rsidP="00656A02">
      <w:pPr>
        <w:spacing w:before="120" w:after="120"/>
        <w:ind w:firstLine="709"/>
        <w:jc w:val="both"/>
        <w:rPr>
          <w:sz w:val="26"/>
          <w:szCs w:val="26"/>
        </w:rPr>
      </w:pPr>
      <w:r>
        <w:rPr>
          <w:sz w:val="26"/>
          <w:szCs w:val="26"/>
        </w:rPr>
        <w:t xml:space="preserve">- </w:t>
      </w:r>
      <w:r w:rsidR="00656A02" w:rsidRPr="004C0FE2">
        <w:rPr>
          <w:sz w:val="26"/>
          <w:szCs w:val="26"/>
        </w:rPr>
        <w:t>Tỷ lệ hộ nghèo tiếp cận đa chiều: 3,5%</w:t>
      </w:r>
    </w:p>
    <w:p w14:paraId="0ABA3923" w14:textId="77777777" w:rsidR="00656A02" w:rsidRPr="004C0FE2" w:rsidRDefault="00656A02" w:rsidP="00656A02">
      <w:pPr>
        <w:spacing w:before="120" w:after="120"/>
        <w:ind w:firstLine="709"/>
        <w:jc w:val="both"/>
        <w:rPr>
          <w:sz w:val="26"/>
          <w:szCs w:val="26"/>
        </w:rPr>
      </w:pPr>
      <w:r w:rsidRPr="004C0FE2">
        <w:rPr>
          <w:sz w:val="26"/>
          <w:szCs w:val="26"/>
        </w:rPr>
        <w:t>- Thu nhập bình quân đầu người một tháng: 3.212,4 nghìn đồng</w:t>
      </w:r>
    </w:p>
    <w:p w14:paraId="252EA133" w14:textId="77777777" w:rsidR="00656A02" w:rsidRPr="004C0FE2" w:rsidRDefault="00656A02" w:rsidP="00656A02">
      <w:pPr>
        <w:spacing w:before="120" w:after="120"/>
        <w:ind w:firstLine="709"/>
        <w:jc w:val="both"/>
        <w:rPr>
          <w:sz w:val="26"/>
          <w:szCs w:val="26"/>
        </w:rPr>
      </w:pPr>
      <w:r w:rsidRPr="004C0FE2">
        <w:rPr>
          <w:sz w:val="26"/>
          <w:szCs w:val="26"/>
        </w:rPr>
        <w:t>- Tỷ lệ dân số đô thị được cung cấp nước sạch qua hệ thống tập trung: 100 %</w:t>
      </w:r>
    </w:p>
    <w:p w14:paraId="08EADED3" w14:textId="77777777" w:rsidR="00656A02" w:rsidRPr="004C0FE2" w:rsidRDefault="00656A02" w:rsidP="00656A02">
      <w:pPr>
        <w:spacing w:before="120" w:after="120"/>
        <w:ind w:firstLine="709"/>
        <w:jc w:val="both"/>
        <w:rPr>
          <w:sz w:val="26"/>
          <w:szCs w:val="26"/>
        </w:rPr>
      </w:pPr>
      <w:r w:rsidRPr="004C0FE2">
        <w:rPr>
          <w:sz w:val="26"/>
          <w:szCs w:val="26"/>
        </w:rPr>
        <w:t>- Tỷ lệ hộ được sử dụng nguồn nước hợp vệ sinh: 97,7%.</w:t>
      </w:r>
    </w:p>
    <w:p w14:paraId="3572E818" w14:textId="77777777" w:rsidR="00656A02" w:rsidRPr="004C0FE2" w:rsidRDefault="00656A02" w:rsidP="00656A02">
      <w:pPr>
        <w:spacing w:before="120" w:after="120"/>
        <w:ind w:firstLine="709"/>
        <w:jc w:val="both"/>
        <w:rPr>
          <w:sz w:val="26"/>
          <w:szCs w:val="26"/>
        </w:rPr>
      </w:pPr>
      <w:r w:rsidRPr="004C0FE2">
        <w:rPr>
          <w:sz w:val="26"/>
          <w:szCs w:val="26"/>
        </w:rPr>
        <w:t>- Tỷ lệ hộ dùng hố xí hợp vệ sinh: 96%.</w:t>
      </w:r>
    </w:p>
    <w:p w14:paraId="143EB757" w14:textId="77777777" w:rsidR="00656A02" w:rsidRPr="004C0FE2" w:rsidRDefault="00656A02" w:rsidP="00656A02">
      <w:pPr>
        <w:spacing w:before="120" w:after="120"/>
        <w:ind w:firstLine="709"/>
        <w:jc w:val="both"/>
        <w:rPr>
          <w:sz w:val="26"/>
          <w:szCs w:val="26"/>
        </w:rPr>
      </w:pPr>
      <w:r w:rsidRPr="004C0FE2">
        <w:rPr>
          <w:sz w:val="26"/>
          <w:szCs w:val="26"/>
        </w:rPr>
        <w:t>- Tỷ lệ thất nghiệp của lực lượng lao động trong độ tuổi: 4,29%.</w:t>
      </w:r>
    </w:p>
    <w:p w14:paraId="450C372F" w14:textId="706FBCB7" w:rsidR="00656A02" w:rsidRDefault="00656A02" w:rsidP="00656A02">
      <w:pPr>
        <w:spacing w:before="120" w:after="120"/>
        <w:ind w:firstLine="709"/>
        <w:jc w:val="both"/>
        <w:rPr>
          <w:sz w:val="26"/>
          <w:szCs w:val="26"/>
        </w:rPr>
      </w:pPr>
      <w:r w:rsidRPr="004C0FE2">
        <w:rPr>
          <w:sz w:val="26"/>
          <w:szCs w:val="26"/>
        </w:rPr>
        <w:t>- Tỷ lệ thiếu việc làm của lực lượng lao động trong độ tuổi: 2,12%.</w:t>
      </w:r>
    </w:p>
    <w:p w14:paraId="00ADD0DB" w14:textId="48C77314" w:rsidR="00656A02" w:rsidRPr="00F957BD" w:rsidRDefault="00656A02" w:rsidP="00ED60E1">
      <w:pPr>
        <w:spacing w:before="120" w:after="120"/>
        <w:jc w:val="center"/>
        <w:rPr>
          <w:b/>
          <w:bCs/>
          <w:sz w:val="22"/>
          <w:szCs w:val="22"/>
        </w:rPr>
      </w:pPr>
      <w:r w:rsidRPr="00F957BD">
        <w:rPr>
          <w:b/>
          <w:bCs/>
          <w:sz w:val="22"/>
          <w:szCs w:val="22"/>
        </w:rPr>
        <w:t xml:space="preserve">Bảng </w:t>
      </w:r>
      <w:r w:rsidRPr="00F957BD">
        <w:rPr>
          <w:b/>
          <w:bCs/>
          <w:sz w:val="22"/>
          <w:szCs w:val="22"/>
        </w:rPr>
        <w:fldChar w:fldCharType="begin"/>
      </w:r>
      <w:r w:rsidRPr="00F957BD">
        <w:rPr>
          <w:b/>
          <w:bCs/>
          <w:sz w:val="22"/>
          <w:szCs w:val="22"/>
        </w:rPr>
        <w:instrText xml:space="preserve"> SEQ Bảng \* ARABIC </w:instrText>
      </w:r>
      <w:r w:rsidRPr="00F957BD">
        <w:rPr>
          <w:b/>
          <w:bCs/>
          <w:sz w:val="22"/>
          <w:szCs w:val="22"/>
        </w:rPr>
        <w:fldChar w:fldCharType="separate"/>
      </w:r>
      <w:r w:rsidR="001926E5">
        <w:rPr>
          <w:b/>
          <w:bCs/>
          <w:noProof/>
          <w:sz w:val="22"/>
          <w:szCs w:val="22"/>
        </w:rPr>
        <w:t>2</w:t>
      </w:r>
      <w:r w:rsidRPr="00F957BD">
        <w:rPr>
          <w:b/>
          <w:bCs/>
          <w:sz w:val="22"/>
          <w:szCs w:val="22"/>
        </w:rPr>
        <w:fldChar w:fldCharType="end"/>
      </w:r>
      <w:r w:rsidRPr="00F957BD">
        <w:rPr>
          <w:b/>
          <w:bCs/>
          <w:sz w:val="22"/>
          <w:szCs w:val="22"/>
        </w:rPr>
        <w:t>: Diễn biến dân số tỉnh Thừa Thiên Huế giai đoạn 2015-2020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4"/>
        <w:gridCol w:w="1264"/>
        <w:gridCol w:w="1264"/>
        <w:gridCol w:w="1265"/>
        <w:gridCol w:w="1263"/>
        <w:gridCol w:w="1263"/>
        <w:gridCol w:w="1479"/>
      </w:tblGrid>
      <w:tr w:rsidR="00ED60E1" w:rsidRPr="00ED60E1" w14:paraId="55CE8D28" w14:textId="77777777" w:rsidTr="00F957BD">
        <w:trPr>
          <w:trHeight w:val="340"/>
        </w:trPr>
        <w:tc>
          <w:tcPr>
            <w:tcW w:w="697" w:type="pct"/>
            <w:tcBorders>
              <w:bottom w:val="nil"/>
            </w:tcBorders>
            <w:shd w:val="clear" w:color="auto" w:fill="auto"/>
            <w:vAlign w:val="center"/>
            <w:hideMark/>
          </w:tcPr>
          <w:p w14:paraId="4FD52368" w14:textId="77777777" w:rsidR="00ED60E1" w:rsidRPr="00ED60E1" w:rsidRDefault="00ED60E1" w:rsidP="00ED60E1">
            <w:pPr>
              <w:spacing w:before="100" w:beforeAutospacing="1" w:after="100" w:afterAutospacing="1"/>
              <w:jc w:val="center"/>
              <w:rPr>
                <w:color w:val="000000"/>
                <w:lang w:val="en-US" w:eastAsia="en-US"/>
              </w:rPr>
            </w:pPr>
            <w:r w:rsidRPr="00ED60E1">
              <w:rPr>
                <w:color w:val="000000"/>
                <w:lang w:val="en-US" w:eastAsia="en-US"/>
              </w:rPr>
              <w:t>Năm</w:t>
            </w:r>
          </w:p>
        </w:tc>
        <w:tc>
          <w:tcPr>
            <w:tcW w:w="2092" w:type="pct"/>
            <w:gridSpan w:val="3"/>
            <w:shd w:val="clear" w:color="auto" w:fill="auto"/>
            <w:vAlign w:val="center"/>
            <w:hideMark/>
          </w:tcPr>
          <w:p w14:paraId="3EBC2FE9" w14:textId="0583BC78" w:rsidR="00ED60E1" w:rsidRPr="00ED60E1" w:rsidRDefault="00ED60E1" w:rsidP="00ED60E1">
            <w:pPr>
              <w:spacing w:before="100" w:beforeAutospacing="1" w:after="100" w:afterAutospacing="1"/>
              <w:jc w:val="center"/>
              <w:rPr>
                <w:color w:val="000000"/>
                <w:lang w:val="en-US" w:eastAsia="en-US"/>
              </w:rPr>
            </w:pPr>
            <w:r w:rsidRPr="00ED60E1">
              <w:rPr>
                <w:color w:val="000000"/>
                <w:lang w:val="en-US" w:eastAsia="en-US"/>
              </w:rPr>
              <w:t>Tỷ lệ tăng dân số tự nhiên (</w:t>
            </w:r>
            <w:r w:rsidR="00F957BD">
              <w:rPr>
                <w:color w:val="000000"/>
                <w:lang w:val="en-US" w:eastAsia="en-US"/>
              </w:rPr>
              <w:t>%</w:t>
            </w:r>
            <w:r w:rsidRPr="00ED60E1">
              <w:rPr>
                <w:color w:val="000000"/>
                <w:lang w:val="en-US" w:eastAsia="en-US"/>
              </w:rPr>
              <w:t>)</w:t>
            </w:r>
          </w:p>
        </w:tc>
        <w:tc>
          <w:tcPr>
            <w:tcW w:w="2210" w:type="pct"/>
            <w:gridSpan w:val="3"/>
            <w:shd w:val="clear" w:color="auto" w:fill="auto"/>
            <w:vAlign w:val="center"/>
            <w:hideMark/>
          </w:tcPr>
          <w:p w14:paraId="5486E365" w14:textId="77777777" w:rsidR="00ED60E1" w:rsidRPr="00ED60E1" w:rsidRDefault="00ED60E1" w:rsidP="00ED60E1">
            <w:pPr>
              <w:spacing w:before="100" w:beforeAutospacing="1" w:after="100" w:afterAutospacing="1"/>
              <w:jc w:val="center"/>
              <w:rPr>
                <w:color w:val="000000"/>
                <w:lang w:val="en-US" w:eastAsia="en-US"/>
              </w:rPr>
            </w:pPr>
            <w:r w:rsidRPr="00ED60E1">
              <w:rPr>
                <w:color w:val="000000"/>
                <w:lang w:val="en-US" w:eastAsia="en-US"/>
              </w:rPr>
              <w:t>Dân số trung bình (người)</w:t>
            </w:r>
          </w:p>
        </w:tc>
      </w:tr>
      <w:tr w:rsidR="00ED60E1" w:rsidRPr="00ED60E1" w14:paraId="0D256EB9" w14:textId="77777777" w:rsidTr="00F957BD">
        <w:trPr>
          <w:trHeight w:val="340"/>
        </w:trPr>
        <w:tc>
          <w:tcPr>
            <w:tcW w:w="697" w:type="pct"/>
            <w:tcBorders>
              <w:top w:val="nil"/>
            </w:tcBorders>
            <w:shd w:val="clear" w:color="auto" w:fill="auto"/>
            <w:vAlign w:val="center"/>
            <w:hideMark/>
          </w:tcPr>
          <w:p w14:paraId="700A0DD9" w14:textId="77777777" w:rsidR="00ED60E1" w:rsidRPr="00ED60E1" w:rsidRDefault="00ED60E1" w:rsidP="00ED60E1">
            <w:pPr>
              <w:spacing w:before="100" w:beforeAutospacing="1" w:after="100" w:afterAutospacing="1"/>
              <w:jc w:val="center"/>
              <w:rPr>
                <w:color w:val="000000"/>
                <w:lang w:val="en-US" w:eastAsia="en-US"/>
              </w:rPr>
            </w:pPr>
          </w:p>
        </w:tc>
        <w:tc>
          <w:tcPr>
            <w:tcW w:w="697" w:type="pct"/>
            <w:shd w:val="clear" w:color="auto" w:fill="auto"/>
            <w:vAlign w:val="center"/>
            <w:hideMark/>
          </w:tcPr>
          <w:p w14:paraId="4CC22143"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Thành thị</w:t>
            </w:r>
          </w:p>
        </w:tc>
        <w:tc>
          <w:tcPr>
            <w:tcW w:w="697" w:type="pct"/>
            <w:shd w:val="clear" w:color="auto" w:fill="auto"/>
            <w:vAlign w:val="center"/>
            <w:hideMark/>
          </w:tcPr>
          <w:p w14:paraId="4E82E2AD"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Nông thôn</w:t>
            </w:r>
          </w:p>
        </w:tc>
        <w:tc>
          <w:tcPr>
            <w:tcW w:w="697" w:type="pct"/>
            <w:shd w:val="clear" w:color="auto" w:fill="auto"/>
            <w:vAlign w:val="center"/>
            <w:hideMark/>
          </w:tcPr>
          <w:p w14:paraId="0E3EF0CD"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Toàn tỉnh</w:t>
            </w:r>
          </w:p>
        </w:tc>
        <w:tc>
          <w:tcPr>
            <w:tcW w:w="697" w:type="pct"/>
            <w:shd w:val="clear" w:color="auto" w:fill="auto"/>
            <w:vAlign w:val="center"/>
            <w:hideMark/>
          </w:tcPr>
          <w:p w14:paraId="1FA895CE"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Thành thị</w:t>
            </w:r>
          </w:p>
        </w:tc>
        <w:tc>
          <w:tcPr>
            <w:tcW w:w="697" w:type="pct"/>
            <w:shd w:val="clear" w:color="auto" w:fill="auto"/>
            <w:vAlign w:val="center"/>
            <w:hideMark/>
          </w:tcPr>
          <w:p w14:paraId="2187D58E"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Nông thôn</w:t>
            </w:r>
          </w:p>
        </w:tc>
        <w:tc>
          <w:tcPr>
            <w:tcW w:w="815" w:type="pct"/>
            <w:shd w:val="clear" w:color="auto" w:fill="auto"/>
            <w:vAlign w:val="center"/>
            <w:hideMark/>
          </w:tcPr>
          <w:p w14:paraId="73187AA1"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Toàn tỉnh</w:t>
            </w:r>
          </w:p>
        </w:tc>
      </w:tr>
      <w:tr w:rsidR="00ED60E1" w:rsidRPr="00ED60E1" w14:paraId="2ED2B10C" w14:textId="77777777" w:rsidTr="00F957BD">
        <w:trPr>
          <w:trHeight w:val="340"/>
        </w:trPr>
        <w:tc>
          <w:tcPr>
            <w:tcW w:w="697" w:type="pct"/>
            <w:shd w:val="clear" w:color="auto" w:fill="auto"/>
            <w:vAlign w:val="center"/>
            <w:hideMark/>
          </w:tcPr>
          <w:p w14:paraId="701568F9" w14:textId="77777777" w:rsidR="00ED60E1" w:rsidRPr="00ED60E1" w:rsidRDefault="00ED60E1" w:rsidP="00ED60E1">
            <w:pPr>
              <w:spacing w:before="100" w:beforeAutospacing="1" w:after="100" w:afterAutospacing="1"/>
              <w:jc w:val="center"/>
              <w:rPr>
                <w:color w:val="000000"/>
                <w:lang w:val="en-US" w:eastAsia="en-US"/>
              </w:rPr>
            </w:pPr>
            <w:r w:rsidRPr="00ED60E1">
              <w:rPr>
                <w:color w:val="000000"/>
                <w:lang w:val="en-US" w:eastAsia="en-US"/>
              </w:rPr>
              <w:t>2015</w:t>
            </w:r>
          </w:p>
        </w:tc>
        <w:tc>
          <w:tcPr>
            <w:tcW w:w="697" w:type="pct"/>
            <w:shd w:val="clear" w:color="auto" w:fill="auto"/>
            <w:vAlign w:val="center"/>
            <w:hideMark/>
          </w:tcPr>
          <w:p w14:paraId="00691A63" w14:textId="1A7DE3AB" w:rsidR="00ED60E1" w:rsidRPr="00ED60E1" w:rsidRDefault="00F957BD" w:rsidP="00ED60E1">
            <w:pPr>
              <w:spacing w:before="100" w:beforeAutospacing="1" w:after="100" w:afterAutospacing="1"/>
              <w:jc w:val="right"/>
              <w:rPr>
                <w:color w:val="000000"/>
                <w:lang w:val="en-US" w:eastAsia="en-US"/>
              </w:rPr>
            </w:pPr>
            <w:r>
              <w:rPr>
                <w:color w:val="000000"/>
                <w:lang w:val="en-US" w:eastAsia="en-US"/>
              </w:rPr>
              <w:t>0,</w:t>
            </w:r>
            <w:r w:rsidR="00ED60E1" w:rsidRPr="00ED60E1">
              <w:rPr>
                <w:color w:val="000000"/>
                <w:lang w:val="en-US" w:eastAsia="en-US"/>
              </w:rPr>
              <w:t>61</w:t>
            </w:r>
          </w:p>
        </w:tc>
        <w:tc>
          <w:tcPr>
            <w:tcW w:w="697" w:type="pct"/>
            <w:shd w:val="clear" w:color="auto" w:fill="auto"/>
            <w:vAlign w:val="center"/>
            <w:hideMark/>
          </w:tcPr>
          <w:p w14:paraId="5B25FA3E" w14:textId="32BD3A86" w:rsidR="00ED60E1" w:rsidRPr="00ED60E1" w:rsidRDefault="00F957BD" w:rsidP="00ED60E1">
            <w:pPr>
              <w:spacing w:before="100" w:beforeAutospacing="1" w:after="100" w:afterAutospacing="1"/>
              <w:jc w:val="right"/>
              <w:rPr>
                <w:color w:val="000000"/>
                <w:lang w:val="en-US" w:eastAsia="en-US"/>
              </w:rPr>
            </w:pPr>
            <w:r>
              <w:rPr>
                <w:color w:val="000000"/>
                <w:lang w:val="en-US" w:eastAsia="en-US"/>
              </w:rPr>
              <w:t>0,</w:t>
            </w:r>
            <w:r w:rsidR="00ED60E1" w:rsidRPr="00ED60E1">
              <w:rPr>
                <w:color w:val="000000"/>
                <w:lang w:val="en-US" w:eastAsia="en-US"/>
              </w:rPr>
              <w:t>49</w:t>
            </w:r>
          </w:p>
        </w:tc>
        <w:tc>
          <w:tcPr>
            <w:tcW w:w="697" w:type="pct"/>
            <w:shd w:val="clear" w:color="auto" w:fill="auto"/>
            <w:vAlign w:val="center"/>
            <w:hideMark/>
          </w:tcPr>
          <w:p w14:paraId="5AFDF1CB" w14:textId="207AEFF6" w:rsidR="00ED60E1" w:rsidRPr="00ED60E1" w:rsidRDefault="00F957BD" w:rsidP="00ED60E1">
            <w:pPr>
              <w:spacing w:before="100" w:beforeAutospacing="1" w:after="100" w:afterAutospacing="1"/>
              <w:jc w:val="right"/>
              <w:rPr>
                <w:color w:val="000000"/>
                <w:lang w:val="en-US" w:eastAsia="en-US"/>
              </w:rPr>
            </w:pPr>
            <w:r>
              <w:rPr>
                <w:color w:val="000000"/>
                <w:lang w:val="en-US" w:eastAsia="en-US"/>
              </w:rPr>
              <w:t>0,</w:t>
            </w:r>
            <w:r w:rsidR="00ED60E1" w:rsidRPr="00ED60E1">
              <w:rPr>
                <w:color w:val="000000"/>
                <w:lang w:val="en-US" w:eastAsia="en-US"/>
              </w:rPr>
              <w:t>55</w:t>
            </w:r>
          </w:p>
        </w:tc>
        <w:tc>
          <w:tcPr>
            <w:tcW w:w="697" w:type="pct"/>
            <w:shd w:val="clear" w:color="auto" w:fill="auto"/>
            <w:vAlign w:val="center"/>
            <w:hideMark/>
          </w:tcPr>
          <w:p w14:paraId="5B31D5BB"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556.056</w:t>
            </w:r>
          </w:p>
        </w:tc>
        <w:tc>
          <w:tcPr>
            <w:tcW w:w="697" w:type="pct"/>
            <w:shd w:val="clear" w:color="auto" w:fill="auto"/>
            <w:vAlign w:val="center"/>
            <w:hideMark/>
          </w:tcPr>
          <w:p w14:paraId="21E150BC"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587.516</w:t>
            </w:r>
          </w:p>
        </w:tc>
        <w:tc>
          <w:tcPr>
            <w:tcW w:w="815" w:type="pct"/>
            <w:shd w:val="clear" w:color="auto" w:fill="auto"/>
            <w:vAlign w:val="center"/>
            <w:hideMark/>
          </w:tcPr>
          <w:p w14:paraId="5BE3020E"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1.143.572</w:t>
            </w:r>
          </w:p>
        </w:tc>
      </w:tr>
      <w:tr w:rsidR="00ED60E1" w:rsidRPr="00ED60E1" w14:paraId="366CB3BA" w14:textId="77777777" w:rsidTr="00F957BD">
        <w:trPr>
          <w:trHeight w:val="340"/>
        </w:trPr>
        <w:tc>
          <w:tcPr>
            <w:tcW w:w="697" w:type="pct"/>
            <w:shd w:val="clear" w:color="auto" w:fill="auto"/>
            <w:vAlign w:val="center"/>
            <w:hideMark/>
          </w:tcPr>
          <w:p w14:paraId="63DEEAA8" w14:textId="77777777" w:rsidR="00ED60E1" w:rsidRPr="00ED60E1" w:rsidRDefault="00ED60E1" w:rsidP="00ED60E1">
            <w:pPr>
              <w:spacing w:before="100" w:beforeAutospacing="1" w:after="100" w:afterAutospacing="1"/>
              <w:jc w:val="center"/>
              <w:rPr>
                <w:color w:val="000000"/>
                <w:lang w:val="en-US" w:eastAsia="en-US"/>
              </w:rPr>
            </w:pPr>
            <w:r w:rsidRPr="00ED60E1">
              <w:rPr>
                <w:color w:val="000000"/>
                <w:lang w:val="en-US" w:eastAsia="en-US"/>
              </w:rPr>
              <w:t>2016</w:t>
            </w:r>
          </w:p>
        </w:tc>
        <w:tc>
          <w:tcPr>
            <w:tcW w:w="697" w:type="pct"/>
            <w:shd w:val="clear" w:color="auto" w:fill="auto"/>
            <w:vAlign w:val="center"/>
            <w:hideMark/>
          </w:tcPr>
          <w:p w14:paraId="79DD0BF0" w14:textId="1ED2BEC0" w:rsidR="00ED60E1" w:rsidRPr="00ED60E1" w:rsidRDefault="00F957BD" w:rsidP="00ED60E1">
            <w:pPr>
              <w:spacing w:before="100" w:beforeAutospacing="1" w:after="100" w:afterAutospacing="1"/>
              <w:jc w:val="right"/>
              <w:rPr>
                <w:color w:val="000000"/>
                <w:lang w:val="en-US" w:eastAsia="en-US"/>
              </w:rPr>
            </w:pPr>
            <w:r>
              <w:rPr>
                <w:color w:val="000000"/>
                <w:lang w:val="en-US" w:eastAsia="en-US"/>
              </w:rPr>
              <w:t>0,</w:t>
            </w:r>
            <w:r w:rsidR="00ED60E1" w:rsidRPr="00ED60E1">
              <w:rPr>
                <w:color w:val="000000"/>
                <w:lang w:val="en-US" w:eastAsia="en-US"/>
              </w:rPr>
              <w:t>7</w:t>
            </w:r>
            <w:r>
              <w:rPr>
                <w:color w:val="000000"/>
                <w:lang w:val="en-US" w:eastAsia="en-US"/>
              </w:rPr>
              <w:t>1</w:t>
            </w:r>
          </w:p>
        </w:tc>
        <w:tc>
          <w:tcPr>
            <w:tcW w:w="697" w:type="pct"/>
            <w:shd w:val="clear" w:color="auto" w:fill="auto"/>
            <w:vAlign w:val="center"/>
            <w:hideMark/>
          </w:tcPr>
          <w:p w14:paraId="301FFF62" w14:textId="43B931ED" w:rsidR="00ED60E1" w:rsidRPr="00ED60E1" w:rsidRDefault="00F957BD" w:rsidP="00ED60E1">
            <w:pPr>
              <w:spacing w:before="100" w:beforeAutospacing="1" w:after="100" w:afterAutospacing="1"/>
              <w:jc w:val="right"/>
              <w:rPr>
                <w:color w:val="000000"/>
                <w:lang w:val="en-US" w:eastAsia="en-US"/>
              </w:rPr>
            </w:pPr>
            <w:r>
              <w:rPr>
                <w:color w:val="000000"/>
                <w:lang w:val="en-US" w:eastAsia="en-US"/>
              </w:rPr>
              <w:t>0,</w:t>
            </w:r>
            <w:r w:rsidR="00ED60E1" w:rsidRPr="00ED60E1">
              <w:rPr>
                <w:color w:val="000000"/>
                <w:lang w:val="en-US" w:eastAsia="en-US"/>
              </w:rPr>
              <w:t>08</w:t>
            </w:r>
          </w:p>
        </w:tc>
        <w:tc>
          <w:tcPr>
            <w:tcW w:w="697" w:type="pct"/>
            <w:shd w:val="clear" w:color="auto" w:fill="auto"/>
            <w:vAlign w:val="center"/>
            <w:hideMark/>
          </w:tcPr>
          <w:p w14:paraId="56951C8E" w14:textId="61B9E962" w:rsidR="00ED60E1" w:rsidRPr="00ED60E1" w:rsidRDefault="00F957BD" w:rsidP="00ED60E1">
            <w:pPr>
              <w:spacing w:before="100" w:beforeAutospacing="1" w:after="100" w:afterAutospacing="1"/>
              <w:jc w:val="right"/>
              <w:rPr>
                <w:color w:val="000000"/>
                <w:lang w:val="en-US" w:eastAsia="en-US"/>
              </w:rPr>
            </w:pPr>
            <w:r>
              <w:rPr>
                <w:color w:val="000000"/>
                <w:lang w:val="en-US" w:eastAsia="en-US"/>
              </w:rPr>
              <w:t>0,</w:t>
            </w:r>
            <w:r w:rsidR="00ED60E1" w:rsidRPr="00ED60E1">
              <w:rPr>
                <w:color w:val="000000"/>
                <w:lang w:val="en-US" w:eastAsia="en-US"/>
              </w:rPr>
              <w:t>3</w:t>
            </w:r>
            <w:r>
              <w:rPr>
                <w:color w:val="000000"/>
                <w:lang w:val="en-US" w:eastAsia="en-US"/>
              </w:rPr>
              <w:t>9</w:t>
            </w:r>
          </w:p>
        </w:tc>
        <w:tc>
          <w:tcPr>
            <w:tcW w:w="697" w:type="pct"/>
            <w:shd w:val="clear" w:color="auto" w:fill="auto"/>
            <w:vAlign w:val="center"/>
            <w:hideMark/>
          </w:tcPr>
          <w:p w14:paraId="31755824"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559.451</w:t>
            </w:r>
          </w:p>
        </w:tc>
        <w:tc>
          <w:tcPr>
            <w:tcW w:w="697" w:type="pct"/>
            <w:shd w:val="clear" w:color="auto" w:fill="auto"/>
            <w:vAlign w:val="center"/>
            <w:hideMark/>
          </w:tcPr>
          <w:p w14:paraId="7DC32DC6"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590.420</w:t>
            </w:r>
          </w:p>
        </w:tc>
        <w:tc>
          <w:tcPr>
            <w:tcW w:w="815" w:type="pct"/>
            <w:shd w:val="clear" w:color="auto" w:fill="auto"/>
            <w:vAlign w:val="center"/>
            <w:hideMark/>
          </w:tcPr>
          <w:p w14:paraId="43BFF6D2"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1.149.871</w:t>
            </w:r>
          </w:p>
        </w:tc>
      </w:tr>
      <w:tr w:rsidR="00ED60E1" w:rsidRPr="00ED60E1" w14:paraId="0B5E9CCC" w14:textId="77777777" w:rsidTr="00F957BD">
        <w:trPr>
          <w:trHeight w:val="340"/>
        </w:trPr>
        <w:tc>
          <w:tcPr>
            <w:tcW w:w="697" w:type="pct"/>
            <w:shd w:val="clear" w:color="auto" w:fill="auto"/>
            <w:vAlign w:val="center"/>
            <w:hideMark/>
          </w:tcPr>
          <w:p w14:paraId="0337AD75" w14:textId="77777777" w:rsidR="00ED60E1" w:rsidRPr="00ED60E1" w:rsidRDefault="00ED60E1" w:rsidP="00ED60E1">
            <w:pPr>
              <w:spacing w:before="100" w:beforeAutospacing="1" w:after="100" w:afterAutospacing="1"/>
              <w:jc w:val="center"/>
              <w:rPr>
                <w:color w:val="000000"/>
                <w:lang w:val="en-US" w:eastAsia="en-US"/>
              </w:rPr>
            </w:pPr>
            <w:r w:rsidRPr="00ED60E1">
              <w:rPr>
                <w:color w:val="000000"/>
                <w:lang w:val="en-US" w:eastAsia="en-US"/>
              </w:rPr>
              <w:t>2017</w:t>
            </w:r>
          </w:p>
        </w:tc>
        <w:tc>
          <w:tcPr>
            <w:tcW w:w="697" w:type="pct"/>
            <w:shd w:val="clear" w:color="auto" w:fill="auto"/>
            <w:vAlign w:val="center"/>
            <w:hideMark/>
          </w:tcPr>
          <w:p w14:paraId="0A060E8A" w14:textId="15EC8F0A" w:rsidR="00ED60E1" w:rsidRPr="00ED60E1" w:rsidRDefault="00F957BD" w:rsidP="00ED60E1">
            <w:pPr>
              <w:spacing w:before="100" w:beforeAutospacing="1" w:after="100" w:afterAutospacing="1"/>
              <w:jc w:val="right"/>
              <w:rPr>
                <w:color w:val="000000"/>
                <w:lang w:val="en-US" w:eastAsia="en-US"/>
              </w:rPr>
            </w:pPr>
            <w:r>
              <w:rPr>
                <w:color w:val="000000"/>
                <w:lang w:val="en-US" w:eastAsia="en-US"/>
              </w:rPr>
              <w:t>0,</w:t>
            </w:r>
            <w:r w:rsidR="00ED60E1" w:rsidRPr="00ED60E1">
              <w:rPr>
                <w:color w:val="000000"/>
                <w:lang w:val="en-US" w:eastAsia="en-US"/>
              </w:rPr>
              <w:t>59</w:t>
            </w:r>
          </w:p>
        </w:tc>
        <w:tc>
          <w:tcPr>
            <w:tcW w:w="697" w:type="pct"/>
            <w:shd w:val="clear" w:color="auto" w:fill="auto"/>
            <w:vAlign w:val="center"/>
            <w:hideMark/>
          </w:tcPr>
          <w:p w14:paraId="25687DFB" w14:textId="4D40A2FA"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1</w:t>
            </w:r>
            <w:r w:rsidR="00F957BD">
              <w:rPr>
                <w:color w:val="000000"/>
                <w:lang w:val="en-US" w:eastAsia="en-US"/>
              </w:rPr>
              <w:t>,</w:t>
            </w:r>
            <w:r w:rsidRPr="00ED60E1">
              <w:rPr>
                <w:color w:val="000000"/>
                <w:lang w:val="en-US" w:eastAsia="en-US"/>
              </w:rPr>
              <w:t>01</w:t>
            </w:r>
          </w:p>
        </w:tc>
        <w:tc>
          <w:tcPr>
            <w:tcW w:w="697" w:type="pct"/>
            <w:shd w:val="clear" w:color="auto" w:fill="auto"/>
            <w:vAlign w:val="center"/>
            <w:hideMark/>
          </w:tcPr>
          <w:p w14:paraId="34B5D958" w14:textId="36B7ACFE" w:rsidR="00ED60E1" w:rsidRPr="00ED60E1" w:rsidRDefault="00F957BD" w:rsidP="00ED60E1">
            <w:pPr>
              <w:spacing w:before="100" w:beforeAutospacing="1" w:after="100" w:afterAutospacing="1"/>
              <w:jc w:val="right"/>
              <w:rPr>
                <w:color w:val="000000"/>
                <w:lang w:val="en-US" w:eastAsia="en-US"/>
              </w:rPr>
            </w:pPr>
            <w:r>
              <w:rPr>
                <w:color w:val="000000"/>
                <w:lang w:val="en-US" w:eastAsia="en-US"/>
              </w:rPr>
              <w:t>0,</w:t>
            </w:r>
            <w:r w:rsidR="00ED60E1" w:rsidRPr="00ED60E1">
              <w:rPr>
                <w:color w:val="000000"/>
                <w:lang w:val="en-US" w:eastAsia="en-US"/>
              </w:rPr>
              <w:t>8</w:t>
            </w:r>
            <w:r>
              <w:rPr>
                <w:color w:val="000000"/>
                <w:lang w:val="en-US" w:eastAsia="en-US"/>
              </w:rPr>
              <w:t>1</w:t>
            </w:r>
          </w:p>
        </w:tc>
        <w:tc>
          <w:tcPr>
            <w:tcW w:w="697" w:type="pct"/>
            <w:shd w:val="clear" w:color="auto" w:fill="auto"/>
            <w:vAlign w:val="center"/>
            <w:hideMark/>
          </w:tcPr>
          <w:p w14:paraId="3F5FE763"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563.404</w:t>
            </w:r>
          </w:p>
        </w:tc>
        <w:tc>
          <w:tcPr>
            <w:tcW w:w="697" w:type="pct"/>
            <w:shd w:val="clear" w:color="auto" w:fill="auto"/>
            <w:vAlign w:val="center"/>
            <w:hideMark/>
          </w:tcPr>
          <w:p w14:paraId="5D3C9E10"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590.906</w:t>
            </w:r>
          </w:p>
        </w:tc>
        <w:tc>
          <w:tcPr>
            <w:tcW w:w="815" w:type="pct"/>
            <w:shd w:val="clear" w:color="auto" w:fill="auto"/>
            <w:vAlign w:val="center"/>
            <w:hideMark/>
          </w:tcPr>
          <w:p w14:paraId="7988ACEB"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1.154.310</w:t>
            </w:r>
          </w:p>
        </w:tc>
      </w:tr>
      <w:tr w:rsidR="00ED60E1" w:rsidRPr="00ED60E1" w14:paraId="13F78642" w14:textId="77777777" w:rsidTr="00F957BD">
        <w:trPr>
          <w:trHeight w:val="340"/>
        </w:trPr>
        <w:tc>
          <w:tcPr>
            <w:tcW w:w="697" w:type="pct"/>
            <w:shd w:val="clear" w:color="auto" w:fill="auto"/>
            <w:vAlign w:val="center"/>
            <w:hideMark/>
          </w:tcPr>
          <w:p w14:paraId="47B20777" w14:textId="77777777" w:rsidR="00ED60E1" w:rsidRPr="00ED60E1" w:rsidRDefault="00ED60E1" w:rsidP="00ED60E1">
            <w:pPr>
              <w:spacing w:before="100" w:beforeAutospacing="1" w:after="100" w:afterAutospacing="1"/>
              <w:jc w:val="center"/>
              <w:rPr>
                <w:color w:val="000000"/>
                <w:lang w:val="en-US" w:eastAsia="en-US"/>
              </w:rPr>
            </w:pPr>
            <w:r w:rsidRPr="00ED60E1">
              <w:rPr>
                <w:color w:val="000000"/>
                <w:lang w:val="en-US" w:eastAsia="en-US"/>
              </w:rPr>
              <w:t>2018</w:t>
            </w:r>
          </w:p>
        </w:tc>
        <w:tc>
          <w:tcPr>
            <w:tcW w:w="697" w:type="pct"/>
            <w:shd w:val="clear" w:color="auto" w:fill="auto"/>
            <w:vAlign w:val="center"/>
            <w:hideMark/>
          </w:tcPr>
          <w:p w14:paraId="13D53367" w14:textId="53E52284"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-1</w:t>
            </w:r>
            <w:r w:rsidR="00F957BD">
              <w:rPr>
                <w:color w:val="000000"/>
                <w:lang w:val="en-US" w:eastAsia="en-US"/>
              </w:rPr>
              <w:t>,</w:t>
            </w:r>
            <w:r w:rsidRPr="00ED60E1">
              <w:rPr>
                <w:color w:val="000000"/>
                <w:lang w:val="en-US" w:eastAsia="en-US"/>
              </w:rPr>
              <w:t>4</w:t>
            </w:r>
            <w:r w:rsidR="00F957BD">
              <w:rPr>
                <w:color w:val="000000"/>
                <w:lang w:val="en-US" w:eastAsia="en-US"/>
              </w:rPr>
              <w:t>5</w:t>
            </w:r>
          </w:p>
        </w:tc>
        <w:tc>
          <w:tcPr>
            <w:tcW w:w="697" w:type="pct"/>
            <w:shd w:val="clear" w:color="auto" w:fill="auto"/>
            <w:vAlign w:val="center"/>
            <w:hideMark/>
          </w:tcPr>
          <w:p w14:paraId="7521C1B8" w14:textId="2CB595CD"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-4</w:t>
            </w:r>
            <w:r w:rsidR="00F957BD">
              <w:rPr>
                <w:color w:val="000000"/>
                <w:lang w:val="en-US" w:eastAsia="en-US"/>
              </w:rPr>
              <w:t>,</w:t>
            </w:r>
            <w:r w:rsidRPr="00ED60E1">
              <w:rPr>
                <w:color w:val="000000"/>
                <w:lang w:val="en-US" w:eastAsia="en-US"/>
              </w:rPr>
              <w:t>4</w:t>
            </w:r>
            <w:r w:rsidR="00F957BD">
              <w:rPr>
                <w:color w:val="000000"/>
                <w:lang w:val="en-US" w:eastAsia="en-US"/>
              </w:rPr>
              <w:t>9</w:t>
            </w:r>
          </w:p>
        </w:tc>
        <w:tc>
          <w:tcPr>
            <w:tcW w:w="697" w:type="pct"/>
            <w:shd w:val="clear" w:color="auto" w:fill="auto"/>
            <w:vAlign w:val="center"/>
            <w:hideMark/>
          </w:tcPr>
          <w:p w14:paraId="2B119EBD" w14:textId="6C9A4B75"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-3</w:t>
            </w:r>
            <w:r w:rsidR="00F957BD">
              <w:rPr>
                <w:color w:val="000000"/>
                <w:lang w:val="en-US" w:eastAsia="en-US"/>
              </w:rPr>
              <w:t>,</w:t>
            </w:r>
            <w:r w:rsidRPr="00ED60E1">
              <w:rPr>
                <w:color w:val="000000"/>
                <w:lang w:val="en-US" w:eastAsia="en-US"/>
              </w:rPr>
              <w:t>0</w:t>
            </w:r>
            <w:r w:rsidR="00F957BD">
              <w:rPr>
                <w:color w:val="000000"/>
                <w:lang w:val="en-US" w:eastAsia="en-US"/>
              </w:rPr>
              <w:t>1</w:t>
            </w:r>
          </w:p>
        </w:tc>
        <w:tc>
          <w:tcPr>
            <w:tcW w:w="697" w:type="pct"/>
            <w:shd w:val="clear" w:color="auto" w:fill="auto"/>
            <w:vAlign w:val="center"/>
            <w:hideMark/>
          </w:tcPr>
          <w:p w14:paraId="5E038BE7"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566.727</w:t>
            </w:r>
          </w:p>
        </w:tc>
        <w:tc>
          <w:tcPr>
            <w:tcW w:w="697" w:type="pct"/>
            <w:shd w:val="clear" w:color="auto" w:fill="auto"/>
            <w:vAlign w:val="center"/>
            <w:hideMark/>
          </w:tcPr>
          <w:p w14:paraId="491B158D"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596.883</w:t>
            </w:r>
          </w:p>
        </w:tc>
        <w:tc>
          <w:tcPr>
            <w:tcW w:w="815" w:type="pct"/>
            <w:shd w:val="clear" w:color="auto" w:fill="auto"/>
            <w:vAlign w:val="center"/>
            <w:hideMark/>
          </w:tcPr>
          <w:p w14:paraId="2F16ACFF"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1.163.610</w:t>
            </w:r>
          </w:p>
        </w:tc>
      </w:tr>
      <w:tr w:rsidR="00ED60E1" w:rsidRPr="00ED60E1" w14:paraId="118C8BEF" w14:textId="77777777" w:rsidTr="00F957BD">
        <w:trPr>
          <w:trHeight w:val="340"/>
        </w:trPr>
        <w:tc>
          <w:tcPr>
            <w:tcW w:w="697" w:type="pct"/>
            <w:shd w:val="clear" w:color="auto" w:fill="auto"/>
            <w:vAlign w:val="center"/>
            <w:hideMark/>
          </w:tcPr>
          <w:p w14:paraId="19E660BB" w14:textId="77777777" w:rsidR="00ED60E1" w:rsidRPr="00ED60E1" w:rsidRDefault="00ED60E1" w:rsidP="00ED60E1">
            <w:pPr>
              <w:spacing w:before="100" w:beforeAutospacing="1" w:after="100" w:afterAutospacing="1"/>
              <w:jc w:val="center"/>
              <w:rPr>
                <w:color w:val="000000"/>
                <w:lang w:val="en-US" w:eastAsia="en-US"/>
              </w:rPr>
            </w:pPr>
            <w:r w:rsidRPr="00ED60E1">
              <w:rPr>
                <w:color w:val="000000"/>
                <w:lang w:val="en-US" w:eastAsia="en-US"/>
              </w:rPr>
              <w:t>2019</w:t>
            </w:r>
          </w:p>
        </w:tc>
        <w:tc>
          <w:tcPr>
            <w:tcW w:w="697" w:type="pct"/>
            <w:shd w:val="clear" w:color="auto" w:fill="auto"/>
            <w:vAlign w:val="center"/>
            <w:hideMark/>
          </w:tcPr>
          <w:p w14:paraId="361995BD" w14:textId="3A86F580" w:rsidR="00ED60E1" w:rsidRPr="00ED60E1" w:rsidRDefault="00F957BD" w:rsidP="00ED60E1">
            <w:pPr>
              <w:spacing w:before="100" w:beforeAutospacing="1" w:after="100" w:afterAutospacing="1"/>
              <w:jc w:val="right"/>
              <w:rPr>
                <w:color w:val="000000"/>
                <w:lang w:val="en-US" w:eastAsia="en-US"/>
              </w:rPr>
            </w:pPr>
            <w:r>
              <w:rPr>
                <w:color w:val="000000"/>
                <w:lang w:val="en-US" w:eastAsia="en-US"/>
              </w:rPr>
              <w:t>0,</w:t>
            </w:r>
            <w:r w:rsidR="00ED60E1" w:rsidRPr="00ED60E1">
              <w:rPr>
                <w:color w:val="000000"/>
                <w:lang w:val="en-US" w:eastAsia="en-US"/>
              </w:rPr>
              <w:t>6</w:t>
            </w:r>
            <w:r>
              <w:rPr>
                <w:color w:val="000000"/>
                <w:lang w:val="en-US" w:eastAsia="en-US"/>
              </w:rPr>
              <w:t>8</w:t>
            </w:r>
          </w:p>
        </w:tc>
        <w:tc>
          <w:tcPr>
            <w:tcW w:w="697" w:type="pct"/>
            <w:shd w:val="clear" w:color="auto" w:fill="auto"/>
            <w:vAlign w:val="center"/>
            <w:hideMark/>
          </w:tcPr>
          <w:p w14:paraId="0E924928" w14:textId="294A6C4F" w:rsidR="00ED60E1" w:rsidRPr="00ED60E1" w:rsidRDefault="00F957BD" w:rsidP="00ED60E1">
            <w:pPr>
              <w:spacing w:before="100" w:beforeAutospacing="1" w:after="100" w:afterAutospacing="1"/>
              <w:jc w:val="right"/>
              <w:rPr>
                <w:color w:val="000000"/>
                <w:lang w:val="en-US" w:eastAsia="en-US"/>
              </w:rPr>
            </w:pPr>
            <w:r>
              <w:rPr>
                <w:color w:val="000000"/>
                <w:lang w:val="en-US" w:eastAsia="en-US"/>
              </w:rPr>
              <w:t>0,</w:t>
            </w:r>
            <w:r w:rsidR="00ED60E1" w:rsidRPr="00ED60E1">
              <w:rPr>
                <w:color w:val="000000"/>
                <w:lang w:val="en-US" w:eastAsia="en-US"/>
              </w:rPr>
              <w:t>2</w:t>
            </w:r>
            <w:r>
              <w:rPr>
                <w:color w:val="000000"/>
                <w:lang w:val="en-US" w:eastAsia="en-US"/>
              </w:rPr>
              <w:t>3</w:t>
            </w:r>
          </w:p>
        </w:tc>
        <w:tc>
          <w:tcPr>
            <w:tcW w:w="697" w:type="pct"/>
            <w:shd w:val="clear" w:color="auto" w:fill="auto"/>
            <w:vAlign w:val="center"/>
            <w:hideMark/>
          </w:tcPr>
          <w:p w14:paraId="1D0D40AD" w14:textId="764DAA55" w:rsidR="00ED60E1" w:rsidRPr="00ED60E1" w:rsidRDefault="00F957BD" w:rsidP="00ED60E1">
            <w:pPr>
              <w:spacing w:before="100" w:beforeAutospacing="1" w:after="100" w:afterAutospacing="1"/>
              <w:jc w:val="right"/>
              <w:rPr>
                <w:color w:val="000000"/>
                <w:lang w:val="en-US" w:eastAsia="en-US"/>
              </w:rPr>
            </w:pPr>
            <w:r>
              <w:rPr>
                <w:color w:val="000000"/>
                <w:lang w:val="en-US" w:eastAsia="en-US"/>
              </w:rPr>
              <w:t>0,</w:t>
            </w:r>
            <w:r w:rsidR="00ED60E1" w:rsidRPr="00ED60E1">
              <w:rPr>
                <w:color w:val="000000"/>
                <w:lang w:val="en-US" w:eastAsia="en-US"/>
              </w:rPr>
              <w:t>45</w:t>
            </w:r>
          </w:p>
        </w:tc>
        <w:tc>
          <w:tcPr>
            <w:tcW w:w="697" w:type="pct"/>
            <w:shd w:val="clear" w:color="auto" w:fill="auto"/>
            <w:vAlign w:val="center"/>
            <w:hideMark/>
          </w:tcPr>
          <w:p w14:paraId="2076E8B8"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558.531</w:t>
            </w:r>
          </w:p>
        </w:tc>
        <w:tc>
          <w:tcPr>
            <w:tcW w:w="697" w:type="pct"/>
            <w:shd w:val="clear" w:color="auto" w:fill="auto"/>
            <w:vAlign w:val="center"/>
            <w:hideMark/>
          </w:tcPr>
          <w:p w14:paraId="0CCA9358"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570.089</w:t>
            </w:r>
          </w:p>
        </w:tc>
        <w:tc>
          <w:tcPr>
            <w:tcW w:w="815" w:type="pct"/>
            <w:shd w:val="clear" w:color="auto" w:fill="auto"/>
            <w:vAlign w:val="center"/>
            <w:hideMark/>
          </w:tcPr>
          <w:p w14:paraId="528348CC"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1.128.620</w:t>
            </w:r>
          </w:p>
        </w:tc>
      </w:tr>
      <w:tr w:rsidR="00ED60E1" w:rsidRPr="00ED60E1" w14:paraId="3A235D58" w14:textId="77777777" w:rsidTr="00F957BD">
        <w:trPr>
          <w:trHeight w:val="340"/>
        </w:trPr>
        <w:tc>
          <w:tcPr>
            <w:tcW w:w="697" w:type="pct"/>
            <w:shd w:val="clear" w:color="auto" w:fill="auto"/>
            <w:vAlign w:val="center"/>
            <w:hideMark/>
          </w:tcPr>
          <w:p w14:paraId="57E110C9" w14:textId="77777777" w:rsidR="00ED60E1" w:rsidRPr="00ED60E1" w:rsidRDefault="00ED60E1" w:rsidP="00ED60E1">
            <w:pPr>
              <w:spacing w:before="100" w:beforeAutospacing="1" w:after="100" w:afterAutospacing="1"/>
              <w:jc w:val="center"/>
              <w:rPr>
                <w:color w:val="000000"/>
                <w:lang w:val="en-US" w:eastAsia="en-US"/>
              </w:rPr>
            </w:pPr>
            <w:r w:rsidRPr="00ED60E1">
              <w:rPr>
                <w:color w:val="000000"/>
                <w:lang w:val="en-US" w:eastAsia="en-US"/>
              </w:rPr>
              <w:t>2020</w:t>
            </w:r>
          </w:p>
        </w:tc>
        <w:tc>
          <w:tcPr>
            <w:tcW w:w="697" w:type="pct"/>
            <w:shd w:val="clear" w:color="auto" w:fill="auto"/>
            <w:vAlign w:val="center"/>
            <w:hideMark/>
          </w:tcPr>
          <w:p w14:paraId="704DDB5D" w14:textId="77777777" w:rsidR="00ED60E1" w:rsidRPr="00ED60E1" w:rsidRDefault="00ED60E1" w:rsidP="00ED60E1">
            <w:pPr>
              <w:spacing w:before="100" w:beforeAutospacing="1" w:after="100" w:afterAutospacing="1"/>
              <w:jc w:val="right"/>
              <w:rPr>
                <w:color w:val="000000"/>
                <w:lang w:val="en-US" w:eastAsia="en-US"/>
              </w:rPr>
            </w:pPr>
          </w:p>
        </w:tc>
        <w:tc>
          <w:tcPr>
            <w:tcW w:w="697" w:type="pct"/>
            <w:shd w:val="clear" w:color="auto" w:fill="auto"/>
            <w:vAlign w:val="center"/>
            <w:hideMark/>
          </w:tcPr>
          <w:p w14:paraId="75E571A6" w14:textId="77777777" w:rsidR="00ED60E1" w:rsidRPr="00ED60E1" w:rsidRDefault="00ED60E1" w:rsidP="00ED60E1">
            <w:pPr>
              <w:spacing w:before="100" w:beforeAutospacing="1" w:after="100" w:afterAutospacing="1"/>
              <w:jc w:val="right"/>
              <w:rPr>
                <w:lang w:val="en-US" w:eastAsia="en-US"/>
              </w:rPr>
            </w:pPr>
          </w:p>
        </w:tc>
        <w:tc>
          <w:tcPr>
            <w:tcW w:w="697" w:type="pct"/>
            <w:shd w:val="clear" w:color="auto" w:fill="auto"/>
            <w:vAlign w:val="center"/>
            <w:hideMark/>
          </w:tcPr>
          <w:p w14:paraId="7E45D8AC" w14:textId="77777777" w:rsidR="00ED60E1" w:rsidRPr="00ED60E1" w:rsidRDefault="00ED60E1" w:rsidP="00ED60E1">
            <w:pPr>
              <w:spacing w:before="100" w:beforeAutospacing="1" w:after="100" w:afterAutospacing="1"/>
              <w:jc w:val="right"/>
              <w:rPr>
                <w:lang w:val="en-US" w:eastAsia="en-US"/>
              </w:rPr>
            </w:pPr>
          </w:p>
        </w:tc>
        <w:tc>
          <w:tcPr>
            <w:tcW w:w="697" w:type="pct"/>
            <w:shd w:val="clear" w:color="auto" w:fill="auto"/>
            <w:vAlign w:val="center"/>
            <w:hideMark/>
          </w:tcPr>
          <w:p w14:paraId="589649ED"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562.321</w:t>
            </w:r>
          </w:p>
        </w:tc>
        <w:tc>
          <w:tcPr>
            <w:tcW w:w="697" w:type="pct"/>
            <w:shd w:val="clear" w:color="auto" w:fill="auto"/>
            <w:vAlign w:val="center"/>
            <w:hideMark/>
          </w:tcPr>
          <w:p w14:paraId="189EE44A"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571.392</w:t>
            </w:r>
          </w:p>
        </w:tc>
        <w:tc>
          <w:tcPr>
            <w:tcW w:w="815" w:type="pct"/>
            <w:shd w:val="clear" w:color="auto" w:fill="auto"/>
            <w:vAlign w:val="center"/>
            <w:hideMark/>
          </w:tcPr>
          <w:p w14:paraId="22A8A089" w14:textId="77777777" w:rsidR="00ED60E1" w:rsidRPr="00ED60E1" w:rsidRDefault="00ED60E1" w:rsidP="00ED60E1">
            <w:pPr>
              <w:spacing w:before="100" w:beforeAutospacing="1" w:after="100" w:afterAutospacing="1"/>
              <w:jc w:val="right"/>
              <w:rPr>
                <w:color w:val="000000"/>
                <w:lang w:val="en-US" w:eastAsia="en-US"/>
              </w:rPr>
            </w:pPr>
            <w:r w:rsidRPr="00ED60E1">
              <w:rPr>
                <w:color w:val="000000"/>
                <w:lang w:val="en-US" w:eastAsia="en-US"/>
              </w:rPr>
              <w:t>1.133.713</w:t>
            </w:r>
          </w:p>
        </w:tc>
      </w:tr>
    </w:tbl>
    <w:p w14:paraId="00F64948" w14:textId="6FF44589" w:rsidR="00900202" w:rsidRDefault="00900202" w:rsidP="009110A5">
      <w:pPr>
        <w:pStyle w:val="Heading2"/>
        <w:numPr>
          <w:ilvl w:val="1"/>
          <w:numId w:val="1"/>
        </w:numPr>
        <w:spacing w:before="120" w:after="120" w:line="240" w:lineRule="auto"/>
        <w:ind w:left="709" w:hanging="709"/>
        <w:rPr>
          <w:rFonts w:ascii="Times New Roman" w:hAnsi="Times New Roman"/>
          <w:i w:val="0"/>
          <w:sz w:val="26"/>
          <w:szCs w:val="26"/>
        </w:rPr>
      </w:pPr>
      <w:bookmarkStart w:id="57" w:name="_Toc89437935"/>
      <w:r>
        <w:rPr>
          <w:rFonts w:ascii="Times New Roman" w:hAnsi="Times New Roman"/>
          <w:i w:val="0"/>
          <w:sz w:val="26"/>
          <w:szCs w:val="26"/>
        </w:rPr>
        <w:t>Hiện trạng sử dụng đất</w:t>
      </w:r>
      <w:bookmarkEnd w:id="57"/>
    </w:p>
    <w:p w14:paraId="6ACB5050" w14:textId="0FBD75CA" w:rsidR="00F957BD" w:rsidRPr="00F957BD" w:rsidRDefault="00F957BD" w:rsidP="00F957BD">
      <w:pPr>
        <w:spacing w:before="120" w:after="120"/>
        <w:jc w:val="center"/>
        <w:rPr>
          <w:b/>
          <w:bCs/>
          <w:sz w:val="22"/>
          <w:szCs w:val="22"/>
        </w:rPr>
      </w:pPr>
      <w:r w:rsidRPr="00F957BD">
        <w:rPr>
          <w:b/>
          <w:bCs/>
          <w:sz w:val="22"/>
          <w:szCs w:val="22"/>
        </w:rPr>
        <w:t xml:space="preserve">Bảng </w:t>
      </w:r>
      <w:r w:rsidRPr="00F957BD">
        <w:rPr>
          <w:b/>
          <w:bCs/>
          <w:sz w:val="22"/>
          <w:szCs w:val="22"/>
        </w:rPr>
        <w:fldChar w:fldCharType="begin"/>
      </w:r>
      <w:r w:rsidRPr="00F957BD">
        <w:rPr>
          <w:b/>
          <w:bCs/>
          <w:sz w:val="22"/>
          <w:szCs w:val="22"/>
        </w:rPr>
        <w:instrText xml:space="preserve"> SEQ Bảng \* ARABIC </w:instrText>
      </w:r>
      <w:r w:rsidRPr="00F957BD">
        <w:rPr>
          <w:b/>
          <w:bCs/>
          <w:sz w:val="22"/>
          <w:szCs w:val="22"/>
        </w:rPr>
        <w:fldChar w:fldCharType="separate"/>
      </w:r>
      <w:r w:rsidR="001926E5">
        <w:rPr>
          <w:b/>
          <w:bCs/>
          <w:noProof/>
          <w:sz w:val="22"/>
          <w:szCs w:val="22"/>
        </w:rPr>
        <w:t>3</w:t>
      </w:r>
      <w:r w:rsidRPr="00F957BD">
        <w:rPr>
          <w:b/>
          <w:bCs/>
          <w:sz w:val="22"/>
          <w:szCs w:val="22"/>
        </w:rPr>
        <w:fldChar w:fldCharType="end"/>
      </w:r>
      <w:r w:rsidRPr="00F957BD">
        <w:rPr>
          <w:b/>
          <w:bCs/>
          <w:sz w:val="22"/>
          <w:szCs w:val="22"/>
        </w:rPr>
        <w:t>: Hiện trạng sử dụng đất tỉnh Thừa Thiên Huế năm 2020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995"/>
        <w:gridCol w:w="1656"/>
        <w:gridCol w:w="1411"/>
      </w:tblGrid>
      <w:tr w:rsidR="00842304" w:rsidRPr="001926E5" w14:paraId="096D32E6" w14:textId="77777777" w:rsidTr="00F957BD">
        <w:trPr>
          <w:trHeight w:val="283"/>
          <w:tblHeader/>
          <w:jc w:val="center"/>
        </w:trPr>
        <w:tc>
          <w:tcPr>
            <w:tcW w:w="5995" w:type="dxa"/>
            <w:shd w:val="clear" w:color="auto" w:fill="auto"/>
            <w:noWrap/>
            <w:vAlign w:val="bottom"/>
          </w:tcPr>
          <w:p w14:paraId="6D8A31D2" w14:textId="0E8CE960" w:rsidR="00842304" w:rsidRPr="001926E5" w:rsidRDefault="00ED60E1" w:rsidP="00ED60E1">
            <w:pPr>
              <w:rPr>
                <w:b/>
                <w:bCs/>
                <w:lang w:val="en-US" w:eastAsia="en-US"/>
              </w:rPr>
            </w:pPr>
            <w:r w:rsidRPr="001926E5">
              <w:rPr>
                <w:b/>
                <w:bCs/>
                <w:lang w:val="en-US" w:eastAsia="en-US"/>
              </w:rPr>
              <w:t>Sử dụng đất</w:t>
            </w:r>
          </w:p>
        </w:tc>
        <w:tc>
          <w:tcPr>
            <w:tcW w:w="1656" w:type="dxa"/>
            <w:shd w:val="clear" w:color="auto" w:fill="auto"/>
            <w:noWrap/>
            <w:vAlign w:val="center"/>
          </w:tcPr>
          <w:p w14:paraId="69A6336E" w14:textId="7555CB04" w:rsidR="00842304" w:rsidRPr="001926E5" w:rsidRDefault="00ED60E1" w:rsidP="00ED60E1">
            <w:pPr>
              <w:jc w:val="center"/>
              <w:rPr>
                <w:b/>
                <w:bCs/>
                <w:lang w:val="en-US" w:eastAsia="en-US"/>
              </w:rPr>
            </w:pPr>
            <w:r w:rsidRPr="001926E5">
              <w:rPr>
                <w:b/>
                <w:bCs/>
                <w:lang w:val="en-US" w:eastAsia="en-US"/>
              </w:rPr>
              <w:t xml:space="preserve">Diện tích </w:t>
            </w:r>
            <w:r w:rsidR="00842304" w:rsidRPr="001926E5">
              <w:rPr>
                <w:b/>
                <w:bCs/>
                <w:lang w:val="en-US" w:eastAsia="en-US"/>
              </w:rPr>
              <w:t>(</w:t>
            </w:r>
            <w:r w:rsidRPr="001926E5">
              <w:rPr>
                <w:b/>
                <w:bCs/>
                <w:lang w:val="en-US" w:eastAsia="en-US"/>
              </w:rPr>
              <w:t>h</w:t>
            </w:r>
            <w:r w:rsidR="00842304" w:rsidRPr="001926E5">
              <w:rPr>
                <w:b/>
                <w:bCs/>
                <w:lang w:val="en-US" w:eastAsia="en-US"/>
              </w:rPr>
              <w:t>a)</w:t>
            </w:r>
          </w:p>
        </w:tc>
        <w:tc>
          <w:tcPr>
            <w:tcW w:w="1411" w:type="dxa"/>
            <w:shd w:val="clear" w:color="auto" w:fill="auto"/>
            <w:noWrap/>
            <w:vAlign w:val="center"/>
          </w:tcPr>
          <w:p w14:paraId="281003C4" w14:textId="384C2214" w:rsidR="00842304" w:rsidRPr="001926E5" w:rsidRDefault="00ED60E1" w:rsidP="00ED60E1">
            <w:pPr>
              <w:jc w:val="center"/>
              <w:rPr>
                <w:b/>
                <w:bCs/>
                <w:lang w:val="en-US" w:eastAsia="en-US"/>
              </w:rPr>
            </w:pPr>
            <w:r w:rsidRPr="001926E5">
              <w:rPr>
                <w:b/>
                <w:bCs/>
                <w:lang w:val="en-US" w:eastAsia="en-US"/>
              </w:rPr>
              <w:t xml:space="preserve">Tỉ lệ </w:t>
            </w:r>
            <w:r w:rsidR="00842304" w:rsidRPr="001926E5">
              <w:rPr>
                <w:b/>
                <w:bCs/>
                <w:lang w:val="en-US" w:eastAsia="en-US"/>
              </w:rPr>
              <w:t>(%)</w:t>
            </w:r>
          </w:p>
        </w:tc>
      </w:tr>
      <w:tr w:rsidR="00842304" w:rsidRPr="001926E5" w14:paraId="4A3FD224" w14:textId="77777777" w:rsidTr="00F957BD">
        <w:trPr>
          <w:trHeight w:val="283"/>
          <w:jc w:val="center"/>
        </w:trPr>
        <w:tc>
          <w:tcPr>
            <w:tcW w:w="5995" w:type="dxa"/>
            <w:shd w:val="clear" w:color="auto" w:fill="auto"/>
            <w:noWrap/>
            <w:vAlign w:val="bottom"/>
          </w:tcPr>
          <w:p w14:paraId="3D4659FA" w14:textId="63FD980C" w:rsidR="00842304" w:rsidRPr="001926E5" w:rsidRDefault="00ED60E1" w:rsidP="00ED60E1">
            <w:pPr>
              <w:rPr>
                <w:lang w:val="en-US" w:eastAsia="en-US"/>
              </w:rPr>
            </w:pPr>
            <w:r w:rsidRPr="001926E5">
              <w:rPr>
                <w:lang w:val="en-US" w:eastAsia="en-US"/>
              </w:rPr>
              <w:t>Toàn tỉnh</w:t>
            </w:r>
          </w:p>
        </w:tc>
        <w:tc>
          <w:tcPr>
            <w:tcW w:w="1656" w:type="dxa"/>
            <w:shd w:val="clear" w:color="auto" w:fill="auto"/>
            <w:noWrap/>
            <w:vAlign w:val="bottom"/>
          </w:tcPr>
          <w:p w14:paraId="4EF69D0B" w14:textId="77777777" w:rsidR="00842304" w:rsidRPr="001926E5" w:rsidRDefault="00842304" w:rsidP="00ED60E1">
            <w:pPr>
              <w:ind w:right="122"/>
              <w:jc w:val="right"/>
              <w:rPr>
                <w:lang w:val="en-US" w:eastAsia="en-US"/>
              </w:rPr>
            </w:pPr>
            <w:r w:rsidRPr="001926E5">
              <w:rPr>
                <w:lang w:val="en-US" w:eastAsia="en-US"/>
              </w:rPr>
              <w:t>494.710,95</w:t>
            </w:r>
          </w:p>
        </w:tc>
        <w:tc>
          <w:tcPr>
            <w:tcW w:w="1411" w:type="dxa"/>
            <w:shd w:val="clear" w:color="auto" w:fill="auto"/>
            <w:noWrap/>
            <w:vAlign w:val="bottom"/>
          </w:tcPr>
          <w:p w14:paraId="65F384F0" w14:textId="77777777" w:rsidR="00842304" w:rsidRPr="001926E5" w:rsidRDefault="00842304" w:rsidP="00ED60E1">
            <w:pPr>
              <w:ind w:right="115"/>
              <w:jc w:val="right"/>
              <w:rPr>
                <w:lang w:val="en-US" w:eastAsia="en-US"/>
              </w:rPr>
            </w:pPr>
            <w:r w:rsidRPr="001926E5">
              <w:rPr>
                <w:lang w:val="en-US" w:eastAsia="en-US"/>
              </w:rPr>
              <w:t>100,00</w:t>
            </w:r>
          </w:p>
        </w:tc>
      </w:tr>
      <w:tr w:rsidR="00842304" w:rsidRPr="001926E5" w14:paraId="3AFD33FD" w14:textId="77777777" w:rsidTr="00F957BD">
        <w:trPr>
          <w:trHeight w:val="283"/>
          <w:jc w:val="center"/>
        </w:trPr>
        <w:tc>
          <w:tcPr>
            <w:tcW w:w="5995" w:type="dxa"/>
            <w:shd w:val="clear" w:color="auto" w:fill="auto"/>
            <w:noWrap/>
            <w:vAlign w:val="bottom"/>
          </w:tcPr>
          <w:p w14:paraId="0D6D7896" w14:textId="11195ABE" w:rsidR="00842304" w:rsidRPr="001926E5" w:rsidRDefault="00842304" w:rsidP="00ED60E1">
            <w:pPr>
              <w:rPr>
                <w:b/>
                <w:bCs/>
                <w:i/>
                <w:iCs/>
                <w:lang w:val="en-US" w:eastAsia="en-US"/>
              </w:rPr>
            </w:pPr>
            <w:r w:rsidRPr="001926E5">
              <w:rPr>
                <w:b/>
                <w:bCs/>
                <w:i/>
                <w:iCs/>
                <w:lang w:val="en-US" w:eastAsia="en-US"/>
              </w:rPr>
              <w:t xml:space="preserve">Đất nông nghiệp </w:t>
            </w:r>
          </w:p>
        </w:tc>
        <w:tc>
          <w:tcPr>
            <w:tcW w:w="1656" w:type="dxa"/>
            <w:shd w:val="clear" w:color="auto" w:fill="auto"/>
            <w:noWrap/>
            <w:vAlign w:val="bottom"/>
          </w:tcPr>
          <w:p w14:paraId="3BB7CD3D" w14:textId="77777777" w:rsidR="00842304" w:rsidRPr="001926E5" w:rsidRDefault="00842304" w:rsidP="00ED60E1">
            <w:pPr>
              <w:ind w:right="122"/>
              <w:jc w:val="right"/>
              <w:rPr>
                <w:b/>
                <w:bCs/>
                <w:i/>
                <w:iCs/>
                <w:lang w:val="en-US" w:eastAsia="en-US"/>
              </w:rPr>
            </w:pPr>
            <w:r w:rsidRPr="001926E5">
              <w:rPr>
                <w:b/>
                <w:bCs/>
                <w:i/>
                <w:iCs/>
                <w:lang w:val="en-US" w:eastAsia="en-US"/>
              </w:rPr>
              <w:t>401.565,49</w:t>
            </w:r>
          </w:p>
        </w:tc>
        <w:tc>
          <w:tcPr>
            <w:tcW w:w="1411" w:type="dxa"/>
            <w:shd w:val="clear" w:color="auto" w:fill="auto"/>
            <w:noWrap/>
            <w:vAlign w:val="bottom"/>
          </w:tcPr>
          <w:p w14:paraId="15496039" w14:textId="77777777" w:rsidR="00842304" w:rsidRPr="001926E5" w:rsidRDefault="00842304" w:rsidP="00ED60E1">
            <w:pPr>
              <w:ind w:right="115"/>
              <w:jc w:val="right"/>
              <w:rPr>
                <w:b/>
                <w:bCs/>
                <w:i/>
                <w:iCs/>
                <w:lang w:val="en-US" w:eastAsia="en-US"/>
              </w:rPr>
            </w:pPr>
            <w:r w:rsidRPr="001926E5">
              <w:rPr>
                <w:b/>
                <w:bCs/>
                <w:i/>
                <w:iCs/>
                <w:lang w:val="en-US" w:eastAsia="en-US"/>
              </w:rPr>
              <w:t>81,17</w:t>
            </w:r>
          </w:p>
        </w:tc>
      </w:tr>
      <w:tr w:rsidR="00842304" w:rsidRPr="001926E5" w14:paraId="6E53AC72" w14:textId="77777777" w:rsidTr="00F957BD">
        <w:trPr>
          <w:trHeight w:val="283"/>
          <w:jc w:val="center"/>
        </w:trPr>
        <w:tc>
          <w:tcPr>
            <w:tcW w:w="5995" w:type="dxa"/>
            <w:shd w:val="clear" w:color="auto" w:fill="auto"/>
            <w:noWrap/>
            <w:vAlign w:val="bottom"/>
          </w:tcPr>
          <w:p w14:paraId="1EC03D1D" w14:textId="51968662" w:rsidR="00842304" w:rsidRPr="001926E5" w:rsidRDefault="00842304" w:rsidP="00ED60E1">
            <w:pPr>
              <w:ind w:left="87"/>
              <w:rPr>
                <w:lang w:val="en-US" w:eastAsia="en-US"/>
              </w:rPr>
            </w:pPr>
            <w:r w:rsidRPr="001926E5">
              <w:rPr>
                <w:lang w:val="en-US" w:eastAsia="en-US"/>
              </w:rPr>
              <w:t xml:space="preserve">Đất sản xuất nông nghiệp </w:t>
            </w:r>
          </w:p>
        </w:tc>
        <w:tc>
          <w:tcPr>
            <w:tcW w:w="1656" w:type="dxa"/>
            <w:shd w:val="clear" w:color="auto" w:fill="auto"/>
            <w:noWrap/>
            <w:vAlign w:val="bottom"/>
          </w:tcPr>
          <w:p w14:paraId="4FF550F5" w14:textId="77777777" w:rsidR="00842304" w:rsidRPr="001926E5" w:rsidRDefault="00842304" w:rsidP="00ED60E1">
            <w:pPr>
              <w:ind w:right="122"/>
              <w:jc w:val="right"/>
              <w:rPr>
                <w:lang w:val="en-US" w:eastAsia="en-US"/>
              </w:rPr>
            </w:pPr>
            <w:r w:rsidRPr="001926E5">
              <w:rPr>
                <w:lang w:val="en-US" w:eastAsia="en-US"/>
              </w:rPr>
              <w:t>68.331,52</w:t>
            </w:r>
          </w:p>
        </w:tc>
        <w:tc>
          <w:tcPr>
            <w:tcW w:w="1411" w:type="dxa"/>
            <w:shd w:val="clear" w:color="auto" w:fill="auto"/>
            <w:noWrap/>
            <w:vAlign w:val="bottom"/>
          </w:tcPr>
          <w:p w14:paraId="112FB587" w14:textId="77777777" w:rsidR="00842304" w:rsidRPr="001926E5" w:rsidRDefault="00842304" w:rsidP="00ED60E1">
            <w:pPr>
              <w:ind w:right="115"/>
              <w:jc w:val="right"/>
              <w:rPr>
                <w:lang w:val="en-US" w:eastAsia="en-US"/>
              </w:rPr>
            </w:pPr>
            <w:r w:rsidRPr="001926E5">
              <w:rPr>
                <w:lang w:val="en-US" w:eastAsia="en-US"/>
              </w:rPr>
              <w:t>13,81</w:t>
            </w:r>
          </w:p>
        </w:tc>
      </w:tr>
      <w:tr w:rsidR="00842304" w:rsidRPr="001926E5" w14:paraId="67E9090A" w14:textId="77777777" w:rsidTr="00F957BD">
        <w:trPr>
          <w:trHeight w:val="283"/>
          <w:jc w:val="center"/>
        </w:trPr>
        <w:tc>
          <w:tcPr>
            <w:tcW w:w="5995" w:type="dxa"/>
            <w:shd w:val="clear" w:color="auto" w:fill="auto"/>
            <w:noWrap/>
            <w:vAlign w:val="bottom"/>
          </w:tcPr>
          <w:p w14:paraId="1B0B784B" w14:textId="4CE394F9" w:rsidR="00842304" w:rsidRPr="001926E5" w:rsidRDefault="00842304" w:rsidP="00ED60E1">
            <w:pPr>
              <w:ind w:left="87" w:firstLineChars="200" w:firstLine="480"/>
              <w:rPr>
                <w:lang w:val="en-US" w:eastAsia="en-US"/>
              </w:rPr>
            </w:pPr>
            <w:r w:rsidRPr="001926E5">
              <w:rPr>
                <w:lang w:val="en-US" w:eastAsia="en-US"/>
              </w:rPr>
              <w:t xml:space="preserve">Đất trồng cây hàng năm </w:t>
            </w:r>
          </w:p>
        </w:tc>
        <w:tc>
          <w:tcPr>
            <w:tcW w:w="1656" w:type="dxa"/>
            <w:shd w:val="clear" w:color="auto" w:fill="auto"/>
            <w:noWrap/>
            <w:vAlign w:val="bottom"/>
          </w:tcPr>
          <w:p w14:paraId="221297DC" w14:textId="77777777" w:rsidR="00842304" w:rsidRPr="001926E5" w:rsidRDefault="00842304" w:rsidP="00ED60E1">
            <w:pPr>
              <w:ind w:right="122"/>
              <w:jc w:val="right"/>
              <w:rPr>
                <w:lang w:val="en-US" w:eastAsia="en-US"/>
              </w:rPr>
            </w:pPr>
            <w:r w:rsidRPr="001926E5">
              <w:rPr>
                <w:lang w:val="en-US" w:eastAsia="en-US"/>
              </w:rPr>
              <w:t>41.705,41</w:t>
            </w:r>
          </w:p>
        </w:tc>
        <w:tc>
          <w:tcPr>
            <w:tcW w:w="1411" w:type="dxa"/>
            <w:shd w:val="clear" w:color="auto" w:fill="auto"/>
            <w:noWrap/>
            <w:vAlign w:val="bottom"/>
          </w:tcPr>
          <w:p w14:paraId="3E5898C1" w14:textId="77777777" w:rsidR="00842304" w:rsidRPr="001926E5" w:rsidRDefault="00842304" w:rsidP="00ED60E1">
            <w:pPr>
              <w:ind w:right="115"/>
              <w:jc w:val="right"/>
              <w:rPr>
                <w:lang w:val="en-US" w:eastAsia="en-US"/>
              </w:rPr>
            </w:pPr>
            <w:r w:rsidRPr="001926E5">
              <w:rPr>
                <w:lang w:val="en-US" w:eastAsia="en-US"/>
              </w:rPr>
              <w:t>8,43</w:t>
            </w:r>
          </w:p>
        </w:tc>
      </w:tr>
      <w:tr w:rsidR="00842304" w:rsidRPr="001926E5" w14:paraId="21383176" w14:textId="77777777" w:rsidTr="00F957BD">
        <w:trPr>
          <w:trHeight w:val="283"/>
          <w:jc w:val="center"/>
        </w:trPr>
        <w:tc>
          <w:tcPr>
            <w:tcW w:w="5995" w:type="dxa"/>
            <w:shd w:val="clear" w:color="auto" w:fill="auto"/>
            <w:noWrap/>
            <w:vAlign w:val="bottom"/>
          </w:tcPr>
          <w:p w14:paraId="720CB82B" w14:textId="74BB34C0" w:rsidR="00842304" w:rsidRPr="001926E5" w:rsidRDefault="00842304" w:rsidP="00ED60E1">
            <w:pPr>
              <w:ind w:left="87" w:firstLineChars="300" w:firstLine="720"/>
              <w:rPr>
                <w:lang w:val="en-US" w:eastAsia="en-US"/>
              </w:rPr>
            </w:pPr>
            <w:r w:rsidRPr="001926E5">
              <w:rPr>
                <w:lang w:val="en-US" w:eastAsia="en-US"/>
              </w:rPr>
              <w:t xml:space="preserve">Đất trồng lúa </w:t>
            </w:r>
          </w:p>
        </w:tc>
        <w:tc>
          <w:tcPr>
            <w:tcW w:w="1656" w:type="dxa"/>
            <w:shd w:val="clear" w:color="auto" w:fill="auto"/>
            <w:noWrap/>
            <w:vAlign w:val="bottom"/>
          </w:tcPr>
          <w:p w14:paraId="6D024D45" w14:textId="77777777" w:rsidR="00842304" w:rsidRPr="001926E5" w:rsidRDefault="00842304" w:rsidP="00ED60E1">
            <w:pPr>
              <w:ind w:right="122"/>
              <w:jc w:val="right"/>
              <w:rPr>
                <w:lang w:val="en-US" w:eastAsia="en-US"/>
              </w:rPr>
            </w:pPr>
            <w:r w:rsidRPr="001926E5">
              <w:rPr>
                <w:lang w:val="en-US" w:eastAsia="en-US"/>
              </w:rPr>
              <w:t>31.925,49</w:t>
            </w:r>
          </w:p>
        </w:tc>
        <w:tc>
          <w:tcPr>
            <w:tcW w:w="1411" w:type="dxa"/>
            <w:shd w:val="clear" w:color="auto" w:fill="auto"/>
            <w:noWrap/>
            <w:vAlign w:val="bottom"/>
          </w:tcPr>
          <w:p w14:paraId="0C5B2F74" w14:textId="77777777" w:rsidR="00842304" w:rsidRPr="001926E5" w:rsidRDefault="00842304" w:rsidP="00ED60E1">
            <w:pPr>
              <w:ind w:right="115"/>
              <w:jc w:val="right"/>
              <w:rPr>
                <w:lang w:val="en-US" w:eastAsia="en-US"/>
              </w:rPr>
            </w:pPr>
            <w:r w:rsidRPr="001926E5">
              <w:rPr>
                <w:lang w:val="en-US" w:eastAsia="en-US"/>
              </w:rPr>
              <w:t>6,45</w:t>
            </w:r>
          </w:p>
        </w:tc>
      </w:tr>
      <w:tr w:rsidR="00842304" w:rsidRPr="001926E5" w14:paraId="18684F3C" w14:textId="77777777" w:rsidTr="00F957BD">
        <w:trPr>
          <w:trHeight w:val="283"/>
          <w:jc w:val="center"/>
        </w:trPr>
        <w:tc>
          <w:tcPr>
            <w:tcW w:w="5995" w:type="dxa"/>
            <w:shd w:val="clear" w:color="auto" w:fill="auto"/>
            <w:noWrap/>
            <w:vAlign w:val="bottom"/>
          </w:tcPr>
          <w:p w14:paraId="03CE37D0" w14:textId="51D6EB99" w:rsidR="00842304" w:rsidRPr="001926E5" w:rsidRDefault="00842304" w:rsidP="00ED60E1">
            <w:pPr>
              <w:ind w:left="87" w:firstLineChars="300" w:firstLine="720"/>
              <w:rPr>
                <w:lang w:val="en-US" w:eastAsia="en-US"/>
              </w:rPr>
            </w:pPr>
            <w:r w:rsidRPr="001926E5">
              <w:rPr>
                <w:lang w:val="en-US" w:eastAsia="en-US"/>
              </w:rPr>
              <w:t xml:space="preserve">Đất cỏ dùng vào chăn nuôi </w:t>
            </w:r>
          </w:p>
        </w:tc>
        <w:tc>
          <w:tcPr>
            <w:tcW w:w="1656" w:type="dxa"/>
            <w:shd w:val="clear" w:color="auto" w:fill="auto"/>
            <w:noWrap/>
            <w:vAlign w:val="bottom"/>
          </w:tcPr>
          <w:p w14:paraId="193FE608" w14:textId="77777777" w:rsidR="00842304" w:rsidRPr="001926E5" w:rsidRDefault="00842304" w:rsidP="00ED60E1">
            <w:pPr>
              <w:ind w:right="122"/>
              <w:jc w:val="right"/>
              <w:rPr>
                <w:lang w:val="en-US" w:eastAsia="en-US"/>
              </w:rPr>
            </w:pPr>
            <w:r w:rsidRPr="001926E5">
              <w:rPr>
                <w:lang w:val="en-US" w:eastAsia="en-US"/>
              </w:rPr>
              <w:t>-</w:t>
            </w:r>
          </w:p>
        </w:tc>
        <w:tc>
          <w:tcPr>
            <w:tcW w:w="1411" w:type="dxa"/>
            <w:shd w:val="clear" w:color="auto" w:fill="auto"/>
            <w:noWrap/>
            <w:vAlign w:val="bottom"/>
          </w:tcPr>
          <w:p w14:paraId="43686E9D" w14:textId="77777777" w:rsidR="00842304" w:rsidRPr="001926E5" w:rsidRDefault="00842304" w:rsidP="00ED60E1">
            <w:pPr>
              <w:ind w:right="115"/>
              <w:jc w:val="right"/>
              <w:rPr>
                <w:lang w:val="en-US" w:eastAsia="en-US"/>
              </w:rPr>
            </w:pPr>
            <w:r w:rsidRPr="001926E5">
              <w:rPr>
                <w:lang w:val="en-US" w:eastAsia="en-US"/>
              </w:rPr>
              <w:t>-</w:t>
            </w:r>
          </w:p>
        </w:tc>
      </w:tr>
      <w:tr w:rsidR="00842304" w:rsidRPr="001926E5" w14:paraId="30646BCF" w14:textId="77777777" w:rsidTr="00F957BD">
        <w:trPr>
          <w:trHeight w:val="283"/>
          <w:jc w:val="center"/>
        </w:trPr>
        <w:tc>
          <w:tcPr>
            <w:tcW w:w="5995" w:type="dxa"/>
            <w:shd w:val="clear" w:color="auto" w:fill="auto"/>
            <w:noWrap/>
            <w:vAlign w:val="bottom"/>
          </w:tcPr>
          <w:p w14:paraId="74B46E3C" w14:textId="5B73FBC9" w:rsidR="00842304" w:rsidRPr="001926E5" w:rsidRDefault="00842304" w:rsidP="00ED60E1">
            <w:pPr>
              <w:ind w:left="87" w:firstLineChars="300" w:firstLine="720"/>
              <w:rPr>
                <w:lang w:val="en-US" w:eastAsia="en-US"/>
              </w:rPr>
            </w:pPr>
            <w:r w:rsidRPr="001926E5">
              <w:rPr>
                <w:lang w:val="en-US" w:eastAsia="en-US"/>
              </w:rPr>
              <w:t xml:space="preserve">Đất trồng cây hàng năm khác </w:t>
            </w:r>
          </w:p>
        </w:tc>
        <w:tc>
          <w:tcPr>
            <w:tcW w:w="1656" w:type="dxa"/>
            <w:shd w:val="clear" w:color="auto" w:fill="auto"/>
            <w:noWrap/>
            <w:vAlign w:val="bottom"/>
          </w:tcPr>
          <w:p w14:paraId="48F5F1E7" w14:textId="77777777" w:rsidR="00842304" w:rsidRPr="001926E5" w:rsidRDefault="00842304" w:rsidP="00ED60E1">
            <w:pPr>
              <w:ind w:right="122"/>
              <w:jc w:val="right"/>
              <w:rPr>
                <w:lang w:val="en-US" w:eastAsia="en-US"/>
              </w:rPr>
            </w:pPr>
            <w:r w:rsidRPr="001926E5">
              <w:rPr>
                <w:lang w:val="en-US" w:eastAsia="en-US"/>
              </w:rPr>
              <w:t>9.779,92</w:t>
            </w:r>
          </w:p>
        </w:tc>
        <w:tc>
          <w:tcPr>
            <w:tcW w:w="1411" w:type="dxa"/>
            <w:shd w:val="clear" w:color="auto" w:fill="auto"/>
            <w:noWrap/>
            <w:vAlign w:val="bottom"/>
          </w:tcPr>
          <w:p w14:paraId="1E4DF95F" w14:textId="77777777" w:rsidR="00842304" w:rsidRPr="001926E5" w:rsidRDefault="00842304" w:rsidP="00ED60E1">
            <w:pPr>
              <w:ind w:right="115"/>
              <w:jc w:val="right"/>
              <w:rPr>
                <w:lang w:val="en-US" w:eastAsia="en-US"/>
              </w:rPr>
            </w:pPr>
            <w:r w:rsidRPr="001926E5">
              <w:rPr>
                <w:lang w:val="en-US" w:eastAsia="en-US"/>
              </w:rPr>
              <w:t>1,98</w:t>
            </w:r>
          </w:p>
        </w:tc>
      </w:tr>
      <w:tr w:rsidR="00842304" w:rsidRPr="001926E5" w14:paraId="38391AE7" w14:textId="77777777" w:rsidTr="00F957BD">
        <w:trPr>
          <w:trHeight w:val="283"/>
          <w:jc w:val="center"/>
        </w:trPr>
        <w:tc>
          <w:tcPr>
            <w:tcW w:w="5995" w:type="dxa"/>
            <w:shd w:val="clear" w:color="auto" w:fill="auto"/>
            <w:noWrap/>
            <w:vAlign w:val="bottom"/>
          </w:tcPr>
          <w:p w14:paraId="1788A3D1" w14:textId="0B8F2577" w:rsidR="00842304" w:rsidRPr="001926E5" w:rsidRDefault="00842304" w:rsidP="00ED60E1">
            <w:pPr>
              <w:ind w:left="87" w:firstLineChars="200" w:firstLine="480"/>
              <w:rPr>
                <w:lang w:val="en-US" w:eastAsia="en-US"/>
              </w:rPr>
            </w:pPr>
            <w:r w:rsidRPr="001926E5">
              <w:rPr>
                <w:lang w:val="en-US" w:eastAsia="en-US"/>
              </w:rPr>
              <w:t>Đất trồng cây lâu năm</w:t>
            </w:r>
          </w:p>
        </w:tc>
        <w:tc>
          <w:tcPr>
            <w:tcW w:w="1656" w:type="dxa"/>
            <w:shd w:val="clear" w:color="auto" w:fill="auto"/>
            <w:noWrap/>
            <w:vAlign w:val="bottom"/>
          </w:tcPr>
          <w:p w14:paraId="70014491" w14:textId="77777777" w:rsidR="00842304" w:rsidRPr="001926E5" w:rsidRDefault="00842304" w:rsidP="00ED60E1">
            <w:pPr>
              <w:ind w:right="122"/>
              <w:jc w:val="right"/>
              <w:rPr>
                <w:lang w:val="en-US" w:eastAsia="en-US"/>
              </w:rPr>
            </w:pPr>
            <w:r w:rsidRPr="001926E5">
              <w:rPr>
                <w:lang w:val="en-US" w:eastAsia="en-US"/>
              </w:rPr>
              <w:t>26.626,11</w:t>
            </w:r>
          </w:p>
        </w:tc>
        <w:tc>
          <w:tcPr>
            <w:tcW w:w="1411" w:type="dxa"/>
            <w:shd w:val="clear" w:color="auto" w:fill="auto"/>
            <w:noWrap/>
            <w:vAlign w:val="bottom"/>
          </w:tcPr>
          <w:p w14:paraId="7BB05EFD" w14:textId="77777777" w:rsidR="00842304" w:rsidRPr="001926E5" w:rsidRDefault="00842304" w:rsidP="00ED60E1">
            <w:pPr>
              <w:ind w:right="115"/>
              <w:jc w:val="right"/>
              <w:rPr>
                <w:lang w:val="en-US" w:eastAsia="en-US"/>
              </w:rPr>
            </w:pPr>
            <w:r w:rsidRPr="001926E5">
              <w:rPr>
                <w:lang w:val="en-US" w:eastAsia="en-US"/>
              </w:rPr>
              <w:t>5,38</w:t>
            </w:r>
          </w:p>
        </w:tc>
      </w:tr>
      <w:tr w:rsidR="00842304" w:rsidRPr="001926E5" w14:paraId="044BADB8" w14:textId="77777777" w:rsidTr="00F957BD">
        <w:trPr>
          <w:trHeight w:val="283"/>
          <w:jc w:val="center"/>
        </w:trPr>
        <w:tc>
          <w:tcPr>
            <w:tcW w:w="5995" w:type="dxa"/>
            <w:shd w:val="clear" w:color="auto" w:fill="auto"/>
            <w:noWrap/>
            <w:vAlign w:val="bottom"/>
          </w:tcPr>
          <w:p w14:paraId="01C9E7AA" w14:textId="27E6DC69" w:rsidR="00842304" w:rsidRPr="001926E5" w:rsidRDefault="00842304" w:rsidP="00ED60E1">
            <w:pPr>
              <w:ind w:left="87"/>
              <w:rPr>
                <w:lang w:val="en-US" w:eastAsia="en-US"/>
              </w:rPr>
            </w:pPr>
            <w:r w:rsidRPr="001926E5">
              <w:rPr>
                <w:lang w:val="en-US" w:eastAsia="en-US"/>
              </w:rPr>
              <w:t xml:space="preserve">Đất lâm nghiệp có rừng </w:t>
            </w:r>
          </w:p>
        </w:tc>
        <w:tc>
          <w:tcPr>
            <w:tcW w:w="1656" w:type="dxa"/>
            <w:shd w:val="clear" w:color="auto" w:fill="auto"/>
            <w:noWrap/>
            <w:vAlign w:val="bottom"/>
          </w:tcPr>
          <w:p w14:paraId="39C90CC5" w14:textId="77777777" w:rsidR="00842304" w:rsidRPr="001926E5" w:rsidRDefault="00842304" w:rsidP="00ED60E1">
            <w:pPr>
              <w:ind w:right="122"/>
              <w:jc w:val="right"/>
              <w:rPr>
                <w:lang w:val="en-US" w:eastAsia="en-US"/>
              </w:rPr>
            </w:pPr>
            <w:r w:rsidRPr="001926E5">
              <w:rPr>
                <w:lang w:val="en-US" w:eastAsia="en-US"/>
              </w:rPr>
              <w:t>326.093,94</w:t>
            </w:r>
          </w:p>
        </w:tc>
        <w:tc>
          <w:tcPr>
            <w:tcW w:w="1411" w:type="dxa"/>
            <w:shd w:val="clear" w:color="auto" w:fill="auto"/>
            <w:noWrap/>
            <w:vAlign w:val="bottom"/>
          </w:tcPr>
          <w:p w14:paraId="70FBBB41" w14:textId="77777777" w:rsidR="00842304" w:rsidRPr="001926E5" w:rsidRDefault="00842304" w:rsidP="00ED60E1">
            <w:pPr>
              <w:ind w:right="115"/>
              <w:jc w:val="right"/>
              <w:rPr>
                <w:lang w:val="en-US" w:eastAsia="en-US"/>
              </w:rPr>
            </w:pPr>
            <w:r w:rsidRPr="001926E5">
              <w:rPr>
                <w:lang w:val="en-US" w:eastAsia="en-US"/>
              </w:rPr>
              <w:t>65,92</w:t>
            </w:r>
          </w:p>
        </w:tc>
      </w:tr>
      <w:tr w:rsidR="00842304" w:rsidRPr="001926E5" w14:paraId="021AE4F6" w14:textId="77777777" w:rsidTr="00F957BD">
        <w:trPr>
          <w:trHeight w:val="283"/>
          <w:jc w:val="center"/>
        </w:trPr>
        <w:tc>
          <w:tcPr>
            <w:tcW w:w="5995" w:type="dxa"/>
            <w:shd w:val="clear" w:color="auto" w:fill="auto"/>
            <w:noWrap/>
            <w:vAlign w:val="bottom"/>
          </w:tcPr>
          <w:p w14:paraId="66541E1E" w14:textId="3FE4A7CA" w:rsidR="00842304" w:rsidRPr="001926E5" w:rsidRDefault="00842304" w:rsidP="00ED60E1">
            <w:pPr>
              <w:ind w:left="87"/>
              <w:rPr>
                <w:lang w:val="en-US" w:eastAsia="en-US"/>
              </w:rPr>
            </w:pPr>
            <w:r w:rsidRPr="001926E5">
              <w:rPr>
                <w:lang w:val="en-US" w:eastAsia="en-US"/>
              </w:rPr>
              <w:t xml:space="preserve">  Rừng sản xuất </w:t>
            </w:r>
          </w:p>
        </w:tc>
        <w:tc>
          <w:tcPr>
            <w:tcW w:w="1656" w:type="dxa"/>
            <w:shd w:val="clear" w:color="auto" w:fill="auto"/>
            <w:noWrap/>
            <w:vAlign w:val="bottom"/>
          </w:tcPr>
          <w:p w14:paraId="44146088" w14:textId="77777777" w:rsidR="00842304" w:rsidRPr="001926E5" w:rsidRDefault="00842304" w:rsidP="00ED60E1">
            <w:pPr>
              <w:ind w:right="122"/>
              <w:jc w:val="right"/>
              <w:rPr>
                <w:lang w:val="en-US" w:eastAsia="en-US"/>
              </w:rPr>
            </w:pPr>
            <w:r w:rsidRPr="001926E5">
              <w:rPr>
                <w:lang w:val="en-US" w:eastAsia="en-US"/>
              </w:rPr>
              <w:t>142.889,37</w:t>
            </w:r>
          </w:p>
        </w:tc>
        <w:tc>
          <w:tcPr>
            <w:tcW w:w="1411" w:type="dxa"/>
            <w:shd w:val="clear" w:color="auto" w:fill="auto"/>
            <w:noWrap/>
            <w:vAlign w:val="bottom"/>
          </w:tcPr>
          <w:p w14:paraId="5CC81001" w14:textId="77777777" w:rsidR="00842304" w:rsidRPr="001926E5" w:rsidRDefault="00842304" w:rsidP="00ED60E1">
            <w:pPr>
              <w:ind w:right="115"/>
              <w:jc w:val="right"/>
              <w:rPr>
                <w:lang w:val="en-US" w:eastAsia="en-US"/>
              </w:rPr>
            </w:pPr>
            <w:r w:rsidRPr="001926E5">
              <w:rPr>
                <w:lang w:val="en-US" w:eastAsia="en-US"/>
              </w:rPr>
              <w:t>28,88</w:t>
            </w:r>
          </w:p>
        </w:tc>
      </w:tr>
      <w:tr w:rsidR="00842304" w:rsidRPr="001926E5" w14:paraId="51F8B6A9" w14:textId="77777777" w:rsidTr="00F957BD">
        <w:trPr>
          <w:trHeight w:val="283"/>
          <w:jc w:val="center"/>
        </w:trPr>
        <w:tc>
          <w:tcPr>
            <w:tcW w:w="5995" w:type="dxa"/>
            <w:shd w:val="clear" w:color="auto" w:fill="auto"/>
            <w:noWrap/>
            <w:vAlign w:val="bottom"/>
          </w:tcPr>
          <w:p w14:paraId="5CCE68BD" w14:textId="05655807" w:rsidR="00842304" w:rsidRPr="001926E5" w:rsidRDefault="00842304" w:rsidP="00ED60E1">
            <w:pPr>
              <w:ind w:left="87"/>
              <w:rPr>
                <w:lang w:val="en-US" w:eastAsia="en-US"/>
              </w:rPr>
            </w:pPr>
            <w:r w:rsidRPr="001926E5">
              <w:rPr>
                <w:lang w:val="en-US" w:eastAsia="en-US"/>
              </w:rPr>
              <w:t xml:space="preserve">  Rừng phòng hộ</w:t>
            </w:r>
          </w:p>
        </w:tc>
        <w:tc>
          <w:tcPr>
            <w:tcW w:w="1656" w:type="dxa"/>
            <w:shd w:val="clear" w:color="auto" w:fill="auto"/>
            <w:noWrap/>
            <w:vAlign w:val="bottom"/>
          </w:tcPr>
          <w:p w14:paraId="7594FD6A" w14:textId="77777777" w:rsidR="00842304" w:rsidRPr="001926E5" w:rsidRDefault="00842304" w:rsidP="00ED60E1">
            <w:pPr>
              <w:ind w:right="122"/>
              <w:jc w:val="right"/>
              <w:rPr>
                <w:lang w:val="en-US" w:eastAsia="en-US"/>
              </w:rPr>
            </w:pPr>
            <w:r w:rsidRPr="001926E5">
              <w:rPr>
                <w:lang w:val="en-US" w:eastAsia="en-US"/>
              </w:rPr>
              <w:t>85.878,97</w:t>
            </w:r>
          </w:p>
        </w:tc>
        <w:tc>
          <w:tcPr>
            <w:tcW w:w="1411" w:type="dxa"/>
            <w:shd w:val="clear" w:color="auto" w:fill="auto"/>
            <w:noWrap/>
            <w:vAlign w:val="bottom"/>
          </w:tcPr>
          <w:p w14:paraId="6FCACBC8" w14:textId="77777777" w:rsidR="00842304" w:rsidRPr="001926E5" w:rsidRDefault="00842304" w:rsidP="00ED60E1">
            <w:pPr>
              <w:ind w:right="115"/>
              <w:jc w:val="right"/>
              <w:rPr>
                <w:lang w:val="en-US" w:eastAsia="en-US"/>
              </w:rPr>
            </w:pPr>
            <w:r w:rsidRPr="001926E5">
              <w:rPr>
                <w:lang w:val="en-US" w:eastAsia="en-US"/>
              </w:rPr>
              <w:t>17,36</w:t>
            </w:r>
          </w:p>
        </w:tc>
      </w:tr>
      <w:tr w:rsidR="00842304" w:rsidRPr="001926E5" w14:paraId="411AC79B" w14:textId="77777777" w:rsidTr="00F957BD">
        <w:trPr>
          <w:trHeight w:val="283"/>
          <w:jc w:val="center"/>
        </w:trPr>
        <w:tc>
          <w:tcPr>
            <w:tcW w:w="5995" w:type="dxa"/>
            <w:shd w:val="clear" w:color="auto" w:fill="auto"/>
            <w:noWrap/>
            <w:vAlign w:val="bottom"/>
          </w:tcPr>
          <w:p w14:paraId="4D8446BD" w14:textId="3374BE6E" w:rsidR="00842304" w:rsidRPr="001926E5" w:rsidRDefault="00842304" w:rsidP="00ED60E1">
            <w:pPr>
              <w:ind w:left="87"/>
              <w:rPr>
                <w:lang w:val="en-US" w:eastAsia="en-US"/>
              </w:rPr>
            </w:pPr>
            <w:r w:rsidRPr="001926E5">
              <w:rPr>
                <w:lang w:val="en-US" w:eastAsia="en-US"/>
              </w:rPr>
              <w:t xml:space="preserve">  Rừng đặc dụng </w:t>
            </w:r>
          </w:p>
        </w:tc>
        <w:tc>
          <w:tcPr>
            <w:tcW w:w="1656" w:type="dxa"/>
            <w:shd w:val="clear" w:color="auto" w:fill="auto"/>
            <w:noWrap/>
            <w:vAlign w:val="bottom"/>
          </w:tcPr>
          <w:p w14:paraId="669A963A" w14:textId="77777777" w:rsidR="00842304" w:rsidRPr="001926E5" w:rsidRDefault="00842304" w:rsidP="00ED60E1">
            <w:pPr>
              <w:ind w:right="122"/>
              <w:jc w:val="right"/>
              <w:rPr>
                <w:lang w:val="en-US" w:eastAsia="en-US"/>
              </w:rPr>
            </w:pPr>
            <w:r w:rsidRPr="001926E5">
              <w:rPr>
                <w:lang w:val="en-US" w:eastAsia="en-US"/>
              </w:rPr>
              <w:t>97.325,60</w:t>
            </w:r>
          </w:p>
        </w:tc>
        <w:tc>
          <w:tcPr>
            <w:tcW w:w="1411" w:type="dxa"/>
            <w:shd w:val="clear" w:color="auto" w:fill="auto"/>
            <w:noWrap/>
            <w:vAlign w:val="bottom"/>
          </w:tcPr>
          <w:p w14:paraId="5382198B" w14:textId="77777777" w:rsidR="00842304" w:rsidRPr="001926E5" w:rsidRDefault="00842304" w:rsidP="00ED60E1">
            <w:pPr>
              <w:ind w:right="115"/>
              <w:jc w:val="right"/>
              <w:rPr>
                <w:lang w:val="en-US" w:eastAsia="en-US"/>
              </w:rPr>
            </w:pPr>
            <w:r w:rsidRPr="001926E5">
              <w:rPr>
                <w:lang w:val="en-US" w:eastAsia="en-US"/>
              </w:rPr>
              <w:t>19,67</w:t>
            </w:r>
          </w:p>
        </w:tc>
      </w:tr>
      <w:tr w:rsidR="00842304" w:rsidRPr="001926E5" w14:paraId="2B5555F1" w14:textId="77777777" w:rsidTr="00F957BD">
        <w:trPr>
          <w:trHeight w:val="283"/>
          <w:jc w:val="center"/>
        </w:trPr>
        <w:tc>
          <w:tcPr>
            <w:tcW w:w="5995" w:type="dxa"/>
            <w:shd w:val="clear" w:color="auto" w:fill="auto"/>
            <w:noWrap/>
            <w:vAlign w:val="bottom"/>
          </w:tcPr>
          <w:p w14:paraId="3B68648B" w14:textId="4A712BE7" w:rsidR="00842304" w:rsidRPr="001926E5" w:rsidRDefault="00842304" w:rsidP="00ED60E1">
            <w:pPr>
              <w:ind w:left="87"/>
              <w:rPr>
                <w:lang w:val="en-US" w:eastAsia="en-US"/>
              </w:rPr>
            </w:pPr>
            <w:r w:rsidRPr="001926E5">
              <w:rPr>
                <w:lang w:val="en-US" w:eastAsia="en-US"/>
              </w:rPr>
              <w:t xml:space="preserve">Đất nuôi trồng thủy sản </w:t>
            </w:r>
          </w:p>
        </w:tc>
        <w:tc>
          <w:tcPr>
            <w:tcW w:w="1656" w:type="dxa"/>
            <w:shd w:val="clear" w:color="auto" w:fill="auto"/>
            <w:noWrap/>
            <w:vAlign w:val="bottom"/>
          </w:tcPr>
          <w:p w14:paraId="2EE5FD2B" w14:textId="77777777" w:rsidR="00842304" w:rsidRPr="001926E5" w:rsidRDefault="00842304" w:rsidP="00ED60E1">
            <w:pPr>
              <w:ind w:right="122"/>
              <w:jc w:val="right"/>
              <w:rPr>
                <w:lang w:val="en-US" w:eastAsia="en-US"/>
              </w:rPr>
            </w:pPr>
            <w:r w:rsidRPr="001926E5">
              <w:rPr>
                <w:lang w:val="en-US" w:eastAsia="en-US"/>
              </w:rPr>
              <w:t>6.098,20</w:t>
            </w:r>
          </w:p>
        </w:tc>
        <w:tc>
          <w:tcPr>
            <w:tcW w:w="1411" w:type="dxa"/>
            <w:shd w:val="clear" w:color="auto" w:fill="auto"/>
            <w:noWrap/>
            <w:vAlign w:val="bottom"/>
          </w:tcPr>
          <w:p w14:paraId="482E17D6" w14:textId="77777777" w:rsidR="00842304" w:rsidRPr="001926E5" w:rsidRDefault="00842304" w:rsidP="00ED60E1">
            <w:pPr>
              <w:ind w:right="115"/>
              <w:jc w:val="right"/>
              <w:rPr>
                <w:lang w:val="en-US" w:eastAsia="en-US"/>
              </w:rPr>
            </w:pPr>
            <w:r w:rsidRPr="001926E5">
              <w:rPr>
                <w:lang w:val="en-US" w:eastAsia="en-US"/>
              </w:rPr>
              <w:t>1,23</w:t>
            </w:r>
          </w:p>
        </w:tc>
      </w:tr>
      <w:tr w:rsidR="00842304" w:rsidRPr="001926E5" w14:paraId="344557FD" w14:textId="77777777" w:rsidTr="00F957BD">
        <w:trPr>
          <w:trHeight w:val="283"/>
          <w:jc w:val="center"/>
        </w:trPr>
        <w:tc>
          <w:tcPr>
            <w:tcW w:w="5995" w:type="dxa"/>
            <w:shd w:val="clear" w:color="auto" w:fill="auto"/>
            <w:noWrap/>
            <w:vAlign w:val="bottom"/>
          </w:tcPr>
          <w:p w14:paraId="03CED94B" w14:textId="64EB128B" w:rsidR="00842304" w:rsidRPr="001926E5" w:rsidRDefault="00842304" w:rsidP="00ED60E1">
            <w:pPr>
              <w:ind w:left="87"/>
              <w:rPr>
                <w:lang w:val="en-US" w:eastAsia="en-US"/>
              </w:rPr>
            </w:pPr>
            <w:r w:rsidRPr="001926E5">
              <w:rPr>
                <w:lang w:val="en-US" w:eastAsia="en-US"/>
              </w:rPr>
              <w:t xml:space="preserve">Đất làm muối </w:t>
            </w:r>
          </w:p>
        </w:tc>
        <w:tc>
          <w:tcPr>
            <w:tcW w:w="1656" w:type="dxa"/>
            <w:shd w:val="clear" w:color="auto" w:fill="auto"/>
            <w:noWrap/>
            <w:vAlign w:val="bottom"/>
          </w:tcPr>
          <w:p w14:paraId="3172C473" w14:textId="77777777" w:rsidR="00842304" w:rsidRPr="001926E5" w:rsidRDefault="00842304" w:rsidP="00ED60E1">
            <w:pPr>
              <w:ind w:right="122"/>
              <w:jc w:val="right"/>
              <w:rPr>
                <w:lang w:val="en-US" w:eastAsia="en-US"/>
              </w:rPr>
            </w:pPr>
            <w:r w:rsidRPr="001926E5">
              <w:rPr>
                <w:lang w:val="en-US" w:eastAsia="en-US"/>
              </w:rPr>
              <w:t>-</w:t>
            </w:r>
          </w:p>
        </w:tc>
        <w:tc>
          <w:tcPr>
            <w:tcW w:w="1411" w:type="dxa"/>
            <w:shd w:val="clear" w:color="auto" w:fill="auto"/>
            <w:noWrap/>
            <w:vAlign w:val="bottom"/>
          </w:tcPr>
          <w:p w14:paraId="1AE73E14" w14:textId="77777777" w:rsidR="00842304" w:rsidRPr="001926E5" w:rsidRDefault="00842304" w:rsidP="00ED60E1">
            <w:pPr>
              <w:ind w:right="115"/>
              <w:jc w:val="right"/>
              <w:rPr>
                <w:lang w:val="en-US" w:eastAsia="en-US"/>
              </w:rPr>
            </w:pPr>
            <w:r w:rsidRPr="001926E5">
              <w:rPr>
                <w:lang w:val="en-US" w:eastAsia="en-US"/>
              </w:rPr>
              <w:t>-</w:t>
            </w:r>
          </w:p>
        </w:tc>
      </w:tr>
      <w:tr w:rsidR="00842304" w:rsidRPr="001926E5" w14:paraId="396AE4B0" w14:textId="77777777" w:rsidTr="00F957BD">
        <w:trPr>
          <w:trHeight w:val="283"/>
          <w:jc w:val="center"/>
        </w:trPr>
        <w:tc>
          <w:tcPr>
            <w:tcW w:w="5995" w:type="dxa"/>
            <w:shd w:val="clear" w:color="auto" w:fill="auto"/>
            <w:noWrap/>
            <w:vAlign w:val="bottom"/>
          </w:tcPr>
          <w:p w14:paraId="634D4CC4" w14:textId="492BBFF9" w:rsidR="00842304" w:rsidRPr="001926E5" w:rsidRDefault="00842304" w:rsidP="00ED60E1">
            <w:pPr>
              <w:ind w:left="87"/>
              <w:rPr>
                <w:lang w:val="en-US" w:eastAsia="en-US"/>
              </w:rPr>
            </w:pPr>
            <w:r w:rsidRPr="001926E5">
              <w:rPr>
                <w:lang w:val="en-US" w:eastAsia="en-US"/>
              </w:rPr>
              <w:t>Đất nông nghiệp khác</w:t>
            </w:r>
          </w:p>
        </w:tc>
        <w:tc>
          <w:tcPr>
            <w:tcW w:w="1656" w:type="dxa"/>
            <w:shd w:val="clear" w:color="auto" w:fill="auto"/>
            <w:noWrap/>
            <w:vAlign w:val="bottom"/>
          </w:tcPr>
          <w:p w14:paraId="2786DC76" w14:textId="77777777" w:rsidR="00842304" w:rsidRPr="001926E5" w:rsidRDefault="00842304" w:rsidP="00ED60E1">
            <w:pPr>
              <w:ind w:right="122"/>
              <w:jc w:val="right"/>
              <w:rPr>
                <w:lang w:val="en-US" w:eastAsia="en-US"/>
              </w:rPr>
            </w:pPr>
            <w:r w:rsidRPr="001926E5">
              <w:rPr>
                <w:lang w:val="en-US" w:eastAsia="en-US"/>
              </w:rPr>
              <w:t>1.041,83</w:t>
            </w:r>
          </w:p>
        </w:tc>
        <w:tc>
          <w:tcPr>
            <w:tcW w:w="1411" w:type="dxa"/>
            <w:shd w:val="clear" w:color="auto" w:fill="auto"/>
            <w:noWrap/>
            <w:vAlign w:val="bottom"/>
          </w:tcPr>
          <w:p w14:paraId="7BC46BDD" w14:textId="77777777" w:rsidR="00842304" w:rsidRPr="001926E5" w:rsidRDefault="00842304" w:rsidP="00ED60E1">
            <w:pPr>
              <w:ind w:right="115"/>
              <w:jc w:val="right"/>
              <w:rPr>
                <w:lang w:val="en-US" w:eastAsia="en-US"/>
              </w:rPr>
            </w:pPr>
            <w:r w:rsidRPr="001926E5">
              <w:rPr>
                <w:lang w:val="en-US" w:eastAsia="en-US"/>
              </w:rPr>
              <w:t>0,21</w:t>
            </w:r>
          </w:p>
        </w:tc>
      </w:tr>
      <w:tr w:rsidR="00842304" w:rsidRPr="001926E5" w14:paraId="20D4159D" w14:textId="77777777" w:rsidTr="00F957BD">
        <w:trPr>
          <w:trHeight w:val="283"/>
          <w:jc w:val="center"/>
        </w:trPr>
        <w:tc>
          <w:tcPr>
            <w:tcW w:w="5995" w:type="dxa"/>
            <w:shd w:val="clear" w:color="auto" w:fill="auto"/>
            <w:noWrap/>
            <w:vAlign w:val="bottom"/>
          </w:tcPr>
          <w:p w14:paraId="54D400E3" w14:textId="72F1F9A8" w:rsidR="00842304" w:rsidRPr="001926E5" w:rsidRDefault="00842304" w:rsidP="00ED60E1">
            <w:pPr>
              <w:rPr>
                <w:b/>
                <w:bCs/>
                <w:i/>
                <w:iCs/>
                <w:lang w:val="en-US" w:eastAsia="en-US"/>
              </w:rPr>
            </w:pPr>
            <w:r w:rsidRPr="001926E5">
              <w:rPr>
                <w:b/>
                <w:bCs/>
                <w:i/>
                <w:iCs/>
                <w:lang w:val="en-US" w:eastAsia="en-US"/>
              </w:rPr>
              <w:t xml:space="preserve">Đất phi nông nghiệp </w:t>
            </w:r>
          </w:p>
        </w:tc>
        <w:tc>
          <w:tcPr>
            <w:tcW w:w="1656" w:type="dxa"/>
            <w:shd w:val="clear" w:color="auto" w:fill="auto"/>
            <w:noWrap/>
            <w:vAlign w:val="bottom"/>
          </w:tcPr>
          <w:p w14:paraId="6432F335" w14:textId="77777777" w:rsidR="00842304" w:rsidRPr="001926E5" w:rsidRDefault="00842304" w:rsidP="00ED60E1">
            <w:pPr>
              <w:ind w:right="122"/>
              <w:jc w:val="right"/>
              <w:rPr>
                <w:b/>
                <w:bCs/>
                <w:i/>
                <w:iCs/>
                <w:lang w:val="en-US" w:eastAsia="en-US"/>
              </w:rPr>
            </w:pPr>
            <w:r w:rsidRPr="001926E5">
              <w:rPr>
                <w:b/>
                <w:bCs/>
                <w:i/>
                <w:iCs/>
                <w:lang w:val="en-US" w:eastAsia="en-US"/>
              </w:rPr>
              <w:t>87.082,84</w:t>
            </w:r>
          </w:p>
        </w:tc>
        <w:tc>
          <w:tcPr>
            <w:tcW w:w="1411" w:type="dxa"/>
            <w:shd w:val="clear" w:color="auto" w:fill="auto"/>
            <w:noWrap/>
            <w:vAlign w:val="bottom"/>
          </w:tcPr>
          <w:p w14:paraId="11A923EE" w14:textId="77777777" w:rsidR="00842304" w:rsidRPr="001926E5" w:rsidRDefault="00842304" w:rsidP="00ED60E1">
            <w:pPr>
              <w:ind w:right="115"/>
              <w:jc w:val="right"/>
              <w:rPr>
                <w:b/>
                <w:bCs/>
                <w:i/>
                <w:iCs/>
                <w:lang w:val="en-US" w:eastAsia="en-US"/>
              </w:rPr>
            </w:pPr>
            <w:r w:rsidRPr="001926E5">
              <w:rPr>
                <w:b/>
                <w:bCs/>
                <w:i/>
                <w:iCs/>
                <w:lang w:val="en-US" w:eastAsia="en-US"/>
              </w:rPr>
              <w:t>17,60</w:t>
            </w:r>
          </w:p>
        </w:tc>
      </w:tr>
      <w:tr w:rsidR="00842304" w:rsidRPr="001926E5" w14:paraId="138D9FF6" w14:textId="77777777" w:rsidTr="00F957BD">
        <w:trPr>
          <w:trHeight w:val="283"/>
          <w:jc w:val="center"/>
        </w:trPr>
        <w:tc>
          <w:tcPr>
            <w:tcW w:w="5995" w:type="dxa"/>
            <w:shd w:val="clear" w:color="auto" w:fill="auto"/>
            <w:noWrap/>
            <w:vAlign w:val="bottom"/>
          </w:tcPr>
          <w:p w14:paraId="034DEBB3" w14:textId="0323898C" w:rsidR="00842304" w:rsidRPr="001926E5" w:rsidRDefault="00842304" w:rsidP="00ED60E1">
            <w:pPr>
              <w:ind w:left="76"/>
              <w:rPr>
                <w:lang w:val="en-US" w:eastAsia="en-US"/>
              </w:rPr>
            </w:pPr>
            <w:r w:rsidRPr="001926E5">
              <w:rPr>
                <w:lang w:val="en-US" w:eastAsia="en-US"/>
              </w:rPr>
              <w:lastRenderedPageBreak/>
              <w:t xml:space="preserve">Đất ở </w:t>
            </w:r>
          </w:p>
        </w:tc>
        <w:tc>
          <w:tcPr>
            <w:tcW w:w="1656" w:type="dxa"/>
            <w:shd w:val="clear" w:color="auto" w:fill="auto"/>
            <w:noWrap/>
            <w:vAlign w:val="bottom"/>
          </w:tcPr>
          <w:p w14:paraId="5F57E653" w14:textId="77777777" w:rsidR="00842304" w:rsidRPr="001926E5" w:rsidRDefault="00842304" w:rsidP="00ED60E1">
            <w:pPr>
              <w:ind w:right="122"/>
              <w:jc w:val="right"/>
              <w:rPr>
                <w:lang w:val="en-US" w:eastAsia="en-US"/>
              </w:rPr>
            </w:pPr>
            <w:r w:rsidRPr="001926E5">
              <w:rPr>
                <w:lang w:val="en-US" w:eastAsia="en-US"/>
              </w:rPr>
              <w:t>9.887,79</w:t>
            </w:r>
          </w:p>
        </w:tc>
        <w:tc>
          <w:tcPr>
            <w:tcW w:w="1411" w:type="dxa"/>
            <w:shd w:val="clear" w:color="auto" w:fill="auto"/>
            <w:noWrap/>
            <w:vAlign w:val="bottom"/>
          </w:tcPr>
          <w:p w14:paraId="4A2BF61D" w14:textId="77777777" w:rsidR="00842304" w:rsidRPr="001926E5" w:rsidRDefault="00842304" w:rsidP="00ED60E1">
            <w:pPr>
              <w:ind w:right="115"/>
              <w:jc w:val="right"/>
              <w:rPr>
                <w:lang w:val="en-US" w:eastAsia="en-US"/>
              </w:rPr>
            </w:pPr>
            <w:r w:rsidRPr="001926E5">
              <w:rPr>
                <w:lang w:val="en-US" w:eastAsia="en-US"/>
              </w:rPr>
              <w:t>2,00</w:t>
            </w:r>
          </w:p>
        </w:tc>
      </w:tr>
      <w:tr w:rsidR="00842304" w:rsidRPr="001926E5" w14:paraId="2AACC9D3" w14:textId="77777777" w:rsidTr="00F957BD">
        <w:trPr>
          <w:trHeight w:val="283"/>
          <w:jc w:val="center"/>
        </w:trPr>
        <w:tc>
          <w:tcPr>
            <w:tcW w:w="5995" w:type="dxa"/>
            <w:shd w:val="clear" w:color="auto" w:fill="auto"/>
            <w:noWrap/>
            <w:vAlign w:val="bottom"/>
          </w:tcPr>
          <w:p w14:paraId="3B3E69A6" w14:textId="05608014" w:rsidR="00842304" w:rsidRPr="001926E5" w:rsidRDefault="00842304" w:rsidP="00ED60E1">
            <w:pPr>
              <w:ind w:left="76" w:firstLineChars="200" w:firstLine="480"/>
              <w:rPr>
                <w:lang w:val="en-US" w:eastAsia="en-US"/>
              </w:rPr>
            </w:pPr>
            <w:r w:rsidRPr="001926E5">
              <w:rPr>
                <w:lang w:val="en-US" w:eastAsia="en-US"/>
              </w:rPr>
              <w:t xml:space="preserve">Đất ở đô thị </w:t>
            </w:r>
          </w:p>
        </w:tc>
        <w:tc>
          <w:tcPr>
            <w:tcW w:w="1656" w:type="dxa"/>
            <w:shd w:val="clear" w:color="auto" w:fill="auto"/>
            <w:noWrap/>
            <w:vAlign w:val="bottom"/>
          </w:tcPr>
          <w:p w14:paraId="6467D181" w14:textId="77777777" w:rsidR="00842304" w:rsidRPr="001926E5" w:rsidRDefault="00842304" w:rsidP="00ED60E1">
            <w:pPr>
              <w:ind w:right="122"/>
              <w:jc w:val="right"/>
              <w:rPr>
                <w:lang w:val="en-US" w:eastAsia="en-US"/>
              </w:rPr>
            </w:pPr>
            <w:r w:rsidRPr="001926E5">
              <w:rPr>
                <w:lang w:val="en-US" w:eastAsia="en-US"/>
              </w:rPr>
              <w:t>3.488,96</w:t>
            </w:r>
          </w:p>
        </w:tc>
        <w:tc>
          <w:tcPr>
            <w:tcW w:w="1411" w:type="dxa"/>
            <w:shd w:val="clear" w:color="auto" w:fill="auto"/>
            <w:noWrap/>
            <w:vAlign w:val="bottom"/>
          </w:tcPr>
          <w:p w14:paraId="7DDD37A6" w14:textId="77777777" w:rsidR="00842304" w:rsidRPr="001926E5" w:rsidRDefault="00842304" w:rsidP="00ED60E1">
            <w:pPr>
              <w:ind w:right="115"/>
              <w:jc w:val="right"/>
              <w:rPr>
                <w:lang w:val="en-US" w:eastAsia="en-US"/>
              </w:rPr>
            </w:pPr>
            <w:r w:rsidRPr="001926E5">
              <w:rPr>
                <w:lang w:val="en-US" w:eastAsia="en-US"/>
              </w:rPr>
              <w:t>1,29</w:t>
            </w:r>
          </w:p>
        </w:tc>
      </w:tr>
      <w:tr w:rsidR="00842304" w:rsidRPr="001926E5" w14:paraId="4C0A96F3" w14:textId="77777777" w:rsidTr="00F957BD">
        <w:trPr>
          <w:trHeight w:val="283"/>
          <w:jc w:val="center"/>
        </w:trPr>
        <w:tc>
          <w:tcPr>
            <w:tcW w:w="5995" w:type="dxa"/>
            <w:shd w:val="clear" w:color="auto" w:fill="auto"/>
            <w:noWrap/>
            <w:vAlign w:val="bottom"/>
          </w:tcPr>
          <w:p w14:paraId="41C77A7F" w14:textId="621E25EE" w:rsidR="00842304" w:rsidRPr="001926E5" w:rsidRDefault="00842304" w:rsidP="00ED60E1">
            <w:pPr>
              <w:ind w:left="76" w:firstLineChars="200" w:firstLine="480"/>
              <w:rPr>
                <w:lang w:val="en-US" w:eastAsia="en-US"/>
              </w:rPr>
            </w:pPr>
            <w:r w:rsidRPr="001926E5">
              <w:rPr>
                <w:lang w:val="en-US" w:eastAsia="en-US"/>
              </w:rPr>
              <w:t xml:space="preserve">Đất ở nông thôn </w:t>
            </w:r>
          </w:p>
        </w:tc>
        <w:tc>
          <w:tcPr>
            <w:tcW w:w="1656" w:type="dxa"/>
            <w:shd w:val="clear" w:color="auto" w:fill="auto"/>
            <w:noWrap/>
            <w:vAlign w:val="bottom"/>
          </w:tcPr>
          <w:p w14:paraId="1CB3219F" w14:textId="77777777" w:rsidR="00842304" w:rsidRPr="001926E5" w:rsidRDefault="00842304" w:rsidP="00ED60E1">
            <w:pPr>
              <w:ind w:right="122"/>
              <w:jc w:val="right"/>
              <w:rPr>
                <w:lang w:val="en-US" w:eastAsia="en-US"/>
              </w:rPr>
            </w:pPr>
            <w:r w:rsidRPr="001926E5">
              <w:rPr>
                <w:lang w:val="en-US" w:eastAsia="en-US"/>
              </w:rPr>
              <w:t>6.398,83</w:t>
            </w:r>
          </w:p>
        </w:tc>
        <w:tc>
          <w:tcPr>
            <w:tcW w:w="1411" w:type="dxa"/>
            <w:shd w:val="clear" w:color="auto" w:fill="auto"/>
            <w:noWrap/>
            <w:vAlign w:val="bottom"/>
          </w:tcPr>
          <w:p w14:paraId="1F1D8F2E" w14:textId="77777777" w:rsidR="00842304" w:rsidRPr="001926E5" w:rsidRDefault="00842304" w:rsidP="00ED60E1">
            <w:pPr>
              <w:ind w:right="115"/>
              <w:jc w:val="right"/>
              <w:rPr>
                <w:lang w:val="en-US" w:eastAsia="en-US"/>
              </w:rPr>
            </w:pPr>
            <w:r w:rsidRPr="001926E5">
              <w:rPr>
                <w:lang w:val="en-US" w:eastAsia="en-US"/>
              </w:rPr>
              <w:t>0,71</w:t>
            </w:r>
          </w:p>
        </w:tc>
      </w:tr>
      <w:tr w:rsidR="00842304" w:rsidRPr="001926E5" w14:paraId="019455D2" w14:textId="77777777" w:rsidTr="00F957BD">
        <w:trPr>
          <w:trHeight w:val="283"/>
          <w:jc w:val="center"/>
        </w:trPr>
        <w:tc>
          <w:tcPr>
            <w:tcW w:w="5995" w:type="dxa"/>
            <w:shd w:val="clear" w:color="auto" w:fill="auto"/>
            <w:noWrap/>
            <w:vAlign w:val="bottom"/>
          </w:tcPr>
          <w:p w14:paraId="4D4DCDCE" w14:textId="0FB031E3" w:rsidR="00842304" w:rsidRPr="001926E5" w:rsidRDefault="00842304" w:rsidP="00ED60E1">
            <w:pPr>
              <w:ind w:left="76"/>
              <w:rPr>
                <w:lang w:val="en-US" w:eastAsia="en-US"/>
              </w:rPr>
            </w:pPr>
            <w:r w:rsidRPr="001926E5">
              <w:rPr>
                <w:lang w:val="en-US" w:eastAsia="en-US"/>
              </w:rPr>
              <w:t xml:space="preserve">Đất chuyên dùng </w:t>
            </w:r>
          </w:p>
        </w:tc>
        <w:tc>
          <w:tcPr>
            <w:tcW w:w="1656" w:type="dxa"/>
            <w:shd w:val="clear" w:color="auto" w:fill="auto"/>
            <w:noWrap/>
            <w:vAlign w:val="bottom"/>
          </w:tcPr>
          <w:p w14:paraId="3CDD3665" w14:textId="77777777" w:rsidR="00842304" w:rsidRPr="001926E5" w:rsidRDefault="00842304" w:rsidP="00ED60E1">
            <w:pPr>
              <w:ind w:right="122"/>
              <w:jc w:val="right"/>
              <w:rPr>
                <w:lang w:val="en-US" w:eastAsia="en-US"/>
              </w:rPr>
            </w:pPr>
            <w:r w:rsidRPr="001926E5">
              <w:rPr>
                <w:lang w:val="en-US" w:eastAsia="en-US"/>
              </w:rPr>
              <w:t>36.579,68</w:t>
            </w:r>
          </w:p>
        </w:tc>
        <w:tc>
          <w:tcPr>
            <w:tcW w:w="1411" w:type="dxa"/>
            <w:shd w:val="clear" w:color="auto" w:fill="auto"/>
            <w:noWrap/>
            <w:vAlign w:val="bottom"/>
          </w:tcPr>
          <w:p w14:paraId="0D7CA360" w14:textId="77777777" w:rsidR="00842304" w:rsidRPr="001926E5" w:rsidRDefault="00842304" w:rsidP="00ED60E1">
            <w:pPr>
              <w:ind w:right="115"/>
              <w:jc w:val="right"/>
              <w:rPr>
                <w:lang w:val="en-US" w:eastAsia="en-US"/>
              </w:rPr>
            </w:pPr>
            <w:r w:rsidRPr="001926E5">
              <w:rPr>
                <w:lang w:val="en-US" w:eastAsia="en-US"/>
              </w:rPr>
              <w:t>7,39</w:t>
            </w:r>
          </w:p>
        </w:tc>
      </w:tr>
      <w:tr w:rsidR="00842304" w:rsidRPr="001926E5" w14:paraId="4C7EF80E" w14:textId="77777777" w:rsidTr="00F957BD">
        <w:trPr>
          <w:trHeight w:val="283"/>
          <w:jc w:val="center"/>
        </w:trPr>
        <w:tc>
          <w:tcPr>
            <w:tcW w:w="5995" w:type="dxa"/>
            <w:shd w:val="clear" w:color="auto" w:fill="auto"/>
            <w:noWrap/>
            <w:vAlign w:val="bottom"/>
          </w:tcPr>
          <w:p w14:paraId="32AD18C1" w14:textId="709DBB25" w:rsidR="00842304" w:rsidRPr="001926E5" w:rsidRDefault="00842304" w:rsidP="00ED60E1">
            <w:pPr>
              <w:ind w:left="76" w:firstLineChars="200" w:firstLine="480"/>
              <w:rPr>
                <w:lang w:val="en-US" w:eastAsia="en-US"/>
              </w:rPr>
            </w:pPr>
            <w:r w:rsidRPr="001926E5">
              <w:rPr>
                <w:lang w:val="en-US" w:eastAsia="en-US"/>
              </w:rPr>
              <w:t>Đất trụ sở cơ quan, công trình sự nghiệp</w:t>
            </w:r>
          </w:p>
        </w:tc>
        <w:tc>
          <w:tcPr>
            <w:tcW w:w="1656" w:type="dxa"/>
            <w:shd w:val="clear" w:color="auto" w:fill="auto"/>
            <w:noWrap/>
            <w:vAlign w:val="bottom"/>
          </w:tcPr>
          <w:p w14:paraId="359B782F" w14:textId="77777777" w:rsidR="00842304" w:rsidRPr="001926E5" w:rsidRDefault="00842304" w:rsidP="00ED60E1">
            <w:pPr>
              <w:ind w:right="122"/>
              <w:jc w:val="right"/>
              <w:rPr>
                <w:lang w:val="en-US" w:eastAsia="en-US"/>
              </w:rPr>
            </w:pPr>
            <w:r w:rsidRPr="001926E5">
              <w:rPr>
                <w:lang w:val="en-US" w:eastAsia="en-US"/>
              </w:rPr>
              <w:t>1.517,86</w:t>
            </w:r>
          </w:p>
        </w:tc>
        <w:tc>
          <w:tcPr>
            <w:tcW w:w="1411" w:type="dxa"/>
            <w:shd w:val="clear" w:color="auto" w:fill="auto"/>
            <w:noWrap/>
            <w:vAlign w:val="bottom"/>
          </w:tcPr>
          <w:p w14:paraId="285E80C6" w14:textId="77777777" w:rsidR="00842304" w:rsidRPr="001926E5" w:rsidRDefault="00842304" w:rsidP="00ED60E1">
            <w:pPr>
              <w:ind w:right="115"/>
              <w:jc w:val="right"/>
              <w:rPr>
                <w:lang w:val="en-US" w:eastAsia="en-US"/>
              </w:rPr>
            </w:pPr>
            <w:r w:rsidRPr="001926E5">
              <w:rPr>
                <w:lang w:val="en-US" w:eastAsia="en-US"/>
              </w:rPr>
              <w:t>0,31</w:t>
            </w:r>
          </w:p>
        </w:tc>
      </w:tr>
      <w:tr w:rsidR="00842304" w:rsidRPr="001926E5" w14:paraId="05805315" w14:textId="77777777" w:rsidTr="00F957BD">
        <w:trPr>
          <w:trHeight w:val="283"/>
          <w:jc w:val="center"/>
        </w:trPr>
        <w:tc>
          <w:tcPr>
            <w:tcW w:w="5995" w:type="dxa"/>
            <w:shd w:val="clear" w:color="auto" w:fill="auto"/>
            <w:noWrap/>
            <w:vAlign w:val="bottom"/>
          </w:tcPr>
          <w:p w14:paraId="3DFF1FE8" w14:textId="6E217D0A" w:rsidR="00842304" w:rsidRPr="001926E5" w:rsidRDefault="00842304" w:rsidP="00ED60E1">
            <w:pPr>
              <w:ind w:left="76" w:firstLineChars="200" w:firstLine="480"/>
              <w:rPr>
                <w:lang w:val="en-US" w:eastAsia="en-US"/>
              </w:rPr>
            </w:pPr>
            <w:r w:rsidRPr="001926E5">
              <w:rPr>
                <w:lang w:val="en-US" w:eastAsia="en-US"/>
              </w:rPr>
              <w:t xml:space="preserve">Đất quốc phòng, an ninh </w:t>
            </w:r>
          </w:p>
        </w:tc>
        <w:tc>
          <w:tcPr>
            <w:tcW w:w="1656" w:type="dxa"/>
            <w:shd w:val="clear" w:color="auto" w:fill="auto"/>
            <w:noWrap/>
            <w:vAlign w:val="bottom"/>
          </w:tcPr>
          <w:p w14:paraId="7F77D38E" w14:textId="77777777" w:rsidR="00842304" w:rsidRPr="001926E5" w:rsidRDefault="00842304" w:rsidP="00ED60E1">
            <w:pPr>
              <w:ind w:right="122"/>
              <w:jc w:val="right"/>
              <w:rPr>
                <w:lang w:val="en-US" w:eastAsia="en-US"/>
              </w:rPr>
            </w:pPr>
            <w:r w:rsidRPr="001926E5">
              <w:rPr>
                <w:lang w:val="en-US" w:eastAsia="en-US"/>
              </w:rPr>
              <w:t>3.150,85</w:t>
            </w:r>
          </w:p>
        </w:tc>
        <w:tc>
          <w:tcPr>
            <w:tcW w:w="1411" w:type="dxa"/>
            <w:shd w:val="clear" w:color="auto" w:fill="auto"/>
            <w:noWrap/>
            <w:vAlign w:val="bottom"/>
          </w:tcPr>
          <w:p w14:paraId="32FBEB58" w14:textId="77777777" w:rsidR="00842304" w:rsidRPr="001926E5" w:rsidRDefault="00842304" w:rsidP="00ED60E1">
            <w:pPr>
              <w:ind w:right="115"/>
              <w:jc w:val="right"/>
              <w:rPr>
                <w:lang w:val="en-US" w:eastAsia="en-US"/>
              </w:rPr>
            </w:pPr>
            <w:r w:rsidRPr="001926E5">
              <w:rPr>
                <w:lang w:val="en-US" w:eastAsia="en-US"/>
              </w:rPr>
              <w:t>0,64</w:t>
            </w:r>
          </w:p>
        </w:tc>
      </w:tr>
      <w:tr w:rsidR="00842304" w:rsidRPr="001926E5" w14:paraId="2F812FB0" w14:textId="77777777" w:rsidTr="00F957BD">
        <w:trPr>
          <w:trHeight w:val="283"/>
          <w:jc w:val="center"/>
        </w:trPr>
        <w:tc>
          <w:tcPr>
            <w:tcW w:w="5995" w:type="dxa"/>
            <w:shd w:val="clear" w:color="auto" w:fill="auto"/>
            <w:noWrap/>
            <w:vAlign w:val="bottom"/>
          </w:tcPr>
          <w:p w14:paraId="27000461" w14:textId="376509FC" w:rsidR="00842304" w:rsidRPr="001926E5" w:rsidRDefault="00842304" w:rsidP="00ED60E1">
            <w:pPr>
              <w:ind w:left="76" w:firstLineChars="200" w:firstLine="480"/>
              <w:rPr>
                <w:lang w:val="en-US" w:eastAsia="en-US"/>
              </w:rPr>
            </w:pPr>
            <w:r w:rsidRPr="001926E5">
              <w:rPr>
                <w:lang w:val="en-US" w:eastAsia="en-US"/>
              </w:rPr>
              <w:t>Đất sản xuất, kinh doanh phi nông nghiệp</w:t>
            </w:r>
          </w:p>
        </w:tc>
        <w:tc>
          <w:tcPr>
            <w:tcW w:w="1656" w:type="dxa"/>
            <w:shd w:val="clear" w:color="auto" w:fill="auto"/>
            <w:noWrap/>
            <w:vAlign w:val="bottom"/>
          </w:tcPr>
          <w:p w14:paraId="46B4B61C" w14:textId="77777777" w:rsidR="00842304" w:rsidRPr="001926E5" w:rsidRDefault="00842304" w:rsidP="00ED60E1">
            <w:pPr>
              <w:ind w:right="122"/>
              <w:jc w:val="right"/>
              <w:rPr>
                <w:lang w:val="en-US" w:eastAsia="en-US"/>
              </w:rPr>
            </w:pPr>
            <w:r w:rsidRPr="001926E5">
              <w:rPr>
                <w:lang w:val="en-US" w:eastAsia="en-US"/>
              </w:rPr>
              <w:t>4.695,59</w:t>
            </w:r>
          </w:p>
        </w:tc>
        <w:tc>
          <w:tcPr>
            <w:tcW w:w="1411" w:type="dxa"/>
            <w:shd w:val="clear" w:color="auto" w:fill="auto"/>
            <w:noWrap/>
            <w:vAlign w:val="bottom"/>
          </w:tcPr>
          <w:p w14:paraId="1DBB24D8" w14:textId="77777777" w:rsidR="00842304" w:rsidRPr="001926E5" w:rsidRDefault="00842304" w:rsidP="00ED60E1">
            <w:pPr>
              <w:ind w:right="115"/>
              <w:jc w:val="right"/>
              <w:rPr>
                <w:lang w:val="en-US" w:eastAsia="en-US"/>
              </w:rPr>
            </w:pPr>
            <w:r w:rsidRPr="001926E5">
              <w:rPr>
                <w:lang w:val="en-US" w:eastAsia="en-US"/>
              </w:rPr>
              <w:t>0,95</w:t>
            </w:r>
          </w:p>
        </w:tc>
      </w:tr>
      <w:tr w:rsidR="00842304" w:rsidRPr="001926E5" w14:paraId="23F6053D" w14:textId="77777777" w:rsidTr="00F957BD">
        <w:trPr>
          <w:trHeight w:val="283"/>
          <w:jc w:val="center"/>
        </w:trPr>
        <w:tc>
          <w:tcPr>
            <w:tcW w:w="5995" w:type="dxa"/>
            <w:shd w:val="clear" w:color="auto" w:fill="auto"/>
            <w:noWrap/>
            <w:vAlign w:val="bottom"/>
          </w:tcPr>
          <w:p w14:paraId="0A0F35C7" w14:textId="25E1BC75" w:rsidR="00842304" w:rsidRPr="001926E5" w:rsidRDefault="00ED60E1" w:rsidP="00ED60E1">
            <w:pPr>
              <w:ind w:left="407"/>
              <w:rPr>
                <w:lang w:val="en-US" w:eastAsia="en-US"/>
              </w:rPr>
            </w:pPr>
            <w:r w:rsidRPr="001926E5">
              <w:rPr>
                <w:lang w:val="en-US" w:eastAsia="en-US"/>
              </w:rPr>
              <w:t xml:space="preserve"> </w:t>
            </w:r>
            <w:r w:rsidR="00842304" w:rsidRPr="001926E5">
              <w:rPr>
                <w:lang w:val="en-US" w:eastAsia="en-US"/>
              </w:rPr>
              <w:t>Đất có mục đích công cộng</w:t>
            </w:r>
          </w:p>
        </w:tc>
        <w:tc>
          <w:tcPr>
            <w:tcW w:w="1656" w:type="dxa"/>
            <w:shd w:val="clear" w:color="auto" w:fill="auto"/>
            <w:noWrap/>
            <w:vAlign w:val="bottom"/>
          </w:tcPr>
          <w:p w14:paraId="048EC7AC" w14:textId="77777777" w:rsidR="00842304" w:rsidRPr="001926E5" w:rsidRDefault="00842304" w:rsidP="00ED60E1">
            <w:pPr>
              <w:ind w:right="122"/>
              <w:jc w:val="right"/>
              <w:rPr>
                <w:lang w:val="en-US" w:eastAsia="en-US"/>
              </w:rPr>
            </w:pPr>
            <w:r w:rsidRPr="001926E5">
              <w:rPr>
                <w:lang w:val="en-US" w:eastAsia="en-US"/>
              </w:rPr>
              <w:t>27.215,38</w:t>
            </w:r>
          </w:p>
        </w:tc>
        <w:tc>
          <w:tcPr>
            <w:tcW w:w="1411" w:type="dxa"/>
            <w:shd w:val="clear" w:color="auto" w:fill="auto"/>
            <w:noWrap/>
            <w:vAlign w:val="bottom"/>
          </w:tcPr>
          <w:p w14:paraId="748EC3AF" w14:textId="77777777" w:rsidR="00842304" w:rsidRPr="001926E5" w:rsidRDefault="00842304" w:rsidP="00ED60E1">
            <w:pPr>
              <w:ind w:right="115"/>
              <w:jc w:val="right"/>
              <w:rPr>
                <w:lang w:val="en-US" w:eastAsia="en-US"/>
              </w:rPr>
            </w:pPr>
            <w:r w:rsidRPr="001926E5">
              <w:rPr>
                <w:lang w:val="en-US" w:eastAsia="en-US"/>
              </w:rPr>
              <w:t>5,50</w:t>
            </w:r>
          </w:p>
        </w:tc>
      </w:tr>
      <w:tr w:rsidR="00842304" w:rsidRPr="001926E5" w14:paraId="27E2D38B" w14:textId="77777777" w:rsidTr="00F957BD">
        <w:trPr>
          <w:trHeight w:val="283"/>
          <w:jc w:val="center"/>
        </w:trPr>
        <w:tc>
          <w:tcPr>
            <w:tcW w:w="5995" w:type="dxa"/>
            <w:shd w:val="clear" w:color="auto" w:fill="auto"/>
            <w:noWrap/>
            <w:vAlign w:val="bottom"/>
          </w:tcPr>
          <w:p w14:paraId="3033C7F5" w14:textId="1DBEA56D" w:rsidR="00842304" w:rsidRPr="001926E5" w:rsidRDefault="00842304" w:rsidP="00ED60E1">
            <w:pPr>
              <w:ind w:left="76"/>
              <w:rPr>
                <w:lang w:val="en-US" w:eastAsia="en-US"/>
              </w:rPr>
            </w:pPr>
            <w:r w:rsidRPr="001926E5">
              <w:rPr>
                <w:lang w:val="en-US" w:eastAsia="en-US"/>
              </w:rPr>
              <w:t>Đất tôn giáo, tín ngưỡng</w:t>
            </w:r>
          </w:p>
        </w:tc>
        <w:tc>
          <w:tcPr>
            <w:tcW w:w="1656" w:type="dxa"/>
            <w:shd w:val="clear" w:color="auto" w:fill="auto"/>
            <w:noWrap/>
            <w:vAlign w:val="bottom"/>
          </w:tcPr>
          <w:p w14:paraId="4D8AD0D4" w14:textId="77777777" w:rsidR="00842304" w:rsidRPr="001926E5" w:rsidRDefault="00842304" w:rsidP="00ED60E1">
            <w:pPr>
              <w:ind w:right="122"/>
              <w:jc w:val="right"/>
              <w:rPr>
                <w:lang w:val="en-US" w:eastAsia="en-US"/>
              </w:rPr>
            </w:pPr>
            <w:r w:rsidRPr="001926E5">
              <w:rPr>
                <w:lang w:val="en-US" w:eastAsia="en-US"/>
              </w:rPr>
              <w:t>1.178,28</w:t>
            </w:r>
          </w:p>
        </w:tc>
        <w:tc>
          <w:tcPr>
            <w:tcW w:w="1411" w:type="dxa"/>
            <w:shd w:val="clear" w:color="auto" w:fill="auto"/>
            <w:noWrap/>
            <w:vAlign w:val="bottom"/>
          </w:tcPr>
          <w:p w14:paraId="617A3226" w14:textId="77777777" w:rsidR="00842304" w:rsidRPr="001926E5" w:rsidRDefault="00842304" w:rsidP="00ED60E1">
            <w:pPr>
              <w:ind w:right="115"/>
              <w:jc w:val="right"/>
              <w:rPr>
                <w:lang w:val="en-US" w:eastAsia="en-US"/>
              </w:rPr>
            </w:pPr>
            <w:r w:rsidRPr="001926E5">
              <w:rPr>
                <w:lang w:val="en-US" w:eastAsia="en-US"/>
              </w:rPr>
              <w:t>0,24</w:t>
            </w:r>
          </w:p>
        </w:tc>
      </w:tr>
      <w:tr w:rsidR="00842304" w:rsidRPr="001926E5" w14:paraId="3B4FA9A2" w14:textId="77777777" w:rsidTr="00F957BD">
        <w:trPr>
          <w:trHeight w:val="283"/>
          <w:jc w:val="center"/>
        </w:trPr>
        <w:tc>
          <w:tcPr>
            <w:tcW w:w="5995" w:type="dxa"/>
            <w:shd w:val="clear" w:color="auto" w:fill="auto"/>
            <w:noWrap/>
            <w:vAlign w:val="bottom"/>
          </w:tcPr>
          <w:p w14:paraId="43DA3903" w14:textId="22E877AC" w:rsidR="00842304" w:rsidRPr="001926E5" w:rsidRDefault="00842304" w:rsidP="00ED60E1">
            <w:pPr>
              <w:ind w:left="76"/>
              <w:rPr>
                <w:lang w:val="en-US" w:eastAsia="en-US"/>
              </w:rPr>
            </w:pPr>
            <w:r w:rsidRPr="001926E5">
              <w:rPr>
                <w:lang w:val="en-US" w:eastAsia="en-US"/>
              </w:rPr>
              <w:t>Đất nghĩa trang, nghĩa địa</w:t>
            </w:r>
          </w:p>
        </w:tc>
        <w:tc>
          <w:tcPr>
            <w:tcW w:w="1656" w:type="dxa"/>
            <w:shd w:val="clear" w:color="auto" w:fill="auto"/>
            <w:noWrap/>
            <w:vAlign w:val="bottom"/>
          </w:tcPr>
          <w:p w14:paraId="25CA06CD" w14:textId="77777777" w:rsidR="00842304" w:rsidRPr="001926E5" w:rsidRDefault="00842304" w:rsidP="00ED60E1">
            <w:pPr>
              <w:ind w:right="122"/>
              <w:jc w:val="right"/>
              <w:rPr>
                <w:lang w:val="en-US" w:eastAsia="en-US"/>
              </w:rPr>
            </w:pPr>
            <w:r w:rsidRPr="001926E5">
              <w:rPr>
                <w:lang w:val="en-US" w:eastAsia="en-US"/>
              </w:rPr>
              <w:t>9.529,79</w:t>
            </w:r>
          </w:p>
        </w:tc>
        <w:tc>
          <w:tcPr>
            <w:tcW w:w="1411" w:type="dxa"/>
            <w:shd w:val="clear" w:color="auto" w:fill="auto"/>
            <w:noWrap/>
            <w:vAlign w:val="bottom"/>
          </w:tcPr>
          <w:p w14:paraId="5273B0BA" w14:textId="77777777" w:rsidR="00842304" w:rsidRPr="001926E5" w:rsidRDefault="00842304" w:rsidP="00ED60E1">
            <w:pPr>
              <w:ind w:right="115"/>
              <w:jc w:val="right"/>
              <w:rPr>
                <w:lang w:val="en-US" w:eastAsia="en-US"/>
              </w:rPr>
            </w:pPr>
            <w:r w:rsidRPr="001926E5">
              <w:rPr>
                <w:lang w:val="en-US" w:eastAsia="en-US"/>
              </w:rPr>
              <w:t>1,93</w:t>
            </w:r>
          </w:p>
        </w:tc>
      </w:tr>
      <w:tr w:rsidR="00842304" w:rsidRPr="001926E5" w14:paraId="6709629A" w14:textId="77777777" w:rsidTr="00F957BD">
        <w:trPr>
          <w:trHeight w:val="283"/>
          <w:jc w:val="center"/>
        </w:trPr>
        <w:tc>
          <w:tcPr>
            <w:tcW w:w="5995" w:type="dxa"/>
            <w:shd w:val="clear" w:color="auto" w:fill="auto"/>
            <w:noWrap/>
            <w:vAlign w:val="bottom"/>
          </w:tcPr>
          <w:p w14:paraId="7A2B926D" w14:textId="6568358A" w:rsidR="00842304" w:rsidRPr="001926E5" w:rsidRDefault="00842304" w:rsidP="00ED60E1">
            <w:pPr>
              <w:ind w:left="76"/>
              <w:rPr>
                <w:lang w:val="en-US" w:eastAsia="en-US"/>
              </w:rPr>
            </w:pPr>
            <w:r w:rsidRPr="001926E5">
              <w:rPr>
                <w:lang w:val="en-US" w:eastAsia="en-US"/>
              </w:rPr>
              <w:t>Đất sông suối và mặt nước chuyên dùng</w:t>
            </w:r>
          </w:p>
        </w:tc>
        <w:tc>
          <w:tcPr>
            <w:tcW w:w="1656" w:type="dxa"/>
            <w:shd w:val="clear" w:color="auto" w:fill="auto"/>
            <w:noWrap/>
            <w:vAlign w:val="bottom"/>
          </w:tcPr>
          <w:p w14:paraId="749D52FC" w14:textId="77777777" w:rsidR="00842304" w:rsidRPr="001926E5" w:rsidRDefault="00842304" w:rsidP="00ED60E1">
            <w:pPr>
              <w:ind w:right="122"/>
              <w:jc w:val="right"/>
              <w:rPr>
                <w:lang w:val="en-US" w:eastAsia="en-US"/>
              </w:rPr>
            </w:pPr>
            <w:r w:rsidRPr="001926E5">
              <w:rPr>
                <w:lang w:val="en-US" w:eastAsia="en-US"/>
              </w:rPr>
              <w:t>29.906,14</w:t>
            </w:r>
          </w:p>
        </w:tc>
        <w:tc>
          <w:tcPr>
            <w:tcW w:w="1411" w:type="dxa"/>
            <w:shd w:val="clear" w:color="auto" w:fill="auto"/>
            <w:noWrap/>
            <w:vAlign w:val="bottom"/>
          </w:tcPr>
          <w:p w14:paraId="52858342" w14:textId="77777777" w:rsidR="00842304" w:rsidRPr="001926E5" w:rsidRDefault="00842304" w:rsidP="00ED60E1">
            <w:pPr>
              <w:ind w:right="115"/>
              <w:jc w:val="right"/>
              <w:rPr>
                <w:lang w:val="en-US" w:eastAsia="en-US"/>
              </w:rPr>
            </w:pPr>
            <w:r w:rsidRPr="001926E5">
              <w:rPr>
                <w:lang w:val="en-US" w:eastAsia="en-US"/>
              </w:rPr>
              <w:t>6,05</w:t>
            </w:r>
          </w:p>
        </w:tc>
      </w:tr>
      <w:tr w:rsidR="00842304" w:rsidRPr="001926E5" w14:paraId="5E505017" w14:textId="77777777" w:rsidTr="00F957BD">
        <w:trPr>
          <w:trHeight w:val="283"/>
          <w:jc w:val="center"/>
        </w:trPr>
        <w:tc>
          <w:tcPr>
            <w:tcW w:w="5995" w:type="dxa"/>
            <w:shd w:val="clear" w:color="auto" w:fill="auto"/>
            <w:noWrap/>
            <w:vAlign w:val="bottom"/>
          </w:tcPr>
          <w:p w14:paraId="6E188FCD" w14:textId="5130FB02" w:rsidR="00842304" w:rsidRPr="001926E5" w:rsidRDefault="00842304" w:rsidP="00ED60E1">
            <w:pPr>
              <w:ind w:left="76"/>
              <w:rPr>
                <w:lang w:val="en-US" w:eastAsia="en-US"/>
              </w:rPr>
            </w:pPr>
            <w:r w:rsidRPr="001926E5">
              <w:rPr>
                <w:lang w:val="en-US" w:eastAsia="en-US"/>
              </w:rPr>
              <w:t>Đất phi nông nghiệp khác</w:t>
            </w:r>
          </w:p>
        </w:tc>
        <w:tc>
          <w:tcPr>
            <w:tcW w:w="1656" w:type="dxa"/>
            <w:shd w:val="clear" w:color="auto" w:fill="auto"/>
            <w:noWrap/>
            <w:vAlign w:val="bottom"/>
          </w:tcPr>
          <w:p w14:paraId="3F518DDB" w14:textId="77777777" w:rsidR="00842304" w:rsidRPr="001926E5" w:rsidRDefault="00842304" w:rsidP="00ED60E1">
            <w:pPr>
              <w:ind w:right="122"/>
              <w:jc w:val="right"/>
              <w:rPr>
                <w:lang w:val="en-US" w:eastAsia="en-US"/>
              </w:rPr>
            </w:pPr>
            <w:r w:rsidRPr="001926E5">
              <w:rPr>
                <w:lang w:val="en-US" w:eastAsia="en-US"/>
              </w:rPr>
              <w:t>1,16</w:t>
            </w:r>
          </w:p>
        </w:tc>
        <w:tc>
          <w:tcPr>
            <w:tcW w:w="1411" w:type="dxa"/>
            <w:shd w:val="clear" w:color="auto" w:fill="auto"/>
            <w:noWrap/>
            <w:vAlign w:val="bottom"/>
          </w:tcPr>
          <w:p w14:paraId="36BBD111" w14:textId="77777777" w:rsidR="00842304" w:rsidRPr="001926E5" w:rsidRDefault="00842304" w:rsidP="00ED60E1">
            <w:pPr>
              <w:ind w:right="115"/>
              <w:jc w:val="right"/>
              <w:rPr>
                <w:lang w:val="en-US" w:eastAsia="en-US"/>
              </w:rPr>
            </w:pPr>
            <w:r w:rsidRPr="001926E5">
              <w:rPr>
                <w:lang w:val="en-US" w:eastAsia="en-US"/>
              </w:rPr>
              <w:t>-</w:t>
            </w:r>
          </w:p>
        </w:tc>
      </w:tr>
      <w:tr w:rsidR="00842304" w:rsidRPr="001926E5" w14:paraId="314DE193" w14:textId="77777777" w:rsidTr="00F957BD">
        <w:trPr>
          <w:trHeight w:val="283"/>
          <w:jc w:val="center"/>
        </w:trPr>
        <w:tc>
          <w:tcPr>
            <w:tcW w:w="5995" w:type="dxa"/>
            <w:shd w:val="clear" w:color="auto" w:fill="auto"/>
            <w:noWrap/>
            <w:vAlign w:val="bottom"/>
          </w:tcPr>
          <w:p w14:paraId="4A1D772B" w14:textId="2996A0D6" w:rsidR="00842304" w:rsidRPr="001926E5" w:rsidRDefault="00842304" w:rsidP="00ED60E1">
            <w:pPr>
              <w:rPr>
                <w:lang w:val="en-US" w:eastAsia="en-US"/>
              </w:rPr>
            </w:pPr>
            <w:r w:rsidRPr="001926E5">
              <w:rPr>
                <w:lang w:val="en-US" w:eastAsia="en-US"/>
              </w:rPr>
              <w:t>Đất chưa sử dụng</w:t>
            </w:r>
          </w:p>
        </w:tc>
        <w:tc>
          <w:tcPr>
            <w:tcW w:w="1656" w:type="dxa"/>
            <w:shd w:val="clear" w:color="auto" w:fill="auto"/>
            <w:noWrap/>
            <w:vAlign w:val="bottom"/>
          </w:tcPr>
          <w:p w14:paraId="67718D47" w14:textId="77777777" w:rsidR="00842304" w:rsidRPr="001926E5" w:rsidRDefault="00842304" w:rsidP="00ED60E1">
            <w:pPr>
              <w:ind w:right="122"/>
              <w:jc w:val="right"/>
              <w:rPr>
                <w:lang w:val="en-US" w:eastAsia="en-US"/>
              </w:rPr>
            </w:pPr>
            <w:r w:rsidRPr="001926E5">
              <w:rPr>
                <w:lang w:val="en-US" w:eastAsia="en-US"/>
              </w:rPr>
              <w:t>6.062,62</w:t>
            </w:r>
          </w:p>
        </w:tc>
        <w:tc>
          <w:tcPr>
            <w:tcW w:w="1411" w:type="dxa"/>
            <w:shd w:val="clear" w:color="auto" w:fill="auto"/>
            <w:noWrap/>
            <w:vAlign w:val="bottom"/>
          </w:tcPr>
          <w:p w14:paraId="0A45C2C6" w14:textId="77777777" w:rsidR="00842304" w:rsidRPr="001926E5" w:rsidRDefault="00842304" w:rsidP="00ED60E1">
            <w:pPr>
              <w:ind w:right="115"/>
              <w:jc w:val="right"/>
              <w:rPr>
                <w:lang w:val="en-US" w:eastAsia="en-US"/>
              </w:rPr>
            </w:pPr>
            <w:r w:rsidRPr="001926E5">
              <w:rPr>
                <w:lang w:val="en-US" w:eastAsia="en-US"/>
              </w:rPr>
              <w:t>1,23</w:t>
            </w:r>
          </w:p>
        </w:tc>
      </w:tr>
      <w:tr w:rsidR="00842304" w:rsidRPr="001926E5" w14:paraId="26D757D4" w14:textId="77777777" w:rsidTr="00F957BD">
        <w:trPr>
          <w:trHeight w:val="283"/>
          <w:jc w:val="center"/>
        </w:trPr>
        <w:tc>
          <w:tcPr>
            <w:tcW w:w="5995" w:type="dxa"/>
            <w:shd w:val="clear" w:color="auto" w:fill="auto"/>
            <w:noWrap/>
            <w:vAlign w:val="bottom"/>
          </w:tcPr>
          <w:p w14:paraId="13D38E5C" w14:textId="2C984ED7" w:rsidR="00842304" w:rsidRPr="001926E5" w:rsidRDefault="00842304" w:rsidP="00ED60E1">
            <w:pPr>
              <w:ind w:left="98"/>
              <w:rPr>
                <w:lang w:val="en-US" w:eastAsia="en-US"/>
              </w:rPr>
            </w:pPr>
            <w:r w:rsidRPr="001926E5">
              <w:rPr>
                <w:lang w:val="en-US" w:eastAsia="en-US"/>
              </w:rPr>
              <w:t>Đất bằng chưa sử dụng</w:t>
            </w:r>
          </w:p>
        </w:tc>
        <w:tc>
          <w:tcPr>
            <w:tcW w:w="1656" w:type="dxa"/>
            <w:shd w:val="clear" w:color="auto" w:fill="auto"/>
            <w:noWrap/>
            <w:vAlign w:val="bottom"/>
          </w:tcPr>
          <w:p w14:paraId="36091D9D" w14:textId="77777777" w:rsidR="00842304" w:rsidRPr="001926E5" w:rsidRDefault="00842304" w:rsidP="00ED60E1">
            <w:pPr>
              <w:ind w:right="122"/>
              <w:jc w:val="right"/>
              <w:rPr>
                <w:lang w:val="en-US" w:eastAsia="en-US"/>
              </w:rPr>
            </w:pPr>
            <w:r w:rsidRPr="001926E5">
              <w:rPr>
                <w:lang w:val="en-US" w:eastAsia="en-US"/>
              </w:rPr>
              <w:t>4.718,75</w:t>
            </w:r>
          </w:p>
        </w:tc>
        <w:tc>
          <w:tcPr>
            <w:tcW w:w="1411" w:type="dxa"/>
            <w:shd w:val="clear" w:color="auto" w:fill="auto"/>
            <w:noWrap/>
            <w:vAlign w:val="bottom"/>
          </w:tcPr>
          <w:p w14:paraId="16C1E0BC" w14:textId="77777777" w:rsidR="00842304" w:rsidRPr="001926E5" w:rsidRDefault="00842304" w:rsidP="00ED60E1">
            <w:pPr>
              <w:ind w:right="115"/>
              <w:jc w:val="right"/>
              <w:rPr>
                <w:lang w:val="en-US" w:eastAsia="en-US"/>
              </w:rPr>
            </w:pPr>
            <w:r w:rsidRPr="001926E5">
              <w:rPr>
                <w:lang w:val="en-US" w:eastAsia="en-US"/>
              </w:rPr>
              <w:t>0,95</w:t>
            </w:r>
          </w:p>
        </w:tc>
      </w:tr>
      <w:tr w:rsidR="00842304" w:rsidRPr="001926E5" w14:paraId="2C2616DF" w14:textId="77777777" w:rsidTr="00F957BD">
        <w:trPr>
          <w:trHeight w:val="283"/>
          <w:jc w:val="center"/>
        </w:trPr>
        <w:tc>
          <w:tcPr>
            <w:tcW w:w="5995" w:type="dxa"/>
            <w:shd w:val="clear" w:color="auto" w:fill="auto"/>
            <w:noWrap/>
            <w:vAlign w:val="bottom"/>
          </w:tcPr>
          <w:p w14:paraId="2E511717" w14:textId="33CB0577" w:rsidR="00842304" w:rsidRPr="001926E5" w:rsidRDefault="00842304" w:rsidP="00ED60E1">
            <w:pPr>
              <w:ind w:left="98"/>
              <w:rPr>
                <w:lang w:val="en-US" w:eastAsia="en-US"/>
              </w:rPr>
            </w:pPr>
            <w:r w:rsidRPr="001926E5">
              <w:rPr>
                <w:lang w:val="en-US" w:eastAsia="en-US"/>
              </w:rPr>
              <w:t>Đất đồi núi chưa sử dụng</w:t>
            </w:r>
          </w:p>
        </w:tc>
        <w:tc>
          <w:tcPr>
            <w:tcW w:w="1656" w:type="dxa"/>
            <w:shd w:val="clear" w:color="auto" w:fill="auto"/>
            <w:noWrap/>
            <w:vAlign w:val="bottom"/>
          </w:tcPr>
          <w:p w14:paraId="77EF943C" w14:textId="77777777" w:rsidR="00842304" w:rsidRPr="001926E5" w:rsidRDefault="00842304" w:rsidP="00ED60E1">
            <w:pPr>
              <w:ind w:right="122"/>
              <w:jc w:val="right"/>
              <w:rPr>
                <w:lang w:val="en-US" w:eastAsia="en-US"/>
              </w:rPr>
            </w:pPr>
            <w:r w:rsidRPr="001926E5">
              <w:rPr>
                <w:lang w:val="en-US" w:eastAsia="en-US"/>
              </w:rPr>
              <w:t>1.199,47</w:t>
            </w:r>
          </w:p>
        </w:tc>
        <w:tc>
          <w:tcPr>
            <w:tcW w:w="1411" w:type="dxa"/>
            <w:shd w:val="clear" w:color="auto" w:fill="auto"/>
            <w:noWrap/>
            <w:vAlign w:val="bottom"/>
          </w:tcPr>
          <w:p w14:paraId="3D16BB8E" w14:textId="77777777" w:rsidR="00842304" w:rsidRPr="001926E5" w:rsidRDefault="00842304" w:rsidP="00ED60E1">
            <w:pPr>
              <w:ind w:right="115"/>
              <w:jc w:val="right"/>
              <w:rPr>
                <w:lang w:val="en-US" w:eastAsia="en-US"/>
              </w:rPr>
            </w:pPr>
            <w:r w:rsidRPr="001926E5">
              <w:rPr>
                <w:lang w:val="en-US" w:eastAsia="en-US"/>
              </w:rPr>
              <w:t>0,24</w:t>
            </w:r>
          </w:p>
        </w:tc>
      </w:tr>
      <w:tr w:rsidR="00842304" w:rsidRPr="001926E5" w14:paraId="322BEC6C" w14:textId="77777777" w:rsidTr="00F957BD">
        <w:trPr>
          <w:trHeight w:val="283"/>
          <w:jc w:val="center"/>
        </w:trPr>
        <w:tc>
          <w:tcPr>
            <w:tcW w:w="5995" w:type="dxa"/>
            <w:shd w:val="clear" w:color="auto" w:fill="auto"/>
            <w:noWrap/>
            <w:vAlign w:val="bottom"/>
          </w:tcPr>
          <w:p w14:paraId="4C482C26" w14:textId="4C41FFC9" w:rsidR="00842304" w:rsidRPr="001926E5" w:rsidRDefault="00842304" w:rsidP="00ED60E1">
            <w:pPr>
              <w:ind w:left="98"/>
              <w:rPr>
                <w:lang w:val="en-US" w:eastAsia="en-US"/>
              </w:rPr>
            </w:pPr>
            <w:r w:rsidRPr="001926E5">
              <w:rPr>
                <w:lang w:val="en-US" w:eastAsia="en-US"/>
              </w:rPr>
              <w:t>Núi đá không có rừng cây</w:t>
            </w:r>
          </w:p>
        </w:tc>
        <w:tc>
          <w:tcPr>
            <w:tcW w:w="1656" w:type="dxa"/>
            <w:shd w:val="clear" w:color="auto" w:fill="auto"/>
            <w:noWrap/>
            <w:vAlign w:val="bottom"/>
          </w:tcPr>
          <w:p w14:paraId="07D27E0F" w14:textId="77777777" w:rsidR="00842304" w:rsidRPr="001926E5" w:rsidRDefault="00842304" w:rsidP="00ED60E1">
            <w:pPr>
              <w:ind w:right="122"/>
              <w:jc w:val="right"/>
              <w:rPr>
                <w:lang w:val="en-US" w:eastAsia="en-US"/>
              </w:rPr>
            </w:pPr>
            <w:r w:rsidRPr="001926E5">
              <w:rPr>
                <w:lang w:val="en-US" w:eastAsia="en-US"/>
              </w:rPr>
              <w:t>144,40</w:t>
            </w:r>
          </w:p>
        </w:tc>
        <w:tc>
          <w:tcPr>
            <w:tcW w:w="1411" w:type="dxa"/>
            <w:shd w:val="clear" w:color="auto" w:fill="auto"/>
            <w:noWrap/>
            <w:vAlign w:val="bottom"/>
          </w:tcPr>
          <w:p w14:paraId="313AA72B" w14:textId="77777777" w:rsidR="00842304" w:rsidRPr="001926E5" w:rsidRDefault="00842304" w:rsidP="00ED60E1">
            <w:pPr>
              <w:ind w:right="115"/>
              <w:jc w:val="right"/>
              <w:rPr>
                <w:lang w:val="en-US" w:eastAsia="en-US"/>
              </w:rPr>
            </w:pPr>
            <w:r w:rsidRPr="001926E5">
              <w:rPr>
                <w:lang w:val="en-US" w:eastAsia="en-US"/>
              </w:rPr>
              <w:t>0,03</w:t>
            </w:r>
          </w:p>
        </w:tc>
      </w:tr>
    </w:tbl>
    <w:p w14:paraId="37BD7350" w14:textId="03B50B9F" w:rsidR="00842304" w:rsidRDefault="00F957BD" w:rsidP="00F957BD">
      <w:pPr>
        <w:spacing w:before="120" w:after="120"/>
        <w:jc w:val="both"/>
        <w:rPr>
          <w:sz w:val="26"/>
          <w:szCs w:val="26"/>
          <w:lang w:val="en-US" w:eastAsia="en-US"/>
        </w:rPr>
      </w:pPr>
      <w:r>
        <w:rPr>
          <w:noProof/>
        </w:rPr>
        <w:drawing>
          <wp:inline distT="0" distB="0" distL="0" distR="0" wp14:anchorId="4647A196" wp14:editId="1A83F478">
            <wp:extent cx="5760000" cy="4216918"/>
            <wp:effectExtent l="0" t="0" r="0" b="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rotWithShape="1">
                    <a:blip r:embed="rId13"/>
                    <a:srcRect l="15212" t="6467" r="15212" b="2978"/>
                    <a:stretch/>
                  </pic:blipFill>
                  <pic:spPr bwMode="auto">
                    <a:xfrm>
                      <a:off x="0" y="0"/>
                      <a:ext cx="5760000" cy="4216918"/>
                    </a:xfrm>
                    <a:prstGeom prst="rect">
                      <a:avLst/>
                    </a:prstGeom>
                    <a:ln>
                      <a:noFill/>
                    </a:ln>
                    <a:extLst>
                      <a:ext uri="{53640926-AAD7-44D8-BBD7-CCE9431645EC}">
                        <a14:shadowObscured xmlns:a14="http://schemas.microsoft.com/office/drawing/2010/main"/>
                      </a:ext>
                    </a:extLst>
                  </pic:spPr>
                </pic:pic>
              </a:graphicData>
            </a:graphic>
          </wp:inline>
        </w:drawing>
      </w:r>
    </w:p>
    <w:p w14:paraId="27EC4364" w14:textId="6BA80964" w:rsidR="00F957BD" w:rsidRPr="004C5497" w:rsidRDefault="00F957BD" w:rsidP="00F957BD">
      <w:pPr>
        <w:spacing w:before="120" w:after="120"/>
        <w:jc w:val="center"/>
        <w:rPr>
          <w:b/>
          <w:bCs/>
          <w:sz w:val="22"/>
          <w:szCs w:val="22"/>
        </w:rPr>
      </w:pPr>
      <w:r w:rsidRPr="004C5497">
        <w:rPr>
          <w:b/>
          <w:bCs/>
          <w:sz w:val="22"/>
          <w:szCs w:val="22"/>
        </w:rPr>
        <w:t xml:space="preserve">Hình  </w:t>
      </w:r>
      <w:r w:rsidRPr="004C5497">
        <w:rPr>
          <w:b/>
          <w:bCs/>
          <w:sz w:val="22"/>
          <w:szCs w:val="22"/>
        </w:rPr>
        <w:fldChar w:fldCharType="begin"/>
      </w:r>
      <w:r w:rsidRPr="004C5497">
        <w:rPr>
          <w:b/>
          <w:bCs/>
          <w:sz w:val="22"/>
          <w:szCs w:val="22"/>
        </w:rPr>
        <w:instrText xml:space="preserve"> SEQ Hình_ \* ARABIC </w:instrText>
      </w:r>
      <w:r w:rsidRPr="004C5497">
        <w:rPr>
          <w:b/>
          <w:bCs/>
          <w:sz w:val="22"/>
          <w:szCs w:val="22"/>
        </w:rPr>
        <w:fldChar w:fldCharType="separate"/>
      </w:r>
      <w:r w:rsidR="001926E5">
        <w:rPr>
          <w:b/>
          <w:bCs/>
          <w:noProof/>
          <w:sz w:val="22"/>
          <w:szCs w:val="22"/>
        </w:rPr>
        <w:t>3</w:t>
      </w:r>
      <w:r w:rsidRPr="004C5497">
        <w:rPr>
          <w:b/>
          <w:bCs/>
          <w:sz w:val="22"/>
          <w:szCs w:val="22"/>
        </w:rPr>
        <w:fldChar w:fldCharType="end"/>
      </w:r>
      <w:r w:rsidRPr="004C5497">
        <w:rPr>
          <w:b/>
          <w:bCs/>
          <w:sz w:val="22"/>
          <w:szCs w:val="22"/>
        </w:rPr>
        <w:t xml:space="preserve">. Bản đồ </w:t>
      </w:r>
      <w:r>
        <w:rPr>
          <w:b/>
          <w:bCs/>
          <w:sz w:val="22"/>
          <w:szCs w:val="22"/>
        </w:rPr>
        <w:t>điều chỉnh sử dụng đất đến năm 2020</w:t>
      </w:r>
      <w:r w:rsidRPr="004C5497">
        <w:rPr>
          <w:b/>
          <w:bCs/>
          <w:sz w:val="22"/>
          <w:szCs w:val="22"/>
        </w:rPr>
        <w:t xml:space="preserve"> tỉnh Thừa Thiên Huế</w:t>
      </w:r>
    </w:p>
    <w:p w14:paraId="052E1FA5" w14:textId="454847C6" w:rsidR="00F43791" w:rsidRPr="0002599B" w:rsidRDefault="00900202" w:rsidP="009110A5">
      <w:pPr>
        <w:pStyle w:val="Heading2"/>
        <w:numPr>
          <w:ilvl w:val="1"/>
          <w:numId w:val="1"/>
        </w:numPr>
        <w:spacing w:before="120" w:after="120" w:line="240" w:lineRule="auto"/>
        <w:ind w:left="709" w:hanging="709"/>
        <w:rPr>
          <w:rFonts w:ascii="Times New Roman" w:hAnsi="Times New Roman"/>
          <w:i w:val="0"/>
          <w:sz w:val="26"/>
          <w:szCs w:val="26"/>
        </w:rPr>
      </w:pPr>
      <w:bookmarkStart w:id="58" w:name="_Toc89437936"/>
      <w:r>
        <w:rPr>
          <w:rFonts w:ascii="Times New Roman" w:hAnsi="Times New Roman"/>
          <w:i w:val="0"/>
          <w:sz w:val="26"/>
          <w:szCs w:val="26"/>
        </w:rPr>
        <w:t>Hiện trạng</w:t>
      </w:r>
      <w:r w:rsidR="00F43791" w:rsidRPr="0002599B">
        <w:rPr>
          <w:rFonts w:ascii="Times New Roman" w:hAnsi="Times New Roman"/>
          <w:i w:val="0"/>
          <w:sz w:val="26"/>
          <w:szCs w:val="26"/>
        </w:rPr>
        <w:t xml:space="preserve"> hạ tầng</w:t>
      </w:r>
      <w:r w:rsidR="00605DB4">
        <w:rPr>
          <w:rFonts w:ascii="Times New Roman" w:hAnsi="Times New Roman"/>
          <w:i w:val="0"/>
          <w:sz w:val="26"/>
          <w:szCs w:val="26"/>
        </w:rPr>
        <w:t xml:space="preserve"> kỹ thuật</w:t>
      </w:r>
      <w:bookmarkEnd w:id="58"/>
    </w:p>
    <w:p w14:paraId="367C536A" w14:textId="18734DE0" w:rsidR="00F43791" w:rsidRPr="0002599B" w:rsidRDefault="00605DB4"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Pr>
          <w:rFonts w:ascii="Times New Roman" w:hAnsi="Times New Roman" w:cs="Times New Roman"/>
          <w:bCs w:val="0"/>
          <w:i/>
          <w:color w:val="auto"/>
          <w:sz w:val="26"/>
          <w:szCs w:val="26"/>
        </w:rPr>
        <w:t>Hệ thống g</w:t>
      </w:r>
      <w:r w:rsidR="00F43791" w:rsidRPr="0002599B">
        <w:rPr>
          <w:rFonts w:ascii="Times New Roman" w:hAnsi="Times New Roman" w:cs="Times New Roman"/>
          <w:bCs w:val="0"/>
          <w:i/>
          <w:color w:val="auto"/>
          <w:sz w:val="26"/>
          <w:szCs w:val="26"/>
        </w:rPr>
        <w:t>iao thông vận tải</w:t>
      </w:r>
    </w:p>
    <w:p w14:paraId="62E4D24A" w14:textId="08C40F3E" w:rsidR="00BA6456" w:rsidRPr="00BA6456" w:rsidRDefault="00BA6456" w:rsidP="00BA6456">
      <w:pPr>
        <w:pStyle w:val="ListParagraph"/>
        <w:numPr>
          <w:ilvl w:val="0"/>
          <w:numId w:val="34"/>
        </w:numPr>
        <w:tabs>
          <w:tab w:val="left" w:pos="993"/>
        </w:tabs>
        <w:spacing w:before="120" w:after="120"/>
        <w:ind w:left="0" w:firstLine="709"/>
        <w:jc w:val="both"/>
        <w:rPr>
          <w:rFonts w:ascii="Times New Roman" w:hAnsi="Times New Roman" w:cs="Times New Roman"/>
          <w:i/>
          <w:iCs/>
          <w:sz w:val="26"/>
          <w:szCs w:val="26"/>
        </w:rPr>
      </w:pPr>
      <w:r w:rsidRPr="00BA6456">
        <w:rPr>
          <w:rFonts w:ascii="Times New Roman" w:hAnsi="Times New Roman" w:cs="Times New Roman"/>
          <w:i/>
          <w:iCs/>
          <w:sz w:val="26"/>
          <w:szCs w:val="26"/>
        </w:rPr>
        <w:t xml:space="preserve">Đường </w:t>
      </w:r>
      <w:r>
        <w:rPr>
          <w:rFonts w:ascii="Times New Roman" w:hAnsi="Times New Roman" w:cs="Times New Roman"/>
          <w:i/>
          <w:iCs/>
          <w:sz w:val="26"/>
          <w:szCs w:val="26"/>
        </w:rPr>
        <w:t xml:space="preserve">hàng </w:t>
      </w:r>
      <w:r w:rsidRPr="00BA6456">
        <w:rPr>
          <w:rFonts w:ascii="Times New Roman" w:hAnsi="Times New Roman" w:cs="Times New Roman"/>
          <w:i/>
          <w:iCs/>
          <w:sz w:val="26"/>
          <w:szCs w:val="26"/>
        </w:rPr>
        <w:t>không:</w:t>
      </w:r>
    </w:p>
    <w:p w14:paraId="55FED948"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 xml:space="preserve">Tỉnh Thừa Thiên Huế nằm trên trục đường giao thông Bắc - Nam, là cửa ngõ của trục hành lang kinh tế Đông Tây nối Thái Lan – Lào - Myanmar và Việt Nam, nên tỉnh có một hệ thống giao thông phong phú và toàn diện cả về đường sắt, đường biển, đường </w:t>
      </w:r>
      <w:r w:rsidRPr="00BA6456">
        <w:rPr>
          <w:sz w:val="26"/>
          <w:szCs w:val="26"/>
          <w:lang w:val="vi-VN"/>
        </w:rPr>
        <w:lastRenderedPageBreak/>
        <w:t>bộ, đường hàng không, với các công trình đầu mối quan trọng như: cảng biển Thuận An, cảng nước sâu Chân Mây có khả năng tiếp nhận tàu trên 30.000 tấn và cảng hàng không - sân bay Quốc tế Phú Bài.</w:t>
      </w:r>
    </w:p>
    <w:p w14:paraId="2CE282E3" w14:textId="6611E447" w:rsidR="00BA6456" w:rsidRPr="00BA6456" w:rsidRDefault="00BA6456" w:rsidP="00BA6456">
      <w:pPr>
        <w:spacing w:before="120" w:after="120"/>
        <w:ind w:firstLine="720"/>
        <w:jc w:val="both"/>
        <w:rPr>
          <w:sz w:val="26"/>
          <w:szCs w:val="26"/>
          <w:lang w:val="vi-VN"/>
        </w:rPr>
      </w:pPr>
      <w:r w:rsidRPr="00BA6456">
        <w:rPr>
          <w:sz w:val="26"/>
          <w:szCs w:val="26"/>
          <w:lang w:val="vi-VN"/>
        </w:rPr>
        <w:t xml:space="preserve">Trong tương lai, việc xây dựng tuyến đường cao tốc Bắc Nam, đường Hồ Chí Minh nhánh Đông, tuyến đường sắt cao tốc xuyên Việt, quốc lộ 9 nối Lào, Thái Lan, Myanma sẽ tạo điều kiện cho </w:t>
      </w:r>
      <w:r w:rsidR="008D2411">
        <w:rPr>
          <w:sz w:val="26"/>
          <w:szCs w:val="26"/>
          <w:lang w:val="vi-VN"/>
        </w:rPr>
        <w:t>Thừa Thiên Huế</w:t>
      </w:r>
      <w:r w:rsidRPr="00BA6456">
        <w:rPr>
          <w:sz w:val="26"/>
          <w:szCs w:val="26"/>
          <w:lang w:val="vi-VN"/>
        </w:rPr>
        <w:t xml:space="preserve"> có cơ hội hội nhập với các nước tiểu vùng sông Mêkông, ASEAN cũng như các nước khác trên thế giới.</w:t>
      </w:r>
    </w:p>
    <w:p w14:paraId="7F645086" w14:textId="08A9FF1F" w:rsidR="00BA6456" w:rsidRPr="00BA6456" w:rsidRDefault="00BA6456" w:rsidP="00BA6456">
      <w:pPr>
        <w:spacing w:before="120" w:after="120"/>
        <w:ind w:firstLine="720"/>
        <w:jc w:val="both"/>
        <w:rPr>
          <w:sz w:val="26"/>
          <w:szCs w:val="26"/>
          <w:lang w:val="vi-VN"/>
        </w:rPr>
      </w:pPr>
      <w:r w:rsidRPr="00BA6456">
        <w:rPr>
          <w:sz w:val="26"/>
          <w:szCs w:val="26"/>
          <w:lang w:val="vi-VN"/>
        </w:rPr>
        <w:t>Cảng hàng không Quốc tế Phú Bài cách thành phố Huế 1</w:t>
      </w:r>
      <w:r>
        <w:rPr>
          <w:sz w:val="26"/>
          <w:szCs w:val="26"/>
          <w:lang w:val="en-US"/>
        </w:rPr>
        <w:t xml:space="preserve">5 </w:t>
      </w:r>
      <w:r w:rsidRPr="00BA6456">
        <w:rPr>
          <w:sz w:val="26"/>
          <w:szCs w:val="26"/>
          <w:lang w:val="vi-VN"/>
        </w:rPr>
        <w:t>km về phía Đông Nam; có diện tích khoảng 400ha, chiều dài đường băng 2,7km; khả năng tiếp nhận được máy bay Boeing 737, Airbus 320... Đã hoàn thành nâng cấp sân bay Quốc tế Phú Bài (công suất 1,5 triệu hành khách/năm 2012, đến nay đã quá tải công suất thực tế là 2,2 triệu hành khách năm 2018), hiện nay đã bàn giao mặt bằng dự án mở rộng nhà ga hành khách Cảng hàng không quốc tế Phú Bài lên 5 triệu hành khách/năm.</w:t>
      </w:r>
    </w:p>
    <w:tbl>
      <w:tblPr>
        <w:tblW w:w="5000" w:type="pct"/>
        <w:tblLook w:val="04A0" w:firstRow="1" w:lastRow="0" w:firstColumn="1" w:lastColumn="0" w:noHBand="0" w:noVBand="1"/>
      </w:tblPr>
      <w:tblGrid>
        <w:gridCol w:w="4389"/>
        <w:gridCol w:w="4683"/>
      </w:tblGrid>
      <w:tr w:rsidR="00BA6456" w:rsidRPr="00BA6456" w14:paraId="733FF416" w14:textId="77777777" w:rsidTr="001926E5">
        <w:trPr>
          <w:trHeight w:val="2268"/>
        </w:trPr>
        <w:tc>
          <w:tcPr>
            <w:tcW w:w="2419" w:type="pct"/>
            <w:shd w:val="clear" w:color="auto" w:fill="auto"/>
          </w:tcPr>
          <w:p w14:paraId="4672173F" w14:textId="6679E0F1" w:rsidR="00BA6456" w:rsidRPr="00BA6456" w:rsidRDefault="00BA6456" w:rsidP="001926E5">
            <w:pPr>
              <w:spacing w:line="240" w:lineRule="atLeast"/>
              <w:jc w:val="right"/>
              <w:rPr>
                <w:i/>
              </w:rPr>
            </w:pPr>
            <w:r w:rsidRPr="00BA6456">
              <w:rPr>
                <w:i/>
              </w:rPr>
              <w:fldChar w:fldCharType="begin"/>
            </w:r>
            <w:r w:rsidRPr="00BA6456">
              <w:rPr>
                <w:i/>
              </w:rPr>
              <w:instrText xml:space="preserve"> INCLUDEPICTURE "https://media.ex-cdn.com/EXP/media.tapchigiaothong.vn/files/minh.phuong/2018/04/24/chkqt-phu-bai-1542.jpg" \* MERGEFORMATINET </w:instrText>
            </w:r>
            <w:r w:rsidRPr="00BA6456">
              <w:rPr>
                <w:i/>
              </w:rPr>
              <w:fldChar w:fldCharType="separate"/>
            </w:r>
            <w:r w:rsidR="002F1D4D">
              <w:rPr>
                <w:i/>
              </w:rPr>
              <w:fldChar w:fldCharType="begin"/>
            </w:r>
            <w:r w:rsidR="002F1D4D">
              <w:rPr>
                <w:i/>
              </w:rPr>
              <w:instrText xml:space="preserve"> </w:instrText>
            </w:r>
            <w:r w:rsidR="002F1D4D">
              <w:rPr>
                <w:i/>
              </w:rPr>
              <w:instrText>INCLUDEPICTURE  "https://media.ex-cdn.com/EXP/media.tapchigiaothong.vn/files/minh.phuong/2018/04/24/chkqt-phu-ba</w:instrText>
            </w:r>
            <w:r w:rsidR="002F1D4D">
              <w:rPr>
                <w:i/>
              </w:rPr>
              <w:instrText>i-1542.jpg" \* MERGEFORMATINET</w:instrText>
            </w:r>
            <w:r w:rsidR="002F1D4D">
              <w:rPr>
                <w:i/>
              </w:rPr>
              <w:instrText xml:space="preserve"> </w:instrText>
            </w:r>
            <w:r w:rsidR="002F1D4D">
              <w:rPr>
                <w:i/>
              </w:rPr>
              <w:fldChar w:fldCharType="separate"/>
            </w:r>
            <w:r w:rsidR="00C6029E">
              <w:rPr>
                <w:i/>
              </w:rPr>
              <w:pict w14:anchorId="68BACA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4.5pt;height:113.25pt">
                  <v:imagedata r:id="rId14" r:href="rId15"/>
                </v:shape>
              </w:pict>
            </w:r>
            <w:r w:rsidR="002F1D4D">
              <w:rPr>
                <w:i/>
              </w:rPr>
              <w:fldChar w:fldCharType="end"/>
            </w:r>
            <w:r w:rsidRPr="00BA6456">
              <w:rPr>
                <w:i/>
              </w:rPr>
              <w:fldChar w:fldCharType="end"/>
            </w:r>
          </w:p>
        </w:tc>
        <w:tc>
          <w:tcPr>
            <w:tcW w:w="2581" w:type="pct"/>
            <w:shd w:val="clear" w:color="auto" w:fill="auto"/>
          </w:tcPr>
          <w:p w14:paraId="21F29B63" w14:textId="0D9329FF" w:rsidR="00BA6456" w:rsidRPr="00BA6456" w:rsidRDefault="00BA6456" w:rsidP="001926E5">
            <w:pPr>
              <w:spacing w:line="240" w:lineRule="atLeast"/>
              <w:rPr>
                <w:i/>
              </w:rPr>
            </w:pPr>
            <w:r w:rsidRPr="00BA6456">
              <w:rPr>
                <w:i/>
              </w:rPr>
              <w:fldChar w:fldCharType="begin"/>
            </w:r>
            <w:r w:rsidRPr="00BA6456">
              <w:rPr>
                <w:i/>
              </w:rPr>
              <w:instrText xml:space="preserve"> INCLUDEPICTURE "https://www.vietnamairport.vn/uploads/users/3ca2050a3bf3de4a027e/images/Cang%20Hang%20Khong/sbphubai1.jpg" \* MERGEFORMATINET </w:instrText>
            </w:r>
            <w:r w:rsidRPr="00BA6456">
              <w:rPr>
                <w:i/>
              </w:rPr>
              <w:fldChar w:fldCharType="separate"/>
            </w:r>
            <w:r w:rsidR="002F1D4D">
              <w:rPr>
                <w:i/>
              </w:rPr>
              <w:fldChar w:fldCharType="begin"/>
            </w:r>
            <w:r w:rsidR="002F1D4D">
              <w:rPr>
                <w:i/>
              </w:rPr>
              <w:instrText xml:space="preserve"> </w:instrText>
            </w:r>
            <w:r w:rsidR="002F1D4D">
              <w:rPr>
                <w:i/>
              </w:rPr>
              <w:instrText>INCLUDEPICTURE  "https://www.vietnamairport.vn/uploads/users/3ca2050a3bf3</w:instrText>
            </w:r>
            <w:r w:rsidR="002F1D4D">
              <w:rPr>
                <w:i/>
              </w:rPr>
              <w:instrText>de4a027e/images/Cang Hang Khong/sbphubai1.jpg" \* MERGEFORMATINET</w:instrText>
            </w:r>
            <w:r w:rsidR="002F1D4D">
              <w:rPr>
                <w:i/>
              </w:rPr>
              <w:instrText xml:space="preserve"> </w:instrText>
            </w:r>
            <w:r w:rsidR="002F1D4D">
              <w:rPr>
                <w:i/>
              </w:rPr>
              <w:fldChar w:fldCharType="separate"/>
            </w:r>
            <w:r w:rsidR="00C6029E">
              <w:rPr>
                <w:i/>
              </w:rPr>
              <w:pict w14:anchorId="5499379C">
                <v:shape id="_x0000_i1026" type="#_x0000_t75" style="width:198pt;height:113.25pt">
                  <v:imagedata r:id="rId16" r:href="rId17"/>
                </v:shape>
              </w:pict>
            </w:r>
            <w:r w:rsidR="002F1D4D">
              <w:rPr>
                <w:i/>
              </w:rPr>
              <w:fldChar w:fldCharType="end"/>
            </w:r>
            <w:r w:rsidRPr="00BA6456">
              <w:rPr>
                <w:i/>
              </w:rPr>
              <w:fldChar w:fldCharType="end"/>
            </w:r>
          </w:p>
        </w:tc>
      </w:tr>
      <w:tr w:rsidR="001926E5" w:rsidRPr="00BA6456" w14:paraId="69AA3892" w14:textId="77777777" w:rsidTr="001926E5">
        <w:tc>
          <w:tcPr>
            <w:tcW w:w="5000" w:type="pct"/>
            <w:gridSpan w:val="2"/>
            <w:shd w:val="clear" w:color="auto" w:fill="auto"/>
          </w:tcPr>
          <w:p w14:paraId="1A8E8C54" w14:textId="5CA8ADCC" w:rsidR="001926E5" w:rsidRPr="00744D22" w:rsidRDefault="001926E5" w:rsidP="002F0E02">
            <w:pPr>
              <w:spacing w:line="240" w:lineRule="atLeast"/>
              <w:jc w:val="center"/>
              <w:rPr>
                <w:i/>
              </w:rPr>
            </w:pPr>
            <w:r w:rsidRPr="00BA6456">
              <w:rPr>
                <w:i/>
              </w:rPr>
              <w:t xml:space="preserve">Hình </w:t>
            </w:r>
            <w:r w:rsidRPr="00BA6456">
              <w:rPr>
                <w:i/>
              </w:rPr>
              <w:fldChar w:fldCharType="begin"/>
            </w:r>
            <w:r w:rsidRPr="00BA6456">
              <w:rPr>
                <w:i/>
              </w:rPr>
              <w:instrText xml:space="preserve"> SEQ Hình \* ARABIC </w:instrText>
            </w:r>
            <w:r w:rsidRPr="00BA6456">
              <w:rPr>
                <w:i/>
              </w:rPr>
              <w:fldChar w:fldCharType="separate"/>
            </w:r>
            <w:r>
              <w:rPr>
                <w:i/>
                <w:noProof/>
              </w:rPr>
              <w:t>1</w:t>
            </w:r>
            <w:r w:rsidRPr="00BA6456">
              <w:rPr>
                <w:i/>
              </w:rPr>
              <w:fldChar w:fldCharType="end"/>
            </w:r>
            <w:r w:rsidRPr="00BA6456">
              <w:rPr>
                <w:i/>
              </w:rPr>
              <w:t xml:space="preserve">: </w:t>
            </w:r>
            <w:r w:rsidRPr="00BA6456">
              <w:t>Cảng hàng không QT Phú Bài</w:t>
            </w:r>
          </w:p>
        </w:tc>
      </w:tr>
    </w:tbl>
    <w:p w14:paraId="424932DF" w14:textId="77777777" w:rsidR="00BA6456" w:rsidRPr="00BA6456" w:rsidRDefault="00BA6456" w:rsidP="00BA6456">
      <w:pPr>
        <w:pStyle w:val="ListParagraph"/>
        <w:numPr>
          <w:ilvl w:val="0"/>
          <w:numId w:val="34"/>
        </w:numPr>
        <w:tabs>
          <w:tab w:val="left" w:pos="993"/>
        </w:tabs>
        <w:spacing w:before="120" w:after="120"/>
        <w:ind w:left="0" w:firstLine="709"/>
        <w:jc w:val="both"/>
        <w:rPr>
          <w:rFonts w:ascii="Times New Roman" w:hAnsi="Times New Roman" w:cs="Times New Roman"/>
          <w:i/>
          <w:iCs/>
          <w:sz w:val="26"/>
          <w:szCs w:val="26"/>
        </w:rPr>
      </w:pPr>
      <w:r w:rsidRPr="00BA6456">
        <w:rPr>
          <w:rFonts w:ascii="Times New Roman" w:hAnsi="Times New Roman" w:cs="Times New Roman"/>
          <w:i/>
          <w:iCs/>
          <w:sz w:val="26"/>
          <w:szCs w:val="26"/>
        </w:rPr>
        <w:t>Đường sắt:</w:t>
      </w:r>
    </w:p>
    <w:p w14:paraId="0D317C31" w14:textId="67C5E011" w:rsidR="00BA6456" w:rsidRPr="00BA6456" w:rsidRDefault="00BA6456" w:rsidP="00BA6456">
      <w:pPr>
        <w:spacing w:before="120" w:after="120"/>
        <w:ind w:firstLine="720"/>
        <w:jc w:val="both"/>
        <w:rPr>
          <w:sz w:val="26"/>
          <w:szCs w:val="26"/>
          <w:lang w:val="vi-VN"/>
        </w:rPr>
      </w:pPr>
      <w:r w:rsidRPr="00BA6456">
        <w:rPr>
          <w:sz w:val="26"/>
          <w:szCs w:val="26"/>
          <w:lang w:val="vi-VN"/>
        </w:rPr>
        <w:t>Tuyến đường sắt Bắc - Nam chạy qua tỉnh Thừa Thiên Huế có tổng chiều dài: 101,2</w:t>
      </w:r>
      <w:r>
        <w:rPr>
          <w:sz w:val="26"/>
          <w:szCs w:val="26"/>
          <w:lang w:val="en-US"/>
        </w:rPr>
        <w:t xml:space="preserve"> </w:t>
      </w:r>
      <w:r w:rsidRPr="00BA6456">
        <w:rPr>
          <w:sz w:val="26"/>
          <w:szCs w:val="26"/>
          <w:lang w:val="vi-VN"/>
        </w:rPr>
        <w:t>km; 90 cầu các loại; 6 hầm qua đèo, 15 nhà ga; có vai trò quan trọng trong giao thông của tỉnh</w:t>
      </w:r>
      <w:r>
        <w:rPr>
          <w:sz w:val="26"/>
          <w:szCs w:val="26"/>
          <w:lang w:val="en-US"/>
        </w:rPr>
        <w:t xml:space="preserve">; tuy nhiên </w:t>
      </w:r>
      <w:r w:rsidRPr="00BA6456">
        <w:rPr>
          <w:sz w:val="26"/>
          <w:szCs w:val="26"/>
          <w:lang w:val="vi-VN"/>
        </w:rPr>
        <w:t>chưa đạt tiêu chuẩn đường sắt cấp I.</w:t>
      </w:r>
    </w:p>
    <w:p w14:paraId="3E761BD9" w14:textId="023B4F3A" w:rsidR="00BA6456" w:rsidRPr="00BA6456" w:rsidRDefault="00BA6456" w:rsidP="00BA6456">
      <w:pPr>
        <w:spacing w:before="120" w:after="120"/>
        <w:ind w:firstLine="720"/>
        <w:jc w:val="both"/>
        <w:rPr>
          <w:sz w:val="26"/>
          <w:szCs w:val="26"/>
          <w:lang w:val="vi-VN"/>
        </w:rPr>
      </w:pPr>
      <w:r w:rsidRPr="00BA6456">
        <w:rPr>
          <w:sz w:val="26"/>
          <w:szCs w:val="26"/>
          <w:lang w:val="vi-VN"/>
        </w:rPr>
        <w:t xml:space="preserve">Bảng </w:t>
      </w:r>
      <w:r w:rsidRPr="00BA6456">
        <w:rPr>
          <w:sz w:val="26"/>
          <w:szCs w:val="26"/>
          <w:lang w:val="vi-VN"/>
        </w:rPr>
        <w:fldChar w:fldCharType="begin"/>
      </w:r>
      <w:r w:rsidRPr="00BA6456">
        <w:rPr>
          <w:sz w:val="26"/>
          <w:szCs w:val="26"/>
          <w:lang w:val="vi-VN"/>
        </w:rPr>
        <w:instrText xml:space="preserve"> SEQ Bảng \* ARABIC </w:instrText>
      </w:r>
      <w:r w:rsidRPr="00BA6456">
        <w:rPr>
          <w:sz w:val="26"/>
          <w:szCs w:val="26"/>
          <w:lang w:val="vi-VN"/>
        </w:rPr>
        <w:fldChar w:fldCharType="separate"/>
      </w:r>
      <w:r w:rsidR="001926E5">
        <w:rPr>
          <w:noProof/>
          <w:sz w:val="26"/>
          <w:szCs w:val="26"/>
          <w:lang w:val="vi-VN"/>
        </w:rPr>
        <w:t>4</w:t>
      </w:r>
      <w:r w:rsidRPr="00BA6456">
        <w:rPr>
          <w:sz w:val="26"/>
          <w:szCs w:val="26"/>
          <w:lang w:val="vi-VN"/>
        </w:rPr>
        <w:fldChar w:fldCharType="end"/>
      </w:r>
      <w:r w:rsidRPr="00BA6456">
        <w:rPr>
          <w:sz w:val="26"/>
          <w:szCs w:val="26"/>
          <w:lang w:val="vi-VN"/>
        </w:rPr>
        <w:t>: Tổng hợp các ga trên đoạn tuyến tỉnh Thừa Thiên Huế</w:t>
      </w:r>
    </w:p>
    <w:tbl>
      <w:tblPr>
        <w:tblW w:w="5000" w:type="pct"/>
        <w:jc w:val="center"/>
        <w:tblCellMar>
          <w:left w:w="0" w:type="dxa"/>
          <w:right w:w="0" w:type="dxa"/>
        </w:tblCellMar>
        <w:tblLook w:val="0000" w:firstRow="0" w:lastRow="0" w:firstColumn="0" w:lastColumn="0" w:noHBand="0" w:noVBand="0"/>
      </w:tblPr>
      <w:tblGrid>
        <w:gridCol w:w="490"/>
        <w:gridCol w:w="2006"/>
        <w:gridCol w:w="6566"/>
      </w:tblGrid>
      <w:tr w:rsidR="00BA6456" w:rsidRPr="004C5497" w14:paraId="6ACE322B" w14:textId="77777777" w:rsidTr="004C5497">
        <w:trPr>
          <w:trHeight w:hRule="exact" w:val="340"/>
          <w:tblHeader/>
          <w:jc w:val="center"/>
        </w:trPr>
        <w:tc>
          <w:tcPr>
            <w:tcW w:w="270" w:type="pct"/>
            <w:tcBorders>
              <w:top w:val="single" w:sz="4" w:space="0" w:color="auto"/>
              <w:left w:val="single" w:sz="4" w:space="0" w:color="auto"/>
              <w:bottom w:val="nil"/>
              <w:right w:val="nil"/>
            </w:tcBorders>
            <w:shd w:val="clear" w:color="auto" w:fill="FFFFFF"/>
            <w:vAlign w:val="center"/>
          </w:tcPr>
          <w:p w14:paraId="54172893" w14:textId="77777777" w:rsidR="00BA6456" w:rsidRPr="004C5497" w:rsidRDefault="00BA6456" w:rsidP="002F0E02">
            <w:pPr>
              <w:pStyle w:val="Bodytext21"/>
              <w:shd w:val="clear" w:color="auto" w:fill="auto"/>
              <w:spacing w:line="160" w:lineRule="exact"/>
              <w:ind w:firstLine="0"/>
              <w:jc w:val="center"/>
              <w:rPr>
                <w:sz w:val="24"/>
                <w:szCs w:val="24"/>
                <w:lang w:val="en-US" w:eastAsia="en-US"/>
              </w:rPr>
            </w:pPr>
            <w:r w:rsidRPr="004C5497">
              <w:rPr>
                <w:rStyle w:val="Bodytext28pt5"/>
                <w:sz w:val="24"/>
                <w:szCs w:val="24"/>
                <w:lang w:val="en-US" w:eastAsia="vi-VN"/>
              </w:rPr>
              <w:t>TT</w:t>
            </w:r>
          </w:p>
        </w:tc>
        <w:tc>
          <w:tcPr>
            <w:tcW w:w="1107" w:type="pct"/>
            <w:tcBorders>
              <w:top w:val="single" w:sz="4" w:space="0" w:color="auto"/>
              <w:left w:val="single" w:sz="4" w:space="0" w:color="auto"/>
              <w:bottom w:val="nil"/>
              <w:right w:val="nil"/>
            </w:tcBorders>
            <w:shd w:val="clear" w:color="auto" w:fill="FFFFFF"/>
            <w:vAlign w:val="center"/>
          </w:tcPr>
          <w:p w14:paraId="177C79F4" w14:textId="77777777" w:rsidR="00BA6456" w:rsidRPr="004C5497" w:rsidRDefault="00BA6456" w:rsidP="002F0E02">
            <w:pPr>
              <w:pStyle w:val="Bodytext21"/>
              <w:shd w:val="clear" w:color="auto" w:fill="auto"/>
              <w:spacing w:line="160" w:lineRule="exact"/>
              <w:ind w:firstLine="0"/>
              <w:jc w:val="center"/>
              <w:rPr>
                <w:sz w:val="24"/>
                <w:szCs w:val="24"/>
                <w:lang w:val="en-US" w:eastAsia="en-US"/>
              </w:rPr>
            </w:pPr>
            <w:r w:rsidRPr="004C5497">
              <w:rPr>
                <w:rStyle w:val="Bodytext28pt5"/>
                <w:sz w:val="24"/>
                <w:szCs w:val="24"/>
                <w:lang w:val="en-US" w:eastAsia="vi-VN"/>
              </w:rPr>
              <w:t>Tên nhà ga</w:t>
            </w:r>
          </w:p>
        </w:tc>
        <w:tc>
          <w:tcPr>
            <w:tcW w:w="3623" w:type="pct"/>
            <w:tcBorders>
              <w:top w:val="single" w:sz="4" w:space="0" w:color="auto"/>
              <w:left w:val="single" w:sz="4" w:space="0" w:color="auto"/>
              <w:bottom w:val="nil"/>
              <w:right w:val="single" w:sz="4" w:space="0" w:color="auto"/>
            </w:tcBorders>
            <w:shd w:val="clear" w:color="auto" w:fill="FFFFFF"/>
            <w:vAlign w:val="center"/>
          </w:tcPr>
          <w:p w14:paraId="1D5F445C" w14:textId="77777777" w:rsidR="00BA6456" w:rsidRPr="004C5497" w:rsidRDefault="00BA6456" w:rsidP="002F0E02">
            <w:pPr>
              <w:pStyle w:val="Bodytext21"/>
              <w:shd w:val="clear" w:color="auto" w:fill="auto"/>
              <w:spacing w:line="160" w:lineRule="exact"/>
              <w:ind w:firstLine="0"/>
              <w:jc w:val="center"/>
              <w:rPr>
                <w:sz w:val="24"/>
                <w:szCs w:val="24"/>
                <w:lang w:val="en-US" w:eastAsia="en-US"/>
              </w:rPr>
            </w:pPr>
            <w:r w:rsidRPr="004C5497">
              <w:rPr>
                <w:rStyle w:val="Bodytext28pt5"/>
                <w:sz w:val="24"/>
                <w:szCs w:val="24"/>
                <w:lang w:val="en-US" w:eastAsia="vi-VN"/>
              </w:rPr>
              <w:t>Vị trí</w:t>
            </w:r>
          </w:p>
        </w:tc>
      </w:tr>
      <w:tr w:rsidR="00BA6456" w:rsidRPr="004C5497" w14:paraId="470B7BA2" w14:textId="77777777" w:rsidTr="004C5497">
        <w:trPr>
          <w:trHeight w:hRule="exact" w:val="340"/>
          <w:jc w:val="center"/>
        </w:trPr>
        <w:tc>
          <w:tcPr>
            <w:tcW w:w="270" w:type="pct"/>
            <w:tcBorders>
              <w:top w:val="single" w:sz="4" w:space="0" w:color="auto"/>
              <w:left w:val="single" w:sz="4" w:space="0" w:color="auto"/>
              <w:bottom w:val="nil"/>
              <w:right w:val="nil"/>
            </w:tcBorders>
            <w:shd w:val="clear" w:color="auto" w:fill="FFFFFF"/>
            <w:vAlign w:val="center"/>
          </w:tcPr>
          <w:p w14:paraId="03679708"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1</w:t>
            </w:r>
          </w:p>
        </w:tc>
        <w:tc>
          <w:tcPr>
            <w:tcW w:w="1107" w:type="pct"/>
            <w:tcBorders>
              <w:top w:val="single" w:sz="4" w:space="0" w:color="auto"/>
              <w:left w:val="single" w:sz="4" w:space="0" w:color="auto"/>
              <w:bottom w:val="nil"/>
              <w:right w:val="nil"/>
            </w:tcBorders>
            <w:shd w:val="clear" w:color="auto" w:fill="FFFFFF"/>
            <w:vAlign w:val="center"/>
          </w:tcPr>
          <w:p w14:paraId="3819C7AD"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Phò Trạch</w:t>
            </w:r>
          </w:p>
        </w:tc>
        <w:tc>
          <w:tcPr>
            <w:tcW w:w="3623" w:type="pct"/>
            <w:tcBorders>
              <w:top w:val="single" w:sz="4" w:space="0" w:color="auto"/>
              <w:left w:val="single" w:sz="4" w:space="0" w:color="auto"/>
              <w:bottom w:val="nil"/>
              <w:right w:val="single" w:sz="4" w:space="0" w:color="auto"/>
            </w:tcBorders>
            <w:shd w:val="clear" w:color="auto" w:fill="FFFFFF"/>
            <w:vAlign w:val="center"/>
          </w:tcPr>
          <w:p w14:paraId="500E1369"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 xml:space="preserve">Thị trấn Phong Điền - Huyện Phong Điền </w:t>
            </w:r>
          </w:p>
        </w:tc>
      </w:tr>
      <w:tr w:rsidR="00BA6456" w:rsidRPr="004C5497" w14:paraId="062F97CB" w14:textId="77777777" w:rsidTr="004C5497">
        <w:trPr>
          <w:trHeight w:hRule="exact" w:val="340"/>
          <w:jc w:val="center"/>
        </w:trPr>
        <w:tc>
          <w:tcPr>
            <w:tcW w:w="270" w:type="pct"/>
            <w:tcBorders>
              <w:top w:val="single" w:sz="4" w:space="0" w:color="auto"/>
              <w:left w:val="single" w:sz="4" w:space="0" w:color="auto"/>
              <w:bottom w:val="nil"/>
              <w:right w:val="nil"/>
            </w:tcBorders>
            <w:shd w:val="clear" w:color="auto" w:fill="FFFFFF"/>
            <w:vAlign w:val="center"/>
          </w:tcPr>
          <w:p w14:paraId="1E92E38D"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2</w:t>
            </w:r>
          </w:p>
        </w:tc>
        <w:tc>
          <w:tcPr>
            <w:tcW w:w="1107" w:type="pct"/>
            <w:tcBorders>
              <w:top w:val="single" w:sz="4" w:space="0" w:color="auto"/>
              <w:left w:val="single" w:sz="4" w:space="0" w:color="auto"/>
              <w:bottom w:val="nil"/>
              <w:right w:val="nil"/>
            </w:tcBorders>
            <w:shd w:val="clear" w:color="auto" w:fill="FFFFFF"/>
            <w:vAlign w:val="center"/>
          </w:tcPr>
          <w:p w14:paraId="043048B5"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Hiền Sỹ</w:t>
            </w:r>
          </w:p>
        </w:tc>
        <w:tc>
          <w:tcPr>
            <w:tcW w:w="3623" w:type="pct"/>
            <w:tcBorders>
              <w:top w:val="single" w:sz="4" w:space="0" w:color="auto"/>
              <w:left w:val="single" w:sz="4" w:space="0" w:color="auto"/>
              <w:bottom w:val="nil"/>
              <w:right w:val="single" w:sz="4" w:space="0" w:color="auto"/>
            </w:tcBorders>
            <w:shd w:val="clear" w:color="auto" w:fill="FFFFFF"/>
            <w:vAlign w:val="center"/>
          </w:tcPr>
          <w:p w14:paraId="4B61E8DF"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 xml:space="preserve">Thôn Phò Ninh - Xã Phong An - Huyện Phong Điền </w:t>
            </w:r>
          </w:p>
        </w:tc>
      </w:tr>
      <w:tr w:rsidR="00BA6456" w:rsidRPr="004C5497" w14:paraId="0ECFB66C" w14:textId="77777777" w:rsidTr="004C5497">
        <w:trPr>
          <w:trHeight w:hRule="exact" w:val="340"/>
          <w:jc w:val="center"/>
        </w:trPr>
        <w:tc>
          <w:tcPr>
            <w:tcW w:w="270" w:type="pct"/>
            <w:tcBorders>
              <w:top w:val="single" w:sz="4" w:space="0" w:color="auto"/>
              <w:left w:val="single" w:sz="4" w:space="0" w:color="auto"/>
              <w:bottom w:val="nil"/>
              <w:right w:val="nil"/>
            </w:tcBorders>
            <w:shd w:val="clear" w:color="auto" w:fill="FFFFFF"/>
            <w:vAlign w:val="center"/>
          </w:tcPr>
          <w:p w14:paraId="6ADF05FC"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3</w:t>
            </w:r>
          </w:p>
        </w:tc>
        <w:tc>
          <w:tcPr>
            <w:tcW w:w="1107" w:type="pct"/>
            <w:tcBorders>
              <w:top w:val="single" w:sz="4" w:space="0" w:color="auto"/>
              <w:left w:val="single" w:sz="4" w:space="0" w:color="auto"/>
              <w:bottom w:val="nil"/>
              <w:right w:val="nil"/>
            </w:tcBorders>
            <w:shd w:val="clear" w:color="auto" w:fill="FFFFFF"/>
            <w:vAlign w:val="center"/>
          </w:tcPr>
          <w:p w14:paraId="08F57A14"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Văn Xá</w:t>
            </w:r>
          </w:p>
        </w:tc>
        <w:tc>
          <w:tcPr>
            <w:tcW w:w="3623" w:type="pct"/>
            <w:tcBorders>
              <w:top w:val="single" w:sz="4" w:space="0" w:color="auto"/>
              <w:left w:val="single" w:sz="4" w:space="0" w:color="auto"/>
              <w:bottom w:val="nil"/>
              <w:right w:val="single" w:sz="4" w:space="0" w:color="auto"/>
            </w:tcBorders>
            <w:shd w:val="clear" w:color="auto" w:fill="FFFFFF"/>
            <w:vAlign w:val="center"/>
          </w:tcPr>
          <w:p w14:paraId="4C590989"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Thôn Văn Xã - Xã Hương Văn - Huyện Hương Trà</w:t>
            </w:r>
          </w:p>
        </w:tc>
      </w:tr>
      <w:tr w:rsidR="00BA6456" w:rsidRPr="004C5497" w14:paraId="7BF59AEA" w14:textId="77777777" w:rsidTr="004C5497">
        <w:trPr>
          <w:trHeight w:hRule="exact" w:val="340"/>
          <w:jc w:val="center"/>
        </w:trPr>
        <w:tc>
          <w:tcPr>
            <w:tcW w:w="270" w:type="pct"/>
            <w:tcBorders>
              <w:top w:val="single" w:sz="4" w:space="0" w:color="auto"/>
              <w:left w:val="single" w:sz="4" w:space="0" w:color="auto"/>
              <w:bottom w:val="nil"/>
              <w:right w:val="nil"/>
            </w:tcBorders>
            <w:shd w:val="clear" w:color="auto" w:fill="FFFFFF"/>
            <w:vAlign w:val="center"/>
          </w:tcPr>
          <w:p w14:paraId="5196050E"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4</w:t>
            </w:r>
          </w:p>
        </w:tc>
        <w:tc>
          <w:tcPr>
            <w:tcW w:w="1107" w:type="pct"/>
            <w:tcBorders>
              <w:top w:val="single" w:sz="4" w:space="0" w:color="auto"/>
              <w:left w:val="single" w:sz="4" w:space="0" w:color="auto"/>
              <w:bottom w:val="nil"/>
              <w:right w:val="nil"/>
            </w:tcBorders>
            <w:shd w:val="clear" w:color="auto" w:fill="FFFFFF"/>
            <w:vAlign w:val="center"/>
          </w:tcPr>
          <w:p w14:paraId="034CD04B"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An Hòa</w:t>
            </w:r>
          </w:p>
        </w:tc>
        <w:tc>
          <w:tcPr>
            <w:tcW w:w="3623" w:type="pct"/>
            <w:tcBorders>
              <w:top w:val="single" w:sz="4" w:space="0" w:color="auto"/>
              <w:left w:val="single" w:sz="4" w:space="0" w:color="auto"/>
              <w:bottom w:val="nil"/>
              <w:right w:val="single" w:sz="4" w:space="0" w:color="auto"/>
            </w:tcBorders>
            <w:shd w:val="clear" w:color="auto" w:fill="FFFFFF"/>
            <w:vAlign w:val="center"/>
          </w:tcPr>
          <w:p w14:paraId="34DF776F" w14:textId="77777777" w:rsidR="00BA6456" w:rsidRPr="004C5497" w:rsidRDefault="00BA6456" w:rsidP="002F0E02">
            <w:pPr>
              <w:jc w:val="center"/>
              <w:rPr>
                <w:lang w:eastAsia="en-US"/>
              </w:rPr>
            </w:pPr>
          </w:p>
        </w:tc>
      </w:tr>
      <w:tr w:rsidR="00BA6456" w:rsidRPr="004C5497" w14:paraId="4C87C220" w14:textId="77777777" w:rsidTr="004C5497">
        <w:trPr>
          <w:trHeight w:hRule="exact" w:val="340"/>
          <w:jc w:val="center"/>
        </w:trPr>
        <w:tc>
          <w:tcPr>
            <w:tcW w:w="270" w:type="pct"/>
            <w:tcBorders>
              <w:top w:val="single" w:sz="4" w:space="0" w:color="auto"/>
              <w:left w:val="single" w:sz="4" w:space="0" w:color="auto"/>
              <w:bottom w:val="nil"/>
              <w:right w:val="nil"/>
            </w:tcBorders>
            <w:shd w:val="clear" w:color="auto" w:fill="FFFFFF"/>
            <w:vAlign w:val="center"/>
          </w:tcPr>
          <w:p w14:paraId="1844FFB1" w14:textId="77777777" w:rsidR="00BA6456" w:rsidRPr="004C5497" w:rsidRDefault="00BA6456" w:rsidP="002F0E02">
            <w:pPr>
              <w:pStyle w:val="Bodytext21"/>
              <w:shd w:val="clear" w:color="auto" w:fill="auto"/>
              <w:spacing w:line="160" w:lineRule="exact"/>
              <w:ind w:firstLine="0"/>
              <w:jc w:val="center"/>
              <w:rPr>
                <w:b/>
                <w:sz w:val="24"/>
                <w:szCs w:val="24"/>
                <w:lang w:val="en-US" w:eastAsia="en-US"/>
              </w:rPr>
            </w:pPr>
            <w:r w:rsidRPr="004C5497">
              <w:rPr>
                <w:rStyle w:val="Bodytext28pt5"/>
                <w:b w:val="0"/>
                <w:sz w:val="24"/>
                <w:szCs w:val="24"/>
                <w:lang w:val="en-US" w:eastAsia="vi-VN"/>
              </w:rPr>
              <w:t>5</w:t>
            </w:r>
          </w:p>
        </w:tc>
        <w:tc>
          <w:tcPr>
            <w:tcW w:w="1107" w:type="pct"/>
            <w:tcBorders>
              <w:top w:val="single" w:sz="4" w:space="0" w:color="auto"/>
              <w:left w:val="single" w:sz="4" w:space="0" w:color="auto"/>
              <w:bottom w:val="nil"/>
              <w:right w:val="nil"/>
            </w:tcBorders>
            <w:shd w:val="clear" w:color="auto" w:fill="FFFFFF"/>
            <w:vAlign w:val="center"/>
          </w:tcPr>
          <w:p w14:paraId="2A11E65E" w14:textId="77777777" w:rsidR="00BA6456" w:rsidRPr="004C5497" w:rsidRDefault="00BA6456" w:rsidP="002F0E02">
            <w:pPr>
              <w:pStyle w:val="Bodytext21"/>
              <w:shd w:val="clear" w:color="auto" w:fill="auto"/>
              <w:spacing w:line="160" w:lineRule="exact"/>
              <w:ind w:firstLine="0"/>
              <w:jc w:val="center"/>
              <w:rPr>
                <w:b/>
                <w:sz w:val="24"/>
                <w:szCs w:val="24"/>
                <w:lang w:val="en-US" w:eastAsia="en-US"/>
              </w:rPr>
            </w:pPr>
            <w:r w:rsidRPr="004C5497">
              <w:rPr>
                <w:rStyle w:val="Bodytext28pt5"/>
                <w:b w:val="0"/>
                <w:sz w:val="24"/>
                <w:szCs w:val="24"/>
                <w:lang w:val="en-US" w:eastAsia="vi-VN"/>
              </w:rPr>
              <w:t>Huế</w:t>
            </w:r>
          </w:p>
        </w:tc>
        <w:tc>
          <w:tcPr>
            <w:tcW w:w="3623" w:type="pct"/>
            <w:tcBorders>
              <w:top w:val="single" w:sz="4" w:space="0" w:color="auto"/>
              <w:left w:val="single" w:sz="4" w:space="0" w:color="auto"/>
              <w:bottom w:val="nil"/>
              <w:right w:val="single" w:sz="4" w:space="0" w:color="auto"/>
            </w:tcBorders>
            <w:shd w:val="clear" w:color="auto" w:fill="FFFFFF"/>
            <w:vAlign w:val="center"/>
          </w:tcPr>
          <w:p w14:paraId="0BBF7F6A" w14:textId="77777777" w:rsidR="00BA6456" w:rsidRPr="004C5497" w:rsidRDefault="00BA6456" w:rsidP="002F0E02">
            <w:pPr>
              <w:pStyle w:val="Bodytext21"/>
              <w:shd w:val="clear" w:color="auto" w:fill="auto"/>
              <w:spacing w:line="160" w:lineRule="exact"/>
              <w:ind w:firstLine="0"/>
              <w:jc w:val="center"/>
              <w:rPr>
                <w:sz w:val="24"/>
                <w:szCs w:val="24"/>
                <w:lang w:val="en-US" w:eastAsia="en-US"/>
              </w:rPr>
            </w:pPr>
            <w:r w:rsidRPr="004C5497">
              <w:rPr>
                <w:rStyle w:val="Bodytext28pt5"/>
                <w:b w:val="0"/>
                <w:sz w:val="24"/>
                <w:szCs w:val="24"/>
                <w:lang w:val="en-US" w:eastAsia="vi-VN"/>
              </w:rPr>
              <w:t xml:space="preserve">Số 02 Bùi Thị Xuân - Thành phố Huế </w:t>
            </w:r>
          </w:p>
        </w:tc>
      </w:tr>
      <w:tr w:rsidR="00BA6456" w:rsidRPr="004C5497" w14:paraId="1CB65B74" w14:textId="77777777" w:rsidTr="004C5497">
        <w:trPr>
          <w:trHeight w:hRule="exact" w:val="340"/>
          <w:jc w:val="center"/>
        </w:trPr>
        <w:tc>
          <w:tcPr>
            <w:tcW w:w="270" w:type="pct"/>
            <w:tcBorders>
              <w:top w:val="single" w:sz="4" w:space="0" w:color="auto"/>
              <w:left w:val="single" w:sz="4" w:space="0" w:color="auto"/>
              <w:bottom w:val="nil"/>
              <w:right w:val="nil"/>
            </w:tcBorders>
            <w:shd w:val="clear" w:color="auto" w:fill="FFFFFF"/>
            <w:vAlign w:val="center"/>
          </w:tcPr>
          <w:p w14:paraId="0F2F1D72"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6</w:t>
            </w:r>
          </w:p>
        </w:tc>
        <w:tc>
          <w:tcPr>
            <w:tcW w:w="1107" w:type="pct"/>
            <w:tcBorders>
              <w:top w:val="single" w:sz="4" w:space="0" w:color="auto"/>
              <w:left w:val="single" w:sz="4" w:space="0" w:color="auto"/>
              <w:bottom w:val="nil"/>
              <w:right w:val="nil"/>
            </w:tcBorders>
            <w:shd w:val="clear" w:color="auto" w:fill="FFFFFF"/>
            <w:vAlign w:val="center"/>
          </w:tcPr>
          <w:p w14:paraId="1D894D66"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An Cựu</w:t>
            </w:r>
          </w:p>
        </w:tc>
        <w:tc>
          <w:tcPr>
            <w:tcW w:w="3623" w:type="pct"/>
            <w:tcBorders>
              <w:top w:val="single" w:sz="4" w:space="0" w:color="auto"/>
              <w:left w:val="single" w:sz="4" w:space="0" w:color="auto"/>
              <w:bottom w:val="nil"/>
              <w:right w:val="single" w:sz="4" w:space="0" w:color="auto"/>
            </w:tcBorders>
            <w:shd w:val="clear" w:color="auto" w:fill="FFFFFF"/>
            <w:vAlign w:val="center"/>
          </w:tcPr>
          <w:p w14:paraId="376AF143"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 xml:space="preserve">25 Ngự Bình - Phường An Cựu - Thành phố Huế </w:t>
            </w:r>
          </w:p>
        </w:tc>
      </w:tr>
      <w:tr w:rsidR="00BA6456" w:rsidRPr="004C5497" w14:paraId="035C3E66" w14:textId="77777777" w:rsidTr="004C5497">
        <w:trPr>
          <w:trHeight w:hRule="exact" w:val="340"/>
          <w:jc w:val="center"/>
        </w:trPr>
        <w:tc>
          <w:tcPr>
            <w:tcW w:w="270" w:type="pct"/>
            <w:tcBorders>
              <w:top w:val="single" w:sz="4" w:space="0" w:color="auto"/>
              <w:left w:val="single" w:sz="4" w:space="0" w:color="auto"/>
              <w:bottom w:val="nil"/>
              <w:right w:val="nil"/>
            </w:tcBorders>
            <w:shd w:val="clear" w:color="auto" w:fill="FFFFFF"/>
            <w:vAlign w:val="center"/>
          </w:tcPr>
          <w:p w14:paraId="1ADF28E4"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7</w:t>
            </w:r>
          </w:p>
        </w:tc>
        <w:tc>
          <w:tcPr>
            <w:tcW w:w="1107" w:type="pct"/>
            <w:tcBorders>
              <w:top w:val="single" w:sz="4" w:space="0" w:color="auto"/>
              <w:left w:val="single" w:sz="4" w:space="0" w:color="auto"/>
              <w:bottom w:val="nil"/>
              <w:right w:val="nil"/>
            </w:tcBorders>
            <w:shd w:val="clear" w:color="auto" w:fill="FFFFFF"/>
            <w:vAlign w:val="center"/>
          </w:tcPr>
          <w:p w14:paraId="7E306BB2"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Hương Thủy</w:t>
            </w:r>
          </w:p>
        </w:tc>
        <w:tc>
          <w:tcPr>
            <w:tcW w:w="3623" w:type="pct"/>
            <w:tcBorders>
              <w:top w:val="single" w:sz="4" w:space="0" w:color="auto"/>
              <w:left w:val="single" w:sz="4" w:space="0" w:color="auto"/>
              <w:bottom w:val="nil"/>
              <w:right w:val="single" w:sz="4" w:space="0" w:color="auto"/>
            </w:tcBorders>
            <w:shd w:val="clear" w:color="auto" w:fill="FFFFFF"/>
            <w:vAlign w:val="center"/>
          </w:tcPr>
          <w:p w14:paraId="22A086B3"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 xml:space="preserve">Khu 1 - Thị trấn Phú Bài </w:t>
            </w:r>
          </w:p>
        </w:tc>
      </w:tr>
      <w:tr w:rsidR="00BA6456" w:rsidRPr="004C5497" w14:paraId="4B4A1FB9" w14:textId="77777777" w:rsidTr="004C5497">
        <w:trPr>
          <w:trHeight w:hRule="exact" w:val="340"/>
          <w:jc w:val="center"/>
        </w:trPr>
        <w:tc>
          <w:tcPr>
            <w:tcW w:w="270" w:type="pct"/>
            <w:tcBorders>
              <w:top w:val="single" w:sz="4" w:space="0" w:color="auto"/>
              <w:left w:val="single" w:sz="4" w:space="0" w:color="auto"/>
              <w:bottom w:val="nil"/>
              <w:right w:val="nil"/>
            </w:tcBorders>
            <w:shd w:val="clear" w:color="auto" w:fill="FFFFFF"/>
            <w:vAlign w:val="center"/>
          </w:tcPr>
          <w:p w14:paraId="04D27978"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8</w:t>
            </w:r>
          </w:p>
        </w:tc>
        <w:tc>
          <w:tcPr>
            <w:tcW w:w="1107" w:type="pct"/>
            <w:tcBorders>
              <w:top w:val="single" w:sz="4" w:space="0" w:color="auto"/>
              <w:left w:val="single" w:sz="4" w:space="0" w:color="auto"/>
              <w:bottom w:val="nil"/>
              <w:right w:val="nil"/>
            </w:tcBorders>
            <w:shd w:val="clear" w:color="auto" w:fill="FFFFFF"/>
            <w:vAlign w:val="center"/>
          </w:tcPr>
          <w:p w14:paraId="198A9CBB"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Phú Bài</w:t>
            </w:r>
          </w:p>
        </w:tc>
        <w:tc>
          <w:tcPr>
            <w:tcW w:w="3623" w:type="pct"/>
            <w:tcBorders>
              <w:top w:val="single" w:sz="4" w:space="0" w:color="auto"/>
              <w:left w:val="single" w:sz="4" w:space="0" w:color="auto"/>
              <w:bottom w:val="nil"/>
              <w:right w:val="single" w:sz="4" w:space="0" w:color="auto"/>
            </w:tcBorders>
            <w:shd w:val="clear" w:color="auto" w:fill="FFFFFF"/>
            <w:vAlign w:val="center"/>
          </w:tcPr>
          <w:p w14:paraId="75AB64E2" w14:textId="77777777" w:rsidR="00BA6456" w:rsidRPr="004C5497" w:rsidRDefault="00BA6456" w:rsidP="002F0E02">
            <w:pPr>
              <w:jc w:val="center"/>
              <w:rPr>
                <w:lang w:eastAsia="en-US"/>
              </w:rPr>
            </w:pPr>
          </w:p>
        </w:tc>
      </w:tr>
      <w:tr w:rsidR="00BA6456" w:rsidRPr="004C5497" w14:paraId="4A662EE3" w14:textId="77777777" w:rsidTr="004C5497">
        <w:trPr>
          <w:trHeight w:hRule="exact" w:val="340"/>
          <w:jc w:val="center"/>
        </w:trPr>
        <w:tc>
          <w:tcPr>
            <w:tcW w:w="270" w:type="pct"/>
            <w:tcBorders>
              <w:top w:val="single" w:sz="4" w:space="0" w:color="auto"/>
              <w:left w:val="single" w:sz="4" w:space="0" w:color="auto"/>
              <w:bottom w:val="nil"/>
              <w:right w:val="nil"/>
            </w:tcBorders>
            <w:shd w:val="clear" w:color="auto" w:fill="FFFFFF"/>
            <w:vAlign w:val="center"/>
          </w:tcPr>
          <w:p w14:paraId="75AFCC27"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9</w:t>
            </w:r>
          </w:p>
        </w:tc>
        <w:tc>
          <w:tcPr>
            <w:tcW w:w="1107" w:type="pct"/>
            <w:tcBorders>
              <w:top w:val="single" w:sz="4" w:space="0" w:color="auto"/>
              <w:left w:val="single" w:sz="4" w:space="0" w:color="auto"/>
              <w:bottom w:val="nil"/>
              <w:right w:val="nil"/>
            </w:tcBorders>
            <w:shd w:val="clear" w:color="auto" w:fill="FFFFFF"/>
            <w:vAlign w:val="center"/>
          </w:tcPr>
          <w:p w14:paraId="7437ED19"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Nông</w:t>
            </w:r>
          </w:p>
        </w:tc>
        <w:tc>
          <w:tcPr>
            <w:tcW w:w="3623" w:type="pct"/>
            <w:tcBorders>
              <w:top w:val="single" w:sz="4" w:space="0" w:color="auto"/>
              <w:left w:val="single" w:sz="4" w:space="0" w:color="auto"/>
              <w:bottom w:val="nil"/>
              <w:right w:val="single" w:sz="4" w:space="0" w:color="auto"/>
            </w:tcBorders>
            <w:shd w:val="clear" w:color="auto" w:fill="FFFFFF"/>
            <w:vAlign w:val="center"/>
          </w:tcPr>
          <w:p w14:paraId="208FDEE1" w14:textId="77777777" w:rsidR="00BA6456" w:rsidRPr="004C5497" w:rsidRDefault="00BA6456" w:rsidP="002F0E02">
            <w:pPr>
              <w:jc w:val="center"/>
              <w:rPr>
                <w:lang w:eastAsia="en-US"/>
              </w:rPr>
            </w:pPr>
          </w:p>
        </w:tc>
      </w:tr>
      <w:tr w:rsidR="00BA6456" w:rsidRPr="004C5497" w14:paraId="19C2A3BA" w14:textId="77777777" w:rsidTr="004C5497">
        <w:trPr>
          <w:trHeight w:hRule="exact" w:val="340"/>
          <w:jc w:val="center"/>
        </w:trPr>
        <w:tc>
          <w:tcPr>
            <w:tcW w:w="270" w:type="pct"/>
            <w:tcBorders>
              <w:top w:val="single" w:sz="4" w:space="0" w:color="auto"/>
              <w:left w:val="single" w:sz="4" w:space="0" w:color="auto"/>
              <w:bottom w:val="nil"/>
              <w:right w:val="nil"/>
            </w:tcBorders>
            <w:shd w:val="clear" w:color="auto" w:fill="FFFFFF"/>
            <w:vAlign w:val="center"/>
          </w:tcPr>
          <w:p w14:paraId="4D218970"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10</w:t>
            </w:r>
          </w:p>
        </w:tc>
        <w:tc>
          <w:tcPr>
            <w:tcW w:w="1107" w:type="pct"/>
            <w:tcBorders>
              <w:top w:val="single" w:sz="4" w:space="0" w:color="auto"/>
              <w:left w:val="single" w:sz="4" w:space="0" w:color="auto"/>
              <w:bottom w:val="nil"/>
              <w:right w:val="nil"/>
            </w:tcBorders>
            <w:shd w:val="clear" w:color="auto" w:fill="FFFFFF"/>
            <w:vAlign w:val="center"/>
          </w:tcPr>
          <w:p w14:paraId="1AA278C3"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Truồi</w:t>
            </w:r>
          </w:p>
        </w:tc>
        <w:tc>
          <w:tcPr>
            <w:tcW w:w="3623" w:type="pct"/>
            <w:tcBorders>
              <w:top w:val="single" w:sz="4" w:space="0" w:color="auto"/>
              <w:left w:val="single" w:sz="4" w:space="0" w:color="auto"/>
              <w:bottom w:val="nil"/>
              <w:right w:val="single" w:sz="4" w:space="0" w:color="auto"/>
            </w:tcBorders>
            <w:shd w:val="clear" w:color="auto" w:fill="FFFFFF"/>
            <w:vAlign w:val="center"/>
          </w:tcPr>
          <w:p w14:paraId="65FF99F8"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 xml:space="preserve">Thôn Đông An - Xã Lộc Điền - Huyện Phú Lộc </w:t>
            </w:r>
          </w:p>
        </w:tc>
      </w:tr>
      <w:tr w:rsidR="00BA6456" w:rsidRPr="004C5497" w14:paraId="2B9477F5" w14:textId="77777777" w:rsidTr="004C5497">
        <w:trPr>
          <w:trHeight w:hRule="exact" w:val="340"/>
          <w:jc w:val="center"/>
        </w:trPr>
        <w:tc>
          <w:tcPr>
            <w:tcW w:w="270" w:type="pct"/>
            <w:tcBorders>
              <w:top w:val="single" w:sz="4" w:space="0" w:color="auto"/>
              <w:left w:val="single" w:sz="4" w:space="0" w:color="auto"/>
              <w:bottom w:val="nil"/>
              <w:right w:val="nil"/>
            </w:tcBorders>
            <w:shd w:val="clear" w:color="auto" w:fill="FFFFFF"/>
            <w:vAlign w:val="center"/>
          </w:tcPr>
          <w:p w14:paraId="5B0FC7DF"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11</w:t>
            </w:r>
          </w:p>
        </w:tc>
        <w:tc>
          <w:tcPr>
            <w:tcW w:w="1107" w:type="pct"/>
            <w:tcBorders>
              <w:top w:val="single" w:sz="4" w:space="0" w:color="auto"/>
              <w:left w:val="single" w:sz="4" w:space="0" w:color="auto"/>
              <w:bottom w:val="nil"/>
              <w:right w:val="nil"/>
            </w:tcBorders>
            <w:shd w:val="clear" w:color="auto" w:fill="FFFFFF"/>
            <w:vAlign w:val="center"/>
          </w:tcPr>
          <w:p w14:paraId="0773A3C9"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Đá Bạc</w:t>
            </w:r>
          </w:p>
        </w:tc>
        <w:tc>
          <w:tcPr>
            <w:tcW w:w="3623" w:type="pct"/>
            <w:tcBorders>
              <w:top w:val="single" w:sz="4" w:space="0" w:color="auto"/>
              <w:left w:val="single" w:sz="4" w:space="0" w:color="auto"/>
              <w:bottom w:val="nil"/>
              <w:right w:val="single" w:sz="4" w:space="0" w:color="auto"/>
            </w:tcBorders>
            <w:shd w:val="clear" w:color="auto" w:fill="FFFFFF"/>
            <w:vAlign w:val="center"/>
          </w:tcPr>
          <w:p w14:paraId="7A5F0D77" w14:textId="77777777" w:rsidR="00BA6456" w:rsidRPr="004C5497" w:rsidRDefault="00BA6456" w:rsidP="002F0E02">
            <w:pPr>
              <w:jc w:val="center"/>
              <w:rPr>
                <w:lang w:eastAsia="en-US"/>
              </w:rPr>
            </w:pPr>
          </w:p>
        </w:tc>
      </w:tr>
      <w:tr w:rsidR="00BA6456" w:rsidRPr="004C5497" w14:paraId="2620EDA4" w14:textId="77777777" w:rsidTr="004C5497">
        <w:trPr>
          <w:trHeight w:hRule="exact" w:val="340"/>
          <w:jc w:val="center"/>
        </w:trPr>
        <w:tc>
          <w:tcPr>
            <w:tcW w:w="270" w:type="pct"/>
            <w:tcBorders>
              <w:top w:val="single" w:sz="4" w:space="0" w:color="auto"/>
              <w:left w:val="single" w:sz="4" w:space="0" w:color="auto"/>
              <w:bottom w:val="nil"/>
              <w:right w:val="nil"/>
            </w:tcBorders>
            <w:shd w:val="clear" w:color="auto" w:fill="FFFFFF"/>
            <w:vAlign w:val="center"/>
          </w:tcPr>
          <w:p w14:paraId="79CAB0DE"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12</w:t>
            </w:r>
          </w:p>
        </w:tc>
        <w:tc>
          <w:tcPr>
            <w:tcW w:w="1107" w:type="pct"/>
            <w:tcBorders>
              <w:top w:val="single" w:sz="4" w:space="0" w:color="auto"/>
              <w:left w:val="single" w:sz="4" w:space="0" w:color="auto"/>
              <w:bottom w:val="nil"/>
              <w:right w:val="nil"/>
            </w:tcBorders>
            <w:shd w:val="clear" w:color="auto" w:fill="FFFFFF"/>
            <w:vAlign w:val="center"/>
          </w:tcPr>
          <w:p w14:paraId="6FF01DB2"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Cầu Hai</w:t>
            </w:r>
          </w:p>
        </w:tc>
        <w:tc>
          <w:tcPr>
            <w:tcW w:w="3623" w:type="pct"/>
            <w:tcBorders>
              <w:top w:val="single" w:sz="4" w:space="0" w:color="auto"/>
              <w:left w:val="single" w:sz="4" w:space="0" w:color="auto"/>
              <w:bottom w:val="nil"/>
              <w:right w:val="single" w:sz="4" w:space="0" w:color="auto"/>
            </w:tcBorders>
            <w:shd w:val="clear" w:color="auto" w:fill="FFFFFF"/>
            <w:vAlign w:val="center"/>
          </w:tcPr>
          <w:p w14:paraId="69B028FA"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Xã Lộc Trì - Huyện Phú Lộc</w:t>
            </w:r>
          </w:p>
        </w:tc>
      </w:tr>
      <w:tr w:rsidR="00BA6456" w:rsidRPr="004C5497" w14:paraId="79DCBEFC" w14:textId="77777777" w:rsidTr="004C5497">
        <w:trPr>
          <w:trHeight w:hRule="exact" w:val="340"/>
          <w:jc w:val="center"/>
        </w:trPr>
        <w:tc>
          <w:tcPr>
            <w:tcW w:w="270" w:type="pct"/>
            <w:tcBorders>
              <w:top w:val="single" w:sz="4" w:space="0" w:color="auto"/>
              <w:left w:val="single" w:sz="4" w:space="0" w:color="auto"/>
              <w:bottom w:val="nil"/>
              <w:right w:val="nil"/>
            </w:tcBorders>
            <w:shd w:val="clear" w:color="auto" w:fill="FFFFFF"/>
            <w:vAlign w:val="center"/>
          </w:tcPr>
          <w:p w14:paraId="584978DB"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13</w:t>
            </w:r>
          </w:p>
        </w:tc>
        <w:tc>
          <w:tcPr>
            <w:tcW w:w="1107" w:type="pct"/>
            <w:tcBorders>
              <w:top w:val="single" w:sz="4" w:space="0" w:color="auto"/>
              <w:left w:val="single" w:sz="4" w:space="0" w:color="auto"/>
              <w:bottom w:val="nil"/>
              <w:right w:val="nil"/>
            </w:tcBorders>
            <w:shd w:val="clear" w:color="auto" w:fill="FFFFFF"/>
            <w:vAlign w:val="center"/>
          </w:tcPr>
          <w:p w14:paraId="15AE3FF4"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Nước Ngọt</w:t>
            </w:r>
          </w:p>
        </w:tc>
        <w:tc>
          <w:tcPr>
            <w:tcW w:w="3623" w:type="pct"/>
            <w:tcBorders>
              <w:top w:val="single" w:sz="4" w:space="0" w:color="auto"/>
              <w:left w:val="single" w:sz="4" w:space="0" w:color="auto"/>
              <w:bottom w:val="nil"/>
              <w:right w:val="single" w:sz="4" w:space="0" w:color="auto"/>
            </w:tcBorders>
            <w:shd w:val="clear" w:color="auto" w:fill="FFFFFF"/>
            <w:vAlign w:val="center"/>
          </w:tcPr>
          <w:p w14:paraId="58D837AD"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 xml:space="preserve">Thôn Phú Cường - Xã Lộc Thủy - Huyện Phú Lộc </w:t>
            </w:r>
          </w:p>
        </w:tc>
      </w:tr>
      <w:tr w:rsidR="00BA6456" w:rsidRPr="004C5497" w14:paraId="6B6ACA08" w14:textId="77777777" w:rsidTr="004C5497">
        <w:trPr>
          <w:trHeight w:hRule="exact" w:val="340"/>
          <w:jc w:val="center"/>
        </w:trPr>
        <w:tc>
          <w:tcPr>
            <w:tcW w:w="270" w:type="pct"/>
            <w:tcBorders>
              <w:top w:val="single" w:sz="4" w:space="0" w:color="auto"/>
              <w:left w:val="single" w:sz="4" w:space="0" w:color="auto"/>
              <w:bottom w:val="nil"/>
              <w:right w:val="nil"/>
            </w:tcBorders>
            <w:shd w:val="clear" w:color="auto" w:fill="FFFFFF"/>
            <w:vAlign w:val="center"/>
          </w:tcPr>
          <w:p w14:paraId="2497D344"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14</w:t>
            </w:r>
          </w:p>
        </w:tc>
        <w:tc>
          <w:tcPr>
            <w:tcW w:w="1107" w:type="pct"/>
            <w:tcBorders>
              <w:top w:val="single" w:sz="4" w:space="0" w:color="auto"/>
              <w:left w:val="single" w:sz="4" w:space="0" w:color="auto"/>
              <w:bottom w:val="nil"/>
              <w:right w:val="nil"/>
            </w:tcBorders>
            <w:shd w:val="clear" w:color="auto" w:fill="FFFFFF"/>
            <w:vAlign w:val="center"/>
          </w:tcPr>
          <w:p w14:paraId="6F90AC25"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Thừa Lưu</w:t>
            </w:r>
          </w:p>
        </w:tc>
        <w:tc>
          <w:tcPr>
            <w:tcW w:w="3623" w:type="pct"/>
            <w:tcBorders>
              <w:top w:val="single" w:sz="4" w:space="0" w:color="auto"/>
              <w:left w:val="single" w:sz="4" w:space="0" w:color="auto"/>
              <w:bottom w:val="nil"/>
              <w:right w:val="single" w:sz="4" w:space="0" w:color="auto"/>
            </w:tcBorders>
            <w:shd w:val="clear" w:color="auto" w:fill="FFFFFF"/>
            <w:vAlign w:val="center"/>
          </w:tcPr>
          <w:p w14:paraId="1C28FC7B"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Xã Lộc Tiến - Huyện Phú Lộc</w:t>
            </w:r>
          </w:p>
        </w:tc>
      </w:tr>
      <w:tr w:rsidR="00BA6456" w:rsidRPr="004C5497" w14:paraId="6E67A629" w14:textId="77777777" w:rsidTr="004C5497">
        <w:trPr>
          <w:trHeight w:hRule="exact" w:val="340"/>
          <w:jc w:val="center"/>
        </w:trPr>
        <w:tc>
          <w:tcPr>
            <w:tcW w:w="270" w:type="pct"/>
            <w:tcBorders>
              <w:top w:val="single" w:sz="4" w:space="0" w:color="auto"/>
              <w:left w:val="single" w:sz="4" w:space="0" w:color="auto"/>
              <w:bottom w:val="single" w:sz="4" w:space="0" w:color="auto"/>
              <w:right w:val="nil"/>
            </w:tcBorders>
            <w:shd w:val="clear" w:color="auto" w:fill="FFFFFF"/>
            <w:vAlign w:val="center"/>
          </w:tcPr>
          <w:p w14:paraId="7AD57C74"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15</w:t>
            </w:r>
          </w:p>
        </w:tc>
        <w:tc>
          <w:tcPr>
            <w:tcW w:w="1107" w:type="pct"/>
            <w:tcBorders>
              <w:top w:val="single" w:sz="4" w:space="0" w:color="auto"/>
              <w:left w:val="single" w:sz="4" w:space="0" w:color="auto"/>
              <w:bottom w:val="single" w:sz="4" w:space="0" w:color="auto"/>
              <w:right w:val="nil"/>
            </w:tcBorders>
            <w:shd w:val="clear" w:color="auto" w:fill="FFFFFF"/>
            <w:vAlign w:val="center"/>
          </w:tcPr>
          <w:p w14:paraId="6B146F8A"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Lăng Cô</w:t>
            </w:r>
          </w:p>
        </w:tc>
        <w:tc>
          <w:tcPr>
            <w:tcW w:w="3623" w:type="pct"/>
            <w:tcBorders>
              <w:top w:val="single" w:sz="4" w:space="0" w:color="auto"/>
              <w:left w:val="single" w:sz="4" w:space="0" w:color="auto"/>
              <w:bottom w:val="single" w:sz="4" w:space="0" w:color="auto"/>
              <w:right w:val="single" w:sz="4" w:space="0" w:color="auto"/>
            </w:tcBorders>
            <w:shd w:val="clear" w:color="auto" w:fill="FFFFFF"/>
            <w:vAlign w:val="center"/>
          </w:tcPr>
          <w:p w14:paraId="0A07F5A6" w14:textId="77777777" w:rsidR="00BA6456" w:rsidRPr="004C5497" w:rsidRDefault="00BA6456" w:rsidP="002F0E02">
            <w:pPr>
              <w:pStyle w:val="Bodytext21"/>
              <w:shd w:val="clear" w:color="auto" w:fill="auto"/>
              <w:spacing w:line="170" w:lineRule="exact"/>
              <w:ind w:firstLine="0"/>
              <w:jc w:val="center"/>
              <w:rPr>
                <w:sz w:val="24"/>
                <w:szCs w:val="24"/>
                <w:lang w:val="en-US" w:eastAsia="en-US"/>
              </w:rPr>
            </w:pPr>
            <w:r w:rsidRPr="004C5497">
              <w:rPr>
                <w:rStyle w:val="Bodytext289"/>
                <w:sz w:val="24"/>
                <w:szCs w:val="24"/>
                <w:lang w:val="en-US" w:eastAsia="vi-VN"/>
              </w:rPr>
              <w:t xml:space="preserve">Thị trấn Lăng Cô - Huyện Phú Lộc </w:t>
            </w:r>
          </w:p>
        </w:tc>
      </w:tr>
    </w:tbl>
    <w:p w14:paraId="195E7054" w14:textId="77777777" w:rsidR="00BA6456" w:rsidRPr="00BA6456" w:rsidRDefault="00BA6456" w:rsidP="00BA6456">
      <w:pPr>
        <w:spacing w:before="120" w:after="120"/>
        <w:ind w:firstLine="720"/>
        <w:jc w:val="both"/>
        <w:rPr>
          <w:sz w:val="26"/>
          <w:szCs w:val="26"/>
          <w:lang w:val="vi-VN"/>
        </w:rPr>
      </w:pPr>
      <w:r w:rsidRPr="00BA6456">
        <w:rPr>
          <w:sz w:val="26"/>
          <w:szCs w:val="26"/>
          <w:lang w:val="vi-VN"/>
        </w:rPr>
        <w:lastRenderedPageBreak/>
        <w:t>Ga chính: Ga Huế, là ga khu đoạn, diện tích nhà ga và quảng trường ga là 39.073 m2; 9 đường tầu, khả năng tiếp nhận 40 chuyến tầu/ngày, đêm.</w:t>
      </w:r>
    </w:p>
    <w:p w14:paraId="0B113F5F" w14:textId="1C3E3F5F" w:rsidR="00BA6456" w:rsidRPr="00BA6456" w:rsidRDefault="00BA6456" w:rsidP="00BA6456">
      <w:pPr>
        <w:spacing w:before="120" w:after="120"/>
        <w:ind w:firstLine="720"/>
        <w:jc w:val="both"/>
        <w:rPr>
          <w:sz w:val="26"/>
          <w:szCs w:val="26"/>
          <w:lang w:val="vi-VN"/>
        </w:rPr>
      </w:pPr>
      <w:r w:rsidRPr="00BA6456">
        <w:rPr>
          <w:sz w:val="26"/>
          <w:szCs w:val="26"/>
          <w:lang w:val="vi-VN"/>
        </w:rPr>
        <w:t xml:space="preserve"> Ga dọc đường: Ga Phò Trạch, ga Văn Xá, trạm An Hòa, trạm An Cựu, ga Hương Thủy, ga Cầu Hai, trạm Nước Ngọt, ga Thừa Lưu, ga Lăng Cô.</w:t>
      </w:r>
      <w:r>
        <w:rPr>
          <w:sz w:val="26"/>
          <w:szCs w:val="26"/>
          <w:lang w:val="en-US"/>
        </w:rPr>
        <w:t xml:space="preserve"> </w:t>
      </w:r>
      <w:r w:rsidRPr="00BA6456">
        <w:rPr>
          <w:sz w:val="26"/>
          <w:szCs w:val="26"/>
          <w:lang w:val="vi-VN"/>
        </w:rPr>
        <w:t>Ga nhường, tránh: Hiền Sĩ, Truồi.</w:t>
      </w:r>
      <w:r>
        <w:rPr>
          <w:sz w:val="26"/>
          <w:szCs w:val="26"/>
          <w:lang w:val="en-US"/>
        </w:rPr>
        <w:t xml:space="preserve"> </w:t>
      </w:r>
      <w:r w:rsidRPr="00BA6456">
        <w:rPr>
          <w:sz w:val="26"/>
          <w:szCs w:val="26"/>
          <w:lang w:val="vi-VN"/>
        </w:rPr>
        <w:t>Trạm: Nông, Đá Bạc.</w:t>
      </w:r>
    </w:p>
    <w:p w14:paraId="2FB8D4DD"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Lưu lượng hàng hóa qua các ga đạt trên 300.000 lượt người/năm và trên 200.000 tấn hàng hóa/năm. Đoạn tuyến qua ga Văn Xá thường hay bị ngập nước vào mùa lũ.</w:t>
      </w:r>
    </w:p>
    <w:p w14:paraId="625A55C8" w14:textId="1B11F1C9" w:rsidR="00BA6456" w:rsidRPr="00BA6456" w:rsidRDefault="00BA6456" w:rsidP="00BA6456">
      <w:pPr>
        <w:pStyle w:val="ListParagraph"/>
        <w:numPr>
          <w:ilvl w:val="0"/>
          <w:numId w:val="34"/>
        </w:numPr>
        <w:tabs>
          <w:tab w:val="left" w:pos="993"/>
        </w:tabs>
        <w:spacing w:before="120" w:after="120"/>
        <w:ind w:left="0" w:firstLine="709"/>
        <w:jc w:val="both"/>
        <w:rPr>
          <w:rFonts w:ascii="Times New Roman" w:hAnsi="Times New Roman" w:cs="Times New Roman"/>
          <w:i/>
          <w:iCs/>
          <w:sz w:val="26"/>
          <w:szCs w:val="26"/>
        </w:rPr>
      </w:pPr>
      <w:r w:rsidRPr="00BA6456">
        <w:rPr>
          <w:rFonts w:ascii="Times New Roman" w:hAnsi="Times New Roman" w:cs="Times New Roman"/>
          <w:i/>
          <w:iCs/>
          <w:sz w:val="26"/>
          <w:szCs w:val="26"/>
        </w:rPr>
        <w:t>Đường biển</w:t>
      </w:r>
      <w:r>
        <w:rPr>
          <w:rFonts w:ascii="Times New Roman" w:hAnsi="Times New Roman" w:cs="Times New Roman"/>
          <w:i/>
          <w:iCs/>
          <w:sz w:val="26"/>
          <w:szCs w:val="26"/>
        </w:rPr>
        <w:t>:</w:t>
      </w:r>
    </w:p>
    <w:p w14:paraId="6578CBB6"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Tổng chiều dài 563km sông, đầm phá. Tỉnh có cảng biển là cảng nước sâu Chân Mây và cảng Thuận An. Cảng Thuận An nằm cách trung tâm thành phố Huế khoảng 13 km về phía đông bắc. Trong nhiều năm tỉnh đã tập trung đầu tư cho cảng Thuận An  5 cầu tầu dài 150m, có khả năng tiếp nhận tầu 1.000 tấn, được nhà nước công nhận là cảng biển quốc gia. Cảng nước sâu Chân Mây cách thành phố Huế 49 km về phía Nam đang được triển khai xây dựng một số  hạng mục hạ tầng kỹ thuật đầu tiên  nhằm khai thác lợi thế trục giao thông Bắc - Nam và tuyến hành lang Đông - Tây, tạo động lực phát triển kinh tế những năm sau.</w:t>
      </w:r>
    </w:p>
    <w:p w14:paraId="3E99D79C" w14:textId="2666FF95" w:rsidR="00BA6456" w:rsidRPr="00BA6456" w:rsidRDefault="00BA6456" w:rsidP="00BA6456">
      <w:pPr>
        <w:spacing w:before="120" w:after="120"/>
        <w:ind w:firstLine="720"/>
        <w:jc w:val="both"/>
        <w:rPr>
          <w:sz w:val="26"/>
          <w:szCs w:val="26"/>
          <w:lang w:val="vi-VN"/>
        </w:rPr>
      </w:pPr>
      <w:r w:rsidRPr="00BA6456">
        <w:rPr>
          <w:sz w:val="26"/>
          <w:szCs w:val="26"/>
          <w:lang w:val="vi-VN"/>
        </w:rPr>
        <w:t xml:space="preserve">Thừa </w:t>
      </w:r>
      <w:r>
        <w:rPr>
          <w:sz w:val="26"/>
          <w:szCs w:val="26"/>
          <w:lang w:val="en-US"/>
        </w:rPr>
        <w:t>T</w:t>
      </w:r>
      <w:r w:rsidRPr="00BA6456">
        <w:rPr>
          <w:sz w:val="26"/>
          <w:szCs w:val="26"/>
          <w:lang w:val="vi-VN"/>
        </w:rPr>
        <w:t>hiên Huế có chiều dài bờ biển lên tới 128km, nhưng do địa hình dọc bờ có nhiều ao hồ, đầm phá nên không thuận lợi cho việc xây dựng và phát triển các cảng biển nước sâu. Hiện tại có cảng Thuận An và cảng Chân Mây có khả năng đáp ứng được nhu cầu vận tải hành khách, hàng hóa quốc tế.</w:t>
      </w:r>
    </w:p>
    <w:p w14:paraId="7D5B9DE3" w14:textId="185FDC73" w:rsidR="00BA6456" w:rsidRPr="00BA6456" w:rsidRDefault="00BA6456" w:rsidP="00BA6456">
      <w:pPr>
        <w:spacing w:before="120" w:after="120"/>
        <w:ind w:firstLine="720"/>
        <w:jc w:val="both"/>
        <w:rPr>
          <w:sz w:val="26"/>
          <w:szCs w:val="26"/>
          <w:lang w:val="vi-VN"/>
        </w:rPr>
      </w:pPr>
      <w:r w:rsidRPr="00BA6456">
        <w:rPr>
          <w:sz w:val="26"/>
          <w:szCs w:val="26"/>
          <w:lang w:val="vi-VN"/>
        </w:rPr>
        <w:t>Cảng Thuận An: nằm ở phía Tây Nam Phá Tam Giang, cách cửa biển Thuận An khoảng 4km về phía Đông Bắc, theo đường QL49 thuộc huyện Phú Vang. Cảng Thuận An được khai thác như 1 cảng tổng hợp, với tổng diện tích 203.565m2, trong đó diện tích bãi tự nhiên 100.000m2, diện tích nhàm văn phòng cảng 3.255m2.</w:t>
      </w:r>
      <w:r>
        <w:rPr>
          <w:sz w:val="26"/>
          <w:szCs w:val="26"/>
          <w:lang w:val="en-US"/>
        </w:rPr>
        <w:t xml:space="preserve"> </w:t>
      </w:r>
      <w:r w:rsidRPr="00BA6456">
        <w:rPr>
          <w:sz w:val="26"/>
          <w:szCs w:val="26"/>
          <w:lang w:val="vi-VN"/>
        </w:rPr>
        <w:t>Luồng tầu: 4,4 km; độ sâu: -4,2m; mớn nước cao nhất cho tầu ra, vào: 4m + Cỡ tầu lớn nhất cập bến được: 1.000 DWT</w:t>
      </w:r>
    </w:p>
    <w:p w14:paraId="253D7264" w14:textId="72E0E121" w:rsidR="00BA6456" w:rsidRPr="00BA6456" w:rsidRDefault="00BA6456" w:rsidP="00BA6456">
      <w:pPr>
        <w:spacing w:before="120" w:after="120"/>
        <w:ind w:firstLine="720"/>
        <w:jc w:val="both"/>
        <w:rPr>
          <w:sz w:val="26"/>
          <w:szCs w:val="26"/>
          <w:lang w:val="vi-VN"/>
        </w:rPr>
      </w:pPr>
      <w:r w:rsidRPr="00BA6456">
        <w:rPr>
          <w:sz w:val="26"/>
          <w:szCs w:val="26"/>
          <w:lang w:val="vi-VN"/>
        </w:rPr>
        <w:t xml:space="preserve"> Cảng Chân Mây: nằm trong khu kinh tế Chân Mây- Lăng Cô. Đây là điểm cuối của hành lang kinh tế Đông - Tây nối với Lào, Thái Lan, cách trung tâm thành phố Huế khoảng 50km, cách trung tâm thành phố Đà Nẵng khoảng 30km, nằm gần QL1A và đường sắt Thống Nhất.</w:t>
      </w:r>
      <w:r>
        <w:rPr>
          <w:sz w:val="26"/>
          <w:szCs w:val="26"/>
          <w:lang w:val="en-US"/>
        </w:rPr>
        <w:t xml:space="preserve"> </w:t>
      </w:r>
      <w:r w:rsidRPr="00BA6456">
        <w:rPr>
          <w:sz w:val="26"/>
          <w:szCs w:val="26"/>
          <w:lang w:val="vi-VN"/>
        </w:rPr>
        <w:t xml:space="preserve"> Diện tích khu vực cảng 227ha, diện tích mặt nước vịnh Chân Mây 20km2, có độ sâu luồng: -12m; độ sâu bến: -12,5m; với tính chất là cảng tổng hợp gồm 6 bến tàu, tổng chiều dài 930m.</w:t>
      </w:r>
    </w:p>
    <w:p w14:paraId="415A1E3A" w14:textId="2E78677C" w:rsidR="00BA6456" w:rsidRPr="00BA6456" w:rsidRDefault="00BA6456" w:rsidP="00BA6456">
      <w:pPr>
        <w:spacing w:before="120" w:after="120"/>
        <w:ind w:firstLine="720"/>
        <w:jc w:val="both"/>
        <w:rPr>
          <w:sz w:val="26"/>
          <w:szCs w:val="26"/>
          <w:lang w:val="vi-VN"/>
        </w:rPr>
      </w:pPr>
      <w:r>
        <w:rPr>
          <w:sz w:val="26"/>
          <w:szCs w:val="26"/>
          <w:lang w:val="en-US"/>
        </w:rPr>
        <w:t>-</w:t>
      </w:r>
      <w:r w:rsidRPr="00BA6456">
        <w:rPr>
          <w:sz w:val="26"/>
          <w:szCs w:val="26"/>
          <w:lang w:val="vi-VN"/>
        </w:rPr>
        <w:t xml:space="preserve"> Công suất hiện khai thác 1.000.000T. Ngoài ra còn là cảng đón khách du lịch quốc tế. Tải trọng tàu lớn nhất 30.000 DWT.</w:t>
      </w:r>
    </w:p>
    <w:p w14:paraId="39465DE1" w14:textId="588D5621" w:rsidR="00BA6456" w:rsidRPr="00BA6456" w:rsidRDefault="00BA6456" w:rsidP="00BA6456">
      <w:pPr>
        <w:spacing w:before="120" w:after="120"/>
        <w:ind w:firstLine="720"/>
        <w:jc w:val="both"/>
        <w:rPr>
          <w:sz w:val="26"/>
          <w:szCs w:val="26"/>
          <w:lang w:val="vi-VN"/>
        </w:rPr>
      </w:pPr>
      <w:r>
        <w:rPr>
          <w:sz w:val="26"/>
          <w:szCs w:val="26"/>
          <w:lang w:val="en-US"/>
        </w:rPr>
        <w:t>-</w:t>
      </w:r>
      <w:r w:rsidRPr="00BA6456">
        <w:rPr>
          <w:sz w:val="26"/>
          <w:szCs w:val="26"/>
          <w:lang w:val="vi-VN"/>
        </w:rPr>
        <w:t xml:space="preserve"> Bến cảng số 1 đã được xây dựng với chiều dài 300m cùng với hệ thống cơ sở hạ tầng, dịch vụ cảng.</w:t>
      </w:r>
    </w:p>
    <w:tbl>
      <w:tblPr>
        <w:tblW w:w="0" w:type="auto"/>
        <w:tblLook w:val="04A0" w:firstRow="1" w:lastRow="0" w:firstColumn="1" w:lastColumn="0" w:noHBand="0" w:noVBand="1"/>
      </w:tblPr>
      <w:tblGrid>
        <w:gridCol w:w="4138"/>
        <w:gridCol w:w="4934"/>
      </w:tblGrid>
      <w:tr w:rsidR="00BA6456" w:rsidRPr="00744D22" w14:paraId="3316E4A6" w14:textId="77777777" w:rsidTr="001926E5">
        <w:tc>
          <w:tcPr>
            <w:tcW w:w="4408" w:type="dxa"/>
            <w:shd w:val="clear" w:color="auto" w:fill="auto"/>
          </w:tcPr>
          <w:p w14:paraId="5B8C4D2A" w14:textId="7A59439A" w:rsidR="00BA6456" w:rsidRPr="00744D22" w:rsidRDefault="00BA6456" w:rsidP="001926E5">
            <w:pPr>
              <w:spacing w:before="120" w:after="120"/>
              <w:jc w:val="right"/>
            </w:pPr>
            <w:r w:rsidRPr="00744D22">
              <w:lastRenderedPageBreak/>
              <w:fldChar w:fldCharType="begin"/>
            </w:r>
            <w:r w:rsidRPr="00744D22">
              <w:instrText xml:space="preserve"> INCLUDEPICTURE "http://www.chanmayport.com.vn/media/images/chanmay/tintuc/tinnoibat/2019/queen_mary_II_thumb.jpg" \* MERGEFORMATINET </w:instrText>
            </w:r>
            <w:r w:rsidRPr="00744D22">
              <w:fldChar w:fldCharType="separate"/>
            </w:r>
            <w:r w:rsidR="002F1D4D">
              <w:fldChar w:fldCharType="begin"/>
            </w:r>
            <w:r w:rsidR="002F1D4D">
              <w:instrText xml:space="preserve"> </w:instrText>
            </w:r>
            <w:r w:rsidR="002F1D4D">
              <w:instrText>INCLUDEPICTURE  "http://www.chanmayport.com.vn/media/images/chanmay/tintuc/tinnoibat/2019/queen_mary_II_thumb.jpg" \* MERGEFORMATINET</w:instrText>
            </w:r>
            <w:r w:rsidR="002F1D4D">
              <w:instrText xml:space="preserve"> </w:instrText>
            </w:r>
            <w:r w:rsidR="002F1D4D">
              <w:fldChar w:fldCharType="separate"/>
            </w:r>
            <w:r w:rsidR="00C6029E">
              <w:pict w14:anchorId="18BD31E2">
                <v:shape id="_x0000_i1027" type="#_x0000_t75" style="width:192pt;height:127.5pt">
                  <v:imagedata r:id="rId18" r:href="rId19"/>
                </v:shape>
              </w:pict>
            </w:r>
            <w:r w:rsidR="002F1D4D">
              <w:fldChar w:fldCharType="end"/>
            </w:r>
            <w:r w:rsidRPr="00744D22">
              <w:fldChar w:fldCharType="end"/>
            </w:r>
          </w:p>
        </w:tc>
        <w:tc>
          <w:tcPr>
            <w:tcW w:w="4664" w:type="dxa"/>
            <w:shd w:val="clear" w:color="auto" w:fill="auto"/>
          </w:tcPr>
          <w:p w14:paraId="30792897" w14:textId="7776C54B" w:rsidR="00BA6456" w:rsidRPr="00744D22" w:rsidRDefault="00BA6456" w:rsidP="001926E5">
            <w:pPr>
              <w:spacing w:before="120" w:after="120"/>
              <w:ind w:hanging="158"/>
            </w:pPr>
            <w:r w:rsidRPr="00744D22">
              <w:fldChar w:fldCharType="begin"/>
            </w:r>
            <w:r w:rsidRPr="00744D22">
              <w:instrText xml:space="preserve"> INCLUDEPICTURE "https://photo-2-baomoi.zadn.vn/w1000_r1/2018_12_21_101_29070958/a5d5137795367c682527.jpg" \* MERGEFORMATINET </w:instrText>
            </w:r>
            <w:r w:rsidRPr="00744D22">
              <w:fldChar w:fldCharType="separate"/>
            </w:r>
            <w:r w:rsidR="002F1D4D">
              <w:fldChar w:fldCharType="begin"/>
            </w:r>
            <w:r w:rsidR="002F1D4D">
              <w:instrText xml:space="preserve"> </w:instrText>
            </w:r>
            <w:r w:rsidR="002F1D4D">
              <w:instrText>INCLUDEPICTURE  "https://photo-2-baomoi.zadn.vn/w1000_r1/2018_12_21_101_29070958/a5d5137795367c682527.jpg" \* MERGEFORMATINET</w:instrText>
            </w:r>
            <w:r w:rsidR="002F1D4D">
              <w:instrText xml:space="preserve"> </w:instrText>
            </w:r>
            <w:r w:rsidR="002F1D4D">
              <w:fldChar w:fldCharType="separate"/>
            </w:r>
            <w:r w:rsidR="00C6029E">
              <w:pict w14:anchorId="4CD98AE8">
                <v:shape id="_x0000_i1028" type="#_x0000_t75" style="width:243.75pt;height:127.5pt">
                  <v:imagedata r:id="rId20" r:href="rId21"/>
                </v:shape>
              </w:pict>
            </w:r>
            <w:r w:rsidR="002F1D4D">
              <w:fldChar w:fldCharType="end"/>
            </w:r>
            <w:r w:rsidRPr="00744D22">
              <w:fldChar w:fldCharType="end"/>
            </w:r>
          </w:p>
        </w:tc>
      </w:tr>
      <w:tr w:rsidR="001926E5" w:rsidRPr="00744D22" w14:paraId="35E7B7C5" w14:textId="77777777" w:rsidTr="003E1F4B">
        <w:trPr>
          <w:trHeight w:val="432"/>
        </w:trPr>
        <w:tc>
          <w:tcPr>
            <w:tcW w:w="9072" w:type="dxa"/>
            <w:gridSpan w:val="2"/>
            <w:shd w:val="clear" w:color="auto" w:fill="auto"/>
          </w:tcPr>
          <w:p w14:paraId="3065367A" w14:textId="2DC528D0" w:rsidR="001926E5" w:rsidRPr="001926E5" w:rsidRDefault="001926E5" w:rsidP="001926E5">
            <w:pPr>
              <w:spacing w:before="120" w:after="120"/>
              <w:jc w:val="center"/>
              <w:rPr>
                <w:b/>
                <w:bCs/>
                <w:i/>
                <w:sz w:val="22"/>
                <w:szCs w:val="22"/>
              </w:rPr>
            </w:pPr>
            <w:r w:rsidRPr="001926E5">
              <w:rPr>
                <w:b/>
                <w:bCs/>
                <w:i/>
                <w:sz w:val="22"/>
                <w:szCs w:val="22"/>
              </w:rPr>
              <w:t xml:space="preserve">Hình </w:t>
            </w:r>
            <w:r w:rsidRPr="001926E5">
              <w:rPr>
                <w:b/>
                <w:bCs/>
                <w:i/>
                <w:sz w:val="22"/>
                <w:szCs w:val="22"/>
              </w:rPr>
              <w:fldChar w:fldCharType="begin"/>
            </w:r>
            <w:r w:rsidRPr="001926E5">
              <w:rPr>
                <w:b/>
                <w:bCs/>
                <w:i/>
                <w:sz w:val="22"/>
                <w:szCs w:val="22"/>
              </w:rPr>
              <w:instrText xml:space="preserve"> SEQ Hình \* ARABIC </w:instrText>
            </w:r>
            <w:r w:rsidRPr="001926E5">
              <w:rPr>
                <w:b/>
                <w:bCs/>
                <w:i/>
                <w:sz w:val="22"/>
                <w:szCs w:val="22"/>
              </w:rPr>
              <w:fldChar w:fldCharType="separate"/>
            </w:r>
            <w:r w:rsidRPr="001926E5">
              <w:rPr>
                <w:b/>
                <w:bCs/>
                <w:i/>
                <w:noProof/>
                <w:sz w:val="22"/>
                <w:szCs w:val="22"/>
              </w:rPr>
              <w:t>2</w:t>
            </w:r>
            <w:r w:rsidRPr="001926E5">
              <w:rPr>
                <w:b/>
                <w:bCs/>
                <w:i/>
                <w:sz w:val="22"/>
                <w:szCs w:val="22"/>
              </w:rPr>
              <w:fldChar w:fldCharType="end"/>
            </w:r>
            <w:r w:rsidRPr="001926E5">
              <w:rPr>
                <w:b/>
                <w:bCs/>
                <w:i/>
                <w:sz w:val="22"/>
                <w:szCs w:val="22"/>
              </w:rPr>
              <w:t xml:space="preserve">: </w:t>
            </w:r>
            <w:r w:rsidRPr="001926E5">
              <w:rPr>
                <w:rStyle w:val="w8qarf"/>
                <w:b/>
                <w:bCs/>
                <w:i/>
                <w:sz w:val="22"/>
                <w:szCs w:val="22"/>
                <w:shd w:val="clear" w:color="auto" w:fill="FFFFFF"/>
              </w:rPr>
              <w:t xml:space="preserve">Cảng Chân Mây </w:t>
            </w:r>
          </w:p>
        </w:tc>
      </w:tr>
    </w:tbl>
    <w:p w14:paraId="1581C50E" w14:textId="77777777" w:rsidR="00BA6456" w:rsidRPr="00BA6456" w:rsidRDefault="00BA6456" w:rsidP="00BA6456">
      <w:pPr>
        <w:pStyle w:val="ListParagraph"/>
        <w:numPr>
          <w:ilvl w:val="0"/>
          <w:numId w:val="34"/>
        </w:numPr>
        <w:tabs>
          <w:tab w:val="left" w:pos="993"/>
        </w:tabs>
        <w:spacing w:before="120" w:after="120"/>
        <w:ind w:left="0" w:firstLine="709"/>
        <w:jc w:val="both"/>
        <w:rPr>
          <w:rFonts w:ascii="Times New Roman" w:hAnsi="Times New Roman" w:cs="Times New Roman"/>
          <w:i/>
          <w:iCs/>
          <w:sz w:val="26"/>
          <w:szCs w:val="26"/>
        </w:rPr>
      </w:pPr>
      <w:r w:rsidRPr="00BA6456">
        <w:rPr>
          <w:rFonts w:ascii="Times New Roman" w:hAnsi="Times New Roman" w:cs="Times New Roman"/>
          <w:i/>
          <w:iCs/>
          <w:sz w:val="26"/>
          <w:szCs w:val="26"/>
        </w:rPr>
        <w:t xml:space="preserve"> Đường sông</w:t>
      </w:r>
    </w:p>
    <w:p w14:paraId="2E715E50"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Mạng lưới đường sông của tỉnh Thừa Thiên Huế có hướng dòng chảy từ Tây sang Đông. Thượng nguồn là vùng đồi núi và đổ ra các vùng đầm phá chạy dọc theo bờ biển, thông ra 2 cửa biển là Thuận An và Tư Hiền.</w:t>
      </w:r>
    </w:p>
    <w:p w14:paraId="4E3BEDB1"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Toàn tỉnh có tổng chiều dài đường sông chính là 338.45km, trong đó do Trung ương quản lý 153,6km, chiếm 45%; do địa phương quản lý: 184,85km, chiếm 55%.</w:t>
      </w:r>
    </w:p>
    <w:p w14:paraId="6C1A75D7" w14:textId="7C81AC26" w:rsidR="00BA6456" w:rsidRPr="00BA6456" w:rsidRDefault="00BA6456" w:rsidP="00BA6456">
      <w:pPr>
        <w:spacing w:before="120" w:after="120"/>
        <w:ind w:firstLine="720"/>
        <w:jc w:val="both"/>
        <w:rPr>
          <w:sz w:val="26"/>
          <w:szCs w:val="26"/>
          <w:lang w:val="vi-VN"/>
        </w:rPr>
      </w:pPr>
      <w:r w:rsidRPr="00BA6456">
        <w:rPr>
          <w:sz w:val="26"/>
          <w:szCs w:val="26"/>
          <w:lang w:val="vi-VN"/>
        </w:rPr>
        <w:t xml:space="preserve">Bảng </w:t>
      </w:r>
      <w:r w:rsidRPr="00BA6456">
        <w:rPr>
          <w:sz w:val="26"/>
          <w:szCs w:val="26"/>
          <w:lang w:val="vi-VN"/>
        </w:rPr>
        <w:fldChar w:fldCharType="begin"/>
      </w:r>
      <w:r w:rsidRPr="00BA6456">
        <w:rPr>
          <w:sz w:val="26"/>
          <w:szCs w:val="26"/>
          <w:lang w:val="vi-VN"/>
        </w:rPr>
        <w:instrText xml:space="preserve"> SEQ Bảng \* ARABIC </w:instrText>
      </w:r>
      <w:r w:rsidRPr="00BA6456">
        <w:rPr>
          <w:sz w:val="26"/>
          <w:szCs w:val="26"/>
          <w:lang w:val="vi-VN"/>
        </w:rPr>
        <w:fldChar w:fldCharType="separate"/>
      </w:r>
      <w:r w:rsidR="001926E5">
        <w:rPr>
          <w:noProof/>
          <w:sz w:val="26"/>
          <w:szCs w:val="26"/>
          <w:lang w:val="vi-VN"/>
        </w:rPr>
        <w:t>5</w:t>
      </w:r>
      <w:r w:rsidRPr="00BA6456">
        <w:rPr>
          <w:sz w:val="26"/>
          <w:szCs w:val="26"/>
          <w:lang w:val="vi-VN"/>
        </w:rPr>
        <w:fldChar w:fldCharType="end"/>
      </w:r>
      <w:r w:rsidRPr="00BA6456">
        <w:rPr>
          <w:sz w:val="26"/>
          <w:szCs w:val="26"/>
          <w:lang w:val="vi-VN"/>
        </w:rPr>
        <w:t>: Tổng hợp các tuyến đường sông</w:t>
      </w:r>
    </w:p>
    <w:tbl>
      <w:tblPr>
        <w:tblW w:w="9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67"/>
        <w:gridCol w:w="2575"/>
        <w:gridCol w:w="2575"/>
        <w:gridCol w:w="2576"/>
        <w:gridCol w:w="850"/>
      </w:tblGrid>
      <w:tr w:rsidR="00BA6456" w:rsidRPr="001926E5" w14:paraId="423AC4B4" w14:textId="77777777" w:rsidTr="001926E5">
        <w:trPr>
          <w:trHeight w:val="283"/>
          <w:tblHeader/>
          <w:jc w:val="center"/>
        </w:trPr>
        <w:tc>
          <w:tcPr>
            <w:tcW w:w="567" w:type="dxa"/>
            <w:tcBorders>
              <w:bottom w:val="single" w:sz="4" w:space="0" w:color="auto"/>
            </w:tcBorders>
            <w:shd w:val="clear" w:color="auto" w:fill="FFFFFF"/>
            <w:vAlign w:val="center"/>
          </w:tcPr>
          <w:p w14:paraId="4E27B171" w14:textId="77777777" w:rsidR="00BA6456" w:rsidRPr="001926E5" w:rsidRDefault="00BA6456" w:rsidP="00BA6456">
            <w:pPr>
              <w:ind w:left="69"/>
              <w:jc w:val="center"/>
              <w:rPr>
                <w:rFonts w:eastAsia="Calibri"/>
                <w:b/>
                <w:bCs/>
              </w:rPr>
            </w:pPr>
            <w:r w:rsidRPr="001926E5">
              <w:rPr>
                <w:rFonts w:eastAsia="Calibri"/>
                <w:b/>
                <w:bCs/>
                <w:shd w:val="clear" w:color="auto" w:fill="FFFFFF"/>
                <w:lang w:eastAsia="vi-VN"/>
              </w:rPr>
              <w:t>TT</w:t>
            </w:r>
          </w:p>
        </w:tc>
        <w:tc>
          <w:tcPr>
            <w:tcW w:w="2575" w:type="dxa"/>
            <w:tcBorders>
              <w:bottom w:val="single" w:sz="4" w:space="0" w:color="auto"/>
            </w:tcBorders>
            <w:shd w:val="clear" w:color="auto" w:fill="FFFFFF"/>
            <w:vAlign w:val="center"/>
          </w:tcPr>
          <w:p w14:paraId="63CF0B19" w14:textId="2D0BBB1E" w:rsidR="00BA6456" w:rsidRPr="001926E5" w:rsidRDefault="00BA6456" w:rsidP="00BA6456">
            <w:pPr>
              <w:jc w:val="center"/>
              <w:rPr>
                <w:rFonts w:eastAsia="Calibri"/>
                <w:b/>
                <w:bCs/>
              </w:rPr>
            </w:pPr>
            <w:r w:rsidRPr="001926E5">
              <w:rPr>
                <w:rFonts w:eastAsia="Calibri"/>
                <w:b/>
                <w:bCs/>
                <w:shd w:val="clear" w:color="auto" w:fill="FFFFFF"/>
                <w:lang w:eastAsia="vi-VN"/>
              </w:rPr>
              <w:t>Tuyến</w:t>
            </w:r>
          </w:p>
        </w:tc>
        <w:tc>
          <w:tcPr>
            <w:tcW w:w="2575" w:type="dxa"/>
            <w:tcBorders>
              <w:bottom w:val="single" w:sz="4" w:space="0" w:color="auto"/>
            </w:tcBorders>
            <w:shd w:val="clear" w:color="auto" w:fill="FFFFFF"/>
            <w:vAlign w:val="center"/>
          </w:tcPr>
          <w:p w14:paraId="18E9B020" w14:textId="77777777" w:rsidR="00BA6456" w:rsidRPr="001926E5" w:rsidRDefault="00BA6456" w:rsidP="00BA6456">
            <w:pPr>
              <w:jc w:val="center"/>
              <w:rPr>
                <w:rFonts w:eastAsia="Calibri"/>
                <w:b/>
                <w:bCs/>
              </w:rPr>
            </w:pPr>
            <w:r w:rsidRPr="001926E5">
              <w:rPr>
                <w:rFonts w:eastAsia="Calibri"/>
                <w:b/>
                <w:bCs/>
                <w:shd w:val="clear" w:color="auto" w:fill="FFFFFF"/>
                <w:lang w:eastAsia="vi-VN"/>
              </w:rPr>
              <w:t>Điểm đầu</w:t>
            </w:r>
          </w:p>
        </w:tc>
        <w:tc>
          <w:tcPr>
            <w:tcW w:w="2576" w:type="dxa"/>
            <w:tcBorders>
              <w:bottom w:val="single" w:sz="4" w:space="0" w:color="auto"/>
            </w:tcBorders>
            <w:shd w:val="clear" w:color="auto" w:fill="FFFFFF"/>
            <w:vAlign w:val="center"/>
          </w:tcPr>
          <w:p w14:paraId="581680A2" w14:textId="77777777" w:rsidR="00BA6456" w:rsidRPr="001926E5" w:rsidRDefault="00BA6456" w:rsidP="00BA6456">
            <w:pPr>
              <w:ind w:right="-142"/>
              <w:jc w:val="center"/>
              <w:rPr>
                <w:rFonts w:eastAsia="Calibri"/>
                <w:b/>
                <w:bCs/>
              </w:rPr>
            </w:pPr>
            <w:r w:rsidRPr="001926E5">
              <w:rPr>
                <w:rFonts w:eastAsia="Calibri"/>
                <w:b/>
                <w:bCs/>
                <w:shd w:val="clear" w:color="auto" w:fill="FFFFFF"/>
                <w:lang w:eastAsia="vi-VN"/>
              </w:rPr>
              <w:t>Điếm cuối</w:t>
            </w:r>
          </w:p>
        </w:tc>
        <w:tc>
          <w:tcPr>
            <w:tcW w:w="850" w:type="dxa"/>
            <w:tcBorders>
              <w:bottom w:val="single" w:sz="4" w:space="0" w:color="auto"/>
            </w:tcBorders>
            <w:shd w:val="clear" w:color="auto" w:fill="FFFFFF"/>
            <w:vAlign w:val="center"/>
          </w:tcPr>
          <w:p w14:paraId="7251ABDA" w14:textId="1C115E0F" w:rsidR="00BA6456" w:rsidRPr="001926E5" w:rsidRDefault="00BA6456" w:rsidP="00BA6456">
            <w:pPr>
              <w:jc w:val="center"/>
              <w:rPr>
                <w:rFonts w:eastAsia="Calibri"/>
                <w:b/>
                <w:bCs/>
              </w:rPr>
            </w:pPr>
            <w:r w:rsidRPr="001926E5">
              <w:rPr>
                <w:rFonts w:eastAsia="Calibri"/>
                <w:b/>
                <w:bCs/>
                <w:shd w:val="clear" w:color="auto" w:fill="FFFFFF"/>
                <w:lang w:eastAsia="vi-VN"/>
              </w:rPr>
              <w:t>(km)</w:t>
            </w:r>
          </w:p>
        </w:tc>
      </w:tr>
      <w:tr w:rsidR="00BA6456" w:rsidRPr="00BA6456" w14:paraId="16F81FA3" w14:textId="77777777" w:rsidTr="001926E5">
        <w:trPr>
          <w:trHeight w:val="283"/>
          <w:jc w:val="center"/>
        </w:trPr>
        <w:tc>
          <w:tcPr>
            <w:tcW w:w="567" w:type="dxa"/>
            <w:tcBorders>
              <w:right w:val="nil"/>
            </w:tcBorders>
            <w:shd w:val="clear" w:color="auto" w:fill="FFFFFF"/>
            <w:vAlign w:val="center"/>
          </w:tcPr>
          <w:p w14:paraId="639906A1" w14:textId="77777777" w:rsidR="00BA6456" w:rsidRPr="00BA6456" w:rsidRDefault="00BA6456" w:rsidP="00BA6456">
            <w:pPr>
              <w:jc w:val="center"/>
              <w:rPr>
                <w:rFonts w:eastAsia="Calibri"/>
                <w:b/>
                <w:bCs/>
              </w:rPr>
            </w:pPr>
            <w:r w:rsidRPr="00BA6456">
              <w:rPr>
                <w:rFonts w:eastAsia="Calibri"/>
                <w:b/>
                <w:bCs/>
                <w:shd w:val="clear" w:color="auto" w:fill="FFFFFF"/>
                <w:lang w:eastAsia="vi-VN"/>
              </w:rPr>
              <w:t>I</w:t>
            </w:r>
          </w:p>
        </w:tc>
        <w:tc>
          <w:tcPr>
            <w:tcW w:w="2575" w:type="dxa"/>
            <w:tcBorders>
              <w:left w:val="nil"/>
              <w:right w:val="nil"/>
            </w:tcBorders>
            <w:shd w:val="clear" w:color="auto" w:fill="FFFFFF"/>
            <w:vAlign w:val="center"/>
          </w:tcPr>
          <w:p w14:paraId="00A03525" w14:textId="77777777" w:rsidR="00BA6456" w:rsidRPr="00BA6456" w:rsidRDefault="00BA6456" w:rsidP="00BA6456">
            <w:pPr>
              <w:ind w:left="139" w:right="132"/>
              <w:rPr>
                <w:rFonts w:eastAsia="Calibri"/>
                <w:b/>
                <w:bCs/>
              </w:rPr>
            </w:pPr>
            <w:r w:rsidRPr="00BA6456">
              <w:rPr>
                <w:rFonts w:eastAsia="Calibri"/>
                <w:b/>
                <w:bCs/>
                <w:shd w:val="clear" w:color="auto" w:fill="FFFFFF"/>
                <w:lang w:eastAsia="vi-VN"/>
              </w:rPr>
              <w:t>Trung ương quản lý</w:t>
            </w:r>
          </w:p>
        </w:tc>
        <w:tc>
          <w:tcPr>
            <w:tcW w:w="2575" w:type="dxa"/>
            <w:tcBorders>
              <w:left w:val="nil"/>
              <w:right w:val="nil"/>
            </w:tcBorders>
            <w:shd w:val="clear" w:color="auto" w:fill="FFFFFF"/>
            <w:vAlign w:val="center"/>
          </w:tcPr>
          <w:p w14:paraId="1D237A13" w14:textId="77777777" w:rsidR="00BA6456" w:rsidRPr="00BA6456" w:rsidRDefault="00BA6456" w:rsidP="00BA6456">
            <w:pPr>
              <w:rPr>
                <w:b/>
                <w:bCs/>
              </w:rPr>
            </w:pPr>
          </w:p>
        </w:tc>
        <w:tc>
          <w:tcPr>
            <w:tcW w:w="2576" w:type="dxa"/>
            <w:tcBorders>
              <w:left w:val="nil"/>
              <w:right w:val="nil"/>
            </w:tcBorders>
            <w:shd w:val="clear" w:color="auto" w:fill="FFFFFF"/>
            <w:vAlign w:val="center"/>
          </w:tcPr>
          <w:p w14:paraId="750EF621" w14:textId="77777777" w:rsidR="00BA6456" w:rsidRPr="00BA6456" w:rsidRDefault="00BA6456" w:rsidP="00BA6456">
            <w:pPr>
              <w:rPr>
                <w:b/>
                <w:bCs/>
              </w:rPr>
            </w:pPr>
          </w:p>
        </w:tc>
        <w:tc>
          <w:tcPr>
            <w:tcW w:w="850" w:type="dxa"/>
            <w:tcBorders>
              <w:left w:val="nil"/>
            </w:tcBorders>
            <w:shd w:val="clear" w:color="auto" w:fill="FFFFFF"/>
            <w:vAlign w:val="center"/>
          </w:tcPr>
          <w:p w14:paraId="5A05436A" w14:textId="77777777" w:rsidR="00BA6456" w:rsidRPr="00BA6456" w:rsidRDefault="00BA6456" w:rsidP="00BA6456">
            <w:pPr>
              <w:jc w:val="center"/>
              <w:rPr>
                <w:rFonts w:eastAsia="Calibri"/>
                <w:b/>
                <w:bCs/>
              </w:rPr>
            </w:pPr>
            <w:r w:rsidRPr="00BA6456">
              <w:rPr>
                <w:rFonts w:eastAsia="Calibri"/>
                <w:b/>
                <w:bCs/>
              </w:rPr>
              <w:t>153,6</w:t>
            </w:r>
          </w:p>
        </w:tc>
      </w:tr>
      <w:tr w:rsidR="00BA6456" w:rsidRPr="00BA6456" w14:paraId="4C4D5544" w14:textId="77777777" w:rsidTr="001926E5">
        <w:trPr>
          <w:trHeight w:val="283"/>
          <w:jc w:val="center"/>
        </w:trPr>
        <w:tc>
          <w:tcPr>
            <w:tcW w:w="567" w:type="dxa"/>
            <w:shd w:val="clear" w:color="auto" w:fill="FFFFFF"/>
            <w:vAlign w:val="center"/>
          </w:tcPr>
          <w:p w14:paraId="47E279CB" w14:textId="77777777" w:rsidR="00BA6456" w:rsidRPr="00BA6456" w:rsidRDefault="00BA6456" w:rsidP="00BA6456">
            <w:pPr>
              <w:jc w:val="center"/>
              <w:rPr>
                <w:rFonts w:eastAsia="Calibri"/>
              </w:rPr>
            </w:pPr>
            <w:r w:rsidRPr="00BA6456">
              <w:rPr>
                <w:rFonts w:eastAsia="Calibri"/>
                <w:shd w:val="clear" w:color="auto" w:fill="FFFFFF"/>
                <w:lang w:eastAsia="vi-VN"/>
              </w:rPr>
              <w:t>1</w:t>
            </w:r>
          </w:p>
        </w:tc>
        <w:tc>
          <w:tcPr>
            <w:tcW w:w="2575" w:type="dxa"/>
            <w:shd w:val="clear" w:color="auto" w:fill="FFFFFF"/>
            <w:vAlign w:val="center"/>
          </w:tcPr>
          <w:p w14:paraId="566748D2" w14:textId="77777777" w:rsidR="00BA6456" w:rsidRPr="00BA6456" w:rsidRDefault="00BA6456" w:rsidP="00BA6456">
            <w:pPr>
              <w:ind w:left="139" w:right="132"/>
              <w:rPr>
                <w:rFonts w:eastAsia="Calibri"/>
              </w:rPr>
            </w:pPr>
            <w:r w:rsidRPr="00BA6456">
              <w:rPr>
                <w:rFonts w:eastAsia="Calibri"/>
                <w:shd w:val="clear" w:color="auto" w:fill="FFFFFF"/>
                <w:lang w:eastAsia="vi-VN"/>
              </w:rPr>
              <w:t>Sông Hương</w:t>
            </w:r>
          </w:p>
        </w:tc>
        <w:tc>
          <w:tcPr>
            <w:tcW w:w="2575" w:type="dxa"/>
            <w:shd w:val="clear" w:color="auto" w:fill="FFFFFF"/>
            <w:vAlign w:val="center"/>
          </w:tcPr>
          <w:p w14:paraId="53618597" w14:textId="77777777" w:rsidR="00BA6456" w:rsidRPr="00BA6456" w:rsidRDefault="00BA6456" w:rsidP="00BA6456">
            <w:pPr>
              <w:ind w:left="137" w:right="130"/>
              <w:rPr>
                <w:rFonts w:eastAsia="Calibri"/>
              </w:rPr>
            </w:pPr>
            <w:r w:rsidRPr="00BA6456">
              <w:rPr>
                <w:rFonts w:eastAsia="Calibri"/>
                <w:shd w:val="clear" w:color="auto" w:fill="FFFFFF"/>
                <w:lang w:eastAsia="vi-VN"/>
              </w:rPr>
              <w:t>Ngã ba Tuần, xã thủy Bằng</w:t>
            </w:r>
          </w:p>
        </w:tc>
        <w:tc>
          <w:tcPr>
            <w:tcW w:w="2576" w:type="dxa"/>
            <w:shd w:val="clear" w:color="auto" w:fill="FFFFFF"/>
            <w:vAlign w:val="center"/>
          </w:tcPr>
          <w:p w14:paraId="5F4EE1DF" w14:textId="77777777" w:rsidR="00BA6456" w:rsidRPr="00BA6456" w:rsidRDefault="00BA6456" w:rsidP="00BA6456">
            <w:pPr>
              <w:ind w:left="139" w:right="142" w:firstLine="2"/>
              <w:rPr>
                <w:rFonts w:eastAsia="Calibri"/>
              </w:rPr>
            </w:pPr>
            <w:r w:rsidRPr="00BA6456">
              <w:rPr>
                <w:rFonts w:eastAsia="Calibri"/>
                <w:shd w:val="clear" w:color="auto" w:fill="FFFFFF"/>
                <w:lang w:eastAsia="vi-VN"/>
              </w:rPr>
              <w:t>Cảng Thuận An, thị trấn Thuận An</w:t>
            </w:r>
          </w:p>
        </w:tc>
        <w:tc>
          <w:tcPr>
            <w:tcW w:w="850" w:type="dxa"/>
            <w:shd w:val="clear" w:color="auto" w:fill="FFFFFF"/>
            <w:vAlign w:val="center"/>
          </w:tcPr>
          <w:p w14:paraId="703C170E" w14:textId="77777777" w:rsidR="00BA6456" w:rsidRPr="00BA6456" w:rsidRDefault="00BA6456" w:rsidP="00BA6456">
            <w:pPr>
              <w:jc w:val="center"/>
              <w:rPr>
                <w:rFonts w:eastAsia="Calibri"/>
              </w:rPr>
            </w:pPr>
            <w:r w:rsidRPr="00BA6456">
              <w:rPr>
                <w:rFonts w:eastAsia="Calibri"/>
                <w:shd w:val="clear" w:color="auto" w:fill="FFFFFF"/>
                <w:lang w:eastAsia="vi-VN"/>
              </w:rPr>
              <w:t>34</w:t>
            </w:r>
          </w:p>
        </w:tc>
      </w:tr>
      <w:tr w:rsidR="00BA6456" w:rsidRPr="00BA6456" w14:paraId="2D290682" w14:textId="77777777" w:rsidTr="001926E5">
        <w:trPr>
          <w:trHeight w:val="283"/>
          <w:jc w:val="center"/>
        </w:trPr>
        <w:tc>
          <w:tcPr>
            <w:tcW w:w="567" w:type="dxa"/>
            <w:shd w:val="clear" w:color="auto" w:fill="FFFFFF"/>
            <w:vAlign w:val="center"/>
          </w:tcPr>
          <w:p w14:paraId="4DCD022C" w14:textId="77777777" w:rsidR="00BA6456" w:rsidRPr="00BA6456" w:rsidRDefault="00BA6456" w:rsidP="00BA6456">
            <w:pPr>
              <w:jc w:val="center"/>
              <w:rPr>
                <w:rFonts w:eastAsia="Calibri"/>
              </w:rPr>
            </w:pPr>
            <w:r w:rsidRPr="00BA6456">
              <w:rPr>
                <w:rFonts w:eastAsia="Calibri"/>
                <w:shd w:val="clear" w:color="auto" w:fill="FFFFFF"/>
                <w:lang w:eastAsia="vi-VN"/>
              </w:rPr>
              <w:t>2</w:t>
            </w:r>
          </w:p>
        </w:tc>
        <w:tc>
          <w:tcPr>
            <w:tcW w:w="2575" w:type="dxa"/>
            <w:shd w:val="clear" w:color="auto" w:fill="FFFFFF"/>
            <w:vAlign w:val="center"/>
          </w:tcPr>
          <w:p w14:paraId="4CD91E1C" w14:textId="77777777" w:rsidR="00BA6456" w:rsidRPr="00BA6456" w:rsidRDefault="00BA6456" w:rsidP="00BA6456">
            <w:pPr>
              <w:ind w:left="139" w:right="132"/>
              <w:rPr>
                <w:rFonts w:eastAsia="Calibri"/>
              </w:rPr>
            </w:pPr>
            <w:r w:rsidRPr="00BA6456">
              <w:rPr>
                <w:rFonts w:eastAsia="Calibri"/>
                <w:shd w:val="clear" w:color="auto" w:fill="FFFFFF"/>
                <w:lang w:eastAsia="vi-VN"/>
              </w:rPr>
              <w:t>Đầm phá Tam Giang- Cầu Hai</w:t>
            </w:r>
          </w:p>
        </w:tc>
        <w:tc>
          <w:tcPr>
            <w:tcW w:w="2575" w:type="dxa"/>
            <w:shd w:val="clear" w:color="auto" w:fill="FFFFFF"/>
            <w:vAlign w:val="center"/>
          </w:tcPr>
          <w:p w14:paraId="406506FE" w14:textId="77777777" w:rsidR="00BA6456" w:rsidRPr="00BA6456" w:rsidRDefault="00BA6456" w:rsidP="00BA6456">
            <w:pPr>
              <w:ind w:left="137" w:right="130"/>
              <w:rPr>
                <w:rFonts w:eastAsia="Calibri"/>
              </w:rPr>
            </w:pPr>
            <w:r w:rsidRPr="00BA6456">
              <w:rPr>
                <w:rFonts w:eastAsia="Calibri"/>
                <w:shd w:val="clear" w:color="auto" w:fill="FFFFFF"/>
                <w:lang w:eastAsia="vi-VN"/>
              </w:rPr>
              <w:t>Đập cửa Lác, xã Hòa Điền</w:t>
            </w:r>
          </w:p>
        </w:tc>
        <w:tc>
          <w:tcPr>
            <w:tcW w:w="2576" w:type="dxa"/>
            <w:shd w:val="clear" w:color="auto" w:fill="FFFFFF"/>
            <w:vAlign w:val="center"/>
          </w:tcPr>
          <w:p w14:paraId="7ECA0A8C" w14:textId="77777777" w:rsidR="00BA6456" w:rsidRPr="00BA6456" w:rsidRDefault="00BA6456" w:rsidP="00BA6456">
            <w:pPr>
              <w:ind w:left="139" w:right="142" w:firstLine="2"/>
              <w:rPr>
                <w:rFonts w:eastAsia="Calibri"/>
              </w:rPr>
            </w:pPr>
            <w:r w:rsidRPr="00BA6456">
              <w:rPr>
                <w:rFonts w:eastAsia="Calibri"/>
                <w:shd w:val="clear" w:color="auto" w:fill="FFFFFF"/>
                <w:lang w:eastAsia="vi-VN"/>
              </w:rPr>
              <w:t>Cửa biển Tư Hiền, xã Vinh Hiền</w:t>
            </w:r>
          </w:p>
        </w:tc>
        <w:tc>
          <w:tcPr>
            <w:tcW w:w="850" w:type="dxa"/>
            <w:shd w:val="clear" w:color="auto" w:fill="FFFFFF"/>
            <w:vAlign w:val="center"/>
          </w:tcPr>
          <w:p w14:paraId="2803999E" w14:textId="77777777" w:rsidR="00BA6456" w:rsidRPr="00BA6456" w:rsidRDefault="00BA6456" w:rsidP="00BA6456">
            <w:pPr>
              <w:jc w:val="center"/>
              <w:rPr>
                <w:rFonts w:eastAsia="Calibri"/>
              </w:rPr>
            </w:pPr>
            <w:r w:rsidRPr="00BA6456">
              <w:rPr>
                <w:rFonts w:eastAsia="Calibri"/>
                <w:shd w:val="clear" w:color="auto" w:fill="FFFFFF"/>
                <w:lang w:eastAsia="vi-VN"/>
              </w:rPr>
              <w:t>74</w:t>
            </w:r>
          </w:p>
        </w:tc>
      </w:tr>
      <w:tr w:rsidR="00BA6456" w:rsidRPr="00BA6456" w14:paraId="32848131" w14:textId="77777777" w:rsidTr="001926E5">
        <w:trPr>
          <w:trHeight w:val="283"/>
          <w:jc w:val="center"/>
        </w:trPr>
        <w:tc>
          <w:tcPr>
            <w:tcW w:w="567" w:type="dxa"/>
            <w:shd w:val="clear" w:color="auto" w:fill="FFFFFF"/>
            <w:vAlign w:val="center"/>
          </w:tcPr>
          <w:p w14:paraId="19EB8757"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3</w:t>
            </w:r>
          </w:p>
        </w:tc>
        <w:tc>
          <w:tcPr>
            <w:tcW w:w="2575" w:type="dxa"/>
            <w:shd w:val="clear" w:color="auto" w:fill="FFFFFF"/>
            <w:vAlign w:val="center"/>
          </w:tcPr>
          <w:p w14:paraId="7BB3CD79"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Các tuyến rẽ ngang Phá Tam Giang</w:t>
            </w:r>
          </w:p>
        </w:tc>
        <w:tc>
          <w:tcPr>
            <w:tcW w:w="2575" w:type="dxa"/>
            <w:shd w:val="clear" w:color="auto" w:fill="FFFFFF"/>
            <w:vAlign w:val="center"/>
          </w:tcPr>
          <w:p w14:paraId="3BDE95FD" w14:textId="77777777" w:rsidR="00BA6456" w:rsidRPr="00BA6456" w:rsidRDefault="00BA6456" w:rsidP="00BA6456">
            <w:pPr>
              <w:ind w:left="137" w:right="130"/>
              <w:rPr>
                <w:rFonts w:eastAsia="Calibri"/>
                <w:shd w:val="clear" w:color="auto" w:fill="FFFFFF"/>
                <w:lang w:eastAsia="vi-VN"/>
              </w:rPr>
            </w:pPr>
          </w:p>
        </w:tc>
        <w:tc>
          <w:tcPr>
            <w:tcW w:w="2576" w:type="dxa"/>
            <w:shd w:val="clear" w:color="auto" w:fill="FFFFFF"/>
            <w:vAlign w:val="center"/>
          </w:tcPr>
          <w:p w14:paraId="652CEEA3" w14:textId="77777777" w:rsidR="00BA6456" w:rsidRPr="00BA6456" w:rsidRDefault="00BA6456" w:rsidP="00BA6456">
            <w:pPr>
              <w:ind w:left="139" w:right="142" w:firstLine="2"/>
              <w:rPr>
                <w:rFonts w:eastAsia="Calibri"/>
                <w:shd w:val="clear" w:color="auto" w:fill="FFFFFF"/>
                <w:lang w:eastAsia="vi-VN"/>
              </w:rPr>
            </w:pPr>
          </w:p>
        </w:tc>
        <w:tc>
          <w:tcPr>
            <w:tcW w:w="850" w:type="dxa"/>
            <w:shd w:val="clear" w:color="auto" w:fill="FFFFFF"/>
            <w:vAlign w:val="center"/>
          </w:tcPr>
          <w:p w14:paraId="07CBDA5B" w14:textId="77777777" w:rsidR="00BA6456" w:rsidRPr="00BA6456" w:rsidRDefault="00BA6456" w:rsidP="00BA6456">
            <w:pPr>
              <w:jc w:val="center"/>
              <w:rPr>
                <w:rFonts w:eastAsia="Calibri"/>
                <w:shd w:val="clear" w:color="auto" w:fill="FFFFFF"/>
                <w:lang w:eastAsia="vi-VN"/>
              </w:rPr>
            </w:pPr>
          </w:p>
        </w:tc>
      </w:tr>
      <w:tr w:rsidR="00BA6456" w:rsidRPr="00BA6456" w14:paraId="46EF1E7D" w14:textId="77777777" w:rsidTr="001926E5">
        <w:trPr>
          <w:trHeight w:val="283"/>
          <w:jc w:val="center"/>
        </w:trPr>
        <w:tc>
          <w:tcPr>
            <w:tcW w:w="567" w:type="dxa"/>
            <w:shd w:val="clear" w:color="auto" w:fill="FFFFFF"/>
            <w:vAlign w:val="center"/>
          </w:tcPr>
          <w:p w14:paraId="205D0E1E"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a</w:t>
            </w:r>
          </w:p>
        </w:tc>
        <w:tc>
          <w:tcPr>
            <w:tcW w:w="2575" w:type="dxa"/>
            <w:shd w:val="clear" w:color="auto" w:fill="FFFFFF"/>
            <w:vAlign w:val="center"/>
          </w:tcPr>
          <w:p w14:paraId="2CF35C28"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Chợ mới - Hà Công</w:t>
            </w:r>
          </w:p>
        </w:tc>
        <w:tc>
          <w:tcPr>
            <w:tcW w:w="2575" w:type="dxa"/>
            <w:shd w:val="clear" w:color="auto" w:fill="FFFFFF"/>
            <w:vAlign w:val="center"/>
          </w:tcPr>
          <w:p w14:paraId="0F233A68"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Thôn Sơn Công - Xã Quảng Lợi</w:t>
            </w:r>
          </w:p>
        </w:tc>
        <w:tc>
          <w:tcPr>
            <w:tcW w:w="2576" w:type="dxa"/>
            <w:shd w:val="clear" w:color="auto" w:fill="FFFFFF"/>
            <w:vAlign w:val="center"/>
          </w:tcPr>
          <w:p w14:paraId="55847362"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Chợ mới - Xã Điền Hải</w:t>
            </w:r>
          </w:p>
        </w:tc>
        <w:tc>
          <w:tcPr>
            <w:tcW w:w="850" w:type="dxa"/>
            <w:shd w:val="clear" w:color="auto" w:fill="FFFFFF"/>
            <w:vAlign w:val="center"/>
          </w:tcPr>
          <w:p w14:paraId="554B5B01"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03</w:t>
            </w:r>
          </w:p>
        </w:tc>
      </w:tr>
      <w:tr w:rsidR="00BA6456" w:rsidRPr="00BA6456" w14:paraId="4012E3D5" w14:textId="77777777" w:rsidTr="001926E5">
        <w:trPr>
          <w:trHeight w:val="283"/>
          <w:jc w:val="center"/>
        </w:trPr>
        <w:tc>
          <w:tcPr>
            <w:tcW w:w="567" w:type="dxa"/>
            <w:shd w:val="clear" w:color="auto" w:fill="FFFFFF"/>
            <w:vAlign w:val="center"/>
          </w:tcPr>
          <w:p w14:paraId="5E71752E"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b</w:t>
            </w:r>
          </w:p>
        </w:tc>
        <w:tc>
          <w:tcPr>
            <w:tcW w:w="2575" w:type="dxa"/>
            <w:shd w:val="clear" w:color="auto" w:fill="FFFFFF"/>
            <w:vAlign w:val="center"/>
          </w:tcPr>
          <w:p w14:paraId="41A94266"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Vĩnh Tu - Quảng Lợi</w:t>
            </w:r>
          </w:p>
        </w:tc>
        <w:tc>
          <w:tcPr>
            <w:tcW w:w="2575" w:type="dxa"/>
            <w:shd w:val="clear" w:color="auto" w:fill="FFFFFF"/>
            <w:vAlign w:val="center"/>
          </w:tcPr>
          <w:p w14:paraId="156510FC"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Thôn Tân Lập - Xã Quảng Lợi</w:t>
            </w:r>
          </w:p>
        </w:tc>
        <w:tc>
          <w:tcPr>
            <w:tcW w:w="2576" w:type="dxa"/>
            <w:shd w:val="clear" w:color="auto" w:fill="FFFFFF"/>
            <w:vAlign w:val="center"/>
          </w:tcPr>
          <w:p w14:paraId="6149436D"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Chợ Vĩnh Tu - Xã Quảng Ngạn</w:t>
            </w:r>
          </w:p>
        </w:tc>
        <w:tc>
          <w:tcPr>
            <w:tcW w:w="850" w:type="dxa"/>
            <w:shd w:val="clear" w:color="auto" w:fill="FFFFFF"/>
            <w:vAlign w:val="center"/>
          </w:tcPr>
          <w:p w14:paraId="52AC890F"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03</w:t>
            </w:r>
          </w:p>
        </w:tc>
      </w:tr>
      <w:tr w:rsidR="00BA6456" w:rsidRPr="00BA6456" w14:paraId="0DE3A5AE" w14:textId="77777777" w:rsidTr="001926E5">
        <w:trPr>
          <w:trHeight w:val="283"/>
          <w:jc w:val="center"/>
        </w:trPr>
        <w:tc>
          <w:tcPr>
            <w:tcW w:w="567" w:type="dxa"/>
            <w:shd w:val="clear" w:color="auto" w:fill="FFFFFF"/>
            <w:vAlign w:val="center"/>
          </w:tcPr>
          <w:p w14:paraId="2FBB44FC"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c</w:t>
            </w:r>
          </w:p>
          <w:p w14:paraId="3E5252E3" w14:textId="77777777" w:rsidR="00BA6456" w:rsidRPr="00BA6456" w:rsidRDefault="00BA6456" w:rsidP="00BA6456">
            <w:pPr>
              <w:jc w:val="center"/>
              <w:rPr>
                <w:rFonts w:eastAsia="Calibri"/>
                <w:shd w:val="clear" w:color="auto" w:fill="FFFFFF"/>
                <w:lang w:eastAsia="vi-VN"/>
              </w:rPr>
            </w:pPr>
          </w:p>
        </w:tc>
        <w:tc>
          <w:tcPr>
            <w:tcW w:w="2575" w:type="dxa"/>
            <w:shd w:val="clear" w:color="auto" w:fill="FFFFFF"/>
            <w:vAlign w:val="center"/>
          </w:tcPr>
          <w:p w14:paraId="7742920C"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Cự Lại - Quảng xuyên</w:t>
            </w:r>
          </w:p>
        </w:tc>
        <w:tc>
          <w:tcPr>
            <w:tcW w:w="2575" w:type="dxa"/>
            <w:shd w:val="clear" w:color="auto" w:fill="FFFFFF"/>
            <w:vAlign w:val="center"/>
          </w:tcPr>
          <w:p w14:paraId="4FE9D06B"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Thôn Quảng Xuyên - Xã Phú Xuân</w:t>
            </w:r>
          </w:p>
        </w:tc>
        <w:tc>
          <w:tcPr>
            <w:tcW w:w="2576" w:type="dxa"/>
            <w:shd w:val="clear" w:color="auto" w:fill="FFFFFF"/>
            <w:vAlign w:val="center"/>
          </w:tcPr>
          <w:p w14:paraId="57ED6EAA"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Thôn Cựu Lại - Xã Phú Hải</w:t>
            </w:r>
          </w:p>
        </w:tc>
        <w:tc>
          <w:tcPr>
            <w:tcW w:w="850" w:type="dxa"/>
            <w:shd w:val="clear" w:color="auto" w:fill="FFFFFF"/>
            <w:vAlign w:val="center"/>
          </w:tcPr>
          <w:p w14:paraId="4ABB48C6"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03</w:t>
            </w:r>
          </w:p>
        </w:tc>
      </w:tr>
      <w:tr w:rsidR="00BA6456" w:rsidRPr="00BA6456" w14:paraId="5E235001" w14:textId="77777777" w:rsidTr="001926E5">
        <w:trPr>
          <w:trHeight w:val="283"/>
          <w:jc w:val="center"/>
        </w:trPr>
        <w:tc>
          <w:tcPr>
            <w:tcW w:w="567" w:type="dxa"/>
            <w:shd w:val="clear" w:color="auto" w:fill="FFFFFF"/>
            <w:vAlign w:val="center"/>
          </w:tcPr>
          <w:p w14:paraId="7157BE34"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4</w:t>
            </w:r>
          </w:p>
        </w:tc>
        <w:tc>
          <w:tcPr>
            <w:tcW w:w="2575" w:type="dxa"/>
            <w:shd w:val="clear" w:color="auto" w:fill="FFFFFF"/>
            <w:vAlign w:val="center"/>
          </w:tcPr>
          <w:p w14:paraId="4E28C15C"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Các tuyến rẽ Đầm An Truyền</w:t>
            </w:r>
          </w:p>
        </w:tc>
        <w:tc>
          <w:tcPr>
            <w:tcW w:w="2575" w:type="dxa"/>
            <w:shd w:val="clear" w:color="auto" w:fill="FFFFFF"/>
            <w:vAlign w:val="center"/>
          </w:tcPr>
          <w:p w14:paraId="0C8EB2A1" w14:textId="77777777" w:rsidR="00BA6456" w:rsidRPr="00BA6456" w:rsidRDefault="00BA6456" w:rsidP="00BA6456">
            <w:pPr>
              <w:ind w:left="137" w:right="130"/>
              <w:rPr>
                <w:rFonts w:eastAsia="Calibri"/>
                <w:shd w:val="clear" w:color="auto" w:fill="FFFFFF"/>
                <w:lang w:eastAsia="vi-VN"/>
              </w:rPr>
            </w:pPr>
          </w:p>
        </w:tc>
        <w:tc>
          <w:tcPr>
            <w:tcW w:w="2576" w:type="dxa"/>
            <w:shd w:val="clear" w:color="auto" w:fill="FFFFFF"/>
            <w:vAlign w:val="center"/>
          </w:tcPr>
          <w:p w14:paraId="5967738C" w14:textId="77777777" w:rsidR="00BA6456" w:rsidRPr="00BA6456" w:rsidRDefault="00BA6456" w:rsidP="00BA6456">
            <w:pPr>
              <w:ind w:left="139" w:right="142" w:firstLine="2"/>
              <w:rPr>
                <w:rFonts w:eastAsia="Calibri"/>
                <w:shd w:val="clear" w:color="auto" w:fill="FFFFFF"/>
                <w:lang w:eastAsia="vi-VN"/>
              </w:rPr>
            </w:pPr>
          </w:p>
        </w:tc>
        <w:tc>
          <w:tcPr>
            <w:tcW w:w="850" w:type="dxa"/>
            <w:shd w:val="clear" w:color="auto" w:fill="FFFFFF"/>
            <w:vAlign w:val="center"/>
          </w:tcPr>
          <w:p w14:paraId="70C8B060" w14:textId="77777777" w:rsidR="00BA6456" w:rsidRPr="00BA6456" w:rsidRDefault="00BA6456" w:rsidP="00BA6456">
            <w:pPr>
              <w:jc w:val="center"/>
              <w:rPr>
                <w:rFonts w:eastAsia="Calibri"/>
                <w:shd w:val="clear" w:color="auto" w:fill="FFFFFF"/>
                <w:lang w:eastAsia="vi-VN"/>
              </w:rPr>
            </w:pPr>
          </w:p>
        </w:tc>
      </w:tr>
      <w:tr w:rsidR="00BA6456" w:rsidRPr="00BA6456" w14:paraId="04A424C2" w14:textId="77777777" w:rsidTr="001926E5">
        <w:trPr>
          <w:trHeight w:val="283"/>
          <w:jc w:val="center"/>
        </w:trPr>
        <w:tc>
          <w:tcPr>
            <w:tcW w:w="567" w:type="dxa"/>
            <w:shd w:val="clear" w:color="auto" w:fill="FFFFFF"/>
            <w:vAlign w:val="center"/>
          </w:tcPr>
          <w:p w14:paraId="0BC11D65"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a</w:t>
            </w:r>
          </w:p>
        </w:tc>
        <w:tc>
          <w:tcPr>
            <w:tcW w:w="2575" w:type="dxa"/>
            <w:shd w:val="clear" w:color="auto" w:fill="FFFFFF"/>
            <w:vAlign w:val="center"/>
          </w:tcPr>
          <w:p w14:paraId="0A9155CE"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Tuyến số I (Đầm An Truyền)</w:t>
            </w:r>
          </w:p>
        </w:tc>
        <w:tc>
          <w:tcPr>
            <w:tcW w:w="2575" w:type="dxa"/>
            <w:shd w:val="clear" w:color="auto" w:fill="FFFFFF"/>
            <w:vAlign w:val="center"/>
          </w:tcPr>
          <w:p w14:paraId="04957676"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Km45 (Tuyến Đầm phá Tam Giang - Cầu Hai)</w:t>
            </w:r>
          </w:p>
        </w:tc>
        <w:tc>
          <w:tcPr>
            <w:tcW w:w="2576" w:type="dxa"/>
            <w:shd w:val="clear" w:color="auto" w:fill="FFFFFF"/>
            <w:vAlign w:val="center"/>
          </w:tcPr>
          <w:p w14:paraId="74EE504D"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Thôn Phước Linh - Xã Phú Mỹ</w:t>
            </w:r>
          </w:p>
        </w:tc>
        <w:tc>
          <w:tcPr>
            <w:tcW w:w="850" w:type="dxa"/>
            <w:shd w:val="clear" w:color="auto" w:fill="FFFFFF"/>
            <w:vAlign w:val="center"/>
          </w:tcPr>
          <w:p w14:paraId="758B8617"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05</w:t>
            </w:r>
          </w:p>
        </w:tc>
      </w:tr>
      <w:tr w:rsidR="00BA6456" w:rsidRPr="00BA6456" w14:paraId="0D89B1C5" w14:textId="77777777" w:rsidTr="001926E5">
        <w:trPr>
          <w:trHeight w:val="283"/>
          <w:jc w:val="center"/>
        </w:trPr>
        <w:tc>
          <w:tcPr>
            <w:tcW w:w="567" w:type="dxa"/>
            <w:shd w:val="clear" w:color="auto" w:fill="FFFFFF"/>
            <w:vAlign w:val="center"/>
          </w:tcPr>
          <w:p w14:paraId="2822D875"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b</w:t>
            </w:r>
          </w:p>
        </w:tc>
        <w:tc>
          <w:tcPr>
            <w:tcW w:w="2575" w:type="dxa"/>
            <w:shd w:val="clear" w:color="auto" w:fill="FFFFFF"/>
            <w:vAlign w:val="center"/>
          </w:tcPr>
          <w:p w14:paraId="5BD6B9E6"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Tuyến số II ( Đầm An Truyền)</w:t>
            </w:r>
          </w:p>
        </w:tc>
        <w:tc>
          <w:tcPr>
            <w:tcW w:w="2575" w:type="dxa"/>
            <w:shd w:val="clear" w:color="auto" w:fill="FFFFFF"/>
            <w:vAlign w:val="center"/>
          </w:tcPr>
          <w:p w14:paraId="57A68BA3"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Km1 (Tuyến số I Đầm An Truyền - Phú Mỹ)</w:t>
            </w:r>
          </w:p>
        </w:tc>
        <w:tc>
          <w:tcPr>
            <w:tcW w:w="2576" w:type="dxa"/>
            <w:shd w:val="clear" w:color="auto" w:fill="FFFFFF"/>
            <w:vAlign w:val="center"/>
          </w:tcPr>
          <w:p w14:paraId="2B47D950"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Thôn Triều Thủy - Xã Phú An</w:t>
            </w:r>
          </w:p>
        </w:tc>
        <w:tc>
          <w:tcPr>
            <w:tcW w:w="850" w:type="dxa"/>
            <w:shd w:val="clear" w:color="auto" w:fill="FFFFFF"/>
            <w:vAlign w:val="center"/>
          </w:tcPr>
          <w:p w14:paraId="7E689784"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4,6</w:t>
            </w:r>
          </w:p>
        </w:tc>
      </w:tr>
      <w:tr w:rsidR="00BA6456" w:rsidRPr="00BA6456" w14:paraId="4ECFFB7D" w14:textId="77777777" w:rsidTr="001926E5">
        <w:trPr>
          <w:trHeight w:val="283"/>
          <w:jc w:val="center"/>
        </w:trPr>
        <w:tc>
          <w:tcPr>
            <w:tcW w:w="567" w:type="dxa"/>
            <w:shd w:val="clear" w:color="auto" w:fill="FFFFFF"/>
            <w:vAlign w:val="center"/>
          </w:tcPr>
          <w:p w14:paraId="76758E22"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5</w:t>
            </w:r>
          </w:p>
        </w:tc>
        <w:tc>
          <w:tcPr>
            <w:tcW w:w="2575" w:type="dxa"/>
            <w:shd w:val="clear" w:color="auto" w:fill="FFFFFF"/>
            <w:vAlign w:val="center"/>
          </w:tcPr>
          <w:p w14:paraId="16DA97B4"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Các tuyến rẽ Đầm Cầu Hai</w:t>
            </w:r>
          </w:p>
        </w:tc>
        <w:tc>
          <w:tcPr>
            <w:tcW w:w="2575" w:type="dxa"/>
            <w:shd w:val="clear" w:color="auto" w:fill="FFFFFF"/>
            <w:vAlign w:val="center"/>
          </w:tcPr>
          <w:p w14:paraId="5AFA96DA" w14:textId="77777777" w:rsidR="00BA6456" w:rsidRPr="00BA6456" w:rsidRDefault="00BA6456" w:rsidP="00BA6456">
            <w:pPr>
              <w:ind w:left="137" w:right="130"/>
              <w:rPr>
                <w:rFonts w:eastAsia="Calibri"/>
                <w:shd w:val="clear" w:color="auto" w:fill="FFFFFF"/>
                <w:lang w:eastAsia="vi-VN"/>
              </w:rPr>
            </w:pPr>
          </w:p>
        </w:tc>
        <w:tc>
          <w:tcPr>
            <w:tcW w:w="2576" w:type="dxa"/>
            <w:shd w:val="clear" w:color="auto" w:fill="FFFFFF"/>
            <w:vAlign w:val="center"/>
          </w:tcPr>
          <w:p w14:paraId="5A7A0774" w14:textId="77777777" w:rsidR="00BA6456" w:rsidRPr="00BA6456" w:rsidRDefault="00BA6456" w:rsidP="00BA6456">
            <w:pPr>
              <w:ind w:left="139" w:right="142" w:firstLine="2"/>
              <w:rPr>
                <w:rFonts w:eastAsia="Calibri"/>
                <w:shd w:val="clear" w:color="auto" w:fill="FFFFFF"/>
                <w:lang w:eastAsia="vi-VN"/>
              </w:rPr>
            </w:pPr>
          </w:p>
        </w:tc>
        <w:tc>
          <w:tcPr>
            <w:tcW w:w="850" w:type="dxa"/>
            <w:shd w:val="clear" w:color="auto" w:fill="FFFFFF"/>
            <w:vAlign w:val="center"/>
          </w:tcPr>
          <w:p w14:paraId="167CDA50" w14:textId="77777777" w:rsidR="00BA6456" w:rsidRPr="00BA6456" w:rsidRDefault="00BA6456" w:rsidP="00BA6456">
            <w:pPr>
              <w:jc w:val="center"/>
              <w:rPr>
                <w:rFonts w:eastAsia="Calibri"/>
                <w:shd w:val="clear" w:color="auto" w:fill="FFFFFF"/>
                <w:lang w:eastAsia="vi-VN"/>
              </w:rPr>
            </w:pPr>
          </w:p>
        </w:tc>
      </w:tr>
      <w:tr w:rsidR="00BA6456" w:rsidRPr="00BA6456" w14:paraId="09E03B29" w14:textId="77777777" w:rsidTr="001926E5">
        <w:trPr>
          <w:trHeight w:val="283"/>
          <w:jc w:val="center"/>
        </w:trPr>
        <w:tc>
          <w:tcPr>
            <w:tcW w:w="567" w:type="dxa"/>
            <w:shd w:val="clear" w:color="auto" w:fill="FFFFFF"/>
            <w:vAlign w:val="center"/>
          </w:tcPr>
          <w:p w14:paraId="1BEFCEBE"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a</w:t>
            </w:r>
          </w:p>
        </w:tc>
        <w:tc>
          <w:tcPr>
            <w:tcW w:w="2575" w:type="dxa"/>
            <w:shd w:val="clear" w:color="auto" w:fill="FFFFFF"/>
            <w:vAlign w:val="center"/>
          </w:tcPr>
          <w:p w14:paraId="59DB0AD1"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Đá Bạc - Vinh Hưng</w:t>
            </w:r>
          </w:p>
        </w:tc>
        <w:tc>
          <w:tcPr>
            <w:tcW w:w="2575" w:type="dxa"/>
            <w:shd w:val="clear" w:color="auto" w:fill="FFFFFF"/>
            <w:vAlign w:val="center"/>
          </w:tcPr>
          <w:p w14:paraId="433ACBD1"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Bến Đá Bạc - Xã Lộc Điền</w:t>
            </w:r>
          </w:p>
        </w:tc>
        <w:tc>
          <w:tcPr>
            <w:tcW w:w="2576" w:type="dxa"/>
            <w:shd w:val="clear" w:color="auto" w:fill="FFFFFF"/>
            <w:vAlign w:val="center"/>
          </w:tcPr>
          <w:p w14:paraId="41A9ED3D"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Đình Văn Chi - Xã Vinh Hưng</w:t>
            </w:r>
          </w:p>
        </w:tc>
        <w:tc>
          <w:tcPr>
            <w:tcW w:w="850" w:type="dxa"/>
            <w:shd w:val="clear" w:color="auto" w:fill="FFFFFF"/>
            <w:vAlign w:val="center"/>
          </w:tcPr>
          <w:p w14:paraId="2EFF0E9C"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04</w:t>
            </w:r>
          </w:p>
        </w:tc>
      </w:tr>
      <w:tr w:rsidR="00BA6456" w:rsidRPr="00BA6456" w14:paraId="161A6905" w14:textId="77777777" w:rsidTr="001926E5">
        <w:trPr>
          <w:trHeight w:val="283"/>
          <w:jc w:val="center"/>
        </w:trPr>
        <w:tc>
          <w:tcPr>
            <w:tcW w:w="567" w:type="dxa"/>
            <w:shd w:val="clear" w:color="auto" w:fill="FFFFFF"/>
            <w:vAlign w:val="center"/>
          </w:tcPr>
          <w:p w14:paraId="7A4A481E"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b</w:t>
            </w:r>
          </w:p>
        </w:tc>
        <w:tc>
          <w:tcPr>
            <w:tcW w:w="2575" w:type="dxa"/>
            <w:shd w:val="clear" w:color="auto" w:fill="FFFFFF"/>
            <w:vAlign w:val="center"/>
          </w:tcPr>
          <w:p w14:paraId="0EBD97E5"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Đá Bạc - Vinh Giang</w:t>
            </w:r>
          </w:p>
        </w:tc>
        <w:tc>
          <w:tcPr>
            <w:tcW w:w="2575" w:type="dxa"/>
            <w:shd w:val="clear" w:color="auto" w:fill="FFFFFF"/>
            <w:vAlign w:val="center"/>
          </w:tcPr>
          <w:p w14:paraId="1A78DC5F"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Bến Đá Bạc - Xã Lộc Điền</w:t>
            </w:r>
          </w:p>
        </w:tc>
        <w:tc>
          <w:tcPr>
            <w:tcW w:w="2576" w:type="dxa"/>
            <w:shd w:val="clear" w:color="auto" w:fill="FFFFFF"/>
            <w:vAlign w:val="center"/>
          </w:tcPr>
          <w:p w14:paraId="29AAFA7C"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Vạn Nghi Xuân -Xã Vinh Giang</w:t>
            </w:r>
          </w:p>
        </w:tc>
        <w:tc>
          <w:tcPr>
            <w:tcW w:w="850" w:type="dxa"/>
            <w:shd w:val="clear" w:color="auto" w:fill="FFFFFF"/>
            <w:vAlign w:val="center"/>
          </w:tcPr>
          <w:p w14:paraId="1F5835F3"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06</w:t>
            </w:r>
          </w:p>
        </w:tc>
      </w:tr>
      <w:tr w:rsidR="00BA6456" w:rsidRPr="00BA6456" w14:paraId="25C2EE41" w14:textId="77777777" w:rsidTr="001926E5">
        <w:trPr>
          <w:trHeight w:val="283"/>
          <w:jc w:val="center"/>
        </w:trPr>
        <w:tc>
          <w:tcPr>
            <w:tcW w:w="567" w:type="dxa"/>
            <w:shd w:val="clear" w:color="auto" w:fill="FFFFFF"/>
            <w:vAlign w:val="center"/>
          </w:tcPr>
          <w:p w14:paraId="0E3BB212"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c</w:t>
            </w:r>
          </w:p>
        </w:tc>
        <w:tc>
          <w:tcPr>
            <w:tcW w:w="2575" w:type="dxa"/>
            <w:shd w:val="clear" w:color="auto" w:fill="FFFFFF"/>
            <w:vAlign w:val="center"/>
          </w:tcPr>
          <w:p w14:paraId="232B1A6F"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Đá Bạc - Túy Vân</w:t>
            </w:r>
          </w:p>
        </w:tc>
        <w:tc>
          <w:tcPr>
            <w:tcW w:w="2575" w:type="dxa"/>
            <w:shd w:val="clear" w:color="auto" w:fill="FFFFFF"/>
            <w:vAlign w:val="center"/>
          </w:tcPr>
          <w:p w14:paraId="47A1C926"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Bến Đá Bạc - Xã Lộc Điền</w:t>
            </w:r>
          </w:p>
        </w:tc>
        <w:tc>
          <w:tcPr>
            <w:tcW w:w="2576" w:type="dxa"/>
            <w:shd w:val="clear" w:color="auto" w:fill="FFFFFF"/>
            <w:vAlign w:val="center"/>
          </w:tcPr>
          <w:p w14:paraId="24AE92D2"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Chùa Túy Vân - Xã Vinh Hiền</w:t>
            </w:r>
          </w:p>
        </w:tc>
        <w:tc>
          <w:tcPr>
            <w:tcW w:w="850" w:type="dxa"/>
            <w:shd w:val="clear" w:color="auto" w:fill="FFFFFF"/>
            <w:vAlign w:val="center"/>
          </w:tcPr>
          <w:p w14:paraId="584337DD"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04</w:t>
            </w:r>
          </w:p>
        </w:tc>
      </w:tr>
      <w:tr w:rsidR="00BA6456" w:rsidRPr="00BA6456" w14:paraId="3F0B4618" w14:textId="77777777" w:rsidTr="001926E5">
        <w:trPr>
          <w:trHeight w:val="283"/>
          <w:jc w:val="center"/>
        </w:trPr>
        <w:tc>
          <w:tcPr>
            <w:tcW w:w="567" w:type="dxa"/>
            <w:shd w:val="clear" w:color="auto" w:fill="FFFFFF"/>
            <w:vAlign w:val="center"/>
          </w:tcPr>
          <w:p w14:paraId="423B0CB4"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lastRenderedPageBreak/>
              <w:t>d</w:t>
            </w:r>
          </w:p>
        </w:tc>
        <w:tc>
          <w:tcPr>
            <w:tcW w:w="2575" w:type="dxa"/>
            <w:shd w:val="clear" w:color="auto" w:fill="FFFFFF"/>
            <w:vAlign w:val="center"/>
          </w:tcPr>
          <w:p w14:paraId="6E632E1A"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Vinh Hiền - Cầu Hai</w:t>
            </w:r>
          </w:p>
        </w:tc>
        <w:tc>
          <w:tcPr>
            <w:tcW w:w="2575" w:type="dxa"/>
            <w:shd w:val="clear" w:color="auto" w:fill="FFFFFF"/>
            <w:vAlign w:val="center"/>
          </w:tcPr>
          <w:p w14:paraId="6DEC9E0B"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Chợ Hiền Vân - Xã Vinh Hiền</w:t>
            </w:r>
          </w:p>
        </w:tc>
        <w:tc>
          <w:tcPr>
            <w:tcW w:w="2576" w:type="dxa"/>
            <w:shd w:val="clear" w:color="auto" w:fill="FFFFFF"/>
            <w:vAlign w:val="center"/>
          </w:tcPr>
          <w:p w14:paraId="2977FCEA"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Thôn Đông Lưu - Xã Lộc Trì</w:t>
            </w:r>
          </w:p>
        </w:tc>
        <w:tc>
          <w:tcPr>
            <w:tcW w:w="850" w:type="dxa"/>
            <w:shd w:val="clear" w:color="auto" w:fill="FFFFFF"/>
            <w:vAlign w:val="center"/>
          </w:tcPr>
          <w:p w14:paraId="7B2E6CA7"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06</w:t>
            </w:r>
          </w:p>
        </w:tc>
      </w:tr>
      <w:tr w:rsidR="00BA6456" w:rsidRPr="00BA6456" w14:paraId="17ABF65F" w14:textId="77777777" w:rsidTr="001926E5">
        <w:trPr>
          <w:trHeight w:val="283"/>
          <w:jc w:val="center"/>
        </w:trPr>
        <w:tc>
          <w:tcPr>
            <w:tcW w:w="567" w:type="dxa"/>
            <w:tcBorders>
              <w:bottom w:val="single" w:sz="4" w:space="0" w:color="auto"/>
            </w:tcBorders>
            <w:shd w:val="clear" w:color="auto" w:fill="FFFFFF"/>
            <w:vAlign w:val="center"/>
          </w:tcPr>
          <w:p w14:paraId="2E8CD146"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6</w:t>
            </w:r>
          </w:p>
        </w:tc>
        <w:tc>
          <w:tcPr>
            <w:tcW w:w="2575" w:type="dxa"/>
            <w:tcBorders>
              <w:bottom w:val="single" w:sz="4" w:space="0" w:color="auto"/>
            </w:tcBorders>
            <w:shd w:val="clear" w:color="auto" w:fill="FFFFFF"/>
            <w:vAlign w:val="center"/>
          </w:tcPr>
          <w:p w14:paraId="6B453A00"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Tuyến Cửa sông Truồi-Vinh Hưng</w:t>
            </w:r>
          </w:p>
        </w:tc>
        <w:tc>
          <w:tcPr>
            <w:tcW w:w="2575" w:type="dxa"/>
            <w:tcBorders>
              <w:bottom w:val="single" w:sz="4" w:space="0" w:color="auto"/>
            </w:tcBorders>
            <w:shd w:val="clear" w:color="auto" w:fill="FFFFFF"/>
            <w:vAlign w:val="center"/>
          </w:tcPr>
          <w:p w14:paraId="59CF0E74"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Cửa sông Truồi</w:t>
            </w:r>
          </w:p>
        </w:tc>
        <w:tc>
          <w:tcPr>
            <w:tcW w:w="2576" w:type="dxa"/>
            <w:tcBorders>
              <w:bottom w:val="single" w:sz="4" w:space="0" w:color="auto"/>
            </w:tcBorders>
            <w:shd w:val="clear" w:color="auto" w:fill="FFFFFF"/>
            <w:vAlign w:val="center"/>
          </w:tcPr>
          <w:p w14:paraId="776A6D1A" w14:textId="77777777" w:rsidR="00BA6456" w:rsidRPr="00BA6456" w:rsidRDefault="00BA6456" w:rsidP="00BA6456">
            <w:pPr>
              <w:ind w:left="139" w:right="142" w:firstLine="2"/>
              <w:rPr>
                <w:rFonts w:eastAsia="Calibri"/>
                <w:shd w:val="clear" w:color="auto" w:fill="FFFFFF"/>
                <w:lang w:val="fr-FR" w:eastAsia="vi-VN"/>
              </w:rPr>
            </w:pPr>
            <w:r w:rsidRPr="00BA6456">
              <w:rPr>
                <w:rFonts w:eastAsia="Calibri"/>
                <w:shd w:val="clear" w:color="auto" w:fill="FFFFFF"/>
                <w:lang w:val="fr-FR" w:eastAsia="vi-VN"/>
              </w:rPr>
              <w:t>Cồn Trai - Xã Vinh Hà</w:t>
            </w:r>
          </w:p>
        </w:tc>
        <w:tc>
          <w:tcPr>
            <w:tcW w:w="850" w:type="dxa"/>
            <w:tcBorders>
              <w:bottom w:val="single" w:sz="4" w:space="0" w:color="auto"/>
            </w:tcBorders>
            <w:shd w:val="clear" w:color="auto" w:fill="FFFFFF"/>
            <w:vAlign w:val="center"/>
          </w:tcPr>
          <w:p w14:paraId="48E86D0A" w14:textId="77777777" w:rsidR="00BA6456" w:rsidRPr="00BA6456" w:rsidRDefault="00BA6456" w:rsidP="00BA6456">
            <w:pPr>
              <w:jc w:val="center"/>
              <w:rPr>
                <w:rFonts w:eastAsia="Calibri"/>
                <w:shd w:val="clear" w:color="auto" w:fill="FFFFFF"/>
                <w:lang w:val="fr-FR" w:eastAsia="vi-VN"/>
              </w:rPr>
            </w:pPr>
            <w:r w:rsidRPr="00BA6456">
              <w:rPr>
                <w:rFonts w:eastAsia="Calibri"/>
                <w:shd w:val="clear" w:color="auto" w:fill="FFFFFF"/>
                <w:lang w:val="fr-FR" w:eastAsia="vi-VN"/>
              </w:rPr>
              <w:t>07</w:t>
            </w:r>
          </w:p>
        </w:tc>
      </w:tr>
      <w:tr w:rsidR="00BA6456" w:rsidRPr="00BA6456" w14:paraId="15B40E19" w14:textId="77777777" w:rsidTr="001926E5">
        <w:trPr>
          <w:trHeight w:val="283"/>
          <w:jc w:val="center"/>
        </w:trPr>
        <w:tc>
          <w:tcPr>
            <w:tcW w:w="567" w:type="dxa"/>
            <w:tcBorders>
              <w:right w:val="nil"/>
            </w:tcBorders>
            <w:shd w:val="clear" w:color="auto" w:fill="FFFFFF"/>
            <w:vAlign w:val="center"/>
          </w:tcPr>
          <w:p w14:paraId="3B1756E8" w14:textId="77777777" w:rsidR="00BA6456" w:rsidRPr="00BA6456" w:rsidRDefault="00BA6456" w:rsidP="00BA6456">
            <w:pPr>
              <w:jc w:val="center"/>
              <w:rPr>
                <w:rFonts w:eastAsia="Calibri"/>
                <w:b/>
                <w:bCs/>
              </w:rPr>
            </w:pPr>
            <w:r w:rsidRPr="00BA6456">
              <w:rPr>
                <w:rFonts w:eastAsia="Calibri"/>
                <w:b/>
                <w:bCs/>
                <w:shd w:val="clear" w:color="auto" w:fill="FFFFFF"/>
                <w:lang w:eastAsia="vi-VN"/>
              </w:rPr>
              <w:t>II</w:t>
            </w:r>
          </w:p>
        </w:tc>
        <w:tc>
          <w:tcPr>
            <w:tcW w:w="2575" w:type="dxa"/>
            <w:tcBorders>
              <w:left w:val="nil"/>
              <w:right w:val="nil"/>
            </w:tcBorders>
            <w:shd w:val="clear" w:color="auto" w:fill="FFFFFF"/>
            <w:vAlign w:val="center"/>
          </w:tcPr>
          <w:p w14:paraId="096DC532" w14:textId="77777777" w:rsidR="00BA6456" w:rsidRPr="00BA6456" w:rsidRDefault="00BA6456" w:rsidP="00BA6456">
            <w:pPr>
              <w:ind w:left="139" w:right="132"/>
              <w:rPr>
                <w:rFonts w:eastAsia="Calibri"/>
                <w:b/>
                <w:bCs/>
              </w:rPr>
            </w:pPr>
            <w:r w:rsidRPr="00BA6456">
              <w:rPr>
                <w:rFonts w:eastAsia="Calibri"/>
                <w:b/>
                <w:bCs/>
                <w:shd w:val="clear" w:color="auto" w:fill="FFFFFF"/>
                <w:lang w:eastAsia="vi-VN"/>
              </w:rPr>
              <w:t>Đia phương quản lý</w:t>
            </w:r>
          </w:p>
        </w:tc>
        <w:tc>
          <w:tcPr>
            <w:tcW w:w="2575" w:type="dxa"/>
            <w:tcBorders>
              <w:left w:val="nil"/>
              <w:right w:val="nil"/>
            </w:tcBorders>
            <w:shd w:val="clear" w:color="auto" w:fill="FFFFFF"/>
            <w:vAlign w:val="center"/>
          </w:tcPr>
          <w:p w14:paraId="5332CA82" w14:textId="77777777" w:rsidR="00BA6456" w:rsidRPr="00BA6456" w:rsidRDefault="00BA6456" w:rsidP="00BA6456">
            <w:pPr>
              <w:ind w:left="137" w:right="130"/>
              <w:rPr>
                <w:b/>
                <w:bCs/>
              </w:rPr>
            </w:pPr>
          </w:p>
        </w:tc>
        <w:tc>
          <w:tcPr>
            <w:tcW w:w="2576" w:type="dxa"/>
            <w:tcBorders>
              <w:left w:val="nil"/>
              <w:right w:val="nil"/>
            </w:tcBorders>
            <w:shd w:val="clear" w:color="auto" w:fill="FFFFFF"/>
            <w:vAlign w:val="center"/>
          </w:tcPr>
          <w:p w14:paraId="5E8FB1AB" w14:textId="77777777" w:rsidR="00BA6456" w:rsidRPr="00BA6456" w:rsidRDefault="00BA6456" w:rsidP="00BA6456">
            <w:pPr>
              <w:ind w:left="139" w:right="142" w:firstLine="2"/>
              <w:rPr>
                <w:b/>
                <w:bCs/>
              </w:rPr>
            </w:pPr>
          </w:p>
        </w:tc>
        <w:tc>
          <w:tcPr>
            <w:tcW w:w="850" w:type="dxa"/>
            <w:tcBorders>
              <w:left w:val="nil"/>
            </w:tcBorders>
            <w:shd w:val="clear" w:color="auto" w:fill="FFFFFF"/>
            <w:vAlign w:val="center"/>
          </w:tcPr>
          <w:p w14:paraId="499FE229" w14:textId="77777777" w:rsidR="00BA6456" w:rsidRPr="00BA6456" w:rsidRDefault="00BA6456" w:rsidP="00BA6456">
            <w:pPr>
              <w:jc w:val="center"/>
              <w:rPr>
                <w:rFonts w:eastAsia="Calibri"/>
                <w:b/>
                <w:bCs/>
              </w:rPr>
            </w:pPr>
            <w:r w:rsidRPr="00BA6456">
              <w:rPr>
                <w:rFonts w:eastAsia="Calibri"/>
                <w:b/>
                <w:bCs/>
                <w:spacing w:val="7"/>
                <w:shd w:val="clear" w:color="auto" w:fill="FFFFFF"/>
                <w:lang w:eastAsia="vi-VN"/>
              </w:rPr>
              <w:t>184,85</w:t>
            </w:r>
          </w:p>
        </w:tc>
      </w:tr>
      <w:tr w:rsidR="00BA6456" w:rsidRPr="00BA6456" w14:paraId="02AB9CAD" w14:textId="77777777" w:rsidTr="001926E5">
        <w:trPr>
          <w:trHeight w:val="283"/>
          <w:jc w:val="center"/>
        </w:trPr>
        <w:tc>
          <w:tcPr>
            <w:tcW w:w="567" w:type="dxa"/>
            <w:shd w:val="clear" w:color="auto" w:fill="FFFFFF"/>
            <w:vAlign w:val="center"/>
          </w:tcPr>
          <w:p w14:paraId="378D8855"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1</w:t>
            </w:r>
          </w:p>
        </w:tc>
        <w:tc>
          <w:tcPr>
            <w:tcW w:w="2575" w:type="dxa"/>
            <w:shd w:val="clear" w:color="auto" w:fill="FFFFFF"/>
            <w:vAlign w:val="center"/>
          </w:tcPr>
          <w:p w14:paraId="4BB40802"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Vùng Tây- Phá Tam Giang</w:t>
            </w:r>
          </w:p>
        </w:tc>
        <w:tc>
          <w:tcPr>
            <w:tcW w:w="2575" w:type="dxa"/>
            <w:shd w:val="clear" w:color="auto" w:fill="FFFFFF"/>
            <w:vAlign w:val="center"/>
          </w:tcPr>
          <w:p w14:paraId="54A41A7A"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Thôn Tân Mỹ</w:t>
            </w:r>
          </w:p>
        </w:tc>
        <w:tc>
          <w:tcPr>
            <w:tcW w:w="2576" w:type="dxa"/>
            <w:shd w:val="clear" w:color="auto" w:fill="FFFFFF"/>
            <w:vAlign w:val="center"/>
          </w:tcPr>
          <w:p w14:paraId="3698ADC9"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Chợ Hải Dương</w:t>
            </w:r>
          </w:p>
        </w:tc>
        <w:tc>
          <w:tcPr>
            <w:tcW w:w="850" w:type="dxa"/>
            <w:shd w:val="clear" w:color="auto" w:fill="FFFFFF"/>
            <w:vAlign w:val="center"/>
          </w:tcPr>
          <w:p w14:paraId="1A4FCE57"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01</w:t>
            </w:r>
          </w:p>
        </w:tc>
      </w:tr>
      <w:tr w:rsidR="00BA6456" w:rsidRPr="00BA6456" w14:paraId="011EC596" w14:textId="77777777" w:rsidTr="001926E5">
        <w:trPr>
          <w:trHeight w:val="283"/>
          <w:jc w:val="center"/>
        </w:trPr>
        <w:tc>
          <w:tcPr>
            <w:tcW w:w="567" w:type="dxa"/>
            <w:shd w:val="clear" w:color="auto" w:fill="FFFFFF"/>
            <w:vAlign w:val="center"/>
          </w:tcPr>
          <w:p w14:paraId="0CA64DC0"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2</w:t>
            </w:r>
          </w:p>
        </w:tc>
        <w:tc>
          <w:tcPr>
            <w:tcW w:w="2575" w:type="dxa"/>
            <w:shd w:val="clear" w:color="auto" w:fill="FFFFFF"/>
            <w:vAlign w:val="center"/>
          </w:tcPr>
          <w:p w14:paraId="63017B5E"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Sông Bồ</w:t>
            </w:r>
          </w:p>
        </w:tc>
        <w:tc>
          <w:tcPr>
            <w:tcW w:w="2575" w:type="dxa"/>
            <w:shd w:val="clear" w:color="auto" w:fill="FFFFFF"/>
            <w:vAlign w:val="center"/>
          </w:tcPr>
          <w:p w14:paraId="4AE6B3F5"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Cầu Hiền Mỹ- xã Hương Vân</w:t>
            </w:r>
          </w:p>
        </w:tc>
        <w:tc>
          <w:tcPr>
            <w:tcW w:w="2576" w:type="dxa"/>
            <w:shd w:val="clear" w:color="auto" w:fill="FFFFFF"/>
            <w:vAlign w:val="center"/>
          </w:tcPr>
          <w:p w14:paraId="0F92A15D"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cầu Thanh Phước xã Hương Phong</w:t>
            </w:r>
          </w:p>
        </w:tc>
        <w:tc>
          <w:tcPr>
            <w:tcW w:w="850" w:type="dxa"/>
            <w:shd w:val="clear" w:color="auto" w:fill="FFFFFF"/>
            <w:vAlign w:val="center"/>
          </w:tcPr>
          <w:p w14:paraId="07451AB8"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30</w:t>
            </w:r>
          </w:p>
        </w:tc>
      </w:tr>
      <w:tr w:rsidR="00BA6456" w:rsidRPr="00BA6456" w14:paraId="62EDCFA9" w14:textId="77777777" w:rsidTr="001926E5">
        <w:trPr>
          <w:trHeight w:val="283"/>
          <w:jc w:val="center"/>
        </w:trPr>
        <w:tc>
          <w:tcPr>
            <w:tcW w:w="567" w:type="dxa"/>
            <w:shd w:val="clear" w:color="auto" w:fill="FFFFFF"/>
            <w:vAlign w:val="center"/>
          </w:tcPr>
          <w:p w14:paraId="148EBC93"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3</w:t>
            </w:r>
          </w:p>
        </w:tc>
        <w:tc>
          <w:tcPr>
            <w:tcW w:w="2575" w:type="dxa"/>
            <w:shd w:val="clear" w:color="auto" w:fill="FFFFFF"/>
            <w:vAlign w:val="center"/>
          </w:tcPr>
          <w:p w14:paraId="42E505E8"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Sông Bồ nối dài</w:t>
            </w:r>
          </w:p>
        </w:tc>
        <w:tc>
          <w:tcPr>
            <w:tcW w:w="2575" w:type="dxa"/>
            <w:shd w:val="clear" w:color="auto" w:fill="FFFFFF"/>
            <w:vAlign w:val="center"/>
          </w:tcPr>
          <w:p w14:paraId="67206497" w14:textId="77777777" w:rsidR="00BA6456" w:rsidRPr="00BA6456" w:rsidRDefault="00BA6456" w:rsidP="00BA6456">
            <w:pPr>
              <w:ind w:left="137" w:right="130"/>
              <w:rPr>
                <w:rFonts w:eastAsia="Calibri"/>
                <w:shd w:val="clear" w:color="auto" w:fill="FFFFFF"/>
                <w:lang w:eastAsia="vi-VN"/>
              </w:rPr>
            </w:pPr>
          </w:p>
        </w:tc>
        <w:tc>
          <w:tcPr>
            <w:tcW w:w="2576" w:type="dxa"/>
            <w:shd w:val="clear" w:color="auto" w:fill="FFFFFF"/>
            <w:vAlign w:val="center"/>
          </w:tcPr>
          <w:p w14:paraId="60BFEC24" w14:textId="77777777" w:rsidR="00BA6456" w:rsidRPr="00BA6456" w:rsidRDefault="00BA6456" w:rsidP="00BA6456">
            <w:pPr>
              <w:ind w:left="139" w:right="142" w:firstLine="2"/>
              <w:rPr>
                <w:rFonts w:eastAsia="Calibri"/>
                <w:shd w:val="clear" w:color="auto" w:fill="FFFFFF"/>
                <w:lang w:eastAsia="vi-VN"/>
              </w:rPr>
            </w:pPr>
          </w:p>
        </w:tc>
        <w:tc>
          <w:tcPr>
            <w:tcW w:w="850" w:type="dxa"/>
            <w:shd w:val="clear" w:color="auto" w:fill="FFFFFF"/>
            <w:vAlign w:val="center"/>
          </w:tcPr>
          <w:p w14:paraId="3DD30183" w14:textId="77777777" w:rsidR="00BA6456" w:rsidRPr="00BA6456" w:rsidRDefault="00BA6456" w:rsidP="00BA6456">
            <w:pPr>
              <w:jc w:val="center"/>
              <w:rPr>
                <w:rFonts w:eastAsia="Calibri"/>
                <w:shd w:val="clear" w:color="auto" w:fill="FFFFFF"/>
                <w:lang w:eastAsia="vi-VN"/>
              </w:rPr>
            </w:pPr>
          </w:p>
        </w:tc>
      </w:tr>
      <w:tr w:rsidR="00BA6456" w:rsidRPr="00BA6456" w14:paraId="6D90B8EA" w14:textId="77777777" w:rsidTr="001926E5">
        <w:trPr>
          <w:trHeight w:val="283"/>
          <w:jc w:val="center"/>
        </w:trPr>
        <w:tc>
          <w:tcPr>
            <w:tcW w:w="567" w:type="dxa"/>
            <w:shd w:val="clear" w:color="auto" w:fill="FFFFFF"/>
            <w:vAlign w:val="center"/>
          </w:tcPr>
          <w:p w14:paraId="584474C3" w14:textId="77777777" w:rsidR="00BA6456" w:rsidRPr="00BA6456" w:rsidRDefault="00BA6456" w:rsidP="00BA6456">
            <w:pPr>
              <w:jc w:val="center"/>
              <w:rPr>
                <w:rFonts w:eastAsia="Calibri"/>
                <w:shd w:val="clear" w:color="auto" w:fill="FFFFFF"/>
                <w:lang w:eastAsia="vi-VN"/>
              </w:rPr>
            </w:pPr>
          </w:p>
        </w:tc>
        <w:tc>
          <w:tcPr>
            <w:tcW w:w="2575" w:type="dxa"/>
            <w:shd w:val="clear" w:color="auto" w:fill="FFFFFF"/>
            <w:vAlign w:val="center"/>
          </w:tcPr>
          <w:p w14:paraId="55404C08"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Đoạn cuối tuyến</w:t>
            </w:r>
          </w:p>
        </w:tc>
        <w:tc>
          <w:tcPr>
            <w:tcW w:w="2575" w:type="dxa"/>
            <w:shd w:val="clear" w:color="auto" w:fill="FFFFFF"/>
            <w:vAlign w:val="center"/>
          </w:tcPr>
          <w:p w14:paraId="1EB1BE07"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Cầu Hiền Sỹ</w:t>
            </w:r>
          </w:p>
        </w:tc>
        <w:tc>
          <w:tcPr>
            <w:tcW w:w="2576" w:type="dxa"/>
            <w:shd w:val="clear" w:color="auto" w:fill="FFFFFF"/>
            <w:vAlign w:val="center"/>
          </w:tcPr>
          <w:p w14:paraId="23D3D455"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Chân Đập Thủy điện Hương Điền</w:t>
            </w:r>
          </w:p>
        </w:tc>
        <w:tc>
          <w:tcPr>
            <w:tcW w:w="850" w:type="dxa"/>
            <w:shd w:val="clear" w:color="auto" w:fill="FFFFFF"/>
            <w:vAlign w:val="center"/>
          </w:tcPr>
          <w:p w14:paraId="108586CA"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06</w:t>
            </w:r>
          </w:p>
        </w:tc>
      </w:tr>
      <w:tr w:rsidR="00BA6456" w:rsidRPr="00BA6456" w14:paraId="4BFEB032" w14:textId="77777777" w:rsidTr="001926E5">
        <w:trPr>
          <w:trHeight w:val="283"/>
          <w:jc w:val="center"/>
        </w:trPr>
        <w:tc>
          <w:tcPr>
            <w:tcW w:w="567" w:type="dxa"/>
            <w:shd w:val="clear" w:color="auto" w:fill="FFFFFF"/>
            <w:vAlign w:val="center"/>
          </w:tcPr>
          <w:p w14:paraId="6412D86D" w14:textId="77777777" w:rsidR="00BA6456" w:rsidRPr="00BA6456" w:rsidRDefault="00BA6456" w:rsidP="00BA6456">
            <w:pPr>
              <w:jc w:val="center"/>
              <w:rPr>
                <w:rFonts w:eastAsia="Calibri"/>
                <w:shd w:val="clear" w:color="auto" w:fill="FFFFFF"/>
                <w:lang w:eastAsia="vi-VN"/>
              </w:rPr>
            </w:pPr>
          </w:p>
        </w:tc>
        <w:tc>
          <w:tcPr>
            <w:tcW w:w="2575" w:type="dxa"/>
            <w:shd w:val="clear" w:color="auto" w:fill="FFFFFF"/>
            <w:vAlign w:val="center"/>
          </w:tcPr>
          <w:p w14:paraId="4205AB55"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Đoạn đầu tuyến</w:t>
            </w:r>
          </w:p>
        </w:tc>
        <w:tc>
          <w:tcPr>
            <w:tcW w:w="2575" w:type="dxa"/>
            <w:shd w:val="clear" w:color="auto" w:fill="FFFFFF"/>
            <w:vAlign w:val="center"/>
          </w:tcPr>
          <w:p w14:paraId="6E8ABEA2"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Ngã ba Bác Vọng</w:t>
            </w:r>
          </w:p>
        </w:tc>
        <w:tc>
          <w:tcPr>
            <w:tcW w:w="2576" w:type="dxa"/>
            <w:shd w:val="clear" w:color="auto" w:fill="FFFFFF"/>
            <w:vAlign w:val="center"/>
          </w:tcPr>
          <w:p w14:paraId="5BC03620"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Cầu Tổ 1 Phú Lương B</w:t>
            </w:r>
          </w:p>
        </w:tc>
        <w:tc>
          <w:tcPr>
            <w:tcW w:w="850" w:type="dxa"/>
            <w:shd w:val="clear" w:color="auto" w:fill="FFFFFF"/>
            <w:vAlign w:val="center"/>
          </w:tcPr>
          <w:p w14:paraId="77E94B67"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07</w:t>
            </w:r>
          </w:p>
        </w:tc>
      </w:tr>
      <w:tr w:rsidR="00BA6456" w:rsidRPr="00BA6456" w14:paraId="792B52C6" w14:textId="77777777" w:rsidTr="001926E5">
        <w:trPr>
          <w:trHeight w:val="283"/>
          <w:jc w:val="center"/>
        </w:trPr>
        <w:tc>
          <w:tcPr>
            <w:tcW w:w="567" w:type="dxa"/>
            <w:shd w:val="clear" w:color="auto" w:fill="FFFFFF"/>
            <w:vAlign w:val="center"/>
          </w:tcPr>
          <w:p w14:paraId="04BA38B9"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4</w:t>
            </w:r>
          </w:p>
        </w:tc>
        <w:tc>
          <w:tcPr>
            <w:tcW w:w="2575" w:type="dxa"/>
            <w:shd w:val="clear" w:color="auto" w:fill="FFFFFF"/>
            <w:vAlign w:val="center"/>
          </w:tcPr>
          <w:p w14:paraId="771EBA6A"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Sông Ô Lâu</w:t>
            </w:r>
          </w:p>
        </w:tc>
        <w:tc>
          <w:tcPr>
            <w:tcW w:w="2575" w:type="dxa"/>
            <w:shd w:val="clear" w:color="auto" w:fill="FFFFFF"/>
            <w:vAlign w:val="center"/>
          </w:tcPr>
          <w:p w14:paraId="70E270F6"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Đập Cửa Lác Xã Quảng Thái - Huyện Quảng Điền</w:t>
            </w:r>
          </w:p>
        </w:tc>
        <w:tc>
          <w:tcPr>
            <w:tcW w:w="2576" w:type="dxa"/>
            <w:shd w:val="clear" w:color="auto" w:fill="FFFFFF"/>
            <w:vAlign w:val="center"/>
          </w:tcPr>
          <w:p w14:paraId="3A148255"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Xã Phong Thu - Huyện Phong Điền</w:t>
            </w:r>
          </w:p>
        </w:tc>
        <w:tc>
          <w:tcPr>
            <w:tcW w:w="850" w:type="dxa"/>
            <w:shd w:val="clear" w:color="auto" w:fill="FFFFFF"/>
            <w:vAlign w:val="center"/>
          </w:tcPr>
          <w:p w14:paraId="3FD8BF2F"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36</w:t>
            </w:r>
          </w:p>
        </w:tc>
      </w:tr>
      <w:tr w:rsidR="00BA6456" w:rsidRPr="00BA6456" w14:paraId="3D6EDBDD" w14:textId="77777777" w:rsidTr="001926E5">
        <w:trPr>
          <w:trHeight w:val="283"/>
          <w:jc w:val="center"/>
        </w:trPr>
        <w:tc>
          <w:tcPr>
            <w:tcW w:w="567" w:type="dxa"/>
            <w:shd w:val="clear" w:color="auto" w:fill="FFFFFF"/>
            <w:vAlign w:val="center"/>
          </w:tcPr>
          <w:p w14:paraId="0E137AEE"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5</w:t>
            </w:r>
          </w:p>
        </w:tc>
        <w:tc>
          <w:tcPr>
            <w:tcW w:w="2575" w:type="dxa"/>
            <w:shd w:val="clear" w:color="auto" w:fill="FFFFFF"/>
            <w:vAlign w:val="center"/>
          </w:tcPr>
          <w:p w14:paraId="1C5FBFD3"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Sông Hữu Trạch</w:t>
            </w:r>
          </w:p>
        </w:tc>
        <w:tc>
          <w:tcPr>
            <w:tcW w:w="2575" w:type="dxa"/>
            <w:shd w:val="clear" w:color="auto" w:fill="FFFFFF"/>
            <w:vAlign w:val="center"/>
          </w:tcPr>
          <w:p w14:paraId="204EC072"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Chợ Bình Điền</w:t>
            </w:r>
          </w:p>
        </w:tc>
        <w:tc>
          <w:tcPr>
            <w:tcW w:w="2576" w:type="dxa"/>
            <w:shd w:val="clear" w:color="auto" w:fill="FFFFFF"/>
            <w:vAlign w:val="center"/>
          </w:tcPr>
          <w:p w14:paraId="08399123"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Ngã ba Tuần (Lăng Minh Mạng) đến xã Hương Thọ</w:t>
            </w:r>
          </w:p>
        </w:tc>
        <w:tc>
          <w:tcPr>
            <w:tcW w:w="850" w:type="dxa"/>
            <w:shd w:val="clear" w:color="auto" w:fill="FFFFFF"/>
            <w:vAlign w:val="center"/>
          </w:tcPr>
          <w:p w14:paraId="23819647"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12</w:t>
            </w:r>
          </w:p>
        </w:tc>
      </w:tr>
      <w:tr w:rsidR="00BA6456" w:rsidRPr="00BA6456" w14:paraId="50E8F993" w14:textId="77777777" w:rsidTr="001926E5">
        <w:trPr>
          <w:trHeight w:val="283"/>
          <w:jc w:val="center"/>
        </w:trPr>
        <w:tc>
          <w:tcPr>
            <w:tcW w:w="567" w:type="dxa"/>
            <w:shd w:val="clear" w:color="auto" w:fill="FFFFFF"/>
            <w:vAlign w:val="center"/>
          </w:tcPr>
          <w:p w14:paraId="60F57E5B"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6</w:t>
            </w:r>
          </w:p>
        </w:tc>
        <w:tc>
          <w:tcPr>
            <w:tcW w:w="2575" w:type="dxa"/>
            <w:shd w:val="clear" w:color="auto" w:fill="FFFFFF"/>
            <w:vAlign w:val="center"/>
          </w:tcPr>
          <w:p w14:paraId="44FD576E"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Sông Tả Trạch</w:t>
            </w:r>
          </w:p>
        </w:tc>
        <w:tc>
          <w:tcPr>
            <w:tcW w:w="2575" w:type="dxa"/>
            <w:shd w:val="clear" w:color="auto" w:fill="FFFFFF"/>
            <w:vAlign w:val="center"/>
          </w:tcPr>
          <w:p w14:paraId="460FDFCB"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Bến Lương Miêu, xã Dương Hòa</w:t>
            </w:r>
          </w:p>
        </w:tc>
        <w:tc>
          <w:tcPr>
            <w:tcW w:w="2576" w:type="dxa"/>
            <w:shd w:val="clear" w:color="auto" w:fill="FFFFFF"/>
            <w:vAlign w:val="center"/>
          </w:tcPr>
          <w:p w14:paraId="6A093780"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Ngã ba Tuần, xã Thủy Bằng</w:t>
            </w:r>
          </w:p>
        </w:tc>
        <w:tc>
          <w:tcPr>
            <w:tcW w:w="850" w:type="dxa"/>
            <w:shd w:val="clear" w:color="auto" w:fill="FFFFFF"/>
            <w:vAlign w:val="center"/>
          </w:tcPr>
          <w:p w14:paraId="7EA311A6"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10</w:t>
            </w:r>
          </w:p>
        </w:tc>
      </w:tr>
      <w:tr w:rsidR="00BA6456" w:rsidRPr="00BA6456" w14:paraId="5D35FDA7" w14:textId="77777777" w:rsidTr="001926E5">
        <w:trPr>
          <w:trHeight w:val="283"/>
          <w:jc w:val="center"/>
        </w:trPr>
        <w:tc>
          <w:tcPr>
            <w:tcW w:w="567" w:type="dxa"/>
            <w:shd w:val="clear" w:color="auto" w:fill="FFFFFF"/>
            <w:vAlign w:val="center"/>
          </w:tcPr>
          <w:p w14:paraId="14BB6861"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7</w:t>
            </w:r>
          </w:p>
        </w:tc>
        <w:tc>
          <w:tcPr>
            <w:tcW w:w="2575" w:type="dxa"/>
            <w:shd w:val="clear" w:color="auto" w:fill="FFFFFF"/>
            <w:vAlign w:val="center"/>
          </w:tcPr>
          <w:p w14:paraId="749FFAE5"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Sông Đông Ba</w:t>
            </w:r>
          </w:p>
        </w:tc>
        <w:tc>
          <w:tcPr>
            <w:tcW w:w="2575" w:type="dxa"/>
            <w:shd w:val="clear" w:color="auto" w:fill="FFFFFF"/>
            <w:vAlign w:val="center"/>
          </w:tcPr>
          <w:p w14:paraId="38692318"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Cầu Bãi Dâu, thành phố Huế</w:t>
            </w:r>
          </w:p>
        </w:tc>
        <w:tc>
          <w:tcPr>
            <w:tcW w:w="2576" w:type="dxa"/>
            <w:shd w:val="clear" w:color="auto" w:fill="FFFFFF"/>
            <w:vAlign w:val="center"/>
          </w:tcPr>
          <w:p w14:paraId="34742BF5"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Cầu Gia Hội, thành phố Huế</w:t>
            </w:r>
          </w:p>
        </w:tc>
        <w:tc>
          <w:tcPr>
            <w:tcW w:w="850" w:type="dxa"/>
            <w:shd w:val="clear" w:color="auto" w:fill="FFFFFF"/>
            <w:vAlign w:val="center"/>
          </w:tcPr>
          <w:p w14:paraId="67C7207B"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03</w:t>
            </w:r>
          </w:p>
        </w:tc>
      </w:tr>
      <w:tr w:rsidR="00BA6456" w:rsidRPr="00BA6456" w14:paraId="40C99917" w14:textId="77777777" w:rsidTr="001926E5">
        <w:trPr>
          <w:trHeight w:val="283"/>
          <w:jc w:val="center"/>
        </w:trPr>
        <w:tc>
          <w:tcPr>
            <w:tcW w:w="567" w:type="dxa"/>
            <w:shd w:val="clear" w:color="auto" w:fill="FFFFFF"/>
            <w:vAlign w:val="center"/>
          </w:tcPr>
          <w:p w14:paraId="7B50C9E1"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8</w:t>
            </w:r>
          </w:p>
        </w:tc>
        <w:tc>
          <w:tcPr>
            <w:tcW w:w="2575" w:type="dxa"/>
            <w:shd w:val="clear" w:color="auto" w:fill="FFFFFF"/>
            <w:vAlign w:val="center"/>
          </w:tcPr>
          <w:p w14:paraId="655DB140"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Sông Lợi Nông</w:t>
            </w:r>
          </w:p>
        </w:tc>
        <w:tc>
          <w:tcPr>
            <w:tcW w:w="2575" w:type="dxa"/>
            <w:shd w:val="clear" w:color="auto" w:fill="FFFFFF"/>
            <w:vAlign w:val="center"/>
          </w:tcPr>
          <w:p w14:paraId="5665CF79"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Xã Vinh Thái, huyện Phú Vang</w:t>
            </w:r>
          </w:p>
        </w:tc>
        <w:tc>
          <w:tcPr>
            <w:tcW w:w="2576" w:type="dxa"/>
            <w:shd w:val="clear" w:color="auto" w:fill="FFFFFF"/>
            <w:vAlign w:val="center"/>
          </w:tcPr>
          <w:p w14:paraId="1AD52C07"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Cuối cồn Giã Viên, sông Hương</w:t>
            </w:r>
          </w:p>
        </w:tc>
        <w:tc>
          <w:tcPr>
            <w:tcW w:w="850" w:type="dxa"/>
            <w:shd w:val="clear" w:color="auto" w:fill="FFFFFF"/>
            <w:vAlign w:val="center"/>
          </w:tcPr>
          <w:p w14:paraId="7F06BE90"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26</w:t>
            </w:r>
          </w:p>
        </w:tc>
      </w:tr>
      <w:tr w:rsidR="00BA6456" w:rsidRPr="00BA6456" w14:paraId="21181C34" w14:textId="77777777" w:rsidTr="001926E5">
        <w:trPr>
          <w:trHeight w:val="283"/>
          <w:jc w:val="center"/>
        </w:trPr>
        <w:tc>
          <w:tcPr>
            <w:tcW w:w="567" w:type="dxa"/>
            <w:shd w:val="clear" w:color="auto" w:fill="FFFFFF"/>
            <w:vAlign w:val="center"/>
          </w:tcPr>
          <w:p w14:paraId="1102EE16"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9</w:t>
            </w:r>
          </w:p>
        </w:tc>
        <w:tc>
          <w:tcPr>
            <w:tcW w:w="2575" w:type="dxa"/>
            <w:shd w:val="clear" w:color="auto" w:fill="FFFFFF"/>
            <w:vAlign w:val="center"/>
          </w:tcPr>
          <w:p w14:paraId="38747698"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Sông Bạch Yến, Kẻ Vạn, sông Đào cửa Hậu</w:t>
            </w:r>
          </w:p>
        </w:tc>
        <w:tc>
          <w:tcPr>
            <w:tcW w:w="2575" w:type="dxa"/>
            <w:shd w:val="clear" w:color="auto" w:fill="FFFFFF"/>
            <w:vAlign w:val="center"/>
          </w:tcPr>
          <w:p w14:paraId="66F66C53"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Cầu Bao Vinh, thành phố Huế</w:t>
            </w:r>
          </w:p>
        </w:tc>
        <w:tc>
          <w:tcPr>
            <w:tcW w:w="2576" w:type="dxa"/>
            <w:shd w:val="clear" w:color="auto" w:fill="FFFFFF"/>
            <w:vAlign w:val="center"/>
          </w:tcPr>
          <w:p w14:paraId="16A69475"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Cầu Kim Long và phường Hương Hồ, thành phố Huế</w:t>
            </w:r>
          </w:p>
        </w:tc>
        <w:tc>
          <w:tcPr>
            <w:tcW w:w="850" w:type="dxa"/>
            <w:shd w:val="clear" w:color="auto" w:fill="FFFFFF"/>
            <w:vAlign w:val="center"/>
          </w:tcPr>
          <w:p w14:paraId="0F99F9FD"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10,5</w:t>
            </w:r>
          </w:p>
        </w:tc>
      </w:tr>
      <w:tr w:rsidR="00BA6456" w:rsidRPr="00BA6456" w14:paraId="632A9838" w14:textId="77777777" w:rsidTr="001926E5">
        <w:trPr>
          <w:trHeight w:val="283"/>
          <w:jc w:val="center"/>
        </w:trPr>
        <w:tc>
          <w:tcPr>
            <w:tcW w:w="567" w:type="dxa"/>
            <w:shd w:val="clear" w:color="auto" w:fill="FFFFFF"/>
            <w:vAlign w:val="center"/>
          </w:tcPr>
          <w:p w14:paraId="34FEC0B2"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10</w:t>
            </w:r>
          </w:p>
        </w:tc>
        <w:tc>
          <w:tcPr>
            <w:tcW w:w="2575" w:type="dxa"/>
            <w:shd w:val="clear" w:color="auto" w:fill="FFFFFF"/>
            <w:vAlign w:val="center"/>
          </w:tcPr>
          <w:p w14:paraId="2C334348"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Sông Như Ý</w:t>
            </w:r>
          </w:p>
        </w:tc>
        <w:tc>
          <w:tcPr>
            <w:tcW w:w="2575" w:type="dxa"/>
            <w:shd w:val="clear" w:color="auto" w:fill="FFFFFF"/>
            <w:vAlign w:val="center"/>
          </w:tcPr>
          <w:p w14:paraId="45A8FA19"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Cầu Thống Nhất - Xã Thủy Thanh</w:t>
            </w:r>
          </w:p>
        </w:tc>
        <w:tc>
          <w:tcPr>
            <w:tcW w:w="2576" w:type="dxa"/>
            <w:shd w:val="clear" w:color="auto" w:fill="FFFFFF"/>
            <w:vAlign w:val="center"/>
          </w:tcPr>
          <w:p w14:paraId="7E8F5BDB"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Cầu Đập Đá, thành phố Huế</w:t>
            </w:r>
          </w:p>
        </w:tc>
        <w:tc>
          <w:tcPr>
            <w:tcW w:w="850" w:type="dxa"/>
            <w:shd w:val="clear" w:color="auto" w:fill="FFFFFF"/>
            <w:vAlign w:val="center"/>
          </w:tcPr>
          <w:p w14:paraId="5CC3EB66"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5,5</w:t>
            </w:r>
          </w:p>
        </w:tc>
      </w:tr>
      <w:tr w:rsidR="00BA6456" w:rsidRPr="00BA6456" w14:paraId="25F0C5D7" w14:textId="77777777" w:rsidTr="001926E5">
        <w:trPr>
          <w:trHeight w:val="283"/>
          <w:jc w:val="center"/>
        </w:trPr>
        <w:tc>
          <w:tcPr>
            <w:tcW w:w="567" w:type="dxa"/>
            <w:shd w:val="clear" w:color="auto" w:fill="FFFFFF"/>
            <w:vAlign w:val="center"/>
          </w:tcPr>
          <w:p w14:paraId="741E9952"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11</w:t>
            </w:r>
          </w:p>
        </w:tc>
        <w:tc>
          <w:tcPr>
            <w:tcW w:w="2575" w:type="dxa"/>
            <w:shd w:val="clear" w:color="auto" w:fill="FFFFFF"/>
            <w:vAlign w:val="center"/>
          </w:tcPr>
          <w:p w14:paraId="54ECDE17"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Sông Truồi</w:t>
            </w:r>
          </w:p>
        </w:tc>
        <w:tc>
          <w:tcPr>
            <w:tcW w:w="2575" w:type="dxa"/>
            <w:shd w:val="clear" w:color="auto" w:fill="FFFFFF"/>
            <w:vAlign w:val="center"/>
          </w:tcPr>
          <w:p w14:paraId="1E110993"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Khe Lưỡi Mỡ, xã Lộc Hòa</w:t>
            </w:r>
          </w:p>
        </w:tc>
        <w:tc>
          <w:tcPr>
            <w:tcW w:w="2576" w:type="dxa"/>
            <w:shd w:val="clear" w:color="auto" w:fill="FFFFFF"/>
            <w:vAlign w:val="center"/>
          </w:tcPr>
          <w:p w14:paraId="0EA9117D" w14:textId="63FE156F"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Cửa Sông Truồi, xã Lộc Điền</w:t>
            </w:r>
          </w:p>
        </w:tc>
        <w:tc>
          <w:tcPr>
            <w:tcW w:w="850" w:type="dxa"/>
            <w:shd w:val="clear" w:color="auto" w:fill="FFFFFF"/>
            <w:vAlign w:val="center"/>
          </w:tcPr>
          <w:p w14:paraId="0710AE06"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10</w:t>
            </w:r>
          </w:p>
        </w:tc>
      </w:tr>
      <w:tr w:rsidR="00BA6456" w:rsidRPr="00BA6456" w14:paraId="4FB97B6B" w14:textId="77777777" w:rsidTr="001926E5">
        <w:trPr>
          <w:trHeight w:val="283"/>
          <w:jc w:val="center"/>
        </w:trPr>
        <w:tc>
          <w:tcPr>
            <w:tcW w:w="567" w:type="dxa"/>
            <w:shd w:val="clear" w:color="auto" w:fill="FFFFFF"/>
            <w:vAlign w:val="center"/>
          </w:tcPr>
          <w:p w14:paraId="20E2A2A6"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12</w:t>
            </w:r>
          </w:p>
        </w:tc>
        <w:tc>
          <w:tcPr>
            <w:tcW w:w="2575" w:type="dxa"/>
            <w:shd w:val="clear" w:color="auto" w:fill="FFFFFF"/>
            <w:vAlign w:val="center"/>
          </w:tcPr>
          <w:p w14:paraId="3186701B"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Sông Bù Lu</w:t>
            </w:r>
          </w:p>
        </w:tc>
        <w:tc>
          <w:tcPr>
            <w:tcW w:w="2575" w:type="dxa"/>
            <w:shd w:val="clear" w:color="auto" w:fill="FFFFFF"/>
            <w:vAlign w:val="center"/>
          </w:tcPr>
          <w:p w14:paraId="0D877F53"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Cửa Biển Cảnh Dương - Xã Lộc Tiến</w:t>
            </w:r>
          </w:p>
        </w:tc>
        <w:tc>
          <w:tcPr>
            <w:tcW w:w="2576" w:type="dxa"/>
            <w:shd w:val="clear" w:color="auto" w:fill="FFFFFF"/>
            <w:vAlign w:val="center"/>
          </w:tcPr>
          <w:p w14:paraId="222C3985"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Cầu Đen - Xã Lộc Thủy</w:t>
            </w:r>
          </w:p>
        </w:tc>
        <w:tc>
          <w:tcPr>
            <w:tcW w:w="850" w:type="dxa"/>
            <w:shd w:val="clear" w:color="auto" w:fill="FFFFFF"/>
            <w:vAlign w:val="center"/>
          </w:tcPr>
          <w:p w14:paraId="15A756CC"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09</w:t>
            </w:r>
          </w:p>
        </w:tc>
      </w:tr>
      <w:tr w:rsidR="00BA6456" w:rsidRPr="00BA6456" w14:paraId="2CF2F10F" w14:textId="77777777" w:rsidTr="001926E5">
        <w:trPr>
          <w:trHeight w:val="283"/>
          <w:jc w:val="center"/>
        </w:trPr>
        <w:tc>
          <w:tcPr>
            <w:tcW w:w="567" w:type="dxa"/>
            <w:shd w:val="clear" w:color="auto" w:fill="FFFFFF"/>
            <w:vAlign w:val="center"/>
          </w:tcPr>
          <w:p w14:paraId="19C09143"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13</w:t>
            </w:r>
          </w:p>
        </w:tc>
        <w:tc>
          <w:tcPr>
            <w:tcW w:w="2575" w:type="dxa"/>
            <w:shd w:val="clear" w:color="auto" w:fill="FFFFFF"/>
            <w:vAlign w:val="center"/>
          </w:tcPr>
          <w:p w14:paraId="0B918592"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Hồ Truồi</w:t>
            </w:r>
          </w:p>
        </w:tc>
        <w:tc>
          <w:tcPr>
            <w:tcW w:w="2575" w:type="dxa"/>
            <w:shd w:val="clear" w:color="auto" w:fill="FFFFFF"/>
            <w:vAlign w:val="center"/>
          </w:tcPr>
          <w:p w14:paraId="68BDD76D" w14:textId="77777777" w:rsidR="00BA6456" w:rsidRPr="00BA6456" w:rsidRDefault="00BA6456" w:rsidP="00BA6456">
            <w:pPr>
              <w:ind w:left="137" w:right="130"/>
              <w:rPr>
                <w:rFonts w:eastAsia="Calibri"/>
                <w:shd w:val="clear" w:color="auto" w:fill="FFFFFF"/>
                <w:lang w:eastAsia="vi-VN"/>
              </w:rPr>
            </w:pPr>
          </w:p>
        </w:tc>
        <w:tc>
          <w:tcPr>
            <w:tcW w:w="2576" w:type="dxa"/>
            <w:shd w:val="clear" w:color="auto" w:fill="FFFFFF"/>
            <w:vAlign w:val="center"/>
          </w:tcPr>
          <w:p w14:paraId="55FE62F0" w14:textId="77777777" w:rsidR="00BA6456" w:rsidRPr="00BA6456" w:rsidRDefault="00BA6456" w:rsidP="00BA6456">
            <w:pPr>
              <w:ind w:left="139" w:right="142" w:firstLine="2"/>
              <w:rPr>
                <w:rFonts w:eastAsia="Calibri"/>
                <w:shd w:val="clear" w:color="auto" w:fill="FFFFFF"/>
                <w:lang w:eastAsia="vi-VN"/>
              </w:rPr>
            </w:pPr>
          </w:p>
        </w:tc>
        <w:tc>
          <w:tcPr>
            <w:tcW w:w="850" w:type="dxa"/>
            <w:shd w:val="clear" w:color="auto" w:fill="FFFFFF"/>
            <w:vAlign w:val="center"/>
          </w:tcPr>
          <w:p w14:paraId="1B267213" w14:textId="77777777" w:rsidR="00BA6456" w:rsidRPr="00BA6456" w:rsidRDefault="00BA6456" w:rsidP="00BA6456">
            <w:pPr>
              <w:jc w:val="center"/>
              <w:rPr>
                <w:rFonts w:eastAsia="Calibri"/>
                <w:shd w:val="clear" w:color="auto" w:fill="FFFFFF"/>
                <w:lang w:eastAsia="vi-VN"/>
              </w:rPr>
            </w:pPr>
          </w:p>
        </w:tc>
      </w:tr>
      <w:tr w:rsidR="00BA6456" w:rsidRPr="00BA6456" w14:paraId="27F83D29" w14:textId="77777777" w:rsidTr="001926E5">
        <w:trPr>
          <w:trHeight w:val="283"/>
          <w:jc w:val="center"/>
        </w:trPr>
        <w:tc>
          <w:tcPr>
            <w:tcW w:w="567" w:type="dxa"/>
            <w:shd w:val="clear" w:color="auto" w:fill="FFFFFF"/>
            <w:vAlign w:val="center"/>
          </w:tcPr>
          <w:p w14:paraId="7F16A217"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a</w:t>
            </w:r>
          </w:p>
        </w:tc>
        <w:tc>
          <w:tcPr>
            <w:tcW w:w="2575" w:type="dxa"/>
            <w:shd w:val="clear" w:color="auto" w:fill="FFFFFF"/>
            <w:vAlign w:val="center"/>
          </w:tcPr>
          <w:p w14:paraId="22553DCD"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Đoạn bến thuyền du lịch - Thiền Viện Trúc Lâm</w:t>
            </w:r>
          </w:p>
        </w:tc>
        <w:tc>
          <w:tcPr>
            <w:tcW w:w="2575" w:type="dxa"/>
            <w:shd w:val="clear" w:color="auto" w:fill="FFFFFF"/>
            <w:vAlign w:val="center"/>
          </w:tcPr>
          <w:p w14:paraId="3B309540"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Bến thuyền du lịch - Xã Lộc Hòa</w:t>
            </w:r>
          </w:p>
        </w:tc>
        <w:tc>
          <w:tcPr>
            <w:tcW w:w="2576" w:type="dxa"/>
            <w:shd w:val="clear" w:color="auto" w:fill="FFFFFF"/>
            <w:vAlign w:val="center"/>
          </w:tcPr>
          <w:p w14:paraId="51DA7F6E"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Thiền Viện Trúc Lâm</w:t>
            </w:r>
          </w:p>
        </w:tc>
        <w:tc>
          <w:tcPr>
            <w:tcW w:w="850" w:type="dxa"/>
            <w:shd w:val="clear" w:color="auto" w:fill="FFFFFF"/>
            <w:vAlign w:val="center"/>
          </w:tcPr>
          <w:p w14:paraId="46578E3B"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0,65</w:t>
            </w:r>
          </w:p>
        </w:tc>
      </w:tr>
      <w:tr w:rsidR="00BA6456" w:rsidRPr="00BA6456" w14:paraId="3B0029A3" w14:textId="77777777" w:rsidTr="001926E5">
        <w:trPr>
          <w:trHeight w:val="283"/>
          <w:jc w:val="center"/>
        </w:trPr>
        <w:tc>
          <w:tcPr>
            <w:tcW w:w="567" w:type="dxa"/>
            <w:shd w:val="clear" w:color="auto" w:fill="FFFFFF"/>
            <w:vAlign w:val="center"/>
          </w:tcPr>
          <w:p w14:paraId="794F0B8F"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b</w:t>
            </w:r>
          </w:p>
        </w:tc>
        <w:tc>
          <w:tcPr>
            <w:tcW w:w="2575" w:type="dxa"/>
            <w:shd w:val="clear" w:color="auto" w:fill="FFFFFF"/>
            <w:vAlign w:val="center"/>
          </w:tcPr>
          <w:p w14:paraId="687B5998"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Nhánh bờ trái Thiền Viện Trúc Lâm</w:t>
            </w:r>
          </w:p>
        </w:tc>
        <w:tc>
          <w:tcPr>
            <w:tcW w:w="2575" w:type="dxa"/>
            <w:shd w:val="clear" w:color="auto" w:fill="FFFFFF"/>
            <w:vAlign w:val="center"/>
          </w:tcPr>
          <w:p w14:paraId="5F2904BE"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Ngã ba Thiền Viện Trúc Lâm - Xã Lộc Hòa</w:t>
            </w:r>
          </w:p>
        </w:tc>
        <w:tc>
          <w:tcPr>
            <w:tcW w:w="2576" w:type="dxa"/>
            <w:shd w:val="clear" w:color="auto" w:fill="FFFFFF"/>
            <w:vAlign w:val="center"/>
          </w:tcPr>
          <w:p w14:paraId="43A7D5C6"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Vũng Thũng - Xã Lộc Hòa</w:t>
            </w:r>
          </w:p>
        </w:tc>
        <w:tc>
          <w:tcPr>
            <w:tcW w:w="850" w:type="dxa"/>
            <w:shd w:val="clear" w:color="auto" w:fill="FFFFFF"/>
            <w:vAlign w:val="center"/>
          </w:tcPr>
          <w:p w14:paraId="18C0E439"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2,95</w:t>
            </w:r>
          </w:p>
        </w:tc>
      </w:tr>
      <w:tr w:rsidR="00BA6456" w:rsidRPr="00BA6456" w14:paraId="6064EF2E" w14:textId="77777777" w:rsidTr="001926E5">
        <w:trPr>
          <w:trHeight w:val="283"/>
          <w:jc w:val="center"/>
        </w:trPr>
        <w:tc>
          <w:tcPr>
            <w:tcW w:w="567" w:type="dxa"/>
            <w:shd w:val="clear" w:color="auto" w:fill="FFFFFF"/>
            <w:vAlign w:val="center"/>
          </w:tcPr>
          <w:p w14:paraId="104A1E45"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c</w:t>
            </w:r>
          </w:p>
        </w:tc>
        <w:tc>
          <w:tcPr>
            <w:tcW w:w="2575" w:type="dxa"/>
            <w:shd w:val="clear" w:color="auto" w:fill="FFFFFF"/>
            <w:vAlign w:val="center"/>
          </w:tcPr>
          <w:p w14:paraId="0677FE8F"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Nhánh bờ phải Thiền Viện Trúc Lâm</w:t>
            </w:r>
          </w:p>
        </w:tc>
        <w:tc>
          <w:tcPr>
            <w:tcW w:w="2575" w:type="dxa"/>
            <w:shd w:val="clear" w:color="auto" w:fill="FFFFFF"/>
            <w:vAlign w:val="center"/>
          </w:tcPr>
          <w:p w14:paraId="446D5DFC"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Ngã ba Thiền Viện Trúc Lâm - Xã Lộc Hòa</w:t>
            </w:r>
          </w:p>
        </w:tc>
        <w:tc>
          <w:tcPr>
            <w:tcW w:w="2576" w:type="dxa"/>
            <w:shd w:val="clear" w:color="auto" w:fill="FFFFFF"/>
            <w:vAlign w:val="center"/>
          </w:tcPr>
          <w:p w14:paraId="32BB6291"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Ba Trại - Xã Lộc Hòa</w:t>
            </w:r>
          </w:p>
        </w:tc>
        <w:tc>
          <w:tcPr>
            <w:tcW w:w="850" w:type="dxa"/>
            <w:shd w:val="clear" w:color="auto" w:fill="FFFFFF"/>
            <w:vAlign w:val="center"/>
          </w:tcPr>
          <w:p w14:paraId="59C11C3B"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3,75</w:t>
            </w:r>
          </w:p>
        </w:tc>
      </w:tr>
      <w:tr w:rsidR="00BA6456" w:rsidRPr="00BA6456" w14:paraId="2F32E913" w14:textId="77777777" w:rsidTr="001926E5">
        <w:trPr>
          <w:trHeight w:val="283"/>
          <w:jc w:val="center"/>
        </w:trPr>
        <w:tc>
          <w:tcPr>
            <w:tcW w:w="567" w:type="dxa"/>
            <w:shd w:val="clear" w:color="auto" w:fill="FFFFFF"/>
            <w:vAlign w:val="center"/>
          </w:tcPr>
          <w:p w14:paraId="1B389932"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14</w:t>
            </w:r>
          </w:p>
        </w:tc>
        <w:tc>
          <w:tcPr>
            <w:tcW w:w="2575" w:type="dxa"/>
            <w:shd w:val="clear" w:color="auto" w:fill="FFFFFF"/>
            <w:vAlign w:val="center"/>
          </w:tcPr>
          <w:p w14:paraId="6559D2B4"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Đầm Lập An</w:t>
            </w:r>
          </w:p>
        </w:tc>
        <w:tc>
          <w:tcPr>
            <w:tcW w:w="2575" w:type="dxa"/>
            <w:shd w:val="clear" w:color="auto" w:fill="FFFFFF"/>
            <w:vAlign w:val="center"/>
          </w:tcPr>
          <w:p w14:paraId="41F51E6E" w14:textId="77777777" w:rsidR="00BA6456" w:rsidRPr="00BA6456" w:rsidRDefault="00BA6456" w:rsidP="00BA6456">
            <w:pPr>
              <w:ind w:left="137" w:right="130"/>
              <w:rPr>
                <w:rFonts w:eastAsia="Calibri"/>
                <w:shd w:val="clear" w:color="auto" w:fill="FFFFFF"/>
                <w:lang w:eastAsia="vi-VN"/>
              </w:rPr>
            </w:pPr>
          </w:p>
        </w:tc>
        <w:tc>
          <w:tcPr>
            <w:tcW w:w="2576" w:type="dxa"/>
            <w:shd w:val="clear" w:color="auto" w:fill="FFFFFF"/>
            <w:vAlign w:val="center"/>
          </w:tcPr>
          <w:p w14:paraId="739D3009" w14:textId="77777777" w:rsidR="00BA6456" w:rsidRPr="00BA6456" w:rsidRDefault="00BA6456" w:rsidP="00BA6456">
            <w:pPr>
              <w:ind w:left="139" w:right="142" w:firstLine="2"/>
              <w:rPr>
                <w:rFonts w:eastAsia="Calibri"/>
                <w:shd w:val="clear" w:color="auto" w:fill="FFFFFF"/>
                <w:lang w:eastAsia="vi-VN"/>
              </w:rPr>
            </w:pPr>
          </w:p>
        </w:tc>
        <w:tc>
          <w:tcPr>
            <w:tcW w:w="850" w:type="dxa"/>
            <w:shd w:val="clear" w:color="auto" w:fill="FFFFFF"/>
            <w:vAlign w:val="center"/>
          </w:tcPr>
          <w:p w14:paraId="7048AD72" w14:textId="77777777" w:rsidR="00BA6456" w:rsidRPr="00BA6456" w:rsidRDefault="00BA6456" w:rsidP="00BA6456">
            <w:pPr>
              <w:jc w:val="center"/>
              <w:rPr>
                <w:rFonts w:eastAsia="Calibri"/>
                <w:shd w:val="clear" w:color="auto" w:fill="FFFFFF"/>
                <w:lang w:eastAsia="vi-VN"/>
              </w:rPr>
            </w:pPr>
          </w:p>
        </w:tc>
      </w:tr>
      <w:tr w:rsidR="00BA6456" w:rsidRPr="00BA6456" w14:paraId="564D4636" w14:textId="77777777" w:rsidTr="001926E5">
        <w:trPr>
          <w:trHeight w:val="283"/>
          <w:jc w:val="center"/>
        </w:trPr>
        <w:tc>
          <w:tcPr>
            <w:tcW w:w="567" w:type="dxa"/>
            <w:shd w:val="clear" w:color="auto" w:fill="FFFFFF"/>
            <w:vAlign w:val="center"/>
          </w:tcPr>
          <w:p w14:paraId="4F243EB7"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a</w:t>
            </w:r>
          </w:p>
        </w:tc>
        <w:tc>
          <w:tcPr>
            <w:tcW w:w="2575" w:type="dxa"/>
            <w:shd w:val="clear" w:color="auto" w:fill="FFFFFF"/>
            <w:vAlign w:val="center"/>
          </w:tcPr>
          <w:p w14:paraId="3C86D0E4"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Cầu Lăng Cô - cuối Đầm Lập An</w:t>
            </w:r>
          </w:p>
          <w:p w14:paraId="1B088F93"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(tuyến chính)</w:t>
            </w:r>
          </w:p>
        </w:tc>
        <w:tc>
          <w:tcPr>
            <w:tcW w:w="2575" w:type="dxa"/>
            <w:shd w:val="clear" w:color="auto" w:fill="FFFFFF"/>
            <w:vAlign w:val="center"/>
          </w:tcPr>
          <w:p w14:paraId="3278BE97"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Cầu Lăng Cô</w:t>
            </w:r>
          </w:p>
        </w:tc>
        <w:tc>
          <w:tcPr>
            <w:tcW w:w="2576" w:type="dxa"/>
            <w:shd w:val="clear" w:color="auto" w:fill="FFFFFF"/>
            <w:vAlign w:val="center"/>
          </w:tcPr>
          <w:p w14:paraId="5D346592"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Cuối đầm (sát Đèo Phú Gia; QL 1A)</w:t>
            </w:r>
          </w:p>
        </w:tc>
        <w:tc>
          <w:tcPr>
            <w:tcW w:w="850" w:type="dxa"/>
            <w:shd w:val="clear" w:color="auto" w:fill="FFFFFF"/>
            <w:vAlign w:val="center"/>
          </w:tcPr>
          <w:p w14:paraId="3E296D27"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7,5</w:t>
            </w:r>
          </w:p>
        </w:tc>
      </w:tr>
      <w:tr w:rsidR="00BA6456" w:rsidRPr="00BA6456" w14:paraId="347741C2" w14:textId="77777777" w:rsidTr="001926E5">
        <w:trPr>
          <w:trHeight w:val="283"/>
          <w:jc w:val="center"/>
        </w:trPr>
        <w:tc>
          <w:tcPr>
            <w:tcW w:w="567" w:type="dxa"/>
            <w:shd w:val="clear" w:color="auto" w:fill="FFFFFF"/>
            <w:vAlign w:val="center"/>
          </w:tcPr>
          <w:p w14:paraId="6D8B65AC"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b</w:t>
            </w:r>
          </w:p>
        </w:tc>
        <w:tc>
          <w:tcPr>
            <w:tcW w:w="2575" w:type="dxa"/>
            <w:shd w:val="clear" w:color="auto" w:fill="FFFFFF"/>
            <w:vAlign w:val="center"/>
          </w:tcPr>
          <w:p w14:paraId="17C87272" w14:textId="77777777" w:rsidR="00BA6456" w:rsidRPr="00BA6456" w:rsidRDefault="00BA6456" w:rsidP="00BA6456">
            <w:pPr>
              <w:ind w:left="139" w:right="132"/>
              <w:rPr>
                <w:rFonts w:eastAsia="Calibri"/>
                <w:shd w:val="clear" w:color="auto" w:fill="FFFFFF"/>
                <w:lang w:eastAsia="vi-VN"/>
              </w:rPr>
            </w:pPr>
            <w:r w:rsidRPr="00BA6456">
              <w:rPr>
                <w:rFonts w:eastAsia="Calibri"/>
                <w:shd w:val="clear" w:color="auto" w:fill="FFFFFF"/>
                <w:lang w:eastAsia="vi-VN"/>
              </w:rPr>
              <w:t>Nhánh rẽ bờ trái (tuyến I)</w:t>
            </w:r>
          </w:p>
        </w:tc>
        <w:tc>
          <w:tcPr>
            <w:tcW w:w="2575" w:type="dxa"/>
            <w:shd w:val="clear" w:color="auto" w:fill="FFFFFF"/>
            <w:vAlign w:val="center"/>
          </w:tcPr>
          <w:p w14:paraId="7FDB35BC" w14:textId="77777777" w:rsidR="00BA6456" w:rsidRPr="00BA6456" w:rsidRDefault="00BA6456" w:rsidP="00BA6456">
            <w:pPr>
              <w:ind w:left="137" w:right="130"/>
              <w:rPr>
                <w:rFonts w:eastAsia="Calibri"/>
                <w:shd w:val="clear" w:color="auto" w:fill="FFFFFF"/>
                <w:lang w:eastAsia="vi-VN"/>
              </w:rPr>
            </w:pPr>
            <w:r w:rsidRPr="00BA6456">
              <w:rPr>
                <w:rFonts w:eastAsia="Calibri"/>
                <w:shd w:val="clear" w:color="auto" w:fill="FFFFFF"/>
                <w:lang w:eastAsia="vi-VN"/>
              </w:rPr>
              <w:t>Km3 (tuyến chính)</w:t>
            </w:r>
          </w:p>
        </w:tc>
        <w:tc>
          <w:tcPr>
            <w:tcW w:w="2576" w:type="dxa"/>
            <w:shd w:val="clear" w:color="auto" w:fill="FFFFFF"/>
            <w:vAlign w:val="center"/>
          </w:tcPr>
          <w:p w14:paraId="17A96197" w14:textId="77777777" w:rsidR="00BA6456" w:rsidRPr="00BA6456" w:rsidRDefault="00BA6456" w:rsidP="00BA6456">
            <w:pPr>
              <w:ind w:left="139" w:right="142" w:firstLine="2"/>
              <w:rPr>
                <w:rFonts w:eastAsia="Calibri"/>
                <w:shd w:val="clear" w:color="auto" w:fill="FFFFFF"/>
                <w:lang w:eastAsia="vi-VN"/>
              </w:rPr>
            </w:pPr>
            <w:r w:rsidRPr="00BA6456">
              <w:rPr>
                <w:rFonts w:eastAsia="Calibri"/>
                <w:shd w:val="clear" w:color="auto" w:fill="FFFFFF"/>
                <w:lang w:eastAsia="vi-VN"/>
              </w:rPr>
              <w:t>Câu lạc bộ bến thuyền đường Nguyễn Văn</w:t>
            </w:r>
          </w:p>
        </w:tc>
        <w:tc>
          <w:tcPr>
            <w:tcW w:w="850" w:type="dxa"/>
            <w:shd w:val="clear" w:color="auto" w:fill="FFFFFF"/>
            <w:vAlign w:val="center"/>
          </w:tcPr>
          <w:p w14:paraId="58118DBC"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1,5</w:t>
            </w:r>
          </w:p>
        </w:tc>
      </w:tr>
      <w:tr w:rsidR="00BA6456" w:rsidRPr="00BA6456" w14:paraId="221051F6" w14:textId="77777777" w:rsidTr="001926E5">
        <w:trPr>
          <w:trHeight w:val="283"/>
          <w:jc w:val="center"/>
        </w:trPr>
        <w:tc>
          <w:tcPr>
            <w:tcW w:w="567" w:type="dxa"/>
            <w:shd w:val="clear" w:color="auto" w:fill="FFFFFF"/>
            <w:vAlign w:val="center"/>
          </w:tcPr>
          <w:p w14:paraId="5E228EDC" w14:textId="77777777" w:rsidR="00BA6456" w:rsidRPr="00BA6456" w:rsidRDefault="00BA6456" w:rsidP="00BA6456">
            <w:pPr>
              <w:jc w:val="center"/>
            </w:pPr>
            <w:r w:rsidRPr="00BA6456">
              <w:lastRenderedPageBreak/>
              <w:t>c</w:t>
            </w:r>
          </w:p>
        </w:tc>
        <w:tc>
          <w:tcPr>
            <w:tcW w:w="2575" w:type="dxa"/>
            <w:shd w:val="clear" w:color="auto" w:fill="FFFFFF"/>
            <w:vAlign w:val="center"/>
          </w:tcPr>
          <w:p w14:paraId="6ECF7086" w14:textId="77777777" w:rsidR="00BA6456" w:rsidRPr="00BA6456" w:rsidRDefault="00BA6456" w:rsidP="00BA6456">
            <w:pPr>
              <w:ind w:left="139" w:right="132"/>
            </w:pPr>
            <w:r w:rsidRPr="00BA6456">
              <w:rPr>
                <w:rFonts w:eastAsia="Calibri"/>
                <w:shd w:val="clear" w:color="auto" w:fill="FFFFFF"/>
                <w:lang w:eastAsia="vi-VN"/>
              </w:rPr>
              <w:t>Nhánh rẽ bờ phải (tuyến II)</w:t>
            </w:r>
          </w:p>
        </w:tc>
        <w:tc>
          <w:tcPr>
            <w:tcW w:w="2575" w:type="dxa"/>
            <w:shd w:val="clear" w:color="auto" w:fill="FFFFFF"/>
            <w:vAlign w:val="center"/>
          </w:tcPr>
          <w:p w14:paraId="271CC662" w14:textId="77777777" w:rsidR="00BA6456" w:rsidRPr="00BA6456" w:rsidRDefault="00BA6456" w:rsidP="00BA6456">
            <w:pPr>
              <w:ind w:left="137" w:right="130"/>
            </w:pPr>
            <w:r w:rsidRPr="00BA6456">
              <w:rPr>
                <w:rFonts w:eastAsia="Calibri"/>
                <w:shd w:val="clear" w:color="auto" w:fill="FFFFFF"/>
                <w:lang w:eastAsia="vi-VN"/>
              </w:rPr>
              <w:t>Km3+500 (tuyến chính)</w:t>
            </w:r>
          </w:p>
        </w:tc>
        <w:tc>
          <w:tcPr>
            <w:tcW w:w="2576" w:type="dxa"/>
            <w:shd w:val="clear" w:color="auto" w:fill="FFFFFF"/>
            <w:vAlign w:val="center"/>
          </w:tcPr>
          <w:p w14:paraId="15F36144" w14:textId="77777777" w:rsidR="00BA6456" w:rsidRPr="00BA6456" w:rsidRDefault="00BA6456" w:rsidP="00BA6456">
            <w:pPr>
              <w:ind w:left="139" w:right="142" w:firstLine="2"/>
            </w:pPr>
            <w:r w:rsidRPr="00BA6456">
              <w:t>Câu lạc bộ bến thuyền đường Trịnh Tố Tâm</w:t>
            </w:r>
          </w:p>
        </w:tc>
        <w:tc>
          <w:tcPr>
            <w:tcW w:w="850" w:type="dxa"/>
            <w:shd w:val="clear" w:color="auto" w:fill="FFFFFF"/>
            <w:vAlign w:val="center"/>
          </w:tcPr>
          <w:p w14:paraId="34E72201" w14:textId="77777777" w:rsidR="00BA6456" w:rsidRPr="00BA6456" w:rsidRDefault="00BA6456" w:rsidP="00BA6456">
            <w:pPr>
              <w:jc w:val="center"/>
            </w:pPr>
            <w:r w:rsidRPr="00BA6456">
              <w:t>1,5</w:t>
            </w:r>
          </w:p>
        </w:tc>
      </w:tr>
      <w:tr w:rsidR="00BA6456" w:rsidRPr="00BA6456" w14:paraId="32CF8656" w14:textId="77777777" w:rsidTr="001926E5">
        <w:trPr>
          <w:trHeight w:val="283"/>
          <w:jc w:val="center"/>
        </w:trPr>
        <w:tc>
          <w:tcPr>
            <w:tcW w:w="567" w:type="dxa"/>
            <w:tcBorders>
              <w:bottom w:val="single" w:sz="4" w:space="0" w:color="auto"/>
            </w:tcBorders>
            <w:shd w:val="clear" w:color="auto" w:fill="FFFFFF"/>
            <w:vAlign w:val="center"/>
          </w:tcPr>
          <w:p w14:paraId="67251CC9" w14:textId="77777777" w:rsidR="00BA6456" w:rsidRPr="00BA6456" w:rsidRDefault="00BA6456" w:rsidP="00BA6456">
            <w:pPr>
              <w:jc w:val="center"/>
              <w:rPr>
                <w:rFonts w:eastAsia="Calibri"/>
                <w:shd w:val="clear" w:color="auto" w:fill="FFFFFF"/>
                <w:lang w:eastAsia="vi-VN"/>
              </w:rPr>
            </w:pPr>
            <w:r w:rsidRPr="00BA6456">
              <w:rPr>
                <w:rFonts w:eastAsia="Calibri"/>
                <w:shd w:val="clear" w:color="auto" w:fill="FFFFFF"/>
                <w:lang w:eastAsia="vi-VN"/>
              </w:rPr>
              <w:t>d</w:t>
            </w:r>
          </w:p>
        </w:tc>
        <w:tc>
          <w:tcPr>
            <w:tcW w:w="2575" w:type="dxa"/>
            <w:tcBorders>
              <w:bottom w:val="single" w:sz="4" w:space="0" w:color="auto"/>
            </w:tcBorders>
            <w:shd w:val="clear" w:color="auto" w:fill="FFFFFF"/>
            <w:vAlign w:val="center"/>
          </w:tcPr>
          <w:p w14:paraId="15CE43BB" w14:textId="77777777" w:rsidR="00BA6456" w:rsidRPr="00BA6456" w:rsidRDefault="00BA6456" w:rsidP="00BA6456">
            <w:pPr>
              <w:ind w:left="139" w:right="132"/>
            </w:pPr>
            <w:r w:rsidRPr="00BA6456">
              <w:rPr>
                <w:rFonts w:eastAsia="Calibri"/>
                <w:shd w:val="clear" w:color="auto" w:fill="FFFFFF"/>
                <w:lang w:eastAsia="vi-VN"/>
              </w:rPr>
              <w:t>Nhánh rẽ bờ phải (tuyến III)</w:t>
            </w:r>
          </w:p>
        </w:tc>
        <w:tc>
          <w:tcPr>
            <w:tcW w:w="2575" w:type="dxa"/>
            <w:tcBorders>
              <w:bottom w:val="single" w:sz="4" w:space="0" w:color="auto"/>
            </w:tcBorders>
            <w:shd w:val="clear" w:color="auto" w:fill="FFFFFF"/>
            <w:vAlign w:val="center"/>
          </w:tcPr>
          <w:p w14:paraId="25092850" w14:textId="77777777" w:rsidR="00BA6456" w:rsidRPr="00BA6456" w:rsidRDefault="00BA6456" w:rsidP="00BA6456">
            <w:pPr>
              <w:ind w:left="137" w:right="130"/>
            </w:pPr>
            <w:r w:rsidRPr="00BA6456">
              <w:rPr>
                <w:rFonts w:eastAsia="Calibri"/>
                <w:shd w:val="clear" w:color="auto" w:fill="FFFFFF"/>
                <w:lang w:eastAsia="vi-VN"/>
              </w:rPr>
              <w:t>Km4+200 (tuyến chính)</w:t>
            </w:r>
          </w:p>
        </w:tc>
        <w:tc>
          <w:tcPr>
            <w:tcW w:w="2576" w:type="dxa"/>
            <w:tcBorders>
              <w:bottom w:val="single" w:sz="4" w:space="0" w:color="auto"/>
            </w:tcBorders>
            <w:shd w:val="clear" w:color="auto" w:fill="FFFFFF"/>
            <w:vAlign w:val="center"/>
          </w:tcPr>
          <w:p w14:paraId="6B5C548F" w14:textId="77777777" w:rsidR="00BA6456" w:rsidRPr="00BA6456" w:rsidRDefault="00BA6456" w:rsidP="00BA6456">
            <w:pPr>
              <w:ind w:left="139" w:right="142" w:firstLine="2"/>
            </w:pPr>
            <w:r w:rsidRPr="00BA6456">
              <w:t>Câu lạc bộ bến thuyền đường Trịnh Tố Tâm</w:t>
            </w:r>
          </w:p>
        </w:tc>
        <w:tc>
          <w:tcPr>
            <w:tcW w:w="850" w:type="dxa"/>
            <w:tcBorders>
              <w:bottom w:val="single" w:sz="4" w:space="0" w:color="auto"/>
            </w:tcBorders>
            <w:shd w:val="clear" w:color="auto" w:fill="FFFFFF"/>
            <w:vAlign w:val="center"/>
          </w:tcPr>
          <w:p w14:paraId="5024E770" w14:textId="77777777" w:rsidR="00BA6456" w:rsidRPr="00BA6456" w:rsidRDefault="00BA6456" w:rsidP="00BA6456">
            <w:pPr>
              <w:jc w:val="center"/>
            </w:pPr>
            <w:r w:rsidRPr="00BA6456">
              <w:t>01</w:t>
            </w:r>
          </w:p>
        </w:tc>
      </w:tr>
      <w:tr w:rsidR="00BA6456" w:rsidRPr="00BA6456" w14:paraId="38707B9A" w14:textId="77777777" w:rsidTr="001926E5">
        <w:trPr>
          <w:trHeight w:val="283"/>
          <w:jc w:val="center"/>
        </w:trPr>
        <w:tc>
          <w:tcPr>
            <w:tcW w:w="567" w:type="dxa"/>
            <w:tcBorders>
              <w:right w:val="nil"/>
            </w:tcBorders>
            <w:shd w:val="clear" w:color="auto" w:fill="FFFFFF"/>
            <w:vAlign w:val="center"/>
          </w:tcPr>
          <w:p w14:paraId="5E615221" w14:textId="77777777" w:rsidR="00BA6456" w:rsidRPr="00BA6456" w:rsidRDefault="00BA6456" w:rsidP="00BA6456">
            <w:pPr>
              <w:jc w:val="center"/>
              <w:rPr>
                <w:rFonts w:eastAsia="Calibri"/>
                <w:b/>
                <w:bCs/>
                <w:shd w:val="clear" w:color="auto" w:fill="FFFFFF"/>
                <w:lang w:eastAsia="vi-VN"/>
              </w:rPr>
            </w:pPr>
          </w:p>
        </w:tc>
        <w:tc>
          <w:tcPr>
            <w:tcW w:w="2575" w:type="dxa"/>
            <w:tcBorders>
              <w:left w:val="nil"/>
              <w:right w:val="nil"/>
            </w:tcBorders>
            <w:shd w:val="clear" w:color="auto" w:fill="FFFFFF"/>
            <w:vAlign w:val="center"/>
          </w:tcPr>
          <w:p w14:paraId="5698A15D" w14:textId="77777777" w:rsidR="00BA6456" w:rsidRPr="00BA6456" w:rsidRDefault="00BA6456" w:rsidP="00BA6456">
            <w:pPr>
              <w:rPr>
                <w:rFonts w:eastAsia="Calibri"/>
                <w:b/>
                <w:bCs/>
                <w:shd w:val="clear" w:color="auto" w:fill="FFFFFF"/>
                <w:lang w:eastAsia="vi-VN"/>
              </w:rPr>
            </w:pPr>
            <w:r w:rsidRPr="00BA6456">
              <w:rPr>
                <w:rFonts w:eastAsia="Calibri"/>
                <w:b/>
                <w:bCs/>
                <w:shd w:val="clear" w:color="auto" w:fill="FFFFFF"/>
              </w:rPr>
              <w:t>Tổng</w:t>
            </w:r>
          </w:p>
        </w:tc>
        <w:tc>
          <w:tcPr>
            <w:tcW w:w="2575" w:type="dxa"/>
            <w:tcBorders>
              <w:left w:val="nil"/>
              <w:right w:val="nil"/>
            </w:tcBorders>
            <w:shd w:val="clear" w:color="auto" w:fill="FFFFFF"/>
            <w:vAlign w:val="center"/>
          </w:tcPr>
          <w:p w14:paraId="387363C6" w14:textId="37017150" w:rsidR="00BA6456" w:rsidRPr="00BA6456" w:rsidRDefault="00BA6456" w:rsidP="00BA6456">
            <w:pPr>
              <w:rPr>
                <w:rFonts w:eastAsia="Calibri"/>
                <w:b/>
                <w:bCs/>
                <w:shd w:val="clear" w:color="auto" w:fill="FFFFFF"/>
                <w:lang w:eastAsia="vi-VN"/>
              </w:rPr>
            </w:pPr>
          </w:p>
        </w:tc>
        <w:tc>
          <w:tcPr>
            <w:tcW w:w="2576" w:type="dxa"/>
            <w:tcBorders>
              <w:left w:val="nil"/>
              <w:right w:val="nil"/>
            </w:tcBorders>
            <w:shd w:val="clear" w:color="auto" w:fill="FFFFFF"/>
            <w:vAlign w:val="center"/>
          </w:tcPr>
          <w:p w14:paraId="3DC7677D" w14:textId="4D64CC39" w:rsidR="00BA6456" w:rsidRPr="00BA6456" w:rsidRDefault="00BA6456" w:rsidP="00BA6456">
            <w:pPr>
              <w:rPr>
                <w:rFonts w:eastAsia="Calibri"/>
                <w:b/>
                <w:bCs/>
                <w:shd w:val="clear" w:color="auto" w:fill="FFFFFF"/>
                <w:lang w:eastAsia="vi-VN"/>
              </w:rPr>
            </w:pPr>
          </w:p>
        </w:tc>
        <w:tc>
          <w:tcPr>
            <w:tcW w:w="850" w:type="dxa"/>
            <w:tcBorders>
              <w:left w:val="nil"/>
            </w:tcBorders>
            <w:shd w:val="clear" w:color="auto" w:fill="FFFFFF"/>
            <w:vAlign w:val="center"/>
          </w:tcPr>
          <w:p w14:paraId="25DA07F8" w14:textId="77777777" w:rsidR="00BA6456" w:rsidRPr="00BA6456" w:rsidRDefault="00BA6456" w:rsidP="00BA6456">
            <w:pPr>
              <w:jc w:val="center"/>
              <w:rPr>
                <w:rFonts w:eastAsia="Calibri"/>
                <w:b/>
                <w:bCs/>
                <w:shd w:val="clear" w:color="auto" w:fill="FFFFFF"/>
                <w:lang w:eastAsia="vi-VN"/>
              </w:rPr>
            </w:pPr>
            <w:r w:rsidRPr="00BA6456">
              <w:rPr>
                <w:rFonts w:eastAsia="Calibri"/>
                <w:b/>
                <w:bCs/>
                <w:shd w:val="clear" w:color="auto" w:fill="FFFFFF"/>
              </w:rPr>
              <w:t>338,45</w:t>
            </w:r>
          </w:p>
        </w:tc>
      </w:tr>
    </w:tbl>
    <w:p w14:paraId="4E4299DD"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Các sông của tỉnh Thừa thiên Huế mang đặc tính của sông thuộc khu vực miền Trung (ngắn và dốc). Do đó việc khai thác các loại phương tiện kém hiệu quả.</w:t>
      </w:r>
    </w:p>
    <w:p w14:paraId="6C1581BC"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Luồng tuyến giao thông đường thủy nội địa chủ yếu dựa trên cơ sở khai thác tối đa luồng lạch tự nhiên, chưa được nạo vét khơi thông luồng lạch; đa số các sông trên địa bàn tỉnh về phía thượng nguồn đều có độ dốc lớn, dòng chảy quanh co. Do vậy hiện tượng xói lở bờ, bồi lắng lòng sông thường xuyên xảy ra, tạo thành những bãi cạn, chướng ngại vật làm hạn chế khả năng hoạt động của nhiều loại phương tiện thủy.</w:t>
      </w:r>
    </w:p>
    <w:p w14:paraId="101EE9F5"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Do đặc điểm của luồng tuyến giao thông đường thủy nội địa là tận dụng triệt để điều kiện tự nhiên của các sông, độ dốc dọc lòng sông không đồng nhất, độ sâu luồng chạy tàu bị hạn chế cục bộ, các phương tiện vận tải thủy có mớn nước trên 2,00 mét không thể tham gia hoạt động trên toàn tuyến sông Hương và vùng đầm phá Tam giang. Đặc biệt trên các tuyến sông do địa phương quản lý như: sông Bồ, sông Hữu Trạch, sông Tả Trạch và sông Truồi thì các loại phương tiện thủy có mớn nước trên 1,00 mét không thể tham gia hoạt động dọc toàn tuyến được.</w:t>
      </w:r>
    </w:p>
    <w:p w14:paraId="0D021BC5" w14:textId="2197F75B" w:rsidR="00BA6456" w:rsidRPr="00BA6456" w:rsidRDefault="00BA6456" w:rsidP="00BA6456">
      <w:pPr>
        <w:spacing w:before="120" w:after="120"/>
        <w:ind w:firstLine="720"/>
        <w:jc w:val="both"/>
        <w:rPr>
          <w:sz w:val="26"/>
          <w:szCs w:val="26"/>
          <w:lang w:val="en-US"/>
        </w:rPr>
      </w:pPr>
      <w:r w:rsidRPr="00BA6456">
        <w:rPr>
          <w:sz w:val="26"/>
          <w:szCs w:val="26"/>
          <w:lang w:val="vi-VN"/>
        </w:rPr>
        <w:t>* Khả năng hoạt động các bến thuyền, bến bãi, vị trí</w:t>
      </w:r>
      <w:r>
        <w:rPr>
          <w:sz w:val="26"/>
          <w:szCs w:val="26"/>
          <w:lang w:val="en-US"/>
        </w:rPr>
        <w:t>:</w:t>
      </w:r>
    </w:p>
    <w:p w14:paraId="24F01E26" w14:textId="68E20CF5" w:rsidR="00BA6456" w:rsidRPr="00BA6456" w:rsidRDefault="00BA6456" w:rsidP="00BA6456">
      <w:pPr>
        <w:spacing w:before="120" w:after="120"/>
        <w:ind w:firstLine="720"/>
        <w:jc w:val="both"/>
        <w:rPr>
          <w:sz w:val="26"/>
          <w:szCs w:val="26"/>
          <w:lang w:val="vi-VN"/>
        </w:rPr>
      </w:pPr>
      <w:r w:rsidRPr="00BA6456">
        <w:rPr>
          <w:sz w:val="26"/>
          <w:szCs w:val="26"/>
          <w:lang w:val="vi-VN"/>
        </w:rPr>
        <w:t xml:space="preserve">Do nhu cầu dân sinh kinh tế của nhân dân địa phương sống dọc hai bên bờ sông cho nên đa số các bến thuyền, bến bãi đều được mở một cách tự phát, điều kiện hoạt động của các bến chủ yếu là phục vụ đón, trả khách, tập kết hàng hóa đơn giản. Các phương tiện ra vào bến chủ yếu là loại phương tiện có tải trọng dưới 20 tấn và loại phương tiện chở khách dưới 50 ghế. </w:t>
      </w:r>
    </w:p>
    <w:p w14:paraId="2AC15985"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Các bến, cảng khác: Bến Long Thọ, bến tầu (gần XN đóng tầu), bến canô xã Vĩnh Hiền, Vĩnh Hưng và các bến trên đầm Cầu Hai, đầm Hà Trung.</w:t>
      </w:r>
    </w:p>
    <w:p w14:paraId="56940241" w14:textId="04AD7B57" w:rsidR="00BA6456" w:rsidRPr="00BA6456" w:rsidRDefault="00BA6456" w:rsidP="00BA6456">
      <w:pPr>
        <w:pStyle w:val="ListParagraph"/>
        <w:numPr>
          <w:ilvl w:val="0"/>
          <w:numId w:val="34"/>
        </w:numPr>
        <w:tabs>
          <w:tab w:val="left" w:pos="993"/>
        </w:tabs>
        <w:spacing w:before="120" w:after="120"/>
        <w:ind w:left="0" w:firstLine="709"/>
        <w:jc w:val="both"/>
        <w:rPr>
          <w:rFonts w:ascii="Times New Roman" w:hAnsi="Times New Roman" w:cs="Times New Roman"/>
          <w:i/>
          <w:iCs/>
          <w:sz w:val="26"/>
          <w:szCs w:val="26"/>
        </w:rPr>
      </w:pPr>
      <w:r>
        <w:rPr>
          <w:rFonts w:ascii="Times New Roman" w:hAnsi="Times New Roman" w:cs="Times New Roman"/>
          <w:i/>
          <w:iCs/>
          <w:sz w:val="26"/>
          <w:szCs w:val="26"/>
        </w:rPr>
        <w:t>Đ</w:t>
      </w:r>
      <w:r w:rsidRPr="00BA6456">
        <w:rPr>
          <w:rFonts w:ascii="Times New Roman" w:hAnsi="Times New Roman" w:cs="Times New Roman"/>
          <w:i/>
          <w:iCs/>
          <w:sz w:val="26"/>
          <w:szCs w:val="26"/>
        </w:rPr>
        <w:t>ường bộ</w:t>
      </w:r>
      <w:r>
        <w:rPr>
          <w:rFonts w:ascii="Times New Roman" w:hAnsi="Times New Roman" w:cs="Times New Roman"/>
          <w:i/>
          <w:iCs/>
          <w:sz w:val="26"/>
          <w:szCs w:val="26"/>
        </w:rPr>
        <w:t>:</w:t>
      </w:r>
    </w:p>
    <w:p w14:paraId="4B5100B9" w14:textId="7D95A297" w:rsidR="00BA6456" w:rsidRDefault="00BA6456" w:rsidP="00BA6456">
      <w:pPr>
        <w:spacing w:before="120" w:after="120"/>
        <w:ind w:firstLine="720"/>
        <w:jc w:val="both"/>
        <w:rPr>
          <w:sz w:val="26"/>
          <w:szCs w:val="26"/>
          <w:lang w:val="vi-VN"/>
        </w:rPr>
      </w:pPr>
      <w:r w:rsidRPr="005E15AE">
        <w:rPr>
          <w:sz w:val="26"/>
          <w:szCs w:val="26"/>
          <w:lang w:val="vi-VN"/>
        </w:rPr>
        <w:t>Toàn tỉnh có hơn 2.500 km đường bộ, Quốc lộ 1A chạy xuyên qua tỉnh từ Bắc xuống Nam cùng với các tuyến tỉnh lộ chạy song song và cắt ngang như tỉnh lộ 2, 3, 4, 5, 6, 7, 8A, 8B, 10A, 10B, 10C, 11A, 11B, 15 và các tỉnh lộ khác.</w:t>
      </w:r>
      <w:r>
        <w:rPr>
          <w:sz w:val="26"/>
          <w:szCs w:val="26"/>
          <w:lang w:val="en-US"/>
        </w:rPr>
        <w:t xml:space="preserve"> </w:t>
      </w:r>
      <w:r w:rsidRPr="005E15AE">
        <w:rPr>
          <w:sz w:val="26"/>
          <w:szCs w:val="26"/>
          <w:lang w:val="vi-VN"/>
        </w:rPr>
        <w:t>Ngoài ra còn có tuyến quốc lộ 49 chạy ngang qua từ tây sang đông nối tiếp vùng núi với biển. Khu vực ven biển, đầm phá có quốc lộ 49B và một số tuyến ven biển khác. Khu vực gò đồi trung du và vùng núi rộng lớn phía tây thuộc các huyện A Lưới, Nam Đông có quốc lộ 14, tỉnh lộ 14B, 14C, quốc lộ 49 đi sang Lào.</w:t>
      </w:r>
      <w:r>
        <w:rPr>
          <w:sz w:val="26"/>
          <w:szCs w:val="26"/>
          <w:lang w:val="en-US"/>
        </w:rPr>
        <w:t xml:space="preserve"> </w:t>
      </w:r>
      <w:r w:rsidRPr="005E15AE">
        <w:rPr>
          <w:sz w:val="26"/>
          <w:szCs w:val="26"/>
          <w:lang w:val="vi-VN"/>
        </w:rPr>
        <w:t>Đến nay toàn tỉnh đã nhựa hóa được 80% đường tỉnh, bê tông hóa 70% đường giao thông nông thôn (đường huyện, đường xã), 100% xã có đường ô tô đến trung tâm.</w:t>
      </w:r>
    </w:p>
    <w:p w14:paraId="072767A3" w14:textId="0E6171A2" w:rsidR="00BA6456" w:rsidRPr="00BA6456" w:rsidRDefault="00BA6456" w:rsidP="00BA6456">
      <w:pPr>
        <w:spacing w:before="120" w:after="120"/>
        <w:ind w:firstLine="720"/>
        <w:jc w:val="both"/>
        <w:rPr>
          <w:sz w:val="26"/>
          <w:szCs w:val="26"/>
          <w:lang w:val="vi-VN"/>
        </w:rPr>
      </w:pPr>
      <w:r w:rsidRPr="00BA6456">
        <w:rPr>
          <w:sz w:val="26"/>
          <w:szCs w:val="26"/>
          <w:lang w:val="vi-VN"/>
        </w:rPr>
        <w:t>Tổng số đường bộ trên địa bàn có 3.015 tuyến/ 4.906,26km, bao gồm 4 tuyến quốc lộ, 41 tuyến đường tỉnh (chiều dài 621,17km), 420 tuyến đường đô thị và vành đai, 96 tuyến đường chuyên dụng, 455 tuyến đường huyện, 1023 tuyến đường xã, phường.</w:t>
      </w:r>
    </w:p>
    <w:tbl>
      <w:tblPr>
        <w:tblW w:w="0" w:type="auto"/>
        <w:jc w:val="center"/>
        <w:tblLayout w:type="fixed"/>
        <w:tblLook w:val="04A0" w:firstRow="1" w:lastRow="0" w:firstColumn="1" w:lastColumn="0" w:noHBand="0" w:noVBand="1"/>
      </w:tblPr>
      <w:tblGrid>
        <w:gridCol w:w="4536"/>
        <w:gridCol w:w="4536"/>
      </w:tblGrid>
      <w:tr w:rsidR="00BA6456" w:rsidRPr="00744D22" w14:paraId="146D2EE3" w14:textId="77777777" w:rsidTr="001926E5">
        <w:trPr>
          <w:trHeight w:val="1698"/>
          <w:jc w:val="center"/>
        </w:trPr>
        <w:tc>
          <w:tcPr>
            <w:tcW w:w="4536" w:type="dxa"/>
            <w:shd w:val="clear" w:color="auto" w:fill="auto"/>
          </w:tcPr>
          <w:p w14:paraId="0DBF7A89" w14:textId="06B9D32F" w:rsidR="00BA6456" w:rsidRPr="00744D22" w:rsidRDefault="00BA6456" w:rsidP="002F0E02">
            <w:r w:rsidRPr="00744D22">
              <w:lastRenderedPageBreak/>
              <w:fldChar w:fldCharType="begin"/>
            </w:r>
            <w:r w:rsidRPr="00744D22">
              <w:instrText xml:space="preserve"> INCLUDEPICTURE "http://vinhhungjsc.com/public/media/thumb/km848d-275x151.jpg" \* MERGEFORMATINET </w:instrText>
            </w:r>
            <w:r w:rsidRPr="00744D22">
              <w:fldChar w:fldCharType="separate"/>
            </w:r>
            <w:r w:rsidR="002F1D4D">
              <w:fldChar w:fldCharType="begin"/>
            </w:r>
            <w:r w:rsidR="002F1D4D">
              <w:instrText xml:space="preserve"> </w:instrText>
            </w:r>
            <w:r w:rsidR="002F1D4D">
              <w:instrText>INCLUDEPICTURE  "http://vinhhungjsc.com/public/media/thumb/km848d-275x151.jpg" \* MERGEFORMATINET</w:instrText>
            </w:r>
            <w:r w:rsidR="002F1D4D">
              <w:instrText xml:space="preserve"> </w:instrText>
            </w:r>
            <w:r w:rsidR="002F1D4D">
              <w:fldChar w:fldCharType="separate"/>
            </w:r>
            <w:r w:rsidR="00C6029E">
              <w:pict w14:anchorId="0618F69F">
                <v:shape id="_x0000_i1029" type="#_x0000_t75" style="width:206.25pt;height:113.25pt">
                  <v:imagedata r:id="rId22" r:href="rId23"/>
                </v:shape>
              </w:pict>
            </w:r>
            <w:r w:rsidR="002F1D4D">
              <w:fldChar w:fldCharType="end"/>
            </w:r>
            <w:r w:rsidRPr="00744D22">
              <w:fldChar w:fldCharType="end"/>
            </w:r>
          </w:p>
        </w:tc>
        <w:tc>
          <w:tcPr>
            <w:tcW w:w="4536" w:type="dxa"/>
            <w:shd w:val="clear" w:color="auto" w:fill="auto"/>
          </w:tcPr>
          <w:p w14:paraId="05CC9498" w14:textId="07E5040F" w:rsidR="00BA6456" w:rsidRPr="00744D22" w:rsidRDefault="00BA6456" w:rsidP="001926E5">
            <w:r w:rsidRPr="00744D22">
              <w:fldChar w:fldCharType="begin"/>
            </w:r>
            <w:r w:rsidRPr="00744D22">
              <w:instrText xml:space="preserve"> INCLUDEPICTURE "https://top10hue.com/media/2019/02/5-cung-duong-phuot-o-hue-cuc-chat-ma-it-nguoi-biet-den-11617-11.jpg" \* MERGEFORMATINET </w:instrText>
            </w:r>
            <w:r w:rsidRPr="00744D22">
              <w:fldChar w:fldCharType="separate"/>
            </w:r>
            <w:r w:rsidR="0070022E">
              <w:fldChar w:fldCharType="begin"/>
            </w:r>
            <w:r w:rsidR="0070022E">
              <w:instrText xml:space="preserve"> INCLUDEPICTURE  "https://top10hue.com/media/2019/02/5-cung-duong-phuot-o-hue-cuc-chat-ma-it-nguoi-biet-den-11617-11.jpg" \* MERGEFORMATINET </w:instrText>
            </w:r>
            <w:r w:rsidR="0070022E">
              <w:fldChar w:fldCharType="separate"/>
            </w:r>
            <w:r w:rsidR="00404DFD">
              <w:fldChar w:fldCharType="begin"/>
            </w:r>
            <w:r w:rsidR="00404DFD">
              <w:instrText xml:space="preserve"> INCLUDEPICTURE  "https://top10hue.com/media/2019/02/5-cung-duong-phuot-o-hue-cuc-chat-ma-it-nguoi-biet-den-11617-11.jpg" \* MERGEFORMATINET </w:instrText>
            </w:r>
            <w:r w:rsidR="00404DFD">
              <w:fldChar w:fldCharType="separate"/>
            </w:r>
            <w:r w:rsidR="004B6330">
              <w:fldChar w:fldCharType="begin"/>
            </w:r>
            <w:r w:rsidR="004B6330">
              <w:instrText xml:space="preserve"> INCLUDEPICTURE  "https://top10hue.com/media/2019/02/5-cung-duong-phuot-o-hue-cuc-chat-ma-it-nguoi-biet-den-11617-11.jpg" \* MERGEFORMATINET </w:instrText>
            </w:r>
            <w:r w:rsidR="004B6330">
              <w:fldChar w:fldCharType="separate"/>
            </w:r>
            <w:r w:rsidR="0064372B">
              <w:fldChar w:fldCharType="begin"/>
            </w:r>
            <w:r w:rsidR="0064372B">
              <w:instrText xml:space="preserve"> INCLUDEPICTURE  "https://top10hue.com/media/2019/02/5-cung-duong-phuot-o-hue-cuc-chat-ma-it-nguoi-biet-den-11617-11.jpg" \* MERGEFORMATINET </w:instrText>
            </w:r>
            <w:r w:rsidR="0064372B">
              <w:fldChar w:fldCharType="separate"/>
            </w:r>
            <w:r w:rsidR="00274B27">
              <w:fldChar w:fldCharType="begin"/>
            </w:r>
            <w:r w:rsidR="00274B27">
              <w:instrText xml:space="preserve"> INCLUDEPICTURE  "https://top10hue.com/media/2019/02/5-cung-duong-phuot-o-hue-cuc-chat-ma-it-nguoi-biet-den-11617-11.jpg" \* MERGEFORMATINET </w:instrText>
            </w:r>
            <w:r w:rsidR="00274B27">
              <w:fldChar w:fldCharType="separate"/>
            </w:r>
            <w:r w:rsidR="00973F18">
              <w:fldChar w:fldCharType="begin"/>
            </w:r>
            <w:r w:rsidR="00973F18">
              <w:instrText xml:space="preserve"> INCLUDEPICTURE  "https://top10hue.com/media/2019/02/5-cung-duong-phuot-o-hue-cuc-chat-ma-it-nguoi-biet-den-11617-11.jpg" \* MERGEFORMATINET </w:instrText>
            </w:r>
            <w:r w:rsidR="00973F18">
              <w:fldChar w:fldCharType="separate"/>
            </w:r>
            <w:r w:rsidR="003C44D0">
              <w:fldChar w:fldCharType="begin"/>
            </w:r>
            <w:r w:rsidR="003C44D0">
              <w:instrText xml:space="preserve"> INCLUDEPICTURE  "https://top10hue.com/media/2019/02/5-cung-duong-phuot-o-hue-cuc-chat-ma-it-nguoi-biet-den-11617-11.jpg" \* MERGEFORMATINET </w:instrText>
            </w:r>
            <w:r w:rsidR="003C44D0">
              <w:fldChar w:fldCharType="separate"/>
            </w:r>
            <w:r w:rsidR="006649DA">
              <w:fldChar w:fldCharType="begin"/>
            </w:r>
            <w:r w:rsidR="006649DA">
              <w:instrText xml:space="preserve"> INCLUDEPICTURE  "https://top10hue.com/media/2019/02/5-cung-duong-phuot-o-hue-cuc-chat-ma-it-nguoi-biet-den-11617-11.jpg" \* MERGEFORMATINET </w:instrText>
            </w:r>
            <w:r w:rsidR="006649DA">
              <w:fldChar w:fldCharType="separate"/>
            </w:r>
            <w:r w:rsidR="00C24188">
              <w:fldChar w:fldCharType="begin"/>
            </w:r>
            <w:r w:rsidR="00C24188">
              <w:instrText xml:space="preserve"> INCLUDEPICTURE  "https://top10hue.com/media/2019/02/5-cung-duong-phuot-o-hue-cuc-chat-ma-it-nguoi-biet-den-11617-11.jpg" \* MERGEFORMATINET </w:instrText>
            </w:r>
            <w:r w:rsidR="00C24188">
              <w:fldChar w:fldCharType="separate"/>
            </w:r>
            <w:r w:rsidR="00253F57">
              <w:fldChar w:fldCharType="begin"/>
            </w:r>
            <w:r w:rsidR="00253F57">
              <w:instrText xml:space="preserve"> INCLUDEPICTURE  "https://top10hue.com/media/2019/02/5-cung-duong-phuot-o-hue-cuc-chat-ma-it-nguoi-biet-den-11617-11.jpg" \* MERGEFORMATINET </w:instrText>
            </w:r>
            <w:r w:rsidR="00253F57">
              <w:fldChar w:fldCharType="separate"/>
            </w:r>
            <w:r w:rsidR="002F1D4D">
              <w:fldChar w:fldCharType="begin"/>
            </w:r>
            <w:r w:rsidR="002F1D4D">
              <w:instrText xml:space="preserve"> </w:instrText>
            </w:r>
            <w:r w:rsidR="002F1D4D">
              <w:instrText>INCLUDEPICTURE  "https://top10hue.com/media/2019/02/5-cung-duong-phuot-o-hue-cuc-chat-ma</w:instrText>
            </w:r>
            <w:r w:rsidR="002F1D4D">
              <w:instrText>-it-nguoi-biet-den-11617-11.jpg" \* MERGEFORMATINET</w:instrText>
            </w:r>
            <w:r w:rsidR="002F1D4D">
              <w:instrText xml:space="preserve"> </w:instrText>
            </w:r>
            <w:r w:rsidR="002F1D4D">
              <w:fldChar w:fldCharType="separate"/>
            </w:r>
            <w:r w:rsidR="00C6029E">
              <w:pict w14:anchorId="7353348D">
                <v:shape id="_x0000_i1030" type="#_x0000_t75" alt="Deo PeKe o Hue" style="width:205.5pt;height:113.25pt">
                  <v:imagedata r:id="rId24" r:href="rId25"/>
                </v:shape>
              </w:pict>
            </w:r>
            <w:r w:rsidR="002F1D4D">
              <w:fldChar w:fldCharType="end"/>
            </w:r>
            <w:r w:rsidR="00253F57">
              <w:fldChar w:fldCharType="end"/>
            </w:r>
            <w:r w:rsidR="00C24188">
              <w:fldChar w:fldCharType="end"/>
            </w:r>
            <w:r w:rsidR="006649DA">
              <w:fldChar w:fldCharType="end"/>
            </w:r>
            <w:r w:rsidR="003C44D0">
              <w:fldChar w:fldCharType="end"/>
            </w:r>
            <w:r w:rsidR="00973F18">
              <w:fldChar w:fldCharType="end"/>
            </w:r>
            <w:r w:rsidR="00274B27">
              <w:fldChar w:fldCharType="end"/>
            </w:r>
            <w:r w:rsidR="0064372B">
              <w:fldChar w:fldCharType="end"/>
            </w:r>
            <w:r w:rsidR="004B6330">
              <w:fldChar w:fldCharType="end"/>
            </w:r>
            <w:r w:rsidR="00404DFD">
              <w:fldChar w:fldCharType="end"/>
            </w:r>
            <w:r w:rsidR="0070022E">
              <w:fldChar w:fldCharType="end"/>
            </w:r>
            <w:r w:rsidRPr="00744D22">
              <w:fldChar w:fldCharType="end"/>
            </w:r>
          </w:p>
        </w:tc>
      </w:tr>
      <w:tr w:rsidR="00BA6456" w:rsidRPr="001926E5" w14:paraId="621A6A4B" w14:textId="77777777" w:rsidTr="001926E5">
        <w:trPr>
          <w:trHeight w:val="491"/>
          <w:jc w:val="center"/>
        </w:trPr>
        <w:tc>
          <w:tcPr>
            <w:tcW w:w="4536" w:type="dxa"/>
            <w:shd w:val="clear" w:color="auto" w:fill="auto"/>
          </w:tcPr>
          <w:p w14:paraId="3BAC7FA0" w14:textId="2A094093" w:rsidR="00BA6456" w:rsidRPr="001926E5" w:rsidRDefault="00BA6456" w:rsidP="002F0E02">
            <w:pPr>
              <w:jc w:val="center"/>
              <w:rPr>
                <w:b/>
                <w:bCs/>
                <w:i/>
                <w:sz w:val="22"/>
                <w:szCs w:val="22"/>
              </w:rPr>
            </w:pPr>
            <w:r w:rsidRPr="001926E5">
              <w:rPr>
                <w:b/>
                <w:bCs/>
                <w:i/>
                <w:sz w:val="22"/>
                <w:szCs w:val="22"/>
              </w:rPr>
              <w:t xml:space="preserve">Hình </w:t>
            </w:r>
            <w:r w:rsidRPr="001926E5">
              <w:rPr>
                <w:b/>
                <w:bCs/>
                <w:i/>
                <w:sz w:val="22"/>
                <w:szCs w:val="22"/>
              </w:rPr>
              <w:fldChar w:fldCharType="begin"/>
            </w:r>
            <w:r w:rsidRPr="001926E5">
              <w:rPr>
                <w:b/>
                <w:bCs/>
                <w:i/>
                <w:sz w:val="22"/>
                <w:szCs w:val="22"/>
              </w:rPr>
              <w:instrText xml:space="preserve"> SEQ Hình \* ARABIC </w:instrText>
            </w:r>
            <w:r w:rsidRPr="001926E5">
              <w:rPr>
                <w:b/>
                <w:bCs/>
                <w:i/>
                <w:sz w:val="22"/>
                <w:szCs w:val="22"/>
              </w:rPr>
              <w:fldChar w:fldCharType="separate"/>
            </w:r>
            <w:r w:rsidR="001926E5" w:rsidRPr="001926E5">
              <w:rPr>
                <w:b/>
                <w:bCs/>
                <w:i/>
                <w:noProof/>
                <w:sz w:val="22"/>
                <w:szCs w:val="22"/>
              </w:rPr>
              <w:t>4</w:t>
            </w:r>
            <w:r w:rsidRPr="001926E5">
              <w:rPr>
                <w:b/>
                <w:bCs/>
                <w:i/>
                <w:sz w:val="22"/>
                <w:szCs w:val="22"/>
              </w:rPr>
              <w:fldChar w:fldCharType="end"/>
            </w:r>
            <w:r w:rsidRPr="001926E5">
              <w:rPr>
                <w:b/>
                <w:bCs/>
                <w:i/>
                <w:sz w:val="22"/>
                <w:szCs w:val="22"/>
              </w:rPr>
              <w:t>: Quốc lộ 1A</w:t>
            </w:r>
          </w:p>
        </w:tc>
        <w:tc>
          <w:tcPr>
            <w:tcW w:w="4536" w:type="dxa"/>
            <w:shd w:val="clear" w:color="auto" w:fill="auto"/>
          </w:tcPr>
          <w:p w14:paraId="63A8E9B3" w14:textId="28201283" w:rsidR="00BA6456" w:rsidRPr="001926E5" w:rsidRDefault="00BA6456" w:rsidP="002F0E02">
            <w:pPr>
              <w:jc w:val="center"/>
              <w:rPr>
                <w:b/>
                <w:bCs/>
                <w:i/>
                <w:sz w:val="22"/>
                <w:szCs w:val="22"/>
              </w:rPr>
            </w:pPr>
            <w:r w:rsidRPr="001926E5">
              <w:rPr>
                <w:b/>
                <w:bCs/>
                <w:i/>
                <w:sz w:val="22"/>
                <w:szCs w:val="22"/>
              </w:rPr>
              <w:t xml:space="preserve">Hình </w:t>
            </w:r>
            <w:r w:rsidRPr="001926E5">
              <w:rPr>
                <w:b/>
                <w:bCs/>
                <w:i/>
                <w:sz w:val="22"/>
                <w:szCs w:val="22"/>
              </w:rPr>
              <w:fldChar w:fldCharType="begin"/>
            </w:r>
            <w:r w:rsidRPr="001926E5">
              <w:rPr>
                <w:b/>
                <w:bCs/>
                <w:i/>
                <w:sz w:val="22"/>
                <w:szCs w:val="22"/>
              </w:rPr>
              <w:instrText xml:space="preserve"> SEQ Hình \* ARABIC </w:instrText>
            </w:r>
            <w:r w:rsidRPr="001926E5">
              <w:rPr>
                <w:b/>
                <w:bCs/>
                <w:i/>
                <w:sz w:val="22"/>
                <w:szCs w:val="22"/>
              </w:rPr>
              <w:fldChar w:fldCharType="separate"/>
            </w:r>
            <w:r w:rsidR="001926E5" w:rsidRPr="001926E5">
              <w:rPr>
                <w:b/>
                <w:bCs/>
                <w:i/>
                <w:noProof/>
                <w:sz w:val="22"/>
                <w:szCs w:val="22"/>
              </w:rPr>
              <w:t>5</w:t>
            </w:r>
            <w:r w:rsidRPr="001926E5">
              <w:rPr>
                <w:b/>
                <w:bCs/>
                <w:i/>
                <w:sz w:val="22"/>
                <w:szCs w:val="22"/>
              </w:rPr>
              <w:fldChar w:fldCharType="end"/>
            </w:r>
            <w:r w:rsidRPr="001926E5">
              <w:rPr>
                <w:b/>
                <w:bCs/>
                <w:i/>
                <w:sz w:val="22"/>
                <w:szCs w:val="22"/>
              </w:rPr>
              <w:t>: Đường quốc lộ 14</w:t>
            </w:r>
          </w:p>
        </w:tc>
      </w:tr>
      <w:tr w:rsidR="00BA6456" w:rsidRPr="00744D22" w14:paraId="65CE6709" w14:textId="77777777" w:rsidTr="001926E5">
        <w:trPr>
          <w:trHeight w:val="491"/>
          <w:jc w:val="center"/>
        </w:trPr>
        <w:tc>
          <w:tcPr>
            <w:tcW w:w="4536" w:type="dxa"/>
            <w:shd w:val="clear" w:color="auto" w:fill="auto"/>
          </w:tcPr>
          <w:p w14:paraId="2A6C9929" w14:textId="43D1D7B0" w:rsidR="00BA6456" w:rsidRPr="00744D22" w:rsidRDefault="00BA6456" w:rsidP="001926E5">
            <w:pPr>
              <w:jc w:val="center"/>
              <w:rPr>
                <w:i/>
              </w:rPr>
            </w:pPr>
            <w:r w:rsidRPr="00744D22">
              <w:fldChar w:fldCharType="begin"/>
            </w:r>
            <w:r w:rsidRPr="00744D22">
              <w:instrText xml:space="preserve"> INCLUDEPICTURE "https://3.bp.blogspot.com/-Pf5cb9Cxy2Y/WJs5FhiHFeI/AAAAAAAAF7E/4avXiCAyLnwZWVe6hpMlq3bCcKvDpjrMgCLcB/s640/5-cung-duong-phuot-o-hue-neu-khong-di-ban-se-phai-hoi-tiec--23.jpg" \* MERGEFORMATINET </w:instrText>
            </w:r>
            <w:r w:rsidRPr="00744D22">
              <w:fldChar w:fldCharType="separate"/>
            </w:r>
            <w:r w:rsidR="002F1D4D">
              <w:fldChar w:fldCharType="begin"/>
            </w:r>
            <w:r w:rsidR="002F1D4D">
              <w:instrText xml:space="preserve"> </w:instrText>
            </w:r>
            <w:r w:rsidR="002F1D4D">
              <w:instrText>INCLUDEPICTURE  "https://3.bp.blogspot.com/-P</w:instrText>
            </w:r>
            <w:r w:rsidR="002F1D4D">
              <w:instrText>f5cb9Cxy2Y/WJs5FhiHFeI/AAAAAAAAF7E/4avXiCAyLnwZWVe6hpMlq3bCcKvDpjrMgCLcB/s640/5-cung-duong-phuot-o-hue-neu-khong-di-ban-se-phai-hoi-tiec--23.jpg" \* MERGEFORMATINET</w:instrText>
            </w:r>
            <w:r w:rsidR="002F1D4D">
              <w:instrText xml:space="preserve"> </w:instrText>
            </w:r>
            <w:r w:rsidR="002F1D4D">
              <w:fldChar w:fldCharType="separate"/>
            </w:r>
            <w:r w:rsidR="00C6029E">
              <w:pict w14:anchorId="63622D1E">
                <v:shape id="_x0000_i1031" type="#_x0000_t75" style="width:170.25pt;height:113.25pt">
                  <v:imagedata r:id="rId26" r:href="rId27"/>
                </v:shape>
              </w:pict>
            </w:r>
            <w:r w:rsidR="002F1D4D">
              <w:fldChar w:fldCharType="end"/>
            </w:r>
            <w:r w:rsidRPr="00744D22">
              <w:fldChar w:fldCharType="end"/>
            </w:r>
          </w:p>
        </w:tc>
        <w:tc>
          <w:tcPr>
            <w:tcW w:w="4536" w:type="dxa"/>
            <w:shd w:val="clear" w:color="auto" w:fill="auto"/>
          </w:tcPr>
          <w:p w14:paraId="233C9289" w14:textId="640CD834" w:rsidR="00BA6456" w:rsidRPr="00744D22" w:rsidRDefault="00BA6456" w:rsidP="001926E5">
            <w:pPr>
              <w:jc w:val="center"/>
              <w:rPr>
                <w:i/>
              </w:rPr>
            </w:pPr>
            <w:r w:rsidRPr="00744D22">
              <w:fldChar w:fldCharType="begin"/>
            </w:r>
            <w:r w:rsidRPr="00744D22">
              <w:instrText xml:space="preserve"> INCLUDEPICTURE "https://top10hue.com/media/2019/02/5-cung-duong-phuot-o-hue-cuc-chat-ma-it-nguoi-biet-den-11617-5.jpg" \* MERGEFORMATINET </w:instrText>
            </w:r>
            <w:r w:rsidRPr="00744D22">
              <w:fldChar w:fldCharType="separate"/>
            </w:r>
            <w:r w:rsidR="0070022E">
              <w:fldChar w:fldCharType="begin"/>
            </w:r>
            <w:r w:rsidR="0070022E">
              <w:instrText xml:space="preserve"> INCLUDEPICTURE  "https://top10hue.com/media/2019/02/5-cung-duong-phuot-o-hue-cuc-chat-ma-it-nguoi-biet-den-11617-5.jpg" \* MERGEFORMATINET </w:instrText>
            </w:r>
            <w:r w:rsidR="0070022E">
              <w:fldChar w:fldCharType="separate"/>
            </w:r>
            <w:r w:rsidR="00404DFD">
              <w:fldChar w:fldCharType="begin"/>
            </w:r>
            <w:r w:rsidR="00404DFD">
              <w:instrText xml:space="preserve"> INCLUDEPICTURE  "https://top10hue.com/media/2019/02/5-cung-duong-phuot-o-hue-cuc-chat-ma-it-nguoi-biet-den-11617-5.jpg" \* MERGEFORMATINET </w:instrText>
            </w:r>
            <w:r w:rsidR="00404DFD">
              <w:fldChar w:fldCharType="separate"/>
            </w:r>
            <w:r w:rsidR="004B6330">
              <w:fldChar w:fldCharType="begin"/>
            </w:r>
            <w:r w:rsidR="004B6330">
              <w:instrText xml:space="preserve"> INCLUDEPICTURE  "https://top10hue.com/media/2019/02/5-cung-duong-phuot-o-hue-cuc-chat-ma-it-nguoi-biet-den-11617-5.jpg" \* MERGEFORMATINET </w:instrText>
            </w:r>
            <w:r w:rsidR="004B6330">
              <w:fldChar w:fldCharType="separate"/>
            </w:r>
            <w:r w:rsidR="0064372B">
              <w:fldChar w:fldCharType="begin"/>
            </w:r>
            <w:r w:rsidR="0064372B">
              <w:instrText xml:space="preserve"> INCLUDEPICTURE  "https://top10hue.com/media/2019/02/5-cung-duong-phuot-o-hue-cuc-chat-ma-it-nguoi-biet-den-11617-5.jpg" \* MERGEFORMATINET </w:instrText>
            </w:r>
            <w:r w:rsidR="0064372B">
              <w:fldChar w:fldCharType="separate"/>
            </w:r>
            <w:r w:rsidR="00274B27">
              <w:fldChar w:fldCharType="begin"/>
            </w:r>
            <w:r w:rsidR="00274B27">
              <w:instrText xml:space="preserve"> INCLUDEPICTURE  "https://top10hue.com/media/2019/02/5-cung-duong-phuot-o-hue-cuc-chat-ma-it-nguoi-biet-den-11617-5.jpg" \* MERGEFORMATINET </w:instrText>
            </w:r>
            <w:r w:rsidR="00274B27">
              <w:fldChar w:fldCharType="separate"/>
            </w:r>
            <w:r w:rsidR="00973F18">
              <w:fldChar w:fldCharType="begin"/>
            </w:r>
            <w:r w:rsidR="00973F18">
              <w:instrText xml:space="preserve"> INCLUDEPICTURE  "https://top10hue.com/media/2019/02/5-cung-duong-phuot-o-hue-cuc-chat-ma-it-nguoi-biet-den-11617-5.jpg" \* MERGEFORMATINET </w:instrText>
            </w:r>
            <w:r w:rsidR="00973F18">
              <w:fldChar w:fldCharType="separate"/>
            </w:r>
            <w:r w:rsidR="003C44D0">
              <w:fldChar w:fldCharType="begin"/>
            </w:r>
            <w:r w:rsidR="003C44D0">
              <w:instrText xml:space="preserve"> INCLUDEPICTURE  "https://top10hue.com/media/2019/02/5-cung-duong-phuot-o-hue-cuc-chat-ma-it-nguoi-biet-den-11617-5.jpg" \* MERGEFORMATINET </w:instrText>
            </w:r>
            <w:r w:rsidR="003C44D0">
              <w:fldChar w:fldCharType="separate"/>
            </w:r>
            <w:r w:rsidR="006649DA">
              <w:fldChar w:fldCharType="begin"/>
            </w:r>
            <w:r w:rsidR="006649DA">
              <w:instrText xml:space="preserve"> INCLUDEPICTURE  "https://top10hue.com/media/2019/02/5-cung-duong-phuot-o-hue-cuc-chat-ma-it-nguoi-biet-den-11617-5.jpg" \* MERGEFORMATINET </w:instrText>
            </w:r>
            <w:r w:rsidR="006649DA">
              <w:fldChar w:fldCharType="separate"/>
            </w:r>
            <w:r w:rsidR="00C24188">
              <w:fldChar w:fldCharType="begin"/>
            </w:r>
            <w:r w:rsidR="00C24188">
              <w:instrText xml:space="preserve"> INCLUDEPICTURE  "https://top10hue.com/media/2019/02/5-cung-duong-phuot-o-hue-cuc-chat-ma-it-nguoi-biet-den-11617-5.jpg" \* MERGEFORMATINET </w:instrText>
            </w:r>
            <w:r w:rsidR="00C24188">
              <w:fldChar w:fldCharType="separate"/>
            </w:r>
            <w:r w:rsidR="00253F57">
              <w:fldChar w:fldCharType="begin"/>
            </w:r>
            <w:r w:rsidR="00253F57">
              <w:instrText xml:space="preserve"> INCLUDEPICTURE  "https://top10hue.com/media/2019/02/5-cung-duong-phuot-o-hue-cuc-chat-ma-it-nguoi-biet-den-11617-5.jpg" \* MERGEFORMATINET </w:instrText>
            </w:r>
            <w:r w:rsidR="00253F57">
              <w:fldChar w:fldCharType="separate"/>
            </w:r>
            <w:r w:rsidR="002F1D4D">
              <w:fldChar w:fldCharType="begin"/>
            </w:r>
            <w:r w:rsidR="002F1D4D">
              <w:instrText xml:space="preserve"> </w:instrText>
            </w:r>
            <w:r w:rsidR="002F1D4D">
              <w:instrText>INCLUDEPICTURE  "https://top10hue.com/media/2019/02/5-cung-duong-phuot-o-hue-cu</w:instrText>
            </w:r>
            <w:r w:rsidR="002F1D4D">
              <w:instrText>c-chat-ma-it-nguoi-biet-den-11617-5.jpg" \* MERGEFORMATINET</w:instrText>
            </w:r>
            <w:r w:rsidR="002F1D4D">
              <w:instrText xml:space="preserve"> </w:instrText>
            </w:r>
            <w:r w:rsidR="002F1D4D">
              <w:fldChar w:fldCharType="separate"/>
            </w:r>
            <w:r w:rsidR="00C6029E">
              <w:pict w14:anchorId="493E6517">
                <v:shape id="_x0000_i1032" type="#_x0000_t75" alt="Deo A Co Hue" style="width:170.25pt;height:113.25pt">
                  <v:imagedata r:id="rId28" r:href="rId29"/>
                </v:shape>
              </w:pict>
            </w:r>
            <w:r w:rsidR="002F1D4D">
              <w:fldChar w:fldCharType="end"/>
            </w:r>
            <w:r w:rsidR="00253F57">
              <w:fldChar w:fldCharType="end"/>
            </w:r>
            <w:r w:rsidR="00C24188">
              <w:fldChar w:fldCharType="end"/>
            </w:r>
            <w:r w:rsidR="006649DA">
              <w:fldChar w:fldCharType="end"/>
            </w:r>
            <w:r w:rsidR="003C44D0">
              <w:fldChar w:fldCharType="end"/>
            </w:r>
            <w:r w:rsidR="00973F18">
              <w:fldChar w:fldCharType="end"/>
            </w:r>
            <w:r w:rsidR="00274B27">
              <w:fldChar w:fldCharType="end"/>
            </w:r>
            <w:r w:rsidR="0064372B">
              <w:fldChar w:fldCharType="end"/>
            </w:r>
            <w:r w:rsidR="004B6330">
              <w:fldChar w:fldCharType="end"/>
            </w:r>
            <w:r w:rsidR="00404DFD">
              <w:fldChar w:fldCharType="end"/>
            </w:r>
            <w:r w:rsidR="0070022E">
              <w:fldChar w:fldCharType="end"/>
            </w:r>
            <w:r w:rsidRPr="00744D22">
              <w:fldChar w:fldCharType="end"/>
            </w:r>
          </w:p>
        </w:tc>
      </w:tr>
      <w:tr w:rsidR="00BA6456" w:rsidRPr="001926E5" w14:paraId="4FAC1947" w14:textId="77777777" w:rsidTr="001926E5">
        <w:trPr>
          <w:trHeight w:val="491"/>
          <w:jc w:val="center"/>
        </w:trPr>
        <w:tc>
          <w:tcPr>
            <w:tcW w:w="4536" w:type="dxa"/>
            <w:shd w:val="clear" w:color="auto" w:fill="auto"/>
          </w:tcPr>
          <w:p w14:paraId="3A53B93C" w14:textId="56B8F58E" w:rsidR="00BA6456" w:rsidRPr="001926E5" w:rsidRDefault="00BA6456" w:rsidP="001926E5">
            <w:pPr>
              <w:jc w:val="center"/>
              <w:rPr>
                <w:b/>
                <w:bCs/>
                <w:i/>
              </w:rPr>
            </w:pPr>
            <w:r w:rsidRPr="001926E5">
              <w:rPr>
                <w:b/>
                <w:bCs/>
                <w:i/>
              </w:rPr>
              <w:t xml:space="preserve">Hình </w:t>
            </w:r>
            <w:r w:rsidRPr="001926E5">
              <w:rPr>
                <w:b/>
                <w:bCs/>
                <w:i/>
              </w:rPr>
              <w:fldChar w:fldCharType="begin"/>
            </w:r>
            <w:r w:rsidRPr="001926E5">
              <w:rPr>
                <w:b/>
                <w:bCs/>
                <w:i/>
              </w:rPr>
              <w:instrText xml:space="preserve"> SEQ Hình \* ARABIC </w:instrText>
            </w:r>
            <w:r w:rsidRPr="001926E5">
              <w:rPr>
                <w:b/>
                <w:bCs/>
                <w:i/>
              </w:rPr>
              <w:fldChar w:fldCharType="separate"/>
            </w:r>
            <w:r w:rsidR="001926E5" w:rsidRPr="001926E5">
              <w:rPr>
                <w:b/>
                <w:bCs/>
                <w:i/>
                <w:noProof/>
              </w:rPr>
              <w:t>6</w:t>
            </w:r>
            <w:r w:rsidRPr="001926E5">
              <w:rPr>
                <w:b/>
                <w:bCs/>
                <w:i/>
              </w:rPr>
              <w:fldChar w:fldCharType="end"/>
            </w:r>
            <w:r w:rsidRPr="001926E5">
              <w:rPr>
                <w:b/>
                <w:bCs/>
                <w:i/>
              </w:rPr>
              <w:t>: Đường tỉnh lộ 14B</w:t>
            </w:r>
          </w:p>
        </w:tc>
        <w:tc>
          <w:tcPr>
            <w:tcW w:w="4536" w:type="dxa"/>
            <w:shd w:val="clear" w:color="auto" w:fill="auto"/>
          </w:tcPr>
          <w:p w14:paraId="38F5FB07" w14:textId="5D53C494" w:rsidR="00BA6456" w:rsidRPr="001926E5" w:rsidRDefault="00BA6456" w:rsidP="001926E5">
            <w:pPr>
              <w:jc w:val="center"/>
              <w:rPr>
                <w:b/>
                <w:bCs/>
                <w:i/>
              </w:rPr>
            </w:pPr>
            <w:r w:rsidRPr="001926E5">
              <w:rPr>
                <w:b/>
                <w:bCs/>
                <w:i/>
              </w:rPr>
              <w:t xml:space="preserve">Hình </w:t>
            </w:r>
            <w:r w:rsidRPr="001926E5">
              <w:rPr>
                <w:b/>
                <w:bCs/>
                <w:i/>
              </w:rPr>
              <w:fldChar w:fldCharType="begin"/>
            </w:r>
            <w:r w:rsidRPr="001926E5">
              <w:rPr>
                <w:b/>
                <w:bCs/>
                <w:i/>
              </w:rPr>
              <w:instrText xml:space="preserve"> SEQ Hình \* ARABIC </w:instrText>
            </w:r>
            <w:r w:rsidRPr="001926E5">
              <w:rPr>
                <w:b/>
                <w:bCs/>
                <w:i/>
              </w:rPr>
              <w:fldChar w:fldCharType="separate"/>
            </w:r>
            <w:r w:rsidR="001926E5" w:rsidRPr="001926E5">
              <w:rPr>
                <w:b/>
                <w:bCs/>
                <w:i/>
                <w:noProof/>
              </w:rPr>
              <w:t>7</w:t>
            </w:r>
            <w:r w:rsidRPr="001926E5">
              <w:rPr>
                <w:b/>
                <w:bCs/>
                <w:i/>
              </w:rPr>
              <w:fldChar w:fldCharType="end"/>
            </w:r>
            <w:r w:rsidRPr="001926E5">
              <w:rPr>
                <w:b/>
                <w:bCs/>
                <w:i/>
              </w:rPr>
              <w:t>: Quốc lộ 49</w:t>
            </w:r>
          </w:p>
        </w:tc>
      </w:tr>
    </w:tbl>
    <w:p w14:paraId="18529B8D" w14:textId="5DF910B5" w:rsidR="00BA6456" w:rsidRPr="00BA6456" w:rsidRDefault="00BA6456" w:rsidP="00BA6456">
      <w:pPr>
        <w:spacing w:before="120" w:after="120"/>
        <w:ind w:firstLine="720"/>
        <w:jc w:val="both"/>
        <w:rPr>
          <w:sz w:val="26"/>
          <w:szCs w:val="26"/>
          <w:lang w:val="vi-VN"/>
        </w:rPr>
      </w:pPr>
      <w:r w:rsidRPr="00BA6456">
        <w:rPr>
          <w:sz w:val="26"/>
          <w:szCs w:val="26"/>
          <w:lang w:val="vi-VN"/>
        </w:rPr>
        <w:t>a) Hệ thống đường quốc lộ: gồm 4 tuyến/ 453,551</w:t>
      </w:r>
      <w:r>
        <w:rPr>
          <w:sz w:val="26"/>
          <w:szCs w:val="26"/>
          <w:lang w:val="en-US"/>
        </w:rPr>
        <w:t xml:space="preserve"> </w:t>
      </w:r>
      <w:r w:rsidRPr="00BA6456">
        <w:rPr>
          <w:sz w:val="26"/>
          <w:szCs w:val="26"/>
          <w:lang w:val="vi-VN"/>
        </w:rPr>
        <w:t>km.</w:t>
      </w:r>
    </w:p>
    <w:p w14:paraId="34263322"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QL1A: Chạy dọc tỉnh TT Huế, đọan tuyến qua tỉnh dài 116,058km. Toàn tuyến mặt đường trải bê tông nhựa, đường đạt cấp II và III. Bình quân đạt tiêu chuẩn đường cấp III đồng bằng, 1 số đọan qua các thị trấn có nền đường rộng 26m.</w:t>
      </w:r>
    </w:p>
    <w:p w14:paraId="3884810F"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Đường Hồ Chí Minh (QL14): Chạy song song với QL1A về phía Tây, chiều dài 105km, nền đường 7-10m. Toàn tuyến đạt cấp IV mức trung bình.</w:t>
      </w:r>
    </w:p>
    <w:p w14:paraId="4E57F0E5"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QL49A có chiều dài 91,854km, đạt tiêu chuẩn đường cấp V miền núi, bề rộng nền 6,5m; bề rộng mặt 3,5m đá dăm láng nhựa.</w:t>
      </w:r>
    </w:p>
    <w:p w14:paraId="1EC14FDE"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QL49B: Do tỉnh quản lý dài 104,8km (trùng 5km với QL49A). Tuyến có nền đường rộng 5-7m; mặt rộng 3,5-5m, đạt tiêu chuẩn đường cấp V đồng bằng.</w:t>
      </w:r>
    </w:p>
    <w:p w14:paraId="7921C6D8"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Đường tránh QL1A phía Tây thành phố Huế dài 35,837 km đi từ thị trấn Tứ Hạ đến thị trấn Phú Bài với tiêu chuẩn đường cấp III đồng bằng, bề rộng nền 12m, bề rộng mặt 7m thảm bê tông nhựa.</w:t>
      </w:r>
    </w:p>
    <w:p w14:paraId="1FD64C73"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b) Hệ thống đường tỉnh: Tổng số các tuyến đường tỉnh gồm 27 tuyến/400,91 km.</w:t>
      </w:r>
    </w:p>
    <w:p w14:paraId="7B3F948A"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c) Giao thông kết nối các đô thị được xúc tiến đầu tư hình thành các trục kết nối Huế - Tứ Hạ - Bình Điền (đường Tỉnh lộ 16, 12B), đường Nguyễn Chí Thanh - Quảng Điền kết nối đô thị ven biển phía Bắc với thành phố Huế…</w:t>
      </w:r>
    </w:p>
    <w:p w14:paraId="51327E3F" w14:textId="1093E064" w:rsidR="00BA6456" w:rsidRPr="00BA6456" w:rsidRDefault="00BA6456" w:rsidP="00BA6456">
      <w:pPr>
        <w:spacing w:before="120" w:after="120"/>
        <w:ind w:firstLine="720"/>
        <w:jc w:val="both"/>
        <w:rPr>
          <w:sz w:val="26"/>
          <w:szCs w:val="26"/>
          <w:lang w:val="vi-VN"/>
        </w:rPr>
      </w:pPr>
      <w:r w:rsidRPr="00BA6456">
        <w:rPr>
          <w:sz w:val="26"/>
          <w:szCs w:val="26"/>
          <w:lang w:val="vi-VN"/>
        </w:rPr>
        <w:t>d) Giao thông nông thôn: Đến nay toàn tỉnh đã bê tông hóa 70% đường giao thông nông thôn (đường huyện, đường xã), 100% xã có đường ô tô đến trung tâm, xúc tiến một số tuyến giao thông quan trọng phá thế chia cắt ở vùng Đầm phá Tam Giang - Cầu Hai như : Tuyến Phong Điền - Điền Lộc, Thủy Phù - Vinh Thanh; đường Tây phá Tam Giang; đầu tư nâng cấp 65km đê biển…</w:t>
      </w:r>
    </w:p>
    <w:p w14:paraId="0CBF88C1" w14:textId="63D56501" w:rsidR="00F43791" w:rsidRPr="0002599B" w:rsidRDefault="00605DB4" w:rsidP="005E15AE">
      <w:pPr>
        <w:pStyle w:val="Heading3"/>
        <w:numPr>
          <w:ilvl w:val="2"/>
          <w:numId w:val="1"/>
        </w:numPr>
        <w:spacing w:before="120" w:after="120" w:line="240" w:lineRule="auto"/>
        <w:ind w:left="709" w:hanging="709"/>
        <w:jc w:val="both"/>
        <w:rPr>
          <w:rFonts w:ascii="Times New Roman" w:hAnsi="Times New Roman" w:cs="Times New Roman"/>
          <w:bCs w:val="0"/>
          <w:i/>
          <w:color w:val="auto"/>
          <w:sz w:val="26"/>
          <w:szCs w:val="26"/>
        </w:rPr>
      </w:pPr>
      <w:r>
        <w:rPr>
          <w:rFonts w:ascii="Times New Roman" w:hAnsi="Times New Roman" w:cs="Times New Roman"/>
          <w:bCs w:val="0"/>
          <w:i/>
          <w:color w:val="auto"/>
          <w:sz w:val="26"/>
          <w:szCs w:val="26"/>
        </w:rPr>
        <w:t>Hệ thống cấp điện</w:t>
      </w:r>
    </w:p>
    <w:p w14:paraId="6333D67B" w14:textId="77777777" w:rsidR="005E15AE" w:rsidRPr="005E15AE" w:rsidRDefault="005E15AE" w:rsidP="005E15AE">
      <w:pPr>
        <w:spacing w:before="120"/>
        <w:ind w:firstLine="709"/>
        <w:jc w:val="both"/>
        <w:rPr>
          <w:sz w:val="26"/>
          <w:szCs w:val="26"/>
          <w:lang w:val="vi-VN"/>
        </w:rPr>
      </w:pPr>
      <w:r w:rsidRPr="005E15AE">
        <w:rPr>
          <w:sz w:val="26"/>
          <w:szCs w:val="26"/>
          <w:lang w:val="vi-VN"/>
        </w:rPr>
        <w:t xml:space="preserve">Hiện nay tỉnh Thừa Thiên Huế được nhận điện từ hệ thống điện Quốc Gia qua các tuyến đường dây 110 kV Đà Nẵng - Huế (chiều dài 86 km dây dẫn 2xACSR-185), </w:t>
      </w:r>
      <w:r w:rsidRPr="005E15AE">
        <w:rPr>
          <w:sz w:val="26"/>
          <w:szCs w:val="26"/>
          <w:lang w:val="vi-VN"/>
        </w:rPr>
        <w:lastRenderedPageBreak/>
        <w:t>tuyến Đồng Hới – Huế (mạch đơn ACSR-185) và đường dây mạch đơn 220 kV Hòa Khánh - Huế (chiều dài 80 km, dây dẫn ACSR-400) thông qua các trạm biến áp sau: Trạm 220 kV Huế có công suất 1x125 MVA điện áp 220/110 kV, trạm này vận hành từ 08/2002, được xây dựng trên cơ sở mở rộng trạm 110 kV Huế 1, nằm trên địa bàn xã Thủy An – Thành phố Huế (gần Ngự Bình). Trạm 220 kV Huế nhận điện từ trạm biến áp 500 kV qua đường dây 220 kV Đà Nẵng - Huế.</w:t>
      </w:r>
    </w:p>
    <w:p w14:paraId="719F091C" w14:textId="1A5027D2" w:rsidR="005E15AE" w:rsidRPr="005E15AE" w:rsidRDefault="005E15AE" w:rsidP="005E15AE">
      <w:pPr>
        <w:spacing w:before="120"/>
        <w:ind w:firstLine="709"/>
        <w:jc w:val="both"/>
        <w:rPr>
          <w:sz w:val="26"/>
          <w:szCs w:val="26"/>
          <w:lang w:val="vi-VN"/>
        </w:rPr>
      </w:pPr>
      <w:r>
        <w:rPr>
          <w:sz w:val="26"/>
          <w:szCs w:val="26"/>
          <w:lang w:val="en-US"/>
        </w:rPr>
        <w:t xml:space="preserve">- </w:t>
      </w:r>
      <w:r w:rsidRPr="005E15AE">
        <w:rPr>
          <w:sz w:val="26"/>
          <w:szCs w:val="26"/>
          <w:lang w:val="vi-VN"/>
        </w:rPr>
        <w:t>Trạm 110 kV Huế 1 (E6) có công suất 2x40 MVA điện áp 110/35/22 kV, trạm Huế 1 nhận điện từ trạm 220 kV Huế.</w:t>
      </w:r>
    </w:p>
    <w:p w14:paraId="507DDB55" w14:textId="3C02CA11" w:rsidR="005E15AE" w:rsidRPr="005E15AE" w:rsidRDefault="005E15AE" w:rsidP="005E15AE">
      <w:pPr>
        <w:spacing w:before="120"/>
        <w:ind w:firstLine="709"/>
        <w:jc w:val="both"/>
        <w:rPr>
          <w:sz w:val="26"/>
          <w:szCs w:val="26"/>
          <w:lang w:val="vi-VN"/>
        </w:rPr>
      </w:pPr>
      <w:r>
        <w:rPr>
          <w:sz w:val="26"/>
          <w:szCs w:val="26"/>
          <w:lang w:val="en-US"/>
        </w:rPr>
        <w:t xml:space="preserve">- </w:t>
      </w:r>
      <w:r w:rsidRPr="005E15AE">
        <w:rPr>
          <w:sz w:val="26"/>
          <w:szCs w:val="26"/>
          <w:lang w:val="vi-VN"/>
        </w:rPr>
        <w:t>Trạm 110 kV Văn Xá (E5) có công suất 2x25 MVA điện áp 110/35/6 kV, trạm này đưa vào vận hành từ năm 1997 chủ yếu cấp điện cho các phụ tải của nhà máy Xi măng Văn Xá.</w:t>
      </w:r>
    </w:p>
    <w:p w14:paraId="66BC3FC0" w14:textId="77777777" w:rsidR="005E15AE" w:rsidRDefault="005E15AE" w:rsidP="005E15AE">
      <w:pPr>
        <w:spacing w:before="120"/>
        <w:ind w:firstLine="709"/>
        <w:jc w:val="both"/>
        <w:rPr>
          <w:sz w:val="26"/>
          <w:szCs w:val="26"/>
          <w:lang w:val="vi-VN"/>
        </w:rPr>
      </w:pPr>
      <w:r>
        <w:rPr>
          <w:sz w:val="26"/>
          <w:szCs w:val="26"/>
          <w:lang w:val="en-US"/>
        </w:rPr>
        <w:t xml:space="preserve">- </w:t>
      </w:r>
      <w:r w:rsidRPr="005E15AE">
        <w:rPr>
          <w:sz w:val="26"/>
          <w:szCs w:val="26"/>
          <w:lang w:val="vi-VN"/>
        </w:rPr>
        <w:t>Trạm 110 kV Phú Bài, công suất 1x25 MVA, điện áp 110/35/22 kV, trạm chủ yếu cung cấp điện cho các phụ tải của KCN Phú Bài, trạm được đấu nối với lộ 373 của trạm 110 kV Huế 1.</w:t>
      </w:r>
    </w:p>
    <w:p w14:paraId="228569EF" w14:textId="77777777" w:rsidR="005E15AE" w:rsidRDefault="005E15AE" w:rsidP="005E15AE">
      <w:pPr>
        <w:spacing w:before="120"/>
        <w:ind w:firstLine="709"/>
        <w:jc w:val="both"/>
        <w:rPr>
          <w:sz w:val="26"/>
          <w:szCs w:val="26"/>
          <w:lang w:val="vi-VN"/>
        </w:rPr>
      </w:pPr>
      <w:r w:rsidRPr="005E15AE">
        <w:rPr>
          <w:sz w:val="26"/>
          <w:szCs w:val="26"/>
          <w:lang w:val="vi-VN"/>
        </w:rPr>
        <w:t>- Trạm 110 kV Lăng Cô, công suất 1x25 MVA, điện áp 110/22 kV được đưa vào hoạt động để cung cấp điện cho khu du lịch Lăng Cô.</w:t>
      </w:r>
    </w:p>
    <w:p w14:paraId="39FC85E7" w14:textId="77777777" w:rsidR="005E15AE" w:rsidRDefault="005E15AE" w:rsidP="005E15AE">
      <w:pPr>
        <w:spacing w:before="120"/>
        <w:ind w:firstLine="709"/>
        <w:jc w:val="both"/>
        <w:rPr>
          <w:sz w:val="26"/>
          <w:szCs w:val="26"/>
          <w:lang w:val="vi-VN"/>
        </w:rPr>
      </w:pPr>
      <w:r w:rsidRPr="005E15AE">
        <w:rPr>
          <w:sz w:val="26"/>
          <w:szCs w:val="26"/>
          <w:lang w:val="vi-VN"/>
        </w:rPr>
        <w:t>- Trạm 110 kV T2 Cầu Hai, công suất 1x25 MVA, điện áp 110/35/22 kV.</w:t>
      </w:r>
    </w:p>
    <w:p w14:paraId="52A75FDE" w14:textId="77777777" w:rsidR="005E15AE" w:rsidRDefault="005E15AE" w:rsidP="005E15AE">
      <w:pPr>
        <w:spacing w:before="120"/>
        <w:ind w:firstLine="709"/>
        <w:jc w:val="both"/>
        <w:rPr>
          <w:sz w:val="26"/>
          <w:szCs w:val="26"/>
          <w:lang w:val="vi-VN"/>
        </w:rPr>
      </w:pPr>
      <w:r w:rsidRPr="005E15AE">
        <w:rPr>
          <w:sz w:val="26"/>
          <w:szCs w:val="26"/>
          <w:lang w:val="vi-VN"/>
        </w:rPr>
        <w:t>- Trạm 110 kV Huế 2 (E7), công suất 1x25 MVA, điện áp 110/35/22 kV, nằm trên địa bàn xã Hương Sơ - thành phố Huế, được đưa vào vận hành từ năm 1999 cấp điện cho khu vực phía Bắc thành phố Huế.</w:t>
      </w:r>
    </w:p>
    <w:p w14:paraId="1DE8316D" w14:textId="77777777" w:rsidR="005E15AE" w:rsidRDefault="005E15AE" w:rsidP="005E15AE">
      <w:pPr>
        <w:spacing w:before="120"/>
        <w:ind w:firstLine="709"/>
        <w:jc w:val="both"/>
        <w:rPr>
          <w:sz w:val="26"/>
          <w:szCs w:val="26"/>
          <w:lang w:val="vi-VN"/>
        </w:rPr>
      </w:pPr>
      <w:r w:rsidRPr="005E15AE">
        <w:rPr>
          <w:sz w:val="26"/>
          <w:szCs w:val="26"/>
          <w:lang w:val="vi-VN"/>
        </w:rPr>
        <w:t>- Trạm 110 kV dệt Huế (E8), công suất 1x16 MVA, điện áp 110/35/6 kV.</w:t>
      </w:r>
    </w:p>
    <w:p w14:paraId="51EF12FE" w14:textId="3D1C69AA" w:rsidR="005E15AE" w:rsidRPr="005E15AE" w:rsidRDefault="005E15AE" w:rsidP="005E15AE">
      <w:pPr>
        <w:spacing w:before="120"/>
        <w:ind w:firstLine="709"/>
        <w:jc w:val="both"/>
        <w:rPr>
          <w:sz w:val="26"/>
          <w:szCs w:val="26"/>
          <w:lang w:val="vi-VN"/>
        </w:rPr>
      </w:pPr>
      <w:r>
        <w:rPr>
          <w:sz w:val="26"/>
          <w:szCs w:val="26"/>
          <w:lang w:val="en-US"/>
        </w:rPr>
        <w:t xml:space="preserve">- </w:t>
      </w:r>
      <w:r w:rsidRPr="005E15AE">
        <w:rPr>
          <w:sz w:val="26"/>
          <w:szCs w:val="26"/>
          <w:lang w:val="vi-VN"/>
        </w:rPr>
        <w:t>Ngoài ra tỉnh Thừa Thiên Huế  còn có trạm phát điện diezel Ngự Bình có công suất đạt 2x4000 kVA đang vận hành và phát hiện bổ sung vào những giờ cao điểm.</w:t>
      </w:r>
    </w:p>
    <w:p w14:paraId="4EAD09CF" w14:textId="31D0BC3E" w:rsidR="005E15AE" w:rsidRDefault="005E15AE" w:rsidP="005E15AE">
      <w:pPr>
        <w:spacing w:before="120"/>
        <w:ind w:firstLine="709"/>
        <w:jc w:val="both"/>
        <w:rPr>
          <w:sz w:val="26"/>
          <w:szCs w:val="26"/>
          <w:lang w:val="vi-VN"/>
        </w:rPr>
      </w:pPr>
      <w:r w:rsidRPr="005E15AE">
        <w:rPr>
          <w:sz w:val="26"/>
          <w:szCs w:val="26"/>
          <w:lang w:val="vi-VN"/>
        </w:rPr>
        <w:t>Ngoài 9 dự án thủy điện bậc thang được Bộ Công Thương phê duyệt thì tỉnh cũng qui hoạch 12 dự án thuỷ điện nhỏ khác với tổng công suất 106,5 MW. Hiện nay, nhà máy thủy điện Bình Điền đã phát điện và đến cuối năm (2010) nhà máy thủy điện Hương Điền cũng bắt đầu phát điện.</w:t>
      </w:r>
    </w:p>
    <w:p w14:paraId="37612F21" w14:textId="77777777" w:rsidR="00BA6456" w:rsidRPr="004C5497" w:rsidRDefault="00BA6456" w:rsidP="004C5497">
      <w:pPr>
        <w:widowControl w:val="0"/>
        <w:numPr>
          <w:ilvl w:val="0"/>
          <w:numId w:val="35"/>
        </w:numPr>
        <w:tabs>
          <w:tab w:val="left" w:pos="993"/>
        </w:tabs>
        <w:adjustRightInd w:val="0"/>
        <w:spacing w:before="120" w:after="120"/>
        <w:ind w:left="0" w:firstLine="709"/>
        <w:jc w:val="both"/>
        <w:textAlignment w:val="baseline"/>
        <w:rPr>
          <w:sz w:val="26"/>
          <w:szCs w:val="26"/>
        </w:rPr>
      </w:pPr>
      <w:r w:rsidRPr="004C5497">
        <w:rPr>
          <w:rStyle w:val="Bodytext2"/>
          <w:sz w:val="26"/>
          <w:szCs w:val="26"/>
          <w:lang w:eastAsia="vi-VN"/>
        </w:rPr>
        <w:t>Nguồn điện:</w:t>
      </w:r>
    </w:p>
    <w:p w14:paraId="2659E0ED" w14:textId="77777777" w:rsidR="00BA6456" w:rsidRPr="004C5497" w:rsidRDefault="00BA6456" w:rsidP="004C5497">
      <w:pPr>
        <w:spacing w:before="120"/>
        <w:ind w:firstLine="709"/>
        <w:jc w:val="both"/>
        <w:rPr>
          <w:sz w:val="26"/>
          <w:szCs w:val="26"/>
          <w:lang w:val="vi-VN"/>
        </w:rPr>
      </w:pPr>
      <w:r w:rsidRPr="004C5497">
        <w:rPr>
          <w:sz w:val="26"/>
          <w:szCs w:val="26"/>
          <w:lang w:val="vi-VN"/>
        </w:rPr>
        <w:t>Hiện tại tỉnh Thừa Thiên Huế được cấp điện từ hai nguồn chính: từ các nhà máy thủy điện trên địa bàn tỉnh và từ hệ thống điện Quốc gia thông qua trạm 220kV.</w:t>
      </w:r>
    </w:p>
    <w:p w14:paraId="6116B911" w14:textId="7DD451C2" w:rsidR="00BA6456" w:rsidRPr="004C5497" w:rsidRDefault="00BA6456" w:rsidP="004C5497">
      <w:pPr>
        <w:spacing w:before="120"/>
        <w:ind w:firstLine="709"/>
        <w:jc w:val="both"/>
        <w:rPr>
          <w:sz w:val="26"/>
          <w:szCs w:val="26"/>
          <w:lang w:val="vi-VN"/>
        </w:rPr>
      </w:pPr>
      <w:r w:rsidRPr="004C5497">
        <w:rPr>
          <w:sz w:val="26"/>
          <w:szCs w:val="26"/>
          <w:u w:val="single"/>
          <w:lang w:val="vi-VN"/>
        </w:rPr>
        <w:t>Nguồn cấp điện từ trạm 220kV Huế (E6):</w:t>
      </w:r>
      <w:r w:rsidRPr="004C5497">
        <w:rPr>
          <w:sz w:val="26"/>
          <w:szCs w:val="26"/>
          <w:lang w:val="vi-VN"/>
        </w:rPr>
        <w:t xml:space="preserve"> Trạm 220kV Huế (E6)</w:t>
      </w:r>
      <w:r w:rsidR="004C5497">
        <w:rPr>
          <w:sz w:val="26"/>
          <w:szCs w:val="26"/>
          <w:lang w:val="en-US"/>
        </w:rPr>
        <w:t>,</w:t>
      </w:r>
      <w:r w:rsidRPr="004C5497">
        <w:rPr>
          <w:sz w:val="26"/>
          <w:szCs w:val="26"/>
          <w:lang w:val="vi-VN"/>
        </w:rPr>
        <w:t xml:space="preserve"> (125+250)</w:t>
      </w:r>
      <w:r w:rsidR="004C5497">
        <w:rPr>
          <w:sz w:val="26"/>
          <w:szCs w:val="26"/>
          <w:lang w:val="en-US"/>
        </w:rPr>
        <w:t xml:space="preserve"> </w:t>
      </w:r>
      <w:r w:rsidRPr="004C5497">
        <w:rPr>
          <w:sz w:val="26"/>
          <w:szCs w:val="26"/>
          <w:lang w:val="vi-VN"/>
        </w:rPr>
        <w:t xml:space="preserve">MVA nhận điện từ hệ thống điện Quốc gia thông qua xuất tuyến 220kV Huế - Hòa Khánh và 220kV Huế - A Lưới </w:t>
      </w:r>
      <w:r w:rsidR="004C5497">
        <w:rPr>
          <w:sz w:val="26"/>
          <w:szCs w:val="26"/>
          <w:lang w:val="en-US"/>
        </w:rPr>
        <w:t>-</w:t>
      </w:r>
      <w:r w:rsidRPr="004C5497">
        <w:rPr>
          <w:sz w:val="26"/>
          <w:szCs w:val="26"/>
          <w:lang w:val="vi-VN"/>
        </w:rPr>
        <w:t xml:space="preserve"> Đ</w:t>
      </w:r>
      <w:r w:rsidR="004C5497">
        <w:rPr>
          <w:sz w:val="26"/>
          <w:szCs w:val="26"/>
          <w:lang w:val="en-US"/>
        </w:rPr>
        <w:t>ô</w:t>
      </w:r>
      <w:r w:rsidRPr="004C5497">
        <w:rPr>
          <w:sz w:val="26"/>
          <w:szCs w:val="26"/>
          <w:lang w:val="vi-VN"/>
        </w:rPr>
        <w:t>ng Hà. Trạm 220kV Huế hiện cung cấp điện cho 05 trạm 110kV của tỉnh Thừa Thiên Huế, thông qua 5 xuất tuyến 110kV, như các trạm 110kV: Sợi Huế, Phú Bài, Tả Trạch, Bình Điền, Huế 2.</w:t>
      </w:r>
    </w:p>
    <w:p w14:paraId="3FC69A44" w14:textId="77777777" w:rsidR="00BA6456" w:rsidRPr="004C5497" w:rsidRDefault="00BA6456" w:rsidP="004C5497">
      <w:pPr>
        <w:spacing w:before="120"/>
        <w:ind w:firstLine="709"/>
        <w:jc w:val="both"/>
        <w:rPr>
          <w:sz w:val="26"/>
          <w:szCs w:val="26"/>
          <w:lang w:val="vi-VN"/>
        </w:rPr>
      </w:pPr>
      <w:r w:rsidRPr="004C5497">
        <w:rPr>
          <w:sz w:val="26"/>
          <w:szCs w:val="26"/>
          <w:u w:val="single"/>
          <w:lang w:val="vi-VN"/>
        </w:rPr>
        <w:t>Nguồn cấp điện từ trạm 220kV Phong Điền:</w:t>
      </w:r>
      <w:r w:rsidRPr="004C5497">
        <w:rPr>
          <w:sz w:val="26"/>
          <w:szCs w:val="26"/>
          <w:lang w:val="vi-VN"/>
        </w:rPr>
        <w:t xml:space="preserve"> Trạm 220kV Phong Điền – 125MVA nhận điện từ hệ thống điện Quốc gia thông qua xuất tuyến 220kV Huế - Hòa Khánh và 220kV Huế - A Lưới – Đồng Hà.</w:t>
      </w:r>
    </w:p>
    <w:p w14:paraId="4118FB6B" w14:textId="77777777" w:rsidR="00BA6456" w:rsidRPr="004C5497" w:rsidRDefault="00BA6456" w:rsidP="00BA6456">
      <w:pPr>
        <w:spacing w:before="120" w:after="120"/>
        <w:ind w:firstLine="567"/>
        <w:rPr>
          <w:rStyle w:val="Bodytext2"/>
          <w:sz w:val="26"/>
          <w:szCs w:val="26"/>
          <w:u w:val="single"/>
          <w:lang w:eastAsia="vi-VN"/>
        </w:rPr>
      </w:pPr>
      <w:r w:rsidRPr="004C5497">
        <w:rPr>
          <w:rStyle w:val="Bodytext2"/>
          <w:sz w:val="26"/>
          <w:szCs w:val="26"/>
          <w:u w:val="single"/>
          <w:lang w:eastAsia="vi-VN"/>
        </w:rPr>
        <w:t>Nguồn từ nhà máy thủy điện:</w:t>
      </w:r>
    </w:p>
    <w:p w14:paraId="7672141B" w14:textId="77777777" w:rsidR="00BA6456" w:rsidRPr="004C5497" w:rsidRDefault="00BA6456" w:rsidP="004C5497">
      <w:pPr>
        <w:spacing w:before="120"/>
        <w:ind w:firstLine="709"/>
        <w:jc w:val="both"/>
        <w:rPr>
          <w:sz w:val="26"/>
          <w:szCs w:val="26"/>
          <w:lang w:val="vi-VN"/>
        </w:rPr>
      </w:pPr>
      <w:r w:rsidRPr="004C5497">
        <w:rPr>
          <w:sz w:val="26"/>
          <w:szCs w:val="26"/>
          <w:lang w:val="vi-VN"/>
        </w:rPr>
        <w:t xml:space="preserve">- Nhà máy thủy điện A Lưới là một công trình thủy điện trọng điểm của miền Trung, cung cấp nguồn điện vào hệ thống điện miền Trung và còn cấp điện cho khu vực tỉnh Thừa Thiên Huế. Thủy điện A Lưới được xây dựng tại thôn A Rom, xã Hồng Hạ, </w:t>
      </w:r>
      <w:r w:rsidRPr="004C5497">
        <w:rPr>
          <w:sz w:val="26"/>
          <w:szCs w:val="26"/>
          <w:lang w:val="vi-VN"/>
        </w:rPr>
        <w:lastRenderedPageBreak/>
        <w:t>huyện A Lưới với 2 tổ máy công suất 2x85MW, phát lên lưới 220kV. Nhà máy được đấu nối transit vào đường dây 220kV Huế - Đồng Hới.</w:t>
      </w:r>
    </w:p>
    <w:p w14:paraId="117A40A7" w14:textId="77777777" w:rsidR="00BA6456" w:rsidRPr="004C5497" w:rsidRDefault="00BA6456" w:rsidP="004C5497">
      <w:pPr>
        <w:spacing w:before="120"/>
        <w:ind w:firstLine="709"/>
        <w:jc w:val="both"/>
        <w:rPr>
          <w:sz w:val="26"/>
          <w:szCs w:val="26"/>
          <w:lang w:val="vi-VN"/>
        </w:rPr>
      </w:pPr>
      <w:r w:rsidRPr="004C5497">
        <w:rPr>
          <w:sz w:val="26"/>
          <w:szCs w:val="26"/>
          <w:lang w:val="vi-VN"/>
        </w:rPr>
        <w:t>- Nhà máy thủy điện Tả Trạch được xây dựng tại xã Dương Hòa, thị xã Hương Thủy với 2 tổ máy công suất 2x10,5MW, phát lên lưới 110kV. Nhà máy được đấu nối transit vào đường dây 110kV Huế - Đà Nẵng.</w:t>
      </w:r>
    </w:p>
    <w:p w14:paraId="1A0F0F6D" w14:textId="77777777" w:rsidR="00BA6456" w:rsidRPr="004C5497" w:rsidRDefault="00BA6456" w:rsidP="004C5497">
      <w:pPr>
        <w:spacing w:before="120"/>
        <w:ind w:firstLine="709"/>
        <w:jc w:val="both"/>
        <w:rPr>
          <w:sz w:val="26"/>
          <w:szCs w:val="26"/>
          <w:lang w:val="vi-VN"/>
        </w:rPr>
      </w:pPr>
      <w:r w:rsidRPr="004C5497">
        <w:rPr>
          <w:sz w:val="26"/>
          <w:szCs w:val="26"/>
          <w:lang w:val="vi-VN"/>
        </w:rPr>
        <w:t>- Nhà máy thủy điện Bình Điền được xây dựng tại xã Bình Điền, thị xã Hương Trà với 2 tổ máy công suất 2x22MW, phát lên lưới 110kV. Nhà máy được đấu nối transit vào mạch 2 đường dây 110kV Huế - Đông Hà.</w:t>
      </w:r>
    </w:p>
    <w:p w14:paraId="4ECF8A62" w14:textId="77777777" w:rsidR="00BA6456" w:rsidRPr="004C5497" w:rsidRDefault="00BA6456" w:rsidP="004C5497">
      <w:pPr>
        <w:spacing w:before="120"/>
        <w:ind w:firstLine="709"/>
        <w:jc w:val="both"/>
        <w:rPr>
          <w:sz w:val="26"/>
          <w:szCs w:val="26"/>
          <w:lang w:val="vi-VN"/>
        </w:rPr>
      </w:pPr>
      <w:r w:rsidRPr="004C5497">
        <w:rPr>
          <w:sz w:val="26"/>
          <w:szCs w:val="26"/>
          <w:lang w:val="vi-VN"/>
        </w:rPr>
        <w:t>- Nhà máy thủy điện Hương Điền được xây dựng tại xã Hương Vân, thị xã Hương Trà với 3 tổ máy công suất 3x27MW, phát lên lưới 110kV. Nhà máy được đấu nối vào thanh cái 110kV TBA 110kV Văn Xá.</w:t>
      </w:r>
    </w:p>
    <w:p w14:paraId="0AFCBDE0" w14:textId="77777777" w:rsidR="00BA6456" w:rsidRPr="004C5497" w:rsidRDefault="00BA6456" w:rsidP="004C5497">
      <w:pPr>
        <w:spacing w:before="120"/>
        <w:ind w:firstLine="709"/>
        <w:jc w:val="both"/>
        <w:rPr>
          <w:sz w:val="26"/>
          <w:szCs w:val="26"/>
          <w:lang w:val="vi-VN"/>
        </w:rPr>
      </w:pPr>
      <w:r w:rsidRPr="004C5497">
        <w:rPr>
          <w:sz w:val="26"/>
          <w:szCs w:val="26"/>
          <w:lang w:val="vi-VN"/>
        </w:rPr>
        <w:t>- Nhà máy thủy điện A Lin B2 được xây dựng tại xã Phong Xuân, huyện Phong Điền, tỉnh Thừa Thiên Huếvới 2 tổ máy công suất 2x10MW, phát lên lưới 110kV.</w:t>
      </w:r>
    </w:p>
    <w:p w14:paraId="1D0CFFE9" w14:textId="77777777" w:rsidR="00BA6456" w:rsidRPr="004C5497" w:rsidRDefault="00BA6456" w:rsidP="004C5497">
      <w:pPr>
        <w:spacing w:before="120"/>
        <w:ind w:firstLine="709"/>
        <w:jc w:val="both"/>
        <w:rPr>
          <w:sz w:val="26"/>
          <w:szCs w:val="26"/>
          <w:lang w:val="vi-VN"/>
        </w:rPr>
      </w:pPr>
      <w:r w:rsidRPr="004C5497">
        <w:rPr>
          <w:sz w:val="26"/>
          <w:szCs w:val="26"/>
          <w:lang w:val="vi-VN"/>
        </w:rPr>
        <w:t>- Nhà máy thủy điện Rào Trăng 4 được xây dựng tại xã Phong Xuân, huyện Phong Điền, tỉnh Thừa Thiên Huếvới 2 tổ máy công suất 2x6,5MW, phát lên lưới 110kV.</w:t>
      </w:r>
    </w:p>
    <w:p w14:paraId="16C256B4" w14:textId="77777777" w:rsidR="00BA6456" w:rsidRPr="004C5497" w:rsidRDefault="00BA6456" w:rsidP="004C5497">
      <w:pPr>
        <w:spacing w:before="120"/>
        <w:ind w:firstLine="709"/>
        <w:jc w:val="both"/>
        <w:rPr>
          <w:sz w:val="26"/>
          <w:szCs w:val="26"/>
          <w:lang w:val="vi-VN"/>
        </w:rPr>
      </w:pPr>
      <w:r w:rsidRPr="004C5497">
        <w:rPr>
          <w:sz w:val="26"/>
          <w:szCs w:val="26"/>
          <w:lang w:val="vi-VN"/>
        </w:rPr>
        <w:t>Ngoài các nhà máy thủy điện nói trên, trên địa bàn tỉnh hiện có 03 nhà máy thủy điện nhỏ phát trực tiếp vào lưới điện trung áp với tổng công suất đặt là 20,2MW. Trong đó thủy điện Thượng Lộ (1x6MW). Thủy Điện Thượng Nhật (1x7MW) cấp điện cho lưới trung áp 35kV huyện Nam Đông, thủy điện A Roàng (2x3,6MW) cấp điện cho lưới trung áp 35kV huyện A Lưới.</w:t>
      </w:r>
    </w:p>
    <w:p w14:paraId="3884EEB0" w14:textId="6EC3227E" w:rsidR="00BA6456" w:rsidRPr="004C5497" w:rsidRDefault="00BA6456" w:rsidP="004C5497">
      <w:pPr>
        <w:widowControl w:val="0"/>
        <w:numPr>
          <w:ilvl w:val="0"/>
          <w:numId w:val="35"/>
        </w:numPr>
        <w:tabs>
          <w:tab w:val="left" w:pos="993"/>
        </w:tabs>
        <w:adjustRightInd w:val="0"/>
        <w:spacing w:before="120" w:after="120"/>
        <w:ind w:left="0" w:firstLine="709"/>
        <w:jc w:val="both"/>
        <w:textAlignment w:val="baseline"/>
        <w:rPr>
          <w:rStyle w:val="Bodytext2"/>
          <w:sz w:val="26"/>
          <w:szCs w:val="26"/>
          <w:lang w:eastAsia="vi-VN"/>
        </w:rPr>
      </w:pPr>
      <w:r w:rsidRPr="004C5497">
        <w:rPr>
          <w:rStyle w:val="Bodytext2"/>
          <w:sz w:val="26"/>
          <w:szCs w:val="26"/>
          <w:lang w:eastAsia="vi-VN"/>
        </w:rPr>
        <w:t>Lưới điện</w:t>
      </w:r>
      <w:r w:rsidR="004C5497">
        <w:rPr>
          <w:rStyle w:val="Bodytext2"/>
          <w:sz w:val="26"/>
          <w:szCs w:val="26"/>
          <w:lang w:eastAsia="vi-VN"/>
        </w:rPr>
        <w:t>:</w:t>
      </w:r>
    </w:p>
    <w:p w14:paraId="613FF39A" w14:textId="5CA6272E" w:rsidR="00BA6456" w:rsidRPr="004C5497" w:rsidRDefault="00BA6456" w:rsidP="004C5497">
      <w:pPr>
        <w:spacing w:before="120"/>
        <w:ind w:firstLine="709"/>
        <w:jc w:val="both"/>
        <w:rPr>
          <w:sz w:val="26"/>
          <w:szCs w:val="26"/>
          <w:lang w:val="vi-VN"/>
        </w:rPr>
      </w:pPr>
      <w:r w:rsidRPr="004C5497">
        <w:rPr>
          <w:sz w:val="26"/>
          <w:szCs w:val="26"/>
          <w:lang w:val="vi-VN"/>
        </w:rPr>
        <w:t>- Lưới điện 500kV:</w:t>
      </w:r>
      <w:r w:rsidR="004C5497" w:rsidRPr="004C5497">
        <w:rPr>
          <w:sz w:val="26"/>
          <w:szCs w:val="26"/>
          <w:lang w:val="vi-VN"/>
        </w:rPr>
        <w:t xml:space="preserve"> </w:t>
      </w:r>
      <w:r w:rsidRPr="004C5497">
        <w:rPr>
          <w:sz w:val="26"/>
          <w:szCs w:val="26"/>
          <w:lang w:val="vi-VN"/>
        </w:rPr>
        <w:t>Đường dây 500kV đi qua địa bàn tỉnh Thừa Thiên Huế sử dụng dây dẫn phân pha mạch kép 4xACSR330, với tổng chiều dài khoảng 147km, trong đó mạch 1 Hà Tĩnh – Đà Nẵng dài khoảng 73,5km và mạch 2 Hà Tĩnh – Đà Nẵng dài khoảng 73,5km.</w:t>
      </w:r>
    </w:p>
    <w:p w14:paraId="2C2247C3" w14:textId="073A44AC" w:rsidR="00BA6456" w:rsidRPr="004C5497" w:rsidRDefault="00BA6456" w:rsidP="004C5497">
      <w:pPr>
        <w:spacing w:before="120"/>
        <w:ind w:firstLine="709"/>
        <w:jc w:val="both"/>
        <w:rPr>
          <w:sz w:val="26"/>
          <w:szCs w:val="26"/>
          <w:lang w:val="vi-VN"/>
        </w:rPr>
      </w:pPr>
      <w:r w:rsidRPr="004C5497">
        <w:rPr>
          <w:sz w:val="26"/>
          <w:szCs w:val="26"/>
          <w:lang w:val="vi-VN"/>
        </w:rPr>
        <w:t>- Lưới điện 220kV:</w:t>
      </w:r>
      <w:r w:rsidR="004C5497" w:rsidRPr="004C5497">
        <w:rPr>
          <w:sz w:val="26"/>
          <w:szCs w:val="26"/>
          <w:lang w:val="vi-VN"/>
        </w:rPr>
        <w:t xml:space="preserve"> </w:t>
      </w:r>
      <w:r w:rsidRPr="004C5497">
        <w:rPr>
          <w:sz w:val="26"/>
          <w:szCs w:val="26"/>
          <w:lang w:val="vi-VN"/>
        </w:rPr>
        <w:t>Ngoài trạm biến áp 220kV Huế và nhà máy thủy điện A Lưới</w:t>
      </w:r>
      <w:r w:rsidR="004C5497">
        <w:rPr>
          <w:sz w:val="26"/>
          <w:szCs w:val="26"/>
          <w:lang w:val="en-US"/>
        </w:rPr>
        <w:t>.</w:t>
      </w:r>
      <w:r w:rsidRPr="004C5497">
        <w:rPr>
          <w:sz w:val="26"/>
          <w:szCs w:val="26"/>
          <w:lang w:val="vi-VN"/>
        </w:rPr>
        <w:t xml:space="preserve"> </w:t>
      </w:r>
      <w:r w:rsidR="004C5497">
        <w:rPr>
          <w:sz w:val="26"/>
          <w:szCs w:val="26"/>
          <w:lang w:val="en-US"/>
        </w:rPr>
        <w:t>L</w:t>
      </w:r>
      <w:r w:rsidRPr="004C5497">
        <w:rPr>
          <w:sz w:val="26"/>
          <w:szCs w:val="26"/>
          <w:lang w:val="vi-VN"/>
        </w:rPr>
        <w:t xml:space="preserve">ưới điện 220kV trên đại bàn tỉnh gồm </w:t>
      </w:r>
      <w:r w:rsidR="004C5497">
        <w:rPr>
          <w:sz w:val="26"/>
          <w:szCs w:val="26"/>
          <w:lang w:val="en-US"/>
        </w:rPr>
        <w:t xml:space="preserve">các </w:t>
      </w:r>
      <w:r w:rsidRPr="004C5497">
        <w:rPr>
          <w:sz w:val="26"/>
          <w:szCs w:val="26"/>
          <w:lang w:val="vi-VN"/>
        </w:rPr>
        <w:t>đường dây 220kV sau:</w:t>
      </w:r>
    </w:p>
    <w:p w14:paraId="3A27C0E8" w14:textId="3040A51D" w:rsidR="00BA6456" w:rsidRPr="004C5497" w:rsidRDefault="00BA6456" w:rsidP="00BA6456">
      <w:pPr>
        <w:pStyle w:val="Caption"/>
        <w:spacing w:before="120" w:after="120"/>
        <w:jc w:val="center"/>
        <w:rPr>
          <w:rFonts w:ascii="Times New Roman" w:hAnsi="Times New Roman" w:cs="Times New Roman"/>
          <w:b/>
          <w:bCs/>
          <w:i w:val="0"/>
          <w:iCs w:val="0"/>
          <w:color w:val="auto"/>
          <w:sz w:val="22"/>
          <w:szCs w:val="22"/>
          <w:lang w:val="nl-NL"/>
        </w:rPr>
      </w:pPr>
      <w:r w:rsidRPr="004C5497">
        <w:rPr>
          <w:rFonts w:ascii="Times New Roman" w:hAnsi="Times New Roman" w:cs="Times New Roman"/>
          <w:b/>
          <w:i w:val="0"/>
          <w:color w:val="auto"/>
          <w:sz w:val="22"/>
          <w:szCs w:val="22"/>
          <w:lang w:val="vi-VN"/>
        </w:rPr>
        <w:t xml:space="preserve">Bảng </w:t>
      </w:r>
      <w:r w:rsidRPr="004C5497">
        <w:rPr>
          <w:rFonts w:ascii="Times New Roman" w:hAnsi="Times New Roman" w:cs="Times New Roman"/>
          <w:b/>
          <w:i w:val="0"/>
          <w:color w:val="auto"/>
          <w:sz w:val="22"/>
          <w:szCs w:val="22"/>
        </w:rPr>
        <w:fldChar w:fldCharType="begin"/>
      </w:r>
      <w:r w:rsidRPr="004C5497">
        <w:rPr>
          <w:rFonts w:ascii="Times New Roman" w:hAnsi="Times New Roman" w:cs="Times New Roman"/>
          <w:b/>
          <w:i w:val="0"/>
          <w:color w:val="auto"/>
          <w:sz w:val="22"/>
          <w:szCs w:val="22"/>
          <w:lang w:val="vi-VN"/>
        </w:rPr>
        <w:instrText xml:space="preserve"> SEQ Bảng \* ARABIC </w:instrText>
      </w:r>
      <w:r w:rsidRPr="004C5497">
        <w:rPr>
          <w:rFonts w:ascii="Times New Roman" w:hAnsi="Times New Roman" w:cs="Times New Roman"/>
          <w:b/>
          <w:i w:val="0"/>
          <w:color w:val="auto"/>
          <w:sz w:val="22"/>
          <w:szCs w:val="22"/>
        </w:rPr>
        <w:fldChar w:fldCharType="separate"/>
      </w:r>
      <w:r w:rsidR="001926E5">
        <w:rPr>
          <w:rFonts w:ascii="Times New Roman" w:hAnsi="Times New Roman" w:cs="Times New Roman"/>
          <w:b/>
          <w:i w:val="0"/>
          <w:noProof/>
          <w:color w:val="auto"/>
          <w:sz w:val="22"/>
          <w:szCs w:val="22"/>
          <w:lang w:val="vi-VN"/>
        </w:rPr>
        <w:t>6</w:t>
      </w:r>
      <w:r w:rsidRPr="004C5497">
        <w:rPr>
          <w:rFonts w:ascii="Times New Roman" w:hAnsi="Times New Roman" w:cs="Times New Roman"/>
          <w:b/>
          <w:i w:val="0"/>
          <w:color w:val="auto"/>
          <w:sz w:val="22"/>
          <w:szCs w:val="22"/>
        </w:rPr>
        <w:fldChar w:fldCharType="end"/>
      </w:r>
      <w:r w:rsidRPr="004C5497">
        <w:rPr>
          <w:rStyle w:val="Tablecaption6"/>
          <w:rFonts w:ascii="Times New Roman" w:hAnsi="Times New Roman" w:cs="Times New Roman"/>
          <w:b w:val="0"/>
          <w:bCs w:val="0"/>
          <w:i/>
          <w:iCs/>
          <w:color w:val="auto"/>
          <w:sz w:val="22"/>
          <w:szCs w:val="22"/>
          <w:lang w:val="vi-VN" w:eastAsia="vi-VN"/>
        </w:rPr>
        <w:t>.</w:t>
      </w:r>
      <w:r w:rsidRPr="004C5497">
        <w:rPr>
          <w:rStyle w:val="Tablecaption6"/>
          <w:rFonts w:ascii="Times New Roman" w:hAnsi="Times New Roman" w:cs="Times New Roman"/>
          <w:b w:val="0"/>
          <w:bCs w:val="0"/>
          <w:iCs/>
          <w:color w:val="auto"/>
          <w:sz w:val="22"/>
          <w:szCs w:val="22"/>
          <w:lang w:val="vi-VN" w:eastAsia="vi-VN"/>
        </w:rPr>
        <w:t xml:space="preserve"> </w:t>
      </w:r>
      <w:r w:rsidRPr="004C5497">
        <w:rPr>
          <w:rFonts w:ascii="Times New Roman" w:hAnsi="Times New Roman" w:cs="Times New Roman"/>
          <w:b/>
          <w:bCs/>
          <w:i w:val="0"/>
          <w:iCs w:val="0"/>
          <w:color w:val="auto"/>
          <w:sz w:val="22"/>
          <w:szCs w:val="22"/>
          <w:lang w:val="nl-NL"/>
        </w:rPr>
        <w:t>Thông số vận hành của đường dây 220kV</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3"/>
        <w:gridCol w:w="2336"/>
        <w:gridCol w:w="1332"/>
        <w:gridCol w:w="1559"/>
        <w:gridCol w:w="1843"/>
        <w:gridCol w:w="1559"/>
      </w:tblGrid>
      <w:tr w:rsidR="00BA6456" w:rsidRPr="004C5497" w14:paraId="3C4D4C7D" w14:textId="77777777" w:rsidTr="004C5497">
        <w:trPr>
          <w:trHeight w:val="283"/>
        </w:trPr>
        <w:tc>
          <w:tcPr>
            <w:tcW w:w="693" w:type="dxa"/>
            <w:shd w:val="clear" w:color="auto" w:fill="auto"/>
            <w:vAlign w:val="center"/>
          </w:tcPr>
          <w:p w14:paraId="22205F8C" w14:textId="77777777" w:rsidR="00BA6456" w:rsidRPr="004C5497" w:rsidRDefault="00BA6456" w:rsidP="002F0E02">
            <w:pPr>
              <w:jc w:val="center"/>
              <w:rPr>
                <w:bCs/>
              </w:rPr>
            </w:pPr>
            <w:r w:rsidRPr="004C5497">
              <w:rPr>
                <w:bCs/>
              </w:rPr>
              <w:t>TT</w:t>
            </w:r>
          </w:p>
        </w:tc>
        <w:tc>
          <w:tcPr>
            <w:tcW w:w="2336" w:type="dxa"/>
            <w:shd w:val="clear" w:color="auto" w:fill="auto"/>
            <w:vAlign w:val="center"/>
          </w:tcPr>
          <w:p w14:paraId="4EFE3A7A" w14:textId="77777777" w:rsidR="00BA6456" w:rsidRPr="004C5497" w:rsidRDefault="00BA6456" w:rsidP="002F0E02">
            <w:pPr>
              <w:jc w:val="center"/>
              <w:rPr>
                <w:bCs/>
              </w:rPr>
            </w:pPr>
            <w:r w:rsidRPr="004C5497">
              <w:rPr>
                <w:bCs/>
              </w:rPr>
              <w:t>Tên tuyến dây</w:t>
            </w:r>
          </w:p>
        </w:tc>
        <w:tc>
          <w:tcPr>
            <w:tcW w:w="1332" w:type="dxa"/>
            <w:shd w:val="clear" w:color="auto" w:fill="auto"/>
            <w:vAlign w:val="center"/>
          </w:tcPr>
          <w:p w14:paraId="0A163224" w14:textId="77777777" w:rsidR="00BA6456" w:rsidRPr="004C5497" w:rsidRDefault="00BA6456" w:rsidP="002F0E02">
            <w:pPr>
              <w:jc w:val="center"/>
              <w:rPr>
                <w:bCs/>
              </w:rPr>
            </w:pPr>
            <w:r w:rsidRPr="004C5497">
              <w:rPr>
                <w:bCs/>
              </w:rPr>
              <w:t>Số mạch</w:t>
            </w:r>
          </w:p>
        </w:tc>
        <w:tc>
          <w:tcPr>
            <w:tcW w:w="1559" w:type="dxa"/>
            <w:shd w:val="clear" w:color="auto" w:fill="auto"/>
            <w:vAlign w:val="center"/>
          </w:tcPr>
          <w:p w14:paraId="108E3E10" w14:textId="77777777" w:rsidR="00BA6456" w:rsidRPr="004C5497" w:rsidRDefault="00BA6456" w:rsidP="002F0E02">
            <w:pPr>
              <w:jc w:val="center"/>
              <w:rPr>
                <w:bCs/>
              </w:rPr>
            </w:pPr>
            <w:r w:rsidRPr="004C5497">
              <w:rPr>
                <w:bCs/>
              </w:rPr>
              <w:t>Dây dẫn</w:t>
            </w:r>
          </w:p>
        </w:tc>
        <w:tc>
          <w:tcPr>
            <w:tcW w:w="1843" w:type="dxa"/>
            <w:shd w:val="clear" w:color="auto" w:fill="auto"/>
            <w:vAlign w:val="center"/>
          </w:tcPr>
          <w:p w14:paraId="3BEF9B05" w14:textId="77777777" w:rsidR="00BA6456" w:rsidRPr="004C5497" w:rsidRDefault="00BA6456" w:rsidP="002F0E02">
            <w:pPr>
              <w:jc w:val="center"/>
              <w:rPr>
                <w:bCs/>
              </w:rPr>
            </w:pPr>
            <w:r w:rsidRPr="004C5497">
              <w:rPr>
                <w:bCs/>
              </w:rPr>
              <w:t>Chiều dài (km)</w:t>
            </w:r>
          </w:p>
        </w:tc>
        <w:tc>
          <w:tcPr>
            <w:tcW w:w="1559" w:type="dxa"/>
            <w:shd w:val="clear" w:color="auto" w:fill="auto"/>
            <w:vAlign w:val="center"/>
          </w:tcPr>
          <w:p w14:paraId="0A1AAC36" w14:textId="1C7F37BF" w:rsidR="00BA6456" w:rsidRPr="004C5497" w:rsidRDefault="00BA6456" w:rsidP="004C5497">
            <w:pPr>
              <w:jc w:val="center"/>
              <w:rPr>
                <w:bCs/>
              </w:rPr>
            </w:pPr>
            <w:r w:rsidRPr="004C5497">
              <w:rPr>
                <w:bCs/>
              </w:rPr>
              <w:t>Pmax</w:t>
            </w:r>
            <w:r w:rsidR="004C5497">
              <w:rPr>
                <w:bCs/>
              </w:rPr>
              <w:t xml:space="preserve"> </w:t>
            </w:r>
            <w:r w:rsidRPr="004C5497">
              <w:rPr>
                <w:bCs/>
              </w:rPr>
              <w:t>(MW)</w:t>
            </w:r>
          </w:p>
        </w:tc>
      </w:tr>
      <w:tr w:rsidR="00BA6456" w:rsidRPr="00744D22" w14:paraId="2C43C414" w14:textId="77777777" w:rsidTr="004C5497">
        <w:trPr>
          <w:trHeight w:val="283"/>
        </w:trPr>
        <w:tc>
          <w:tcPr>
            <w:tcW w:w="693" w:type="dxa"/>
            <w:shd w:val="clear" w:color="auto" w:fill="auto"/>
            <w:vAlign w:val="center"/>
          </w:tcPr>
          <w:p w14:paraId="7C7C2C13" w14:textId="77777777" w:rsidR="00BA6456" w:rsidRPr="00744D22" w:rsidRDefault="00BA6456" w:rsidP="002F0E02">
            <w:pPr>
              <w:jc w:val="center"/>
            </w:pPr>
            <w:r w:rsidRPr="00744D22">
              <w:t>1</w:t>
            </w:r>
          </w:p>
        </w:tc>
        <w:tc>
          <w:tcPr>
            <w:tcW w:w="2336" w:type="dxa"/>
            <w:shd w:val="clear" w:color="auto" w:fill="auto"/>
            <w:vAlign w:val="center"/>
          </w:tcPr>
          <w:p w14:paraId="42B3DED8" w14:textId="77777777" w:rsidR="00BA6456" w:rsidRPr="00744D22" w:rsidRDefault="00BA6456" w:rsidP="002F0E02">
            <w:pPr>
              <w:jc w:val="center"/>
            </w:pPr>
            <w:r w:rsidRPr="00744D22">
              <w:t>A Lưới – Huế</w:t>
            </w:r>
          </w:p>
        </w:tc>
        <w:tc>
          <w:tcPr>
            <w:tcW w:w="1332" w:type="dxa"/>
            <w:shd w:val="clear" w:color="auto" w:fill="auto"/>
            <w:vAlign w:val="center"/>
          </w:tcPr>
          <w:p w14:paraId="0978EDBF" w14:textId="77777777" w:rsidR="00BA6456" w:rsidRPr="00744D22" w:rsidRDefault="00BA6456" w:rsidP="002F0E02">
            <w:pPr>
              <w:jc w:val="center"/>
            </w:pPr>
            <w:r w:rsidRPr="00744D22">
              <w:t>1</w:t>
            </w:r>
          </w:p>
        </w:tc>
        <w:tc>
          <w:tcPr>
            <w:tcW w:w="1559" w:type="dxa"/>
            <w:shd w:val="clear" w:color="auto" w:fill="auto"/>
            <w:vAlign w:val="center"/>
          </w:tcPr>
          <w:p w14:paraId="7F4573BA" w14:textId="77777777" w:rsidR="00BA6456" w:rsidRPr="00744D22" w:rsidRDefault="00BA6456" w:rsidP="002F0E02">
            <w:pPr>
              <w:jc w:val="center"/>
            </w:pPr>
            <w:r w:rsidRPr="00744D22">
              <w:t>ACSR-400</w:t>
            </w:r>
          </w:p>
        </w:tc>
        <w:tc>
          <w:tcPr>
            <w:tcW w:w="1843" w:type="dxa"/>
            <w:shd w:val="clear" w:color="auto" w:fill="auto"/>
            <w:vAlign w:val="center"/>
          </w:tcPr>
          <w:p w14:paraId="2675A161" w14:textId="77777777" w:rsidR="00BA6456" w:rsidRPr="00744D22" w:rsidRDefault="00BA6456" w:rsidP="002F0E02">
            <w:pPr>
              <w:jc w:val="center"/>
            </w:pPr>
            <w:r w:rsidRPr="00744D22">
              <w:t>39,2</w:t>
            </w:r>
          </w:p>
        </w:tc>
        <w:tc>
          <w:tcPr>
            <w:tcW w:w="1559" w:type="dxa"/>
            <w:shd w:val="clear" w:color="auto" w:fill="auto"/>
            <w:vAlign w:val="center"/>
          </w:tcPr>
          <w:p w14:paraId="09BCD4FE" w14:textId="77777777" w:rsidR="00BA6456" w:rsidRPr="00744D22" w:rsidRDefault="00BA6456" w:rsidP="002F0E02">
            <w:pPr>
              <w:jc w:val="center"/>
            </w:pPr>
            <w:r w:rsidRPr="00744D22">
              <w:t>178</w:t>
            </w:r>
          </w:p>
        </w:tc>
      </w:tr>
      <w:tr w:rsidR="00BA6456" w:rsidRPr="00744D22" w14:paraId="2823B6ED" w14:textId="77777777" w:rsidTr="004C5497">
        <w:trPr>
          <w:trHeight w:val="283"/>
        </w:trPr>
        <w:tc>
          <w:tcPr>
            <w:tcW w:w="693" w:type="dxa"/>
            <w:shd w:val="clear" w:color="auto" w:fill="auto"/>
            <w:vAlign w:val="center"/>
          </w:tcPr>
          <w:p w14:paraId="3EC608C2" w14:textId="77777777" w:rsidR="00BA6456" w:rsidRPr="00744D22" w:rsidRDefault="00BA6456" w:rsidP="002F0E02">
            <w:pPr>
              <w:jc w:val="center"/>
            </w:pPr>
            <w:r w:rsidRPr="00744D22">
              <w:t>2</w:t>
            </w:r>
          </w:p>
        </w:tc>
        <w:tc>
          <w:tcPr>
            <w:tcW w:w="2336" w:type="dxa"/>
            <w:shd w:val="clear" w:color="auto" w:fill="auto"/>
            <w:vAlign w:val="center"/>
          </w:tcPr>
          <w:p w14:paraId="4E4ADDFB" w14:textId="77777777" w:rsidR="00BA6456" w:rsidRPr="00744D22" w:rsidRDefault="00BA6456" w:rsidP="002F0E02">
            <w:pPr>
              <w:jc w:val="center"/>
            </w:pPr>
            <w:r w:rsidRPr="00744D22">
              <w:t>Hòa Khánh – Huế</w:t>
            </w:r>
          </w:p>
        </w:tc>
        <w:tc>
          <w:tcPr>
            <w:tcW w:w="1332" w:type="dxa"/>
            <w:shd w:val="clear" w:color="auto" w:fill="auto"/>
            <w:vAlign w:val="center"/>
          </w:tcPr>
          <w:p w14:paraId="2932C86B" w14:textId="77777777" w:rsidR="00BA6456" w:rsidRPr="00744D22" w:rsidRDefault="00BA6456" w:rsidP="002F0E02">
            <w:pPr>
              <w:jc w:val="center"/>
            </w:pPr>
            <w:r w:rsidRPr="00744D22">
              <w:t>1</w:t>
            </w:r>
          </w:p>
        </w:tc>
        <w:tc>
          <w:tcPr>
            <w:tcW w:w="1559" w:type="dxa"/>
            <w:shd w:val="clear" w:color="auto" w:fill="auto"/>
            <w:vAlign w:val="center"/>
          </w:tcPr>
          <w:p w14:paraId="1C3F695F" w14:textId="77777777" w:rsidR="00BA6456" w:rsidRPr="00744D22" w:rsidRDefault="00BA6456" w:rsidP="002F0E02">
            <w:pPr>
              <w:jc w:val="center"/>
            </w:pPr>
            <w:r w:rsidRPr="00744D22">
              <w:t>AC-400</w:t>
            </w:r>
          </w:p>
        </w:tc>
        <w:tc>
          <w:tcPr>
            <w:tcW w:w="1843" w:type="dxa"/>
            <w:shd w:val="clear" w:color="auto" w:fill="auto"/>
            <w:vAlign w:val="center"/>
          </w:tcPr>
          <w:p w14:paraId="47BA1357" w14:textId="77777777" w:rsidR="00BA6456" w:rsidRPr="00744D22" w:rsidRDefault="00BA6456" w:rsidP="002F0E02">
            <w:pPr>
              <w:jc w:val="center"/>
            </w:pPr>
            <w:r w:rsidRPr="00744D22">
              <w:t>83,45</w:t>
            </w:r>
          </w:p>
        </w:tc>
        <w:tc>
          <w:tcPr>
            <w:tcW w:w="1559" w:type="dxa"/>
            <w:shd w:val="clear" w:color="auto" w:fill="auto"/>
            <w:vAlign w:val="center"/>
          </w:tcPr>
          <w:p w14:paraId="4884C26D" w14:textId="77777777" w:rsidR="00BA6456" w:rsidRPr="00744D22" w:rsidRDefault="00BA6456" w:rsidP="002F0E02">
            <w:pPr>
              <w:jc w:val="center"/>
            </w:pPr>
            <w:r w:rsidRPr="00744D22">
              <w:t>169</w:t>
            </w:r>
          </w:p>
        </w:tc>
      </w:tr>
    </w:tbl>
    <w:p w14:paraId="7D2D6814" w14:textId="77777777" w:rsidR="00BA6456" w:rsidRPr="004C5497" w:rsidRDefault="00BA6456" w:rsidP="004C5497">
      <w:pPr>
        <w:spacing w:before="120" w:after="120"/>
        <w:ind w:firstLine="540"/>
        <w:jc w:val="both"/>
        <w:rPr>
          <w:sz w:val="26"/>
          <w:szCs w:val="26"/>
          <w:u w:val="single"/>
        </w:rPr>
      </w:pPr>
      <w:r w:rsidRPr="004C5497">
        <w:rPr>
          <w:sz w:val="26"/>
          <w:szCs w:val="26"/>
          <w:u w:val="single"/>
        </w:rPr>
        <w:t>Lưới điện 110kV:</w:t>
      </w:r>
    </w:p>
    <w:p w14:paraId="34376F5D" w14:textId="77777777" w:rsidR="00BA6456" w:rsidRPr="00EB4251" w:rsidRDefault="00BA6456" w:rsidP="004C5497">
      <w:pPr>
        <w:spacing w:before="120" w:after="120"/>
        <w:ind w:firstLine="540"/>
        <w:jc w:val="both"/>
        <w:rPr>
          <w:sz w:val="26"/>
          <w:szCs w:val="26"/>
        </w:rPr>
      </w:pPr>
      <w:r w:rsidRPr="00EB4251">
        <w:rPr>
          <w:sz w:val="26"/>
          <w:szCs w:val="26"/>
        </w:rPr>
        <w:t>Hiện tại trên địa bàn tỉnh có 12 trạm 110kV với tổng công suất đặt là 516MVA, trong đó có 9 trạm/13MBA 110kV do điện lực quản lý, với tổng công suất đặt là 385MVA, còn lại 3 trạm/5MBA 110kV là tài sản của khách hang, với tổng công suất đặt là 131 MVA. Thông số vận hành của các TBA 110kV được thống kê như sau:</w:t>
      </w:r>
    </w:p>
    <w:p w14:paraId="4DB8016D" w14:textId="161C7145" w:rsidR="00BA6456" w:rsidRPr="004C5497" w:rsidRDefault="00BA6456" w:rsidP="00BA6456">
      <w:pPr>
        <w:pStyle w:val="Caption"/>
        <w:spacing w:before="120" w:after="120"/>
        <w:jc w:val="center"/>
        <w:rPr>
          <w:rFonts w:ascii="Times New Roman" w:hAnsi="Times New Roman" w:cs="Times New Roman"/>
          <w:b/>
          <w:i w:val="0"/>
          <w:color w:val="auto"/>
          <w:sz w:val="22"/>
          <w:szCs w:val="22"/>
          <w:lang w:val="vi-VN"/>
        </w:rPr>
      </w:pPr>
      <w:r w:rsidRPr="004C5497">
        <w:rPr>
          <w:rFonts w:ascii="Times New Roman" w:hAnsi="Times New Roman" w:cs="Times New Roman"/>
          <w:b/>
          <w:i w:val="0"/>
          <w:color w:val="auto"/>
          <w:sz w:val="22"/>
          <w:szCs w:val="22"/>
          <w:lang w:val="vi-VN"/>
        </w:rPr>
        <w:t xml:space="preserve">Bảng </w:t>
      </w:r>
      <w:r w:rsidRPr="004C5497">
        <w:rPr>
          <w:rFonts w:ascii="Times New Roman" w:hAnsi="Times New Roman" w:cs="Times New Roman"/>
          <w:b/>
          <w:i w:val="0"/>
          <w:color w:val="auto"/>
          <w:sz w:val="22"/>
          <w:szCs w:val="22"/>
          <w:lang w:val="vi-VN"/>
        </w:rPr>
        <w:fldChar w:fldCharType="begin"/>
      </w:r>
      <w:r w:rsidRPr="004C5497">
        <w:rPr>
          <w:rFonts w:ascii="Times New Roman" w:hAnsi="Times New Roman" w:cs="Times New Roman"/>
          <w:b/>
          <w:i w:val="0"/>
          <w:color w:val="auto"/>
          <w:sz w:val="22"/>
          <w:szCs w:val="22"/>
          <w:lang w:val="vi-VN"/>
        </w:rPr>
        <w:instrText xml:space="preserve"> SEQ Bảng \* ARABIC </w:instrText>
      </w:r>
      <w:r w:rsidRPr="004C5497">
        <w:rPr>
          <w:rFonts w:ascii="Times New Roman" w:hAnsi="Times New Roman" w:cs="Times New Roman"/>
          <w:b/>
          <w:i w:val="0"/>
          <w:color w:val="auto"/>
          <w:sz w:val="22"/>
          <w:szCs w:val="22"/>
          <w:lang w:val="vi-VN"/>
        </w:rPr>
        <w:fldChar w:fldCharType="separate"/>
      </w:r>
      <w:r w:rsidR="001926E5">
        <w:rPr>
          <w:rFonts w:ascii="Times New Roman" w:hAnsi="Times New Roman" w:cs="Times New Roman"/>
          <w:b/>
          <w:i w:val="0"/>
          <w:noProof/>
          <w:color w:val="auto"/>
          <w:sz w:val="22"/>
          <w:szCs w:val="22"/>
          <w:lang w:val="vi-VN"/>
        </w:rPr>
        <w:t>7</w:t>
      </w:r>
      <w:r w:rsidRPr="004C5497">
        <w:rPr>
          <w:rFonts w:ascii="Times New Roman" w:hAnsi="Times New Roman" w:cs="Times New Roman"/>
          <w:b/>
          <w:i w:val="0"/>
          <w:color w:val="auto"/>
          <w:sz w:val="22"/>
          <w:szCs w:val="22"/>
          <w:lang w:val="vi-VN"/>
        </w:rPr>
        <w:fldChar w:fldCharType="end"/>
      </w:r>
      <w:r w:rsidRPr="004C5497">
        <w:rPr>
          <w:rFonts w:ascii="Times New Roman" w:hAnsi="Times New Roman" w:cs="Times New Roman"/>
          <w:b/>
          <w:i w:val="0"/>
          <w:color w:val="auto"/>
          <w:sz w:val="22"/>
          <w:szCs w:val="22"/>
          <w:lang w:val="vi-VN"/>
        </w:rPr>
        <w:t xml:space="preserve">. Thông số vận hành của các trạm </w:t>
      </w:r>
      <w:r w:rsidRPr="004C5497">
        <w:rPr>
          <w:rFonts w:ascii="Times New Roman" w:hAnsi="Times New Roman" w:cs="Times New Roman"/>
          <w:b/>
          <w:i w:val="0"/>
          <w:color w:val="auto"/>
          <w:sz w:val="22"/>
          <w:szCs w:val="22"/>
        </w:rPr>
        <w:t xml:space="preserve">110kV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3025"/>
        <w:gridCol w:w="656"/>
        <w:gridCol w:w="1606"/>
        <w:gridCol w:w="1734"/>
        <w:gridCol w:w="1521"/>
      </w:tblGrid>
      <w:tr w:rsidR="00BA6456" w:rsidRPr="004C5497" w14:paraId="48C53202" w14:textId="77777777" w:rsidTr="004C5497">
        <w:trPr>
          <w:trHeight w:val="283"/>
          <w:jc w:val="center"/>
        </w:trPr>
        <w:tc>
          <w:tcPr>
            <w:tcW w:w="287" w:type="pct"/>
            <w:shd w:val="clear" w:color="auto" w:fill="auto"/>
            <w:vAlign w:val="center"/>
          </w:tcPr>
          <w:p w14:paraId="271B86BE" w14:textId="2E323D8E" w:rsidR="00BA6456" w:rsidRPr="004C5497" w:rsidRDefault="00BA6456" w:rsidP="002F0E02">
            <w:pPr>
              <w:jc w:val="center"/>
              <w:rPr>
                <w:bCs/>
              </w:rPr>
            </w:pPr>
            <w:r w:rsidRPr="004C5497">
              <w:rPr>
                <w:bCs/>
              </w:rPr>
              <w:t>TT</w:t>
            </w:r>
          </w:p>
        </w:tc>
        <w:tc>
          <w:tcPr>
            <w:tcW w:w="1669" w:type="pct"/>
            <w:shd w:val="clear" w:color="auto" w:fill="auto"/>
            <w:vAlign w:val="center"/>
          </w:tcPr>
          <w:p w14:paraId="660D0030" w14:textId="77777777" w:rsidR="00BA6456" w:rsidRPr="004C5497" w:rsidRDefault="00BA6456" w:rsidP="002F0E02">
            <w:pPr>
              <w:jc w:val="center"/>
              <w:rPr>
                <w:bCs/>
              </w:rPr>
            </w:pPr>
            <w:r w:rsidRPr="004C5497">
              <w:rPr>
                <w:bCs/>
              </w:rPr>
              <w:t>Tên trạm</w:t>
            </w:r>
          </w:p>
        </w:tc>
        <w:tc>
          <w:tcPr>
            <w:tcW w:w="362" w:type="pct"/>
            <w:shd w:val="clear" w:color="auto" w:fill="auto"/>
            <w:vAlign w:val="center"/>
          </w:tcPr>
          <w:p w14:paraId="1BCD1120" w14:textId="77777777" w:rsidR="00BA6456" w:rsidRPr="004C5497" w:rsidRDefault="00BA6456" w:rsidP="002F0E02">
            <w:pPr>
              <w:jc w:val="center"/>
              <w:rPr>
                <w:bCs/>
              </w:rPr>
            </w:pPr>
            <w:r w:rsidRPr="004C5497">
              <w:rPr>
                <w:bCs/>
              </w:rPr>
              <w:t>Máy</w:t>
            </w:r>
          </w:p>
        </w:tc>
        <w:tc>
          <w:tcPr>
            <w:tcW w:w="886" w:type="pct"/>
            <w:shd w:val="clear" w:color="auto" w:fill="auto"/>
            <w:vAlign w:val="center"/>
          </w:tcPr>
          <w:p w14:paraId="71931617" w14:textId="479F906E" w:rsidR="00BA6456" w:rsidRPr="004C5497" w:rsidRDefault="00BA6456" w:rsidP="004C5497">
            <w:pPr>
              <w:jc w:val="center"/>
              <w:rPr>
                <w:bCs/>
              </w:rPr>
            </w:pPr>
            <w:r w:rsidRPr="004C5497">
              <w:rPr>
                <w:bCs/>
              </w:rPr>
              <w:t>Điện áp</w:t>
            </w:r>
            <w:r w:rsidR="004C5497">
              <w:rPr>
                <w:bCs/>
              </w:rPr>
              <w:t xml:space="preserve"> (</w:t>
            </w:r>
            <w:r w:rsidRPr="004C5497">
              <w:rPr>
                <w:bCs/>
              </w:rPr>
              <w:t>kV</w:t>
            </w:r>
            <w:r w:rsidR="004C5497">
              <w:rPr>
                <w:bCs/>
              </w:rPr>
              <w:t>)</w:t>
            </w:r>
          </w:p>
        </w:tc>
        <w:tc>
          <w:tcPr>
            <w:tcW w:w="957" w:type="pct"/>
            <w:shd w:val="clear" w:color="auto" w:fill="auto"/>
            <w:vAlign w:val="center"/>
          </w:tcPr>
          <w:p w14:paraId="32C35BCE" w14:textId="4E9338ED" w:rsidR="00BA6456" w:rsidRPr="004C5497" w:rsidRDefault="004C5497" w:rsidP="002F0E02">
            <w:pPr>
              <w:jc w:val="center"/>
              <w:rPr>
                <w:bCs/>
              </w:rPr>
            </w:pPr>
            <w:r>
              <w:rPr>
                <w:bCs/>
              </w:rPr>
              <w:t>CS</w:t>
            </w:r>
            <w:r w:rsidR="00BA6456" w:rsidRPr="004C5497">
              <w:rPr>
                <w:bCs/>
              </w:rPr>
              <w:t xml:space="preserve"> đặt</w:t>
            </w:r>
            <w:r>
              <w:rPr>
                <w:bCs/>
              </w:rPr>
              <w:t xml:space="preserve"> (</w:t>
            </w:r>
            <w:r w:rsidR="00BA6456" w:rsidRPr="004C5497">
              <w:rPr>
                <w:bCs/>
              </w:rPr>
              <w:t>MVA</w:t>
            </w:r>
            <w:r>
              <w:rPr>
                <w:bCs/>
              </w:rPr>
              <w:t>)</w:t>
            </w:r>
          </w:p>
        </w:tc>
        <w:tc>
          <w:tcPr>
            <w:tcW w:w="839" w:type="pct"/>
            <w:shd w:val="clear" w:color="auto" w:fill="auto"/>
            <w:vAlign w:val="center"/>
          </w:tcPr>
          <w:p w14:paraId="6EE7AC2D" w14:textId="373C2C6D" w:rsidR="00BA6456" w:rsidRPr="004C5497" w:rsidRDefault="00BA6456" w:rsidP="004C5497">
            <w:pPr>
              <w:jc w:val="center"/>
              <w:rPr>
                <w:bCs/>
              </w:rPr>
            </w:pPr>
            <w:r w:rsidRPr="004C5497">
              <w:rPr>
                <w:bCs/>
              </w:rPr>
              <w:t>Pmax</w:t>
            </w:r>
            <w:r w:rsidR="004C5497">
              <w:rPr>
                <w:bCs/>
              </w:rPr>
              <w:t xml:space="preserve"> (</w:t>
            </w:r>
            <w:r w:rsidRPr="004C5497">
              <w:rPr>
                <w:bCs/>
              </w:rPr>
              <w:t>MW</w:t>
            </w:r>
            <w:r w:rsidR="004C5497">
              <w:rPr>
                <w:bCs/>
              </w:rPr>
              <w:t>)</w:t>
            </w:r>
          </w:p>
        </w:tc>
      </w:tr>
      <w:tr w:rsidR="00BA6456" w:rsidRPr="00744D22" w14:paraId="18C93CE5" w14:textId="77777777" w:rsidTr="004C5497">
        <w:trPr>
          <w:trHeight w:val="283"/>
          <w:jc w:val="center"/>
        </w:trPr>
        <w:tc>
          <w:tcPr>
            <w:tcW w:w="287" w:type="pct"/>
            <w:vMerge w:val="restart"/>
            <w:shd w:val="clear" w:color="auto" w:fill="auto"/>
            <w:vAlign w:val="center"/>
          </w:tcPr>
          <w:p w14:paraId="501C53B6" w14:textId="77777777" w:rsidR="00BA6456" w:rsidRPr="00744D22" w:rsidRDefault="00BA6456" w:rsidP="002F0E02">
            <w:pPr>
              <w:jc w:val="center"/>
            </w:pPr>
            <w:r w:rsidRPr="00744D22">
              <w:t>1</w:t>
            </w:r>
          </w:p>
        </w:tc>
        <w:tc>
          <w:tcPr>
            <w:tcW w:w="1669" w:type="pct"/>
            <w:vMerge w:val="restart"/>
            <w:shd w:val="clear" w:color="auto" w:fill="auto"/>
            <w:vAlign w:val="center"/>
          </w:tcPr>
          <w:p w14:paraId="69C456EA" w14:textId="77777777" w:rsidR="00BA6456" w:rsidRPr="00744D22" w:rsidRDefault="00BA6456" w:rsidP="002F0E02">
            <w:r w:rsidRPr="00744D22">
              <w:t>Huế 1 (NC 220kV Huế)</w:t>
            </w:r>
          </w:p>
        </w:tc>
        <w:tc>
          <w:tcPr>
            <w:tcW w:w="362" w:type="pct"/>
            <w:shd w:val="clear" w:color="auto" w:fill="auto"/>
            <w:vAlign w:val="center"/>
          </w:tcPr>
          <w:p w14:paraId="2C473B22" w14:textId="77777777" w:rsidR="00BA6456" w:rsidRPr="00744D22" w:rsidRDefault="00BA6456" w:rsidP="002F0E02">
            <w:pPr>
              <w:jc w:val="center"/>
            </w:pPr>
            <w:r w:rsidRPr="00744D22">
              <w:t>T1</w:t>
            </w:r>
          </w:p>
        </w:tc>
        <w:tc>
          <w:tcPr>
            <w:tcW w:w="886" w:type="pct"/>
            <w:shd w:val="clear" w:color="auto" w:fill="auto"/>
            <w:vAlign w:val="center"/>
          </w:tcPr>
          <w:p w14:paraId="43B43EF3" w14:textId="77777777" w:rsidR="00BA6456" w:rsidRPr="00744D22" w:rsidRDefault="00BA6456" w:rsidP="002F0E02">
            <w:pPr>
              <w:jc w:val="center"/>
            </w:pPr>
            <w:r w:rsidRPr="00744D22">
              <w:t>110/35/22</w:t>
            </w:r>
          </w:p>
        </w:tc>
        <w:tc>
          <w:tcPr>
            <w:tcW w:w="957" w:type="pct"/>
            <w:shd w:val="clear" w:color="auto" w:fill="auto"/>
            <w:vAlign w:val="center"/>
          </w:tcPr>
          <w:p w14:paraId="74DFC192" w14:textId="77777777" w:rsidR="00BA6456" w:rsidRPr="00744D22" w:rsidRDefault="00BA6456" w:rsidP="002F0E02">
            <w:pPr>
              <w:jc w:val="center"/>
            </w:pPr>
            <w:r w:rsidRPr="00744D22">
              <w:t>40</w:t>
            </w:r>
          </w:p>
        </w:tc>
        <w:tc>
          <w:tcPr>
            <w:tcW w:w="839" w:type="pct"/>
            <w:shd w:val="clear" w:color="auto" w:fill="auto"/>
            <w:vAlign w:val="center"/>
          </w:tcPr>
          <w:p w14:paraId="47120150" w14:textId="77777777" w:rsidR="00BA6456" w:rsidRPr="00744D22" w:rsidRDefault="00BA6456" w:rsidP="002F0E02">
            <w:pPr>
              <w:jc w:val="center"/>
            </w:pPr>
            <w:r w:rsidRPr="00744D22">
              <w:t>31,5</w:t>
            </w:r>
          </w:p>
        </w:tc>
      </w:tr>
      <w:tr w:rsidR="00BA6456" w:rsidRPr="00744D22" w14:paraId="21EF9E80" w14:textId="77777777" w:rsidTr="004C5497">
        <w:trPr>
          <w:trHeight w:val="283"/>
          <w:jc w:val="center"/>
        </w:trPr>
        <w:tc>
          <w:tcPr>
            <w:tcW w:w="287" w:type="pct"/>
            <w:vMerge/>
            <w:shd w:val="clear" w:color="auto" w:fill="auto"/>
            <w:vAlign w:val="center"/>
          </w:tcPr>
          <w:p w14:paraId="7B31E711" w14:textId="77777777" w:rsidR="00BA6456" w:rsidRPr="00744D22" w:rsidRDefault="00BA6456" w:rsidP="002F0E02">
            <w:pPr>
              <w:jc w:val="center"/>
            </w:pPr>
          </w:p>
        </w:tc>
        <w:tc>
          <w:tcPr>
            <w:tcW w:w="1669" w:type="pct"/>
            <w:vMerge/>
            <w:shd w:val="clear" w:color="auto" w:fill="auto"/>
            <w:vAlign w:val="center"/>
          </w:tcPr>
          <w:p w14:paraId="447A7B20" w14:textId="77777777" w:rsidR="00BA6456" w:rsidRPr="00744D22" w:rsidRDefault="00BA6456" w:rsidP="002F0E02"/>
        </w:tc>
        <w:tc>
          <w:tcPr>
            <w:tcW w:w="362" w:type="pct"/>
            <w:shd w:val="clear" w:color="auto" w:fill="auto"/>
            <w:vAlign w:val="center"/>
          </w:tcPr>
          <w:p w14:paraId="29D24F85" w14:textId="77777777" w:rsidR="00BA6456" w:rsidRPr="00744D22" w:rsidRDefault="00BA6456" w:rsidP="002F0E02">
            <w:pPr>
              <w:jc w:val="center"/>
            </w:pPr>
            <w:r w:rsidRPr="00744D22">
              <w:t>T2</w:t>
            </w:r>
          </w:p>
        </w:tc>
        <w:tc>
          <w:tcPr>
            <w:tcW w:w="886" w:type="pct"/>
            <w:shd w:val="clear" w:color="auto" w:fill="auto"/>
            <w:vAlign w:val="center"/>
          </w:tcPr>
          <w:p w14:paraId="04417371" w14:textId="77777777" w:rsidR="00BA6456" w:rsidRPr="00744D22" w:rsidRDefault="00BA6456" w:rsidP="002F0E02">
            <w:pPr>
              <w:jc w:val="center"/>
            </w:pPr>
            <w:r w:rsidRPr="00744D22">
              <w:t>110/35/22</w:t>
            </w:r>
          </w:p>
        </w:tc>
        <w:tc>
          <w:tcPr>
            <w:tcW w:w="957" w:type="pct"/>
            <w:shd w:val="clear" w:color="auto" w:fill="auto"/>
            <w:vAlign w:val="center"/>
          </w:tcPr>
          <w:p w14:paraId="5DF66C86" w14:textId="77777777" w:rsidR="00BA6456" w:rsidRPr="00744D22" w:rsidRDefault="00BA6456" w:rsidP="002F0E02">
            <w:pPr>
              <w:jc w:val="center"/>
            </w:pPr>
            <w:r w:rsidRPr="00744D22">
              <w:t>40</w:t>
            </w:r>
          </w:p>
        </w:tc>
        <w:tc>
          <w:tcPr>
            <w:tcW w:w="839" w:type="pct"/>
            <w:shd w:val="clear" w:color="auto" w:fill="auto"/>
            <w:vAlign w:val="center"/>
          </w:tcPr>
          <w:p w14:paraId="51AE2C8B" w14:textId="77777777" w:rsidR="00BA6456" w:rsidRPr="00744D22" w:rsidRDefault="00BA6456" w:rsidP="002F0E02">
            <w:pPr>
              <w:jc w:val="center"/>
            </w:pPr>
            <w:r w:rsidRPr="00744D22">
              <w:t>31,5</w:t>
            </w:r>
          </w:p>
        </w:tc>
      </w:tr>
      <w:tr w:rsidR="00BA6456" w:rsidRPr="00744D22" w14:paraId="6FBF0DC5" w14:textId="77777777" w:rsidTr="004C5497">
        <w:trPr>
          <w:trHeight w:val="283"/>
          <w:jc w:val="center"/>
        </w:trPr>
        <w:tc>
          <w:tcPr>
            <w:tcW w:w="287" w:type="pct"/>
            <w:vMerge w:val="restart"/>
            <w:shd w:val="clear" w:color="auto" w:fill="auto"/>
            <w:vAlign w:val="center"/>
          </w:tcPr>
          <w:p w14:paraId="00A04B5A" w14:textId="77777777" w:rsidR="00BA6456" w:rsidRPr="00744D22" w:rsidRDefault="00BA6456" w:rsidP="002F0E02">
            <w:pPr>
              <w:jc w:val="center"/>
            </w:pPr>
            <w:r w:rsidRPr="00744D22">
              <w:t>2</w:t>
            </w:r>
          </w:p>
        </w:tc>
        <w:tc>
          <w:tcPr>
            <w:tcW w:w="1669" w:type="pct"/>
            <w:vMerge w:val="restart"/>
            <w:shd w:val="clear" w:color="auto" w:fill="auto"/>
            <w:vAlign w:val="center"/>
          </w:tcPr>
          <w:p w14:paraId="20776DAD" w14:textId="77777777" w:rsidR="00BA6456" w:rsidRPr="00744D22" w:rsidRDefault="00BA6456" w:rsidP="002F0E02">
            <w:r w:rsidRPr="00744D22">
              <w:t>Đồng Lâm (Khách hàng)</w:t>
            </w:r>
          </w:p>
        </w:tc>
        <w:tc>
          <w:tcPr>
            <w:tcW w:w="362" w:type="pct"/>
            <w:shd w:val="clear" w:color="auto" w:fill="auto"/>
            <w:vAlign w:val="center"/>
          </w:tcPr>
          <w:p w14:paraId="20B73F3F" w14:textId="77777777" w:rsidR="00BA6456" w:rsidRPr="00744D22" w:rsidRDefault="00BA6456" w:rsidP="002F0E02">
            <w:pPr>
              <w:jc w:val="center"/>
            </w:pPr>
            <w:r w:rsidRPr="00744D22">
              <w:t>T1</w:t>
            </w:r>
          </w:p>
        </w:tc>
        <w:tc>
          <w:tcPr>
            <w:tcW w:w="886" w:type="pct"/>
            <w:shd w:val="clear" w:color="auto" w:fill="auto"/>
            <w:vAlign w:val="center"/>
          </w:tcPr>
          <w:p w14:paraId="3102181C" w14:textId="77777777" w:rsidR="00BA6456" w:rsidRPr="00744D22" w:rsidRDefault="00BA6456" w:rsidP="002F0E02">
            <w:pPr>
              <w:jc w:val="center"/>
            </w:pPr>
            <w:r w:rsidRPr="00744D22">
              <w:t>110/22/6</w:t>
            </w:r>
          </w:p>
        </w:tc>
        <w:tc>
          <w:tcPr>
            <w:tcW w:w="957" w:type="pct"/>
            <w:shd w:val="clear" w:color="auto" w:fill="auto"/>
            <w:vAlign w:val="center"/>
          </w:tcPr>
          <w:p w14:paraId="3863BF8E" w14:textId="77777777" w:rsidR="00BA6456" w:rsidRPr="00744D22" w:rsidRDefault="00BA6456" w:rsidP="002F0E02">
            <w:pPr>
              <w:jc w:val="center"/>
            </w:pPr>
            <w:r w:rsidRPr="00744D22">
              <w:t>25</w:t>
            </w:r>
          </w:p>
        </w:tc>
        <w:tc>
          <w:tcPr>
            <w:tcW w:w="839" w:type="pct"/>
            <w:shd w:val="clear" w:color="auto" w:fill="auto"/>
            <w:vAlign w:val="center"/>
          </w:tcPr>
          <w:p w14:paraId="65B87074" w14:textId="77777777" w:rsidR="00BA6456" w:rsidRPr="00744D22" w:rsidRDefault="00BA6456" w:rsidP="002F0E02">
            <w:pPr>
              <w:jc w:val="center"/>
            </w:pPr>
            <w:r w:rsidRPr="00744D22">
              <w:t>14,5</w:t>
            </w:r>
          </w:p>
        </w:tc>
      </w:tr>
      <w:tr w:rsidR="00BA6456" w:rsidRPr="00744D22" w14:paraId="24EFE539" w14:textId="77777777" w:rsidTr="004C5497">
        <w:trPr>
          <w:trHeight w:val="283"/>
          <w:jc w:val="center"/>
        </w:trPr>
        <w:tc>
          <w:tcPr>
            <w:tcW w:w="287" w:type="pct"/>
            <w:vMerge/>
            <w:shd w:val="clear" w:color="auto" w:fill="auto"/>
            <w:vAlign w:val="center"/>
          </w:tcPr>
          <w:p w14:paraId="0F803388" w14:textId="77777777" w:rsidR="00BA6456" w:rsidRPr="00744D22" w:rsidRDefault="00BA6456" w:rsidP="002F0E02">
            <w:pPr>
              <w:jc w:val="center"/>
            </w:pPr>
          </w:p>
        </w:tc>
        <w:tc>
          <w:tcPr>
            <w:tcW w:w="1669" w:type="pct"/>
            <w:vMerge/>
            <w:shd w:val="clear" w:color="auto" w:fill="auto"/>
            <w:vAlign w:val="center"/>
          </w:tcPr>
          <w:p w14:paraId="4445B0B6" w14:textId="77777777" w:rsidR="00BA6456" w:rsidRPr="00744D22" w:rsidRDefault="00BA6456" w:rsidP="002F0E02"/>
        </w:tc>
        <w:tc>
          <w:tcPr>
            <w:tcW w:w="362" w:type="pct"/>
            <w:shd w:val="clear" w:color="auto" w:fill="auto"/>
            <w:vAlign w:val="center"/>
          </w:tcPr>
          <w:p w14:paraId="40991AD2" w14:textId="77777777" w:rsidR="00BA6456" w:rsidRPr="00744D22" w:rsidRDefault="00BA6456" w:rsidP="002F0E02">
            <w:pPr>
              <w:jc w:val="center"/>
            </w:pPr>
            <w:r w:rsidRPr="00744D22">
              <w:t>T2</w:t>
            </w:r>
          </w:p>
        </w:tc>
        <w:tc>
          <w:tcPr>
            <w:tcW w:w="886" w:type="pct"/>
            <w:shd w:val="clear" w:color="auto" w:fill="auto"/>
            <w:vAlign w:val="center"/>
          </w:tcPr>
          <w:p w14:paraId="4CA6C8EC" w14:textId="77777777" w:rsidR="00BA6456" w:rsidRPr="00744D22" w:rsidRDefault="00BA6456" w:rsidP="002F0E02">
            <w:pPr>
              <w:jc w:val="center"/>
            </w:pPr>
            <w:r w:rsidRPr="00744D22">
              <w:t>110/22/6</w:t>
            </w:r>
          </w:p>
        </w:tc>
        <w:tc>
          <w:tcPr>
            <w:tcW w:w="957" w:type="pct"/>
            <w:shd w:val="clear" w:color="auto" w:fill="auto"/>
            <w:vAlign w:val="center"/>
          </w:tcPr>
          <w:p w14:paraId="3576EF62" w14:textId="77777777" w:rsidR="00BA6456" w:rsidRPr="00744D22" w:rsidRDefault="00BA6456" w:rsidP="002F0E02">
            <w:pPr>
              <w:jc w:val="center"/>
            </w:pPr>
            <w:r w:rsidRPr="00744D22">
              <w:t>25</w:t>
            </w:r>
          </w:p>
        </w:tc>
        <w:tc>
          <w:tcPr>
            <w:tcW w:w="839" w:type="pct"/>
            <w:shd w:val="clear" w:color="auto" w:fill="auto"/>
            <w:vAlign w:val="center"/>
          </w:tcPr>
          <w:p w14:paraId="2ECA60CA" w14:textId="77777777" w:rsidR="00BA6456" w:rsidRPr="00744D22" w:rsidRDefault="00BA6456" w:rsidP="002F0E02">
            <w:pPr>
              <w:jc w:val="center"/>
            </w:pPr>
            <w:r w:rsidRPr="00744D22">
              <w:t>21</w:t>
            </w:r>
          </w:p>
        </w:tc>
      </w:tr>
      <w:tr w:rsidR="00BA6456" w:rsidRPr="00744D22" w14:paraId="70A34FC3" w14:textId="77777777" w:rsidTr="004C5497">
        <w:trPr>
          <w:trHeight w:val="283"/>
          <w:jc w:val="center"/>
        </w:trPr>
        <w:tc>
          <w:tcPr>
            <w:tcW w:w="287" w:type="pct"/>
            <w:vMerge w:val="restart"/>
            <w:shd w:val="clear" w:color="auto" w:fill="auto"/>
            <w:vAlign w:val="center"/>
          </w:tcPr>
          <w:p w14:paraId="22398C42" w14:textId="77777777" w:rsidR="00BA6456" w:rsidRPr="00744D22" w:rsidRDefault="00BA6456" w:rsidP="002F0E02">
            <w:pPr>
              <w:jc w:val="center"/>
            </w:pPr>
            <w:r w:rsidRPr="00744D22">
              <w:lastRenderedPageBreak/>
              <w:t>3</w:t>
            </w:r>
          </w:p>
        </w:tc>
        <w:tc>
          <w:tcPr>
            <w:tcW w:w="1669" w:type="pct"/>
            <w:vMerge w:val="restart"/>
            <w:shd w:val="clear" w:color="auto" w:fill="auto"/>
            <w:vAlign w:val="center"/>
          </w:tcPr>
          <w:p w14:paraId="14C67D92" w14:textId="77777777" w:rsidR="00BA6456" w:rsidRPr="00744D22" w:rsidRDefault="00BA6456" w:rsidP="002F0E02">
            <w:r w:rsidRPr="00744D22">
              <w:t>Phong Điền</w:t>
            </w:r>
          </w:p>
        </w:tc>
        <w:tc>
          <w:tcPr>
            <w:tcW w:w="362" w:type="pct"/>
            <w:shd w:val="clear" w:color="auto" w:fill="auto"/>
            <w:vAlign w:val="center"/>
          </w:tcPr>
          <w:p w14:paraId="1DCC095B" w14:textId="77777777" w:rsidR="00BA6456" w:rsidRPr="00744D22" w:rsidRDefault="00BA6456" w:rsidP="002F0E02">
            <w:pPr>
              <w:jc w:val="center"/>
            </w:pPr>
            <w:r w:rsidRPr="00744D22">
              <w:t>T1</w:t>
            </w:r>
          </w:p>
        </w:tc>
        <w:tc>
          <w:tcPr>
            <w:tcW w:w="886" w:type="pct"/>
            <w:shd w:val="clear" w:color="auto" w:fill="auto"/>
            <w:vAlign w:val="center"/>
          </w:tcPr>
          <w:p w14:paraId="378FAE31" w14:textId="77777777" w:rsidR="00BA6456" w:rsidRPr="00744D22" w:rsidRDefault="00BA6456" w:rsidP="002F0E02">
            <w:pPr>
              <w:jc w:val="center"/>
            </w:pPr>
            <w:r w:rsidRPr="00744D22">
              <w:t>110/35/22</w:t>
            </w:r>
          </w:p>
        </w:tc>
        <w:tc>
          <w:tcPr>
            <w:tcW w:w="957" w:type="pct"/>
            <w:shd w:val="clear" w:color="auto" w:fill="auto"/>
            <w:vAlign w:val="center"/>
          </w:tcPr>
          <w:p w14:paraId="1E1A683E" w14:textId="77777777" w:rsidR="00BA6456" w:rsidRPr="00744D22" w:rsidRDefault="00BA6456" w:rsidP="002F0E02">
            <w:pPr>
              <w:jc w:val="center"/>
            </w:pPr>
            <w:r w:rsidRPr="00744D22">
              <w:t>25</w:t>
            </w:r>
          </w:p>
        </w:tc>
        <w:tc>
          <w:tcPr>
            <w:tcW w:w="839" w:type="pct"/>
            <w:shd w:val="clear" w:color="auto" w:fill="auto"/>
            <w:vAlign w:val="center"/>
          </w:tcPr>
          <w:p w14:paraId="761DCF36" w14:textId="77777777" w:rsidR="00BA6456" w:rsidRPr="00744D22" w:rsidRDefault="00BA6456" w:rsidP="002F0E02">
            <w:pPr>
              <w:jc w:val="center"/>
            </w:pPr>
            <w:r w:rsidRPr="00744D22">
              <w:t>8,1</w:t>
            </w:r>
          </w:p>
        </w:tc>
      </w:tr>
      <w:tr w:rsidR="00BA6456" w:rsidRPr="00744D22" w14:paraId="23F1B6B2" w14:textId="77777777" w:rsidTr="004C5497">
        <w:trPr>
          <w:trHeight w:val="283"/>
          <w:jc w:val="center"/>
        </w:trPr>
        <w:tc>
          <w:tcPr>
            <w:tcW w:w="287" w:type="pct"/>
            <w:vMerge/>
            <w:shd w:val="clear" w:color="auto" w:fill="auto"/>
            <w:vAlign w:val="center"/>
          </w:tcPr>
          <w:p w14:paraId="4437E380" w14:textId="77777777" w:rsidR="00BA6456" w:rsidRPr="00744D22" w:rsidRDefault="00BA6456" w:rsidP="002F0E02">
            <w:pPr>
              <w:jc w:val="center"/>
            </w:pPr>
          </w:p>
        </w:tc>
        <w:tc>
          <w:tcPr>
            <w:tcW w:w="1669" w:type="pct"/>
            <w:vMerge/>
            <w:shd w:val="clear" w:color="auto" w:fill="auto"/>
            <w:vAlign w:val="center"/>
          </w:tcPr>
          <w:p w14:paraId="2F1F827D" w14:textId="77777777" w:rsidR="00BA6456" w:rsidRPr="00744D22" w:rsidRDefault="00BA6456" w:rsidP="002F0E02"/>
        </w:tc>
        <w:tc>
          <w:tcPr>
            <w:tcW w:w="362" w:type="pct"/>
            <w:shd w:val="clear" w:color="auto" w:fill="auto"/>
            <w:vAlign w:val="center"/>
          </w:tcPr>
          <w:p w14:paraId="66DDB8D8" w14:textId="77777777" w:rsidR="00BA6456" w:rsidRPr="00744D22" w:rsidRDefault="00BA6456" w:rsidP="002F0E02">
            <w:pPr>
              <w:jc w:val="center"/>
            </w:pPr>
            <w:r w:rsidRPr="00744D22">
              <w:t>T2</w:t>
            </w:r>
          </w:p>
        </w:tc>
        <w:tc>
          <w:tcPr>
            <w:tcW w:w="886" w:type="pct"/>
            <w:shd w:val="clear" w:color="auto" w:fill="auto"/>
            <w:vAlign w:val="center"/>
          </w:tcPr>
          <w:p w14:paraId="63092297" w14:textId="77777777" w:rsidR="00BA6456" w:rsidRPr="00744D22" w:rsidRDefault="00BA6456" w:rsidP="002F0E02">
            <w:pPr>
              <w:jc w:val="center"/>
            </w:pPr>
            <w:r w:rsidRPr="00744D22">
              <w:t>110/22</w:t>
            </w:r>
          </w:p>
        </w:tc>
        <w:tc>
          <w:tcPr>
            <w:tcW w:w="957" w:type="pct"/>
            <w:shd w:val="clear" w:color="auto" w:fill="auto"/>
            <w:vAlign w:val="center"/>
          </w:tcPr>
          <w:p w14:paraId="7080D8D0" w14:textId="77777777" w:rsidR="00BA6456" w:rsidRPr="00744D22" w:rsidRDefault="00BA6456" w:rsidP="002F0E02">
            <w:pPr>
              <w:jc w:val="center"/>
            </w:pPr>
            <w:r w:rsidRPr="00744D22">
              <w:t>25</w:t>
            </w:r>
          </w:p>
        </w:tc>
        <w:tc>
          <w:tcPr>
            <w:tcW w:w="839" w:type="pct"/>
            <w:shd w:val="clear" w:color="auto" w:fill="auto"/>
            <w:vAlign w:val="center"/>
          </w:tcPr>
          <w:p w14:paraId="1A0A9B3A" w14:textId="77777777" w:rsidR="00BA6456" w:rsidRPr="00744D22" w:rsidRDefault="00BA6456" w:rsidP="002F0E02">
            <w:pPr>
              <w:jc w:val="center"/>
            </w:pPr>
            <w:r w:rsidRPr="00744D22">
              <w:t>8,2</w:t>
            </w:r>
          </w:p>
        </w:tc>
      </w:tr>
      <w:tr w:rsidR="00BA6456" w:rsidRPr="00744D22" w14:paraId="5404E48D" w14:textId="77777777" w:rsidTr="004C5497">
        <w:trPr>
          <w:trHeight w:val="283"/>
          <w:jc w:val="center"/>
        </w:trPr>
        <w:tc>
          <w:tcPr>
            <w:tcW w:w="287" w:type="pct"/>
            <w:vMerge w:val="restart"/>
            <w:shd w:val="clear" w:color="auto" w:fill="auto"/>
            <w:vAlign w:val="center"/>
          </w:tcPr>
          <w:p w14:paraId="0AFA8E1A" w14:textId="77777777" w:rsidR="00BA6456" w:rsidRPr="00744D22" w:rsidRDefault="00BA6456" w:rsidP="002F0E02">
            <w:pPr>
              <w:jc w:val="center"/>
            </w:pPr>
            <w:r w:rsidRPr="00744D22">
              <w:t>4</w:t>
            </w:r>
          </w:p>
        </w:tc>
        <w:tc>
          <w:tcPr>
            <w:tcW w:w="1669" w:type="pct"/>
            <w:vMerge w:val="restart"/>
            <w:shd w:val="clear" w:color="auto" w:fill="auto"/>
            <w:vAlign w:val="center"/>
          </w:tcPr>
          <w:p w14:paraId="492A4134" w14:textId="77777777" w:rsidR="00BA6456" w:rsidRPr="00744D22" w:rsidRDefault="00BA6456" w:rsidP="002F0E02">
            <w:r w:rsidRPr="00744D22">
              <w:t>Văn Xá</w:t>
            </w:r>
            <w:r w:rsidRPr="00744D22">
              <w:rPr>
                <w:lang w:val="en-US"/>
              </w:rPr>
              <w:t xml:space="preserve"> </w:t>
            </w:r>
            <w:r w:rsidRPr="00744D22">
              <w:t>(Khách hàng)</w:t>
            </w:r>
          </w:p>
        </w:tc>
        <w:tc>
          <w:tcPr>
            <w:tcW w:w="362" w:type="pct"/>
            <w:shd w:val="clear" w:color="auto" w:fill="auto"/>
            <w:vAlign w:val="center"/>
          </w:tcPr>
          <w:p w14:paraId="751445D9" w14:textId="77777777" w:rsidR="00BA6456" w:rsidRPr="00744D22" w:rsidRDefault="00BA6456" w:rsidP="002F0E02">
            <w:pPr>
              <w:jc w:val="center"/>
            </w:pPr>
            <w:r w:rsidRPr="00744D22">
              <w:t>T1</w:t>
            </w:r>
          </w:p>
        </w:tc>
        <w:tc>
          <w:tcPr>
            <w:tcW w:w="886" w:type="pct"/>
            <w:shd w:val="clear" w:color="auto" w:fill="auto"/>
            <w:vAlign w:val="center"/>
          </w:tcPr>
          <w:p w14:paraId="25C88D7F" w14:textId="77777777" w:rsidR="00BA6456" w:rsidRPr="00744D22" w:rsidRDefault="00BA6456" w:rsidP="002F0E02">
            <w:pPr>
              <w:jc w:val="center"/>
            </w:pPr>
            <w:r w:rsidRPr="00744D22">
              <w:t>110/35/22</w:t>
            </w:r>
          </w:p>
        </w:tc>
        <w:tc>
          <w:tcPr>
            <w:tcW w:w="957" w:type="pct"/>
            <w:shd w:val="clear" w:color="auto" w:fill="auto"/>
            <w:vAlign w:val="center"/>
          </w:tcPr>
          <w:p w14:paraId="19E8F7C3" w14:textId="77777777" w:rsidR="00BA6456" w:rsidRPr="00744D22" w:rsidRDefault="00BA6456" w:rsidP="002F0E02">
            <w:pPr>
              <w:jc w:val="center"/>
            </w:pPr>
            <w:r w:rsidRPr="00744D22">
              <w:t>40</w:t>
            </w:r>
          </w:p>
        </w:tc>
        <w:tc>
          <w:tcPr>
            <w:tcW w:w="839" w:type="pct"/>
            <w:shd w:val="clear" w:color="auto" w:fill="auto"/>
            <w:vAlign w:val="center"/>
          </w:tcPr>
          <w:p w14:paraId="1975B747" w14:textId="77777777" w:rsidR="00BA6456" w:rsidRPr="00744D22" w:rsidRDefault="00BA6456" w:rsidP="002F0E02">
            <w:pPr>
              <w:jc w:val="center"/>
            </w:pPr>
            <w:r w:rsidRPr="00744D22">
              <w:t>24,2</w:t>
            </w:r>
          </w:p>
        </w:tc>
      </w:tr>
      <w:tr w:rsidR="00BA6456" w:rsidRPr="00744D22" w14:paraId="63EFF331" w14:textId="77777777" w:rsidTr="004C5497">
        <w:trPr>
          <w:trHeight w:val="283"/>
          <w:jc w:val="center"/>
        </w:trPr>
        <w:tc>
          <w:tcPr>
            <w:tcW w:w="287" w:type="pct"/>
            <w:vMerge/>
            <w:shd w:val="clear" w:color="auto" w:fill="auto"/>
            <w:vAlign w:val="center"/>
          </w:tcPr>
          <w:p w14:paraId="5AC0D32E" w14:textId="77777777" w:rsidR="00BA6456" w:rsidRPr="00744D22" w:rsidRDefault="00BA6456" w:rsidP="002F0E02">
            <w:pPr>
              <w:jc w:val="center"/>
            </w:pPr>
          </w:p>
        </w:tc>
        <w:tc>
          <w:tcPr>
            <w:tcW w:w="1669" w:type="pct"/>
            <w:vMerge/>
            <w:shd w:val="clear" w:color="auto" w:fill="auto"/>
            <w:vAlign w:val="center"/>
          </w:tcPr>
          <w:p w14:paraId="3272835F" w14:textId="77777777" w:rsidR="00BA6456" w:rsidRPr="00744D22" w:rsidRDefault="00BA6456" w:rsidP="002F0E02"/>
        </w:tc>
        <w:tc>
          <w:tcPr>
            <w:tcW w:w="362" w:type="pct"/>
            <w:shd w:val="clear" w:color="auto" w:fill="auto"/>
            <w:vAlign w:val="center"/>
          </w:tcPr>
          <w:p w14:paraId="6E26B06C" w14:textId="77777777" w:rsidR="00BA6456" w:rsidRPr="00744D22" w:rsidRDefault="00BA6456" w:rsidP="002F0E02">
            <w:pPr>
              <w:jc w:val="center"/>
            </w:pPr>
            <w:r w:rsidRPr="00744D22">
              <w:t>T2</w:t>
            </w:r>
          </w:p>
        </w:tc>
        <w:tc>
          <w:tcPr>
            <w:tcW w:w="886" w:type="pct"/>
            <w:shd w:val="clear" w:color="auto" w:fill="auto"/>
            <w:vAlign w:val="center"/>
          </w:tcPr>
          <w:p w14:paraId="5D4B0210" w14:textId="77777777" w:rsidR="00BA6456" w:rsidRPr="00744D22" w:rsidRDefault="00BA6456" w:rsidP="002F0E02">
            <w:pPr>
              <w:jc w:val="center"/>
            </w:pPr>
            <w:r w:rsidRPr="00744D22">
              <w:t>110/35/6</w:t>
            </w:r>
          </w:p>
        </w:tc>
        <w:tc>
          <w:tcPr>
            <w:tcW w:w="957" w:type="pct"/>
            <w:shd w:val="clear" w:color="auto" w:fill="auto"/>
            <w:vAlign w:val="center"/>
          </w:tcPr>
          <w:p w14:paraId="219B1022" w14:textId="77777777" w:rsidR="00BA6456" w:rsidRPr="00744D22" w:rsidRDefault="00BA6456" w:rsidP="002F0E02">
            <w:pPr>
              <w:jc w:val="center"/>
            </w:pPr>
            <w:r w:rsidRPr="00744D22">
              <w:t>25</w:t>
            </w:r>
          </w:p>
        </w:tc>
        <w:tc>
          <w:tcPr>
            <w:tcW w:w="839" w:type="pct"/>
            <w:shd w:val="clear" w:color="auto" w:fill="auto"/>
            <w:vAlign w:val="center"/>
          </w:tcPr>
          <w:p w14:paraId="54C6A68B" w14:textId="77777777" w:rsidR="00BA6456" w:rsidRPr="00744D22" w:rsidRDefault="00BA6456" w:rsidP="002F0E02">
            <w:pPr>
              <w:jc w:val="center"/>
            </w:pPr>
            <w:r w:rsidRPr="00744D22">
              <w:t>14,3</w:t>
            </w:r>
          </w:p>
        </w:tc>
      </w:tr>
      <w:tr w:rsidR="00BA6456" w:rsidRPr="00744D22" w14:paraId="470601EB" w14:textId="77777777" w:rsidTr="004C5497">
        <w:trPr>
          <w:trHeight w:val="283"/>
          <w:jc w:val="center"/>
        </w:trPr>
        <w:tc>
          <w:tcPr>
            <w:tcW w:w="287" w:type="pct"/>
            <w:vMerge w:val="restart"/>
            <w:shd w:val="clear" w:color="auto" w:fill="auto"/>
            <w:vAlign w:val="center"/>
          </w:tcPr>
          <w:p w14:paraId="075190B2" w14:textId="77777777" w:rsidR="00BA6456" w:rsidRPr="00744D22" w:rsidRDefault="00BA6456" w:rsidP="002F0E02">
            <w:pPr>
              <w:jc w:val="center"/>
            </w:pPr>
            <w:r w:rsidRPr="00744D22">
              <w:t>5</w:t>
            </w:r>
          </w:p>
        </w:tc>
        <w:tc>
          <w:tcPr>
            <w:tcW w:w="1669" w:type="pct"/>
            <w:vMerge w:val="restart"/>
            <w:shd w:val="clear" w:color="auto" w:fill="auto"/>
            <w:vAlign w:val="center"/>
          </w:tcPr>
          <w:p w14:paraId="5F28B3BC" w14:textId="77777777" w:rsidR="00BA6456" w:rsidRPr="00744D22" w:rsidRDefault="00BA6456" w:rsidP="002F0E02">
            <w:r w:rsidRPr="00744D22">
              <w:t>Huế 2</w:t>
            </w:r>
          </w:p>
        </w:tc>
        <w:tc>
          <w:tcPr>
            <w:tcW w:w="362" w:type="pct"/>
            <w:shd w:val="clear" w:color="auto" w:fill="auto"/>
            <w:vAlign w:val="center"/>
          </w:tcPr>
          <w:p w14:paraId="3784208B" w14:textId="77777777" w:rsidR="00BA6456" w:rsidRPr="00744D22" w:rsidRDefault="00BA6456" w:rsidP="002F0E02">
            <w:pPr>
              <w:jc w:val="center"/>
            </w:pPr>
            <w:r w:rsidRPr="00744D22">
              <w:t>T1</w:t>
            </w:r>
          </w:p>
        </w:tc>
        <w:tc>
          <w:tcPr>
            <w:tcW w:w="886" w:type="pct"/>
            <w:shd w:val="clear" w:color="auto" w:fill="auto"/>
            <w:vAlign w:val="center"/>
          </w:tcPr>
          <w:p w14:paraId="62E147E4" w14:textId="77777777" w:rsidR="00BA6456" w:rsidRPr="00744D22" w:rsidRDefault="00BA6456" w:rsidP="002F0E02">
            <w:pPr>
              <w:jc w:val="center"/>
            </w:pPr>
            <w:r w:rsidRPr="00744D22">
              <w:t>110/22</w:t>
            </w:r>
          </w:p>
        </w:tc>
        <w:tc>
          <w:tcPr>
            <w:tcW w:w="957" w:type="pct"/>
            <w:shd w:val="clear" w:color="auto" w:fill="auto"/>
            <w:vAlign w:val="center"/>
          </w:tcPr>
          <w:p w14:paraId="778FD608" w14:textId="77777777" w:rsidR="00BA6456" w:rsidRPr="00744D22" w:rsidRDefault="00BA6456" w:rsidP="002F0E02">
            <w:pPr>
              <w:jc w:val="center"/>
            </w:pPr>
            <w:r w:rsidRPr="00744D22">
              <w:t>25</w:t>
            </w:r>
          </w:p>
        </w:tc>
        <w:tc>
          <w:tcPr>
            <w:tcW w:w="839" w:type="pct"/>
            <w:shd w:val="clear" w:color="auto" w:fill="auto"/>
            <w:vAlign w:val="center"/>
          </w:tcPr>
          <w:p w14:paraId="6412F9CC" w14:textId="77777777" w:rsidR="00BA6456" w:rsidRPr="00744D22" w:rsidRDefault="00BA6456" w:rsidP="002F0E02">
            <w:pPr>
              <w:jc w:val="center"/>
            </w:pPr>
            <w:r w:rsidRPr="00744D22">
              <w:t>19</w:t>
            </w:r>
          </w:p>
        </w:tc>
      </w:tr>
      <w:tr w:rsidR="00BA6456" w:rsidRPr="00744D22" w14:paraId="6547D494" w14:textId="77777777" w:rsidTr="004C5497">
        <w:trPr>
          <w:trHeight w:val="283"/>
          <w:jc w:val="center"/>
        </w:trPr>
        <w:tc>
          <w:tcPr>
            <w:tcW w:w="287" w:type="pct"/>
            <w:vMerge/>
            <w:shd w:val="clear" w:color="auto" w:fill="auto"/>
            <w:vAlign w:val="center"/>
          </w:tcPr>
          <w:p w14:paraId="4C84630C" w14:textId="77777777" w:rsidR="00BA6456" w:rsidRPr="00744D22" w:rsidRDefault="00BA6456" w:rsidP="002F0E02">
            <w:pPr>
              <w:jc w:val="center"/>
            </w:pPr>
          </w:p>
        </w:tc>
        <w:tc>
          <w:tcPr>
            <w:tcW w:w="1669" w:type="pct"/>
            <w:vMerge/>
            <w:shd w:val="clear" w:color="auto" w:fill="auto"/>
            <w:vAlign w:val="center"/>
          </w:tcPr>
          <w:p w14:paraId="0DD89290" w14:textId="77777777" w:rsidR="00BA6456" w:rsidRPr="00744D22" w:rsidRDefault="00BA6456" w:rsidP="002F0E02"/>
        </w:tc>
        <w:tc>
          <w:tcPr>
            <w:tcW w:w="362" w:type="pct"/>
            <w:shd w:val="clear" w:color="auto" w:fill="auto"/>
            <w:vAlign w:val="center"/>
          </w:tcPr>
          <w:p w14:paraId="487B5190" w14:textId="77777777" w:rsidR="00BA6456" w:rsidRPr="00744D22" w:rsidRDefault="00BA6456" w:rsidP="002F0E02">
            <w:pPr>
              <w:jc w:val="center"/>
            </w:pPr>
            <w:r w:rsidRPr="00744D22">
              <w:t>T2</w:t>
            </w:r>
          </w:p>
        </w:tc>
        <w:tc>
          <w:tcPr>
            <w:tcW w:w="886" w:type="pct"/>
            <w:shd w:val="clear" w:color="auto" w:fill="auto"/>
            <w:vAlign w:val="center"/>
          </w:tcPr>
          <w:p w14:paraId="3DF4E471" w14:textId="77777777" w:rsidR="00BA6456" w:rsidRPr="00744D22" w:rsidRDefault="00BA6456" w:rsidP="002F0E02">
            <w:pPr>
              <w:jc w:val="center"/>
            </w:pPr>
            <w:r w:rsidRPr="00744D22">
              <w:t>110/22</w:t>
            </w:r>
          </w:p>
        </w:tc>
        <w:tc>
          <w:tcPr>
            <w:tcW w:w="957" w:type="pct"/>
            <w:shd w:val="clear" w:color="auto" w:fill="auto"/>
            <w:vAlign w:val="center"/>
          </w:tcPr>
          <w:p w14:paraId="76ECA8CD" w14:textId="77777777" w:rsidR="00BA6456" w:rsidRPr="00744D22" w:rsidRDefault="00BA6456" w:rsidP="002F0E02">
            <w:pPr>
              <w:jc w:val="center"/>
            </w:pPr>
            <w:r w:rsidRPr="00744D22">
              <w:t>40</w:t>
            </w:r>
          </w:p>
        </w:tc>
        <w:tc>
          <w:tcPr>
            <w:tcW w:w="839" w:type="pct"/>
            <w:shd w:val="clear" w:color="auto" w:fill="auto"/>
            <w:vAlign w:val="center"/>
          </w:tcPr>
          <w:p w14:paraId="7014B3EF" w14:textId="77777777" w:rsidR="00BA6456" w:rsidRPr="00744D22" w:rsidRDefault="00BA6456" w:rsidP="002F0E02">
            <w:pPr>
              <w:jc w:val="center"/>
            </w:pPr>
            <w:r w:rsidRPr="00744D22">
              <w:t>30</w:t>
            </w:r>
          </w:p>
        </w:tc>
      </w:tr>
      <w:tr w:rsidR="00BA6456" w:rsidRPr="00744D22" w14:paraId="7542BCAB" w14:textId="77777777" w:rsidTr="004C5497">
        <w:trPr>
          <w:trHeight w:val="283"/>
          <w:jc w:val="center"/>
        </w:trPr>
        <w:tc>
          <w:tcPr>
            <w:tcW w:w="287" w:type="pct"/>
            <w:vMerge w:val="restart"/>
            <w:shd w:val="clear" w:color="auto" w:fill="auto"/>
            <w:vAlign w:val="center"/>
          </w:tcPr>
          <w:p w14:paraId="0FB31C3E" w14:textId="77777777" w:rsidR="00BA6456" w:rsidRPr="00744D22" w:rsidRDefault="00BA6456" w:rsidP="002F0E02">
            <w:pPr>
              <w:jc w:val="center"/>
            </w:pPr>
            <w:r w:rsidRPr="00744D22">
              <w:t>6</w:t>
            </w:r>
          </w:p>
        </w:tc>
        <w:tc>
          <w:tcPr>
            <w:tcW w:w="1669" w:type="pct"/>
            <w:vMerge w:val="restart"/>
            <w:shd w:val="clear" w:color="auto" w:fill="auto"/>
            <w:vAlign w:val="center"/>
          </w:tcPr>
          <w:p w14:paraId="654F2E45" w14:textId="77777777" w:rsidR="00BA6456" w:rsidRPr="00744D22" w:rsidRDefault="00BA6456" w:rsidP="002F0E02">
            <w:r w:rsidRPr="00744D22">
              <w:t>Phú Bài</w:t>
            </w:r>
          </w:p>
        </w:tc>
        <w:tc>
          <w:tcPr>
            <w:tcW w:w="362" w:type="pct"/>
            <w:shd w:val="clear" w:color="auto" w:fill="auto"/>
            <w:vAlign w:val="center"/>
          </w:tcPr>
          <w:p w14:paraId="29AEEC4D" w14:textId="77777777" w:rsidR="00BA6456" w:rsidRPr="00744D22" w:rsidRDefault="00BA6456" w:rsidP="002F0E02">
            <w:pPr>
              <w:jc w:val="center"/>
            </w:pPr>
            <w:r w:rsidRPr="00744D22">
              <w:t>T1</w:t>
            </w:r>
          </w:p>
        </w:tc>
        <w:tc>
          <w:tcPr>
            <w:tcW w:w="886" w:type="pct"/>
            <w:shd w:val="clear" w:color="auto" w:fill="auto"/>
            <w:vAlign w:val="center"/>
          </w:tcPr>
          <w:p w14:paraId="36AC1AA4" w14:textId="77777777" w:rsidR="00BA6456" w:rsidRPr="00744D22" w:rsidRDefault="00BA6456" w:rsidP="002F0E02">
            <w:pPr>
              <w:jc w:val="center"/>
            </w:pPr>
            <w:r w:rsidRPr="00744D22">
              <w:t>110/22</w:t>
            </w:r>
          </w:p>
        </w:tc>
        <w:tc>
          <w:tcPr>
            <w:tcW w:w="957" w:type="pct"/>
            <w:shd w:val="clear" w:color="auto" w:fill="auto"/>
            <w:vAlign w:val="center"/>
          </w:tcPr>
          <w:p w14:paraId="0386E929" w14:textId="77777777" w:rsidR="00BA6456" w:rsidRPr="00744D22" w:rsidRDefault="00BA6456" w:rsidP="002F0E02">
            <w:pPr>
              <w:jc w:val="center"/>
            </w:pPr>
            <w:r w:rsidRPr="00744D22">
              <w:t>40</w:t>
            </w:r>
          </w:p>
        </w:tc>
        <w:tc>
          <w:tcPr>
            <w:tcW w:w="839" w:type="pct"/>
            <w:shd w:val="clear" w:color="auto" w:fill="auto"/>
            <w:vAlign w:val="center"/>
          </w:tcPr>
          <w:p w14:paraId="69AB8CBA" w14:textId="77777777" w:rsidR="00BA6456" w:rsidRPr="00744D22" w:rsidRDefault="00BA6456" w:rsidP="002F0E02">
            <w:pPr>
              <w:jc w:val="center"/>
            </w:pPr>
            <w:r w:rsidRPr="00744D22">
              <w:t>26,6</w:t>
            </w:r>
          </w:p>
        </w:tc>
      </w:tr>
      <w:tr w:rsidR="00BA6456" w:rsidRPr="00744D22" w14:paraId="2D2AB96E" w14:textId="77777777" w:rsidTr="004C5497">
        <w:trPr>
          <w:trHeight w:val="283"/>
          <w:jc w:val="center"/>
        </w:trPr>
        <w:tc>
          <w:tcPr>
            <w:tcW w:w="287" w:type="pct"/>
            <w:vMerge/>
            <w:shd w:val="clear" w:color="auto" w:fill="auto"/>
            <w:vAlign w:val="center"/>
          </w:tcPr>
          <w:p w14:paraId="1C4CEB0D" w14:textId="77777777" w:rsidR="00BA6456" w:rsidRPr="00744D22" w:rsidRDefault="00BA6456" w:rsidP="002F0E02">
            <w:pPr>
              <w:jc w:val="center"/>
            </w:pPr>
          </w:p>
        </w:tc>
        <w:tc>
          <w:tcPr>
            <w:tcW w:w="1669" w:type="pct"/>
            <w:vMerge/>
            <w:shd w:val="clear" w:color="auto" w:fill="auto"/>
            <w:vAlign w:val="center"/>
          </w:tcPr>
          <w:p w14:paraId="4DE2202C" w14:textId="77777777" w:rsidR="00BA6456" w:rsidRPr="00744D22" w:rsidRDefault="00BA6456" w:rsidP="002F0E02"/>
        </w:tc>
        <w:tc>
          <w:tcPr>
            <w:tcW w:w="362" w:type="pct"/>
            <w:shd w:val="clear" w:color="auto" w:fill="auto"/>
            <w:vAlign w:val="center"/>
          </w:tcPr>
          <w:p w14:paraId="76F918A4" w14:textId="77777777" w:rsidR="00BA6456" w:rsidRPr="00744D22" w:rsidRDefault="00BA6456" w:rsidP="002F0E02">
            <w:pPr>
              <w:jc w:val="center"/>
            </w:pPr>
            <w:r w:rsidRPr="00744D22">
              <w:t>T2</w:t>
            </w:r>
          </w:p>
        </w:tc>
        <w:tc>
          <w:tcPr>
            <w:tcW w:w="886" w:type="pct"/>
            <w:shd w:val="clear" w:color="auto" w:fill="auto"/>
            <w:vAlign w:val="center"/>
          </w:tcPr>
          <w:p w14:paraId="4D33318E" w14:textId="77777777" w:rsidR="00BA6456" w:rsidRPr="00744D22" w:rsidRDefault="00BA6456" w:rsidP="002F0E02">
            <w:pPr>
              <w:jc w:val="center"/>
            </w:pPr>
            <w:r w:rsidRPr="00744D22">
              <w:t>110/22</w:t>
            </w:r>
          </w:p>
        </w:tc>
        <w:tc>
          <w:tcPr>
            <w:tcW w:w="957" w:type="pct"/>
            <w:shd w:val="clear" w:color="auto" w:fill="auto"/>
            <w:vAlign w:val="center"/>
          </w:tcPr>
          <w:p w14:paraId="4000F6AB" w14:textId="77777777" w:rsidR="00BA6456" w:rsidRPr="00744D22" w:rsidRDefault="00BA6456" w:rsidP="002F0E02">
            <w:pPr>
              <w:jc w:val="center"/>
            </w:pPr>
            <w:r w:rsidRPr="00744D22">
              <w:t>40</w:t>
            </w:r>
          </w:p>
        </w:tc>
        <w:tc>
          <w:tcPr>
            <w:tcW w:w="839" w:type="pct"/>
            <w:shd w:val="clear" w:color="auto" w:fill="auto"/>
            <w:vAlign w:val="center"/>
          </w:tcPr>
          <w:p w14:paraId="0003CF0C" w14:textId="77777777" w:rsidR="00BA6456" w:rsidRPr="00744D22" w:rsidRDefault="00BA6456" w:rsidP="002F0E02">
            <w:pPr>
              <w:jc w:val="center"/>
            </w:pPr>
            <w:r w:rsidRPr="00744D22">
              <w:t>26,6</w:t>
            </w:r>
          </w:p>
        </w:tc>
      </w:tr>
      <w:tr w:rsidR="00BA6456" w:rsidRPr="00744D22" w14:paraId="646720BF" w14:textId="77777777" w:rsidTr="004C5497">
        <w:trPr>
          <w:trHeight w:val="283"/>
          <w:jc w:val="center"/>
        </w:trPr>
        <w:tc>
          <w:tcPr>
            <w:tcW w:w="287" w:type="pct"/>
            <w:shd w:val="clear" w:color="auto" w:fill="auto"/>
            <w:vAlign w:val="center"/>
          </w:tcPr>
          <w:p w14:paraId="5B188209" w14:textId="77777777" w:rsidR="00BA6456" w:rsidRPr="00744D22" w:rsidRDefault="00BA6456" w:rsidP="002F0E02">
            <w:pPr>
              <w:jc w:val="center"/>
            </w:pPr>
            <w:r w:rsidRPr="00744D22">
              <w:t>7</w:t>
            </w:r>
          </w:p>
        </w:tc>
        <w:tc>
          <w:tcPr>
            <w:tcW w:w="1669" w:type="pct"/>
            <w:shd w:val="clear" w:color="auto" w:fill="auto"/>
            <w:vAlign w:val="center"/>
          </w:tcPr>
          <w:p w14:paraId="56416919" w14:textId="77777777" w:rsidR="00BA6456" w:rsidRPr="00744D22" w:rsidRDefault="00BA6456" w:rsidP="002F0E02">
            <w:r w:rsidRPr="00744D22">
              <w:t>Chân Mây</w:t>
            </w:r>
          </w:p>
        </w:tc>
        <w:tc>
          <w:tcPr>
            <w:tcW w:w="362" w:type="pct"/>
            <w:shd w:val="clear" w:color="auto" w:fill="auto"/>
            <w:vAlign w:val="center"/>
          </w:tcPr>
          <w:p w14:paraId="2669D3BA" w14:textId="77777777" w:rsidR="00BA6456" w:rsidRPr="00744D22" w:rsidRDefault="00BA6456" w:rsidP="002F0E02">
            <w:pPr>
              <w:jc w:val="center"/>
            </w:pPr>
            <w:r w:rsidRPr="00744D22">
              <w:t>T1</w:t>
            </w:r>
          </w:p>
        </w:tc>
        <w:tc>
          <w:tcPr>
            <w:tcW w:w="886" w:type="pct"/>
            <w:shd w:val="clear" w:color="auto" w:fill="auto"/>
            <w:vAlign w:val="center"/>
          </w:tcPr>
          <w:p w14:paraId="44EC52C6" w14:textId="77777777" w:rsidR="00BA6456" w:rsidRPr="00744D22" w:rsidRDefault="00BA6456" w:rsidP="002F0E02">
            <w:pPr>
              <w:jc w:val="center"/>
            </w:pPr>
            <w:r w:rsidRPr="00744D22">
              <w:t>110/22</w:t>
            </w:r>
          </w:p>
        </w:tc>
        <w:tc>
          <w:tcPr>
            <w:tcW w:w="957" w:type="pct"/>
            <w:shd w:val="clear" w:color="auto" w:fill="auto"/>
            <w:vAlign w:val="center"/>
          </w:tcPr>
          <w:p w14:paraId="3930455B" w14:textId="77777777" w:rsidR="00BA6456" w:rsidRPr="00744D22" w:rsidRDefault="00BA6456" w:rsidP="002F0E02">
            <w:pPr>
              <w:jc w:val="center"/>
            </w:pPr>
            <w:r w:rsidRPr="00744D22">
              <w:t>25</w:t>
            </w:r>
          </w:p>
        </w:tc>
        <w:tc>
          <w:tcPr>
            <w:tcW w:w="839" w:type="pct"/>
            <w:shd w:val="clear" w:color="auto" w:fill="auto"/>
            <w:vAlign w:val="center"/>
          </w:tcPr>
          <w:p w14:paraId="0BE17C38" w14:textId="77777777" w:rsidR="00BA6456" w:rsidRPr="00744D22" w:rsidRDefault="00BA6456" w:rsidP="002F0E02">
            <w:pPr>
              <w:jc w:val="center"/>
            </w:pPr>
            <w:r w:rsidRPr="00744D22">
              <w:t>2,7</w:t>
            </w:r>
          </w:p>
        </w:tc>
      </w:tr>
      <w:tr w:rsidR="00BA6456" w:rsidRPr="00744D22" w14:paraId="733D89FC" w14:textId="77777777" w:rsidTr="004C5497">
        <w:trPr>
          <w:trHeight w:val="283"/>
          <w:jc w:val="center"/>
        </w:trPr>
        <w:tc>
          <w:tcPr>
            <w:tcW w:w="287" w:type="pct"/>
            <w:shd w:val="clear" w:color="auto" w:fill="auto"/>
            <w:vAlign w:val="center"/>
          </w:tcPr>
          <w:p w14:paraId="63602643" w14:textId="77777777" w:rsidR="00BA6456" w:rsidRPr="00744D22" w:rsidRDefault="00BA6456" w:rsidP="002F0E02">
            <w:pPr>
              <w:jc w:val="center"/>
            </w:pPr>
            <w:r w:rsidRPr="00744D22">
              <w:t>8</w:t>
            </w:r>
          </w:p>
        </w:tc>
        <w:tc>
          <w:tcPr>
            <w:tcW w:w="1669" w:type="pct"/>
            <w:shd w:val="clear" w:color="auto" w:fill="auto"/>
            <w:vAlign w:val="center"/>
          </w:tcPr>
          <w:p w14:paraId="7AA8C13C" w14:textId="77777777" w:rsidR="00BA6456" w:rsidRPr="00744D22" w:rsidRDefault="00BA6456" w:rsidP="002F0E02">
            <w:r w:rsidRPr="00744D22">
              <w:t>Cầu Hai</w:t>
            </w:r>
          </w:p>
        </w:tc>
        <w:tc>
          <w:tcPr>
            <w:tcW w:w="362" w:type="pct"/>
            <w:shd w:val="clear" w:color="auto" w:fill="auto"/>
            <w:vAlign w:val="center"/>
          </w:tcPr>
          <w:p w14:paraId="370A2664" w14:textId="77777777" w:rsidR="00BA6456" w:rsidRPr="00744D22" w:rsidRDefault="00BA6456" w:rsidP="002F0E02">
            <w:pPr>
              <w:jc w:val="center"/>
            </w:pPr>
            <w:r w:rsidRPr="00744D22">
              <w:t>T2</w:t>
            </w:r>
          </w:p>
        </w:tc>
        <w:tc>
          <w:tcPr>
            <w:tcW w:w="886" w:type="pct"/>
            <w:shd w:val="clear" w:color="auto" w:fill="auto"/>
            <w:vAlign w:val="center"/>
          </w:tcPr>
          <w:p w14:paraId="1B6F8D17" w14:textId="77777777" w:rsidR="00BA6456" w:rsidRPr="00744D22" w:rsidRDefault="00BA6456" w:rsidP="002F0E02">
            <w:pPr>
              <w:jc w:val="center"/>
            </w:pPr>
            <w:r w:rsidRPr="00744D22">
              <w:t>110/35/22</w:t>
            </w:r>
          </w:p>
        </w:tc>
        <w:tc>
          <w:tcPr>
            <w:tcW w:w="957" w:type="pct"/>
            <w:shd w:val="clear" w:color="auto" w:fill="auto"/>
            <w:vAlign w:val="center"/>
          </w:tcPr>
          <w:p w14:paraId="21847F21" w14:textId="77777777" w:rsidR="00BA6456" w:rsidRPr="00744D22" w:rsidRDefault="00BA6456" w:rsidP="002F0E02">
            <w:pPr>
              <w:jc w:val="center"/>
            </w:pPr>
            <w:r w:rsidRPr="00744D22">
              <w:t>25</w:t>
            </w:r>
          </w:p>
        </w:tc>
        <w:tc>
          <w:tcPr>
            <w:tcW w:w="839" w:type="pct"/>
            <w:shd w:val="clear" w:color="auto" w:fill="auto"/>
            <w:vAlign w:val="center"/>
          </w:tcPr>
          <w:p w14:paraId="730DCB4F" w14:textId="77777777" w:rsidR="00BA6456" w:rsidRPr="00744D22" w:rsidRDefault="00BA6456" w:rsidP="002F0E02">
            <w:pPr>
              <w:jc w:val="center"/>
            </w:pPr>
            <w:r w:rsidRPr="00744D22">
              <w:t>10,7</w:t>
            </w:r>
          </w:p>
        </w:tc>
      </w:tr>
      <w:tr w:rsidR="00BA6456" w:rsidRPr="00744D22" w14:paraId="6B699E7C" w14:textId="77777777" w:rsidTr="004C5497">
        <w:trPr>
          <w:trHeight w:val="283"/>
          <w:jc w:val="center"/>
        </w:trPr>
        <w:tc>
          <w:tcPr>
            <w:tcW w:w="287" w:type="pct"/>
            <w:shd w:val="clear" w:color="auto" w:fill="auto"/>
            <w:vAlign w:val="center"/>
          </w:tcPr>
          <w:p w14:paraId="1AE38528" w14:textId="77777777" w:rsidR="00BA6456" w:rsidRPr="00744D22" w:rsidRDefault="00BA6456" w:rsidP="002F0E02">
            <w:pPr>
              <w:jc w:val="center"/>
            </w:pPr>
            <w:r w:rsidRPr="00744D22">
              <w:t>9</w:t>
            </w:r>
          </w:p>
        </w:tc>
        <w:tc>
          <w:tcPr>
            <w:tcW w:w="1669" w:type="pct"/>
            <w:shd w:val="clear" w:color="auto" w:fill="auto"/>
            <w:vAlign w:val="center"/>
          </w:tcPr>
          <w:p w14:paraId="257805B5" w14:textId="77777777" w:rsidR="00BA6456" w:rsidRPr="00744D22" w:rsidRDefault="00BA6456" w:rsidP="002F0E02">
            <w:r w:rsidRPr="00744D22">
              <w:t>Lăng Cô</w:t>
            </w:r>
          </w:p>
        </w:tc>
        <w:tc>
          <w:tcPr>
            <w:tcW w:w="362" w:type="pct"/>
            <w:shd w:val="clear" w:color="auto" w:fill="auto"/>
            <w:vAlign w:val="center"/>
          </w:tcPr>
          <w:p w14:paraId="087FB0BF" w14:textId="77777777" w:rsidR="00BA6456" w:rsidRPr="00744D22" w:rsidRDefault="00BA6456" w:rsidP="002F0E02">
            <w:pPr>
              <w:jc w:val="center"/>
            </w:pPr>
            <w:r w:rsidRPr="00744D22">
              <w:t>T2</w:t>
            </w:r>
          </w:p>
        </w:tc>
        <w:tc>
          <w:tcPr>
            <w:tcW w:w="886" w:type="pct"/>
            <w:shd w:val="clear" w:color="auto" w:fill="auto"/>
            <w:vAlign w:val="center"/>
          </w:tcPr>
          <w:p w14:paraId="25AC4783" w14:textId="77777777" w:rsidR="00BA6456" w:rsidRPr="00744D22" w:rsidRDefault="00BA6456" w:rsidP="002F0E02">
            <w:pPr>
              <w:jc w:val="center"/>
            </w:pPr>
            <w:r w:rsidRPr="00744D22">
              <w:t>110/22</w:t>
            </w:r>
          </w:p>
        </w:tc>
        <w:tc>
          <w:tcPr>
            <w:tcW w:w="957" w:type="pct"/>
            <w:shd w:val="clear" w:color="auto" w:fill="auto"/>
            <w:vAlign w:val="center"/>
          </w:tcPr>
          <w:p w14:paraId="5D4021F0" w14:textId="77777777" w:rsidR="00BA6456" w:rsidRPr="00744D22" w:rsidRDefault="00BA6456" w:rsidP="002F0E02">
            <w:pPr>
              <w:jc w:val="center"/>
            </w:pPr>
            <w:r w:rsidRPr="00744D22">
              <w:t>25</w:t>
            </w:r>
          </w:p>
        </w:tc>
        <w:tc>
          <w:tcPr>
            <w:tcW w:w="839" w:type="pct"/>
            <w:shd w:val="clear" w:color="auto" w:fill="auto"/>
            <w:vAlign w:val="center"/>
          </w:tcPr>
          <w:p w14:paraId="0062DA9E" w14:textId="77777777" w:rsidR="00BA6456" w:rsidRPr="00744D22" w:rsidRDefault="00BA6456" w:rsidP="002F0E02">
            <w:pPr>
              <w:jc w:val="center"/>
            </w:pPr>
            <w:r w:rsidRPr="00744D22">
              <w:t>5</w:t>
            </w:r>
          </w:p>
        </w:tc>
      </w:tr>
      <w:tr w:rsidR="00BA6456" w:rsidRPr="00744D22" w14:paraId="03C8E7B3" w14:textId="77777777" w:rsidTr="004C5497">
        <w:trPr>
          <w:trHeight w:val="283"/>
          <w:jc w:val="center"/>
        </w:trPr>
        <w:tc>
          <w:tcPr>
            <w:tcW w:w="287" w:type="pct"/>
            <w:shd w:val="clear" w:color="auto" w:fill="auto"/>
            <w:vAlign w:val="center"/>
          </w:tcPr>
          <w:p w14:paraId="4DF1F901" w14:textId="77777777" w:rsidR="00BA6456" w:rsidRPr="00744D22" w:rsidRDefault="00BA6456" w:rsidP="002F0E02">
            <w:pPr>
              <w:jc w:val="center"/>
            </w:pPr>
            <w:r w:rsidRPr="00744D22">
              <w:t>10</w:t>
            </w:r>
          </w:p>
        </w:tc>
        <w:tc>
          <w:tcPr>
            <w:tcW w:w="1669" w:type="pct"/>
            <w:shd w:val="clear" w:color="auto" w:fill="auto"/>
            <w:vAlign w:val="center"/>
          </w:tcPr>
          <w:p w14:paraId="56EA6A43" w14:textId="77777777" w:rsidR="00BA6456" w:rsidRPr="00744D22" w:rsidRDefault="00BA6456" w:rsidP="002F0E02">
            <w:r w:rsidRPr="00744D22">
              <w:t>Huế 3</w:t>
            </w:r>
          </w:p>
        </w:tc>
        <w:tc>
          <w:tcPr>
            <w:tcW w:w="362" w:type="pct"/>
            <w:shd w:val="clear" w:color="auto" w:fill="auto"/>
            <w:vAlign w:val="center"/>
          </w:tcPr>
          <w:p w14:paraId="79FB7071" w14:textId="77777777" w:rsidR="00BA6456" w:rsidRPr="00744D22" w:rsidRDefault="00BA6456" w:rsidP="002F0E02">
            <w:pPr>
              <w:jc w:val="center"/>
            </w:pPr>
            <w:r w:rsidRPr="00744D22">
              <w:t>T2</w:t>
            </w:r>
          </w:p>
        </w:tc>
        <w:tc>
          <w:tcPr>
            <w:tcW w:w="886" w:type="pct"/>
            <w:shd w:val="clear" w:color="auto" w:fill="auto"/>
            <w:vAlign w:val="center"/>
          </w:tcPr>
          <w:p w14:paraId="3E1592AA" w14:textId="77777777" w:rsidR="00BA6456" w:rsidRPr="00744D22" w:rsidRDefault="00BA6456" w:rsidP="002F0E02">
            <w:pPr>
              <w:jc w:val="center"/>
            </w:pPr>
            <w:r w:rsidRPr="00744D22">
              <w:t>110/22</w:t>
            </w:r>
          </w:p>
        </w:tc>
        <w:tc>
          <w:tcPr>
            <w:tcW w:w="957" w:type="pct"/>
            <w:shd w:val="clear" w:color="auto" w:fill="auto"/>
            <w:vAlign w:val="center"/>
          </w:tcPr>
          <w:p w14:paraId="5CA86816" w14:textId="77777777" w:rsidR="00BA6456" w:rsidRPr="00744D22" w:rsidRDefault="00BA6456" w:rsidP="002F0E02">
            <w:pPr>
              <w:jc w:val="center"/>
            </w:pPr>
            <w:r w:rsidRPr="00744D22">
              <w:t>25</w:t>
            </w:r>
          </w:p>
        </w:tc>
        <w:tc>
          <w:tcPr>
            <w:tcW w:w="839" w:type="pct"/>
            <w:shd w:val="clear" w:color="auto" w:fill="auto"/>
            <w:vAlign w:val="center"/>
          </w:tcPr>
          <w:p w14:paraId="43ADF626" w14:textId="77777777" w:rsidR="00BA6456" w:rsidRPr="00744D22" w:rsidRDefault="00BA6456" w:rsidP="002F0E02">
            <w:pPr>
              <w:jc w:val="center"/>
            </w:pPr>
            <w:r w:rsidRPr="00744D22">
              <w:t>17,7</w:t>
            </w:r>
          </w:p>
        </w:tc>
      </w:tr>
      <w:tr w:rsidR="00BA6456" w:rsidRPr="00744D22" w14:paraId="50065358" w14:textId="77777777" w:rsidTr="004C5497">
        <w:trPr>
          <w:trHeight w:val="283"/>
          <w:jc w:val="center"/>
        </w:trPr>
        <w:tc>
          <w:tcPr>
            <w:tcW w:w="287" w:type="pct"/>
            <w:shd w:val="clear" w:color="auto" w:fill="auto"/>
            <w:vAlign w:val="center"/>
          </w:tcPr>
          <w:p w14:paraId="4D6D73FA" w14:textId="77777777" w:rsidR="00BA6456" w:rsidRPr="00744D22" w:rsidRDefault="00BA6456" w:rsidP="002F0E02">
            <w:pPr>
              <w:jc w:val="center"/>
            </w:pPr>
            <w:r w:rsidRPr="00744D22">
              <w:t>11</w:t>
            </w:r>
          </w:p>
        </w:tc>
        <w:tc>
          <w:tcPr>
            <w:tcW w:w="1669" w:type="pct"/>
            <w:shd w:val="clear" w:color="auto" w:fill="auto"/>
            <w:vAlign w:val="center"/>
          </w:tcPr>
          <w:p w14:paraId="7B070F44" w14:textId="77777777" w:rsidR="00BA6456" w:rsidRPr="00744D22" w:rsidRDefault="00BA6456" w:rsidP="002F0E02">
            <w:r w:rsidRPr="00744D22">
              <w:t>Điền Lộc</w:t>
            </w:r>
          </w:p>
        </w:tc>
        <w:tc>
          <w:tcPr>
            <w:tcW w:w="362" w:type="pct"/>
            <w:shd w:val="clear" w:color="auto" w:fill="auto"/>
            <w:vAlign w:val="center"/>
          </w:tcPr>
          <w:p w14:paraId="58E18E8D" w14:textId="77777777" w:rsidR="00BA6456" w:rsidRPr="00744D22" w:rsidRDefault="00BA6456" w:rsidP="002F0E02">
            <w:pPr>
              <w:jc w:val="center"/>
            </w:pPr>
            <w:r w:rsidRPr="00744D22">
              <w:t>T2</w:t>
            </w:r>
          </w:p>
        </w:tc>
        <w:tc>
          <w:tcPr>
            <w:tcW w:w="886" w:type="pct"/>
            <w:shd w:val="clear" w:color="auto" w:fill="auto"/>
            <w:vAlign w:val="center"/>
          </w:tcPr>
          <w:p w14:paraId="602691F6" w14:textId="77777777" w:rsidR="00BA6456" w:rsidRPr="00744D22" w:rsidRDefault="00BA6456" w:rsidP="002F0E02">
            <w:pPr>
              <w:jc w:val="center"/>
            </w:pPr>
            <w:r w:rsidRPr="00744D22">
              <w:t>110/22</w:t>
            </w:r>
          </w:p>
        </w:tc>
        <w:tc>
          <w:tcPr>
            <w:tcW w:w="957" w:type="pct"/>
            <w:shd w:val="clear" w:color="auto" w:fill="auto"/>
            <w:vAlign w:val="center"/>
          </w:tcPr>
          <w:p w14:paraId="42BA62EF" w14:textId="77777777" w:rsidR="00BA6456" w:rsidRPr="00744D22" w:rsidRDefault="00BA6456" w:rsidP="002F0E02">
            <w:pPr>
              <w:jc w:val="center"/>
            </w:pPr>
            <w:r w:rsidRPr="00744D22">
              <w:t>25</w:t>
            </w:r>
          </w:p>
        </w:tc>
        <w:tc>
          <w:tcPr>
            <w:tcW w:w="839" w:type="pct"/>
            <w:shd w:val="clear" w:color="auto" w:fill="auto"/>
            <w:vAlign w:val="center"/>
          </w:tcPr>
          <w:p w14:paraId="03723921" w14:textId="77777777" w:rsidR="00BA6456" w:rsidRPr="00744D22" w:rsidRDefault="00BA6456" w:rsidP="002F0E02">
            <w:pPr>
              <w:jc w:val="center"/>
            </w:pPr>
            <w:r w:rsidRPr="00744D22">
              <w:t>12,4</w:t>
            </w:r>
          </w:p>
        </w:tc>
      </w:tr>
      <w:tr w:rsidR="00BA6456" w:rsidRPr="00744D22" w14:paraId="500F269F" w14:textId="77777777" w:rsidTr="004C5497">
        <w:trPr>
          <w:trHeight w:val="283"/>
          <w:jc w:val="center"/>
        </w:trPr>
        <w:tc>
          <w:tcPr>
            <w:tcW w:w="287" w:type="pct"/>
            <w:shd w:val="clear" w:color="auto" w:fill="auto"/>
            <w:vAlign w:val="center"/>
          </w:tcPr>
          <w:p w14:paraId="1DB84531" w14:textId="77777777" w:rsidR="00BA6456" w:rsidRPr="00744D22" w:rsidRDefault="00BA6456" w:rsidP="002F0E02">
            <w:pPr>
              <w:jc w:val="center"/>
            </w:pPr>
            <w:r w:rsidRPr="00744D22">
              <w:t>12</w:t>
            </w:r>
          </w:p>
        </w:tc>
        <w:tc>
          <w:tcPr>
            <w:tcW w:w="1669" w:type="pct"/>
            <w:shd w:val="clear" w:color="auto" w:fill="auto"/>
            <w:vAlign w:val="center"/>
          </w:tcPr>
          <w:p w14:paraId="414323B2" w14:textId="77777777" w:rsidR="00BA6456" w:rsidRPr="00744D22" w:rsidRDefault="00BA6456" w:rsidP="002F0E02">
            <w:r w:rsidRPr="00744D22">
              <w:t>Dệt may Huế</w:t>
            </w:r>
          </w:p>
        </w:tc>
        <w:tc>
          <w:tcPr>
            <w:tcW w:w="362" w:type="pct"/>
            <w:shd w:val="clear" w:color="auto" w:fill="auto"/>
            <w:vAlign w:val="center"/>
          </w:tcPr>
          <w:p w14:paraId="47BD34A9" w14:textId="77777777" w:rsidR="00BA6456" w:rsidRPr="00744D22" w:rsidRDefault="00BA6456" w:rsidP="002F0E02">
            <w:pPr>
              <w:jc w:val="center"/>
            </w:pPr>
            <w:r w:rsidRPr="00744D22">
              <w:t>T1</w:t>
            </w:r>
          </w:p>
        </w:tc>
        <w:tc>
          <w:tcPr>
            <w:tcW w:w="886" w:type="pct"/>
            <w:shd w:val="clear" w:color="auto" w:fill="auto"/>
            <w:vAlign w:val="center"/>
          </w:tcPr>
          <w:p w14:paraId="409A1ECC" w14:textId="77777777" w:rsidR="00BA6456" w:rsidRPr="00744D22" w:rsidRDefault="00BA6456" w:rsidP="002F0E02">
            <w:pPr>
              <w:jc w:val="center"/>
            </w:pPr>
            <w:r w:rsidRPr="00744D22">
              <w:t>110/6</w:t>
            </w:r>
          </w:p>
        </w:tc>
        <w:tc>
          <w:tcPr>
            <w:tcW w:w="957" w:type="pct"/>
            <w:shd w:val="clear" w:color="auto" w:fill="auto"/>
            <w:vAlign w:val="center"/>
          </w:tcPr>
          <w:p w14:paraId="739C450F" w14:textId="77777777" w:rsidR="00BA6456" w:rsidRPr="00744D22" w:rsidRDefault="00BA6456" w:rsidP="002F0E02">
            <w:pPr>
              <w:jc w:val="center"/>
            </w:pPr>
            <w:r w:rsidRPr="00744D22">
              <w:t>16</w:t>
            </w:r>
          </w:p>
        </w:tc>
        <w:tc>
          <w:tcPr>
            <w:tcW w:w="839" w:type="pct"/>
            <w:shd w:val="clear" w:color="auto" w:fill="auto"/>
            <w:vAlign w:val="center"/>
          </w:tcPr>
          <w:p w14:paraId="4D123F31" w14:textId="77777777" w:rsidR="00BA6456" w:rsidRPr="00744D22" w:rsidRDefault="00BA6456" w:rsidP="002F0E02">
            <w:pPr>
              <w:jc w:val="center"/>
            </w:pPr>
            <w:r w:rsidRPr="00744D22">
              <w:t>7,0</w:t>
            </w:r>
          </w:p>
        </w:tc>
      </w:tr>
    </w:tbl>
    <w:p w14:paraId="70498A36" w14:textId="13E376BD" w:rsidR="00BA6456" w:rsidRPr="004C5497" w:rsidRDefault="00BA6456" w:rsidP="00BA6456">
      <w:pPr>
        <w:pStyle w:val="Caption"/>
        <w:spacing w:before="120" w:after="120"/>
        <w:jc w:val="center"/>
        <w:rPr>
          <w:rFonts w:ascii="Times New Roman" w:hAnsi="Times New Roman" w:cs="Times New Roman"/>
          <w:b/>
          <w:i w:val="0"/>
          <w:color w:val="auto"/>
          <w:sz w:val="22"/>
          <w:szCs w:val="22"/>
          <w:lang w:val="vi-VN"/>
        </w:rPr>
      </w:pPr>
      <w:r w:rsidRPr="004C5497">
        <w:rPr>
          <w:rFonts w:ascii="Times New Roman" w:hAnsi="Times New Roman" w:cs="Times New Roman"/>
          <w:b/>
          <w:i w:val="0"/>
          <w:color w:val="auto"/>
          <w:sz w:val="22"/>
          <w:szCs w:val="22"/>
          <w:lang w:val="vi-VN"/>
        </w:rPr>
        <w:t xml:space="preserve">Bảng </w:t>
      </w:r>
      <w:r w:rsidRPr="004C5497">
        <w:rPr>
          <w:rFonts w:ascii="Times New Roman" w:hAnsi="Times New Roman" w:cs="Times New Roman"/>
          <w:b/>
          <w:i w:val="0"/>
          <w:color w:val="auto"/>
          <w:sz w:val="22"/>
          <w:szCs w:val="22"/>
          <w:lang w:val="vi-VN"/>
        </w:rPr>
        <w:fldChar w:fldCharType="begin"/>
      </w:r>
      <w:r w:rsidRPr="004C5497">
        <w:rPr>
          <w:rFonts w:ascii="Times New Roman" w:hAnsi="Times New Roman" w:cs="Times New Roman"/>
          <w:b/>
          <w:i w:val="0"/>
          <w:color w:val="auto"/>
          <w:sz w:val="22"/>
          <w:szCs w:val="22"/>
          <w:lang w:val="vi-VN"/>
        </w:rPr>
        <w:instrText xml:space="preserve"> SEQ Bảng \* ARABIC </w:instrText>
      </w:r>
      <w:r w:rsidRPr="004C5497">
        <w:rPr>
          <w:rFonts w:ascii="Times New Roman" w:hAnsi="Times New Roman" w:cs="Times New Roman"/>
          <w:b/>
          <w:i w:val="0"/>
          <w:color w:val="auto"/>
          <w:sz w:val="22"/>
          <w:szCs w:val="22"/>
          <w:lang w:val="vi-VN"/>
        </w:rPr>
        <w:fldChar w:fldCharType="separate"/>
      </w:r>
      <w:r w:rsidR="001926E5">
        <w:rPr>
          <w:rFonts w:ascii="Times New Roman" w:hAnsi="Times New Roman" w:cs="Times New Roman"/>
          <w:b/>
          <w:i w:val="0"/>
          <w:noProof/>
          <w:color w:val="auto"/>
          <w:sz w:val="22"/>
          <w:szCs w:val="22"/>
          <w:lang w:val="vi-VN"/>
        </w:rPr>
        <w:t>8</w:t>
      </w:r>
      <w:r w:rsidRPr="004C5497">
        <w:rPr>
          <w:rFonts w:ascii="Times New Roman" w:hAnsi="Times New Roman" w:cs="Times New Roman"/>
          <w:b/>
          <w:i w:val="0"/>
          <w:color w:val="auto"/>
          <w:sz w:val="22"/>
          <w:szCs w:val="22"/>
          <w:lang w:val="vi-VN"/>
        </w:rPr>
        <w:fldChar w:fldCharType="end"/>
      </w:r>
      <w:r w:rsidRPr="004C5497">
        <w:rPr>
          <w:rFonts w:ascii="Times New Roman" w:hAnsi="Times New Roman" w:cs="Times New Roman"/>
          <w:b/>
          <w:i w:val="0"/>
          <w:color w:val="auto"/>
          <w:sz w:val="22"/>
          <w:szCs w:val="22"/>
          <w:lang w:val="vi-VN"/>
        </w:rPr>
        <w:t>. Thông số đường dây 110</w:t>
      </w:r>
      <w:r w:rsidR="001926E5">
        <w:rPr>
          <w:rFonts w:ascii="Times New Roman" w:hAnsi="Times New Roman" w:cs="Times New Roman"/>
          <w:b/>
          <w:i w:val="0"/>
          <w:color w:val="auto"/>
          <w:sz w:val="22"/>
          <w:szCs w:val="22"/>
        </w:rPr>
        <w:t xml:space="preserve"> </w:t>
      </w:r>
      <w:r w:rsidRPr="004C5497">
        <w:rPr>
          <w:rFonts w:ascii="Times New Roman" w:hAnsi="Times New Roman" w:cs="Times New Roman"/>
          <w:b/>
          <w:i w:val="0"/>
          <w:color w:val="auto"/>
          <w:sz w:val="22"/>
          <w:szCs w:val="22"/>
          <w:lang w:val="vi-VN"/>
        </w:rPr>
        <w:t>kV hiện có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2951"/>
        <w:gridCol w:w="1147"/>
        <w:gridCol w:w="1296"/>
        <w:gridCol w:w="1339"/>
        <w:gridCol w:w="1819"/>
      </w:tblGrid>
      <w:tr w:rsidR="00BA6456" w:rsidRPr="004C5497" w14:paraId="34ED3B02" w14:textId="77777777" w:rsidTr="004C5497">
        <w:trPr>
          <w:trHeight w:val="283"/>
          <w:jc w:val="center"/>
        </w:trPr>
        <w:tc>
          <w:tcPr>
            <w:tcW w:w="232" w:type="pct"/>
            <w:shd w:val="clear" w:color="auto" w:fill="auto"/>
            <w:vAlign w:val="center"/>
          </w:tcPr>
          <w:p w14:paraId="50481B66" w14:textId="0FC3D911" w:rsidR="00BA6456" w:rsidRPr="004C5497" w:rsidRDefault="00BA6456" w:rsidP="004C5497">
            <w:pPr>
              <w:jc w:val="center"/>
              <w:rPr>
                <w:bCs/>
              </w:rPr>
            </w:pPr>
            <w:r w:rsidRPr="004C5497">
              <w:rPr>
                <w:bCs/>
              </w:rPr>
              <w:t>TT</w:t>
            </w:r>
          </w:p>
        </w:tc>
        <w:tc>
          <w:tcPr>
            <w:tcW w:w="1638" w:type="pct"/>
            <w:shd w:val="clear" w:color="auto" w:fill="auto"/>
            <w:vAlign w:val="center"/>
          </w:tcPr>
          <w:p w14:paraId="794FF38A" w14:textId="462A76AD" w:rsidR="00BA6456" w:rsidRPr="004C5497" w:rsidRDefault="004C5497" w:rsidP="004C5497">
            <w:pPr>
              <w:jc w:val="center"/>
              <w:rPr>
                <w:bCs/>
              </w:rPr>
            </w:pPr>
            <w:r>
              <w:rPr>
                <w:bCs/>
              </w:rPr>
              <w:t>T</w:t>
            </w:r>
            <w:r w:rsidR="00BA6456" w:rsidRPr="004C5497">
              <w:rPr>
                <w:bCs/>
              </w:rPr>
              <w:t>uyến</w:t>
            </w:r>
          </w:p>
        </w:tc>
        <w:tc>
          <w:tcPr>
            <w:tcW w:w="643" w:type="pct"/>
            <w:shd w:val="clear" w:color="auto" w:fill="auto"/>
            <w:vAlign w:val="center"/>
          </w:tcPr>
          <w:p w14:paraId="0B3EED06" w14:textId="77777777" w:rsidR="00BA6456" w:rsidRPr="004C5497" w:rsidRDefault="00BA6456" w:rsidP="004C5497">
            <w:pPr>
              <w:jc w:val="center"/>
              <w:rPr>
                <w:bCs/>
              </w:rPr>
            </w:pPr>
            <w:r w:rsidRPr="004C5497">
              <w:rPr>
                <w:bCs/>
              </w:rPr>
              <w:t>Số mạch</w:t>
            </w:r>
          </w:p>
        </w:tc>
        <w:tc>
          <w:tcPr>
            <w:tcW w:w="725" w:type="pct"/>
            <w:shd w:val="clear" w:color="auto" w:fill="auto"/>
            <w:vAlign w:val="center"/>
          </w:tcPr>
          <w:p w14:paraId="0817A446" w14:textId="77777777" w:rsidR="00BA6456" w:rsidRPr="004C5497" w:rsidRDefault="00BA6456" w:rsidP="004C5497">
            <w:pPr>
              <w:jc w:val="center"/>
              <w:rPr>
                <w:bCs/>
              </w:rPr>
            </w:pPr>
            <w:r w:rsidRPr="004C5497">
              <w:rPr>
                <w:bCs/>
              </w:rPr>
              <w:t>Tiết diện</w:t>
            </w:r>
          </w:p>
        </w:tc>
        <w:tc>
          <w:tcPr>
            <w:tcW w:w="749" w:type="pct"/>
            <w:shd w:val="clear" w:color="auto" w:fill="auto"/>
            <w:vAlign w:val="center"/>
          </w:tcPr>
          <w:p w14:paraId="0DDE6FC7" w14:textId="4322F697" w:rsidR="00BA6456" w:rsidRPr="004C5497" w:rsidRDefault="004C5497" w:rsidP="004C5497">
            <w:pPr>
              <w:jc w:val="center"/>
              <w:rPr>
                <w:bCs/>
              </w:rPr>
            </w:pPr>
            <w:r>
              <w:rPr>
                <w:bCs/>
              </w:rPr>
              <w:t>D</w:t>
            </w:r>
            <w:r w:rsidR="00BA6456" w:rsidRPr="004C5497">
              <w:rPr>
                <w:bCs/>
              </w:rPr>
              <w:t>ài</w:t>
            </w:r>
            <w:r w:rsidRPr="004C5497">
              <w:rPr>
                <w:bCs/>
              </w:rPr>
              <w:t xml:space="preserve"> </w:t>
            </w:r>
            <w:r w:rsidR="00BA6456" w:rsidRPr="004C5497">
              <w:rPr>
                <w:bCs/>
              </w:rPr>
              <w:t>(km)</w:t>
            </w:r>
          </w:p>
        </w:tc>
        <w:tc>
          <w:tcPr>
            <w:tcW w:w="1013" w:type="pct"/>
            <w:shd w:val="clear" w:color="auto" w:fill="auto"/>
            <w:vAlign w:val="center"/>
          </w:tcPr>
          <w:p w14:paraId="2972D1F4" w14:textId="6D706587" w:rsidR="00BA6456" w:rsidRPr="004C5497" w:rsidRDefault="004C5497" w:rsidP="004C5497">
            <w:pPr>
              <w:jc w:val="center"/>
              <w:rPr>
                <w:bCs/>
              </w:rPr>
            </w:pPr>
            <w:r w:rsidRPr="004C5497">
              <w:rPr>
                <w:bCs/>
              </w:rPr>
              <w:t>T</w:t>
            </w:r>
            <w:r w:rsidR="00BA6456" w:rsidRPr="004C5497">
              <w:rPr>
                <w:bCs/>
              </w:rPr>
              <w:t>ải cực đại</w:t>
            </w:r>
            <w:r w:rsidRPr="004C5497">
              <w:rPr>
                <w:bCs/>
              </w:rPr>
              <w:t xml:space="preserve"> </w:t>
            </w:r>
            <w:r w:rsidR="00BA6456" w:rsidRPr="004C5497">
              <w:rPr>
                <w:bCs/>
              </w:rPr>
              <w:t>(%)</w:t>
            </w:r>
          </w:p>
        </w:tc>
      </w:tr>
      <w:tr w:rsidR="00BA6456" w:rsidRPr="00744D22" w14:paraId="74A2A0B7" w14:textId="77777777" w:rsidTr="004C5497">
        <w:trPr>
          <w:trHeight w:val="283"/>
          <w:jc w:val="center"/>
        </w:trPr>
        <w:tc>
          <w:tcPr>
            <w:tcW w:w="232" w:type="pct"/>
            <w:shd w:val="clear" w:color="auto" w:fill="auto"/>
            <w:vAlign w:val="center"/>
          </w:tcPr>
          <w:p w14:paraId="0BFD8C81" w14:textId="77777777" w:rsidR="00BA6456" w:rsidRPr="00744D22" w:rsidRDefault="00BA6456" w:rsidP="004C5497">
            <w:pPr>
              <w:jc w:val="center"/>
            </w:pPr>
            <w:r w:rsidRPr="00744D22">
              <w:t>1</w:t>
            </w:r>
          </w:p>
        </w:tc>
        <w:tc>
          <w:tcPr>
            <w:tcW w:w="1638" w:type="pct"/>
            <w:shd w:val="clear" w:color="auto" w:fill="auto"/>
            <w:vAlign w:val="center"/>
          </w:tcPr>
          <w:p w14:paraId="1903DD00" w14:textId="77777777" w:rsidR="00BA6456" w:rsidRPr="00744D22" w:rsidRDefault="00BA6456" w:rsidP="004C5497">
            <w:r w:rsidRPr="00744D22">
              <w:t>Phong Điền – Huế 2</w:t>
            </w:r>
          </w:p>
        </w:tc>
        <w:tc>
          <w:tcPr>
            <w:tcW w:w="643" w:type="pct"/>
            <w:shd w:val="clear" w:color="auto" w:fill="auto"/>
            <w:vAlign w:val="center"/>
          </w:tcPr>
          <w:p w14:paraId="4441FBF4" w14:textId="77777777" w:rsidR="00BA6456" w:rsidRPr="00744D22" w:rsidRDefault="00BA6456" w:rsidP="004C5497">
            <w:pPr>
              <w:jc w:val="center"/>
            </w:pPr>
            <w:r w:rsidRPr="00744D22">
              <w:t>1</w:t>
            </w:r>
          </w:p>
        </w:tc>
        <w:tc>
          <w:tcPr>
            <w:tcW w:w="725" w:type="pct"/>
            <w:shd w:val="clear" w:color="auto" w:fill="auto"/>
            <w:vAlign w:val="center"/>
          </w:tcPr>
          <w:p w14:paraId="326B86E6" w14:textId="1EB51C0D" w:rsidR="00BA6456" w:rsidRPr="00744D22" w:rsidRDefault="00BA6456" w:rsidP="004C5497">
            <w:pPr>
              <w:jc w:val="center"/>
            </w:pPr>
            <w:r w:rsidRPr="00744D22">
              <w:t>185/29</w:t>
            </w:r>
          </w:p>
        </w:tc>
        <w:tc>
          <w:tcPr>
            <w:tcW w:w="749" w:type="pct"/>
            <w:shd w:val="clear" w:color="auto" w:fill="auto"/>
            <w:vAlign w:val="center"/>
          </w:tcPr>
          <w:p w14:paraId="6222F56D" w14:textId="77777777" w:rsidR="00BA6456" w:rsidRPr="00744D22" w:rsidRDefault="00BA6456" w:rsidP="004C5497">
            <w:pPr>
              <w:jc w:val="center"/>
            </w:pPr>
            <w:r w:rsidRPr="00744D22">
              <w:t>19,7</w:t>
            </w:r>
          </w:p>
        </w:tc>
        <w:tc>
          <w:tcPr>
            <w:tcW w:w="1013" w:type="pct"/>
            <w:shd w:val="clear" w:color="auto" w:fill="auto"/>
            <w:vAlign w:val="center"/>
          </w:tcPr>
          <w:p w14:paraId="722E4890" w14:textId="77777777" w:rsidR="00BA6456" w:rsidRPr="00744D22" w:rsidRDefault="00BA6456" w:rsidP="004C5497">
            <w:pPr>
              <w:jc w:val="center"/>
            </w:pPr>
            <w:r w:rsidRPr="00744D22">
              <w:t>237</w:t>
            </w:r>
          </w:p>
        </w:tc>
      </w:tr>
      <w:tr w:rsidR="00BA6456" w:rsidRPr="00744D22" w14:paraId="10BDA914" w14:textId="77777777" w:rsidTr="004C5497">
        <w:trPr>
          <w:trHeight w:val="283"/>
          <w:jc w:val="center"/>
        </w:trPr>
        <w:tc>
          <w:tcPr>
            <w:tcW w:w="232" w:type="pct"/>
            <w:shd w:val="clear" w:color="auto" w:fill="auto"/>
            <w:vAlign w:val="center"/>
          </w:tcPr>
          <w:p w14:paraId="1DFC759B" w14:textId="77777777" w:rsidR="00BA6456" w:rsidRPr="00744D22" w:rsidRDefault="00BA6456" w:rsidP="004C5497">
            <w:pPr>
              <w:jc w:val="center"/>
            </w:pPr>
            <w:r w:rsidRPr="00744D22">
              <w:t>2</w:t>
            </w:r>
          </w:p>
        </w:tc>
        <w:tc>
          <w:tcPr>
            <w:tcW w:w="1638" w:type="pct"/>
            <w:shd w:val="clear" w:color="auto" w:fill="auto"/>
            <w:vAlign w:val="center"/>
          </w:tcPr>
          <w:p w14:paraId="79388F26" w14:textId="77777777" w:rsidR="00BA6456" w:rsidRPr="00744D22" w:rsidRDefault="00BA6456" w:rsidP="004C5497">
            <w:r w:rsidRPr="00744D22">
              <w:t>Phong Điền – Diên Sanh</w:t>
            </w:r>
          </w:p>
        </w:tc>
        <w:tc>
          <w:tcPr>
            <w:tcW w:w="643" w:type="pct"/>
            <w:shd w:val="clear" w:color="auto" w:fill="auto"/>
            <w:vAlign w:val="center"/>
          </w:tcPr>
          <w:p w14:paraId="09D8AED4" w14:textId="77777777" w:rsidR="00BA6456" w:rsidRPr="00744D22" w:rsidRDefault="00BA6456" w:rsidP="004C5497">
            <w:pPr>
              <w:jc w:val="center"/>
            </w:pPr>
            <w:r w:rsidRPr="00744D22">
              <w:t>1</w:t>
            </w:r>
          </w:p>
        </w:tc>
        <w:tc>
          <w:tcPr>
            <w:tcW w:w="725" w:type="pct"/>
            <w:shd w:val="clear" w:color="auto" w:fill="auto"/>
            <w:vAlign w:val="center"/>
          </w:tcPr>
          <w:p w14:paraId="58B79E9B" w14:textId="2501D606" w:rsidR="00BA6456" w:rsidRPr="00744D22" w:rsidRDefault="00BA6456" w:rsidP="004C5497">
            <w:pPr>
              <w:jc w:val="center"/>
            </w:pPr>
            <w:r w:rsidRPr="00744D22">
              <w:t>185/29</w:t>
            </w:r>
          </w:p>
        </w:tc>
        <w:tc>
          <w:tcPr>
            <w:tcW w:w="749" w:type="pct"/>
            <w:shd w:val="clear" w:color="auto" w:fill="auto"/>
            <w:vAlign w:val="center"/>
          </w:tcPr>
          <w:p w14:paraId="174C84DD" w14:textId="77777777" w:rsidR="00BA6456" w:rsidRPr="00744D22" w:rsidRDefault="00BA6456" w:rsidP="004C5497">
            <w:pPr>
              <w:jc w:val="center"/>
            </w:pPr>
            <w:r w:rsidRPr="00744D22">
              <w:t>24,4</w:t>
            </w:r>
          </w:p>
        </w:tc>
        <w:tc>
          <w:tcPr>
            <w:tcW w:w="1013" w:type="pct"/>
            <w:shd w:val="clear" w:color="auto" w:fill="auto"/>
            <w:vAlign w:val="center"/>
          </w:tcPr>
          <w:p w14:paraId="6D91E2FB" w14:textId="77777777" w:rsidR="00BA6456" w:rsidRPr="00744D22" w:rsidRDefault="00BA6456" w:rsidP="004C5497">
            <w:pPr>
              <w:jc w:val="center"/>
            </w:pPr>
            <w:r w:rsidRPr="00744D22">
              <w:t>265</w:t>
            </w:r>
          </w:p>
        </w:tc>
      </w:tr>
      <w:tr w:rsidR="00BA6456" w:rsidRPr="00744D22" w14:paraId="50E5C15D" w14:textId="77777777" w:rsidTr="004C5497">
        <w:trPr>
          <w:trHeight w:val="283"/>
          <w:jc w:val="center"/>
        </w:trPr>
        <w:tc>
          <w:tcPr>
            <w:tcW w:w="232" w:type="pct"/>
            <w:shd w:val="clear" w:color="auto" w:fill="auto"/>
            <w:vAlign w:val="center"/>
          </w:tcPr>
          <w:p w14:paraId="570C1B56" w14:textId="77777777" w:rsidR="00BA6456" w:rsidRPr="00744D22" w:rsidRDefault="00BA6456" w:rsidP="004C5497">
            <w:pPr>
              <w:jc w:val="center"/>
            </w:pPr>
            <w:r w:rsidRPr="00744D22">
              <w:t>3</w:t>
            </w:r>
          </w:p>
        </w:tc>
        <w:tc>
          <w:tcPr>
            <w:tcW w:w="1638" w:type="pct"/>
            <w:shd w:val="clear" w:color="auto" w:fill="auto"/>
            <w:vAlign w:val="center"/>
          </w:tcPr>
          <w:p w14:paraId="06819F7E" w14:textId="77777777" w:rsidR="00BA6456" w:rsidRPr="00744D22" w:rsidRDefault="00BA6456" w:rsidP="004C5497">
            <w:r w:rsidRPr="00744D22">
              <w:t>Đồng Lâm – Đông Hà 220</w:t>
            </w:r>
          </w:p>
        </w:tc>
        <w:tc>
          <w:tcPr>
            <w:tcW w:w="643" w:type="pct"/>
            <w:shd w:val="clear" w:color="auto" w:fill="auto"/>
            <w:vAlign w:val="center"/>
          </w:tcPr>
          <w:p w14:paraId="35D051CE" w14:textId="77777777" w:rsidR="00BA6456" w:rsidRPr="00744D22" w:rsidRDefault="00BA6456" w:rsidP="004C5497">
            <w:pPr>
              <w:jc w:val="center"/>
            </w:pPr>
            <w:r w:rsidRPr="00744D22">
              <w:t>1</w:t>
            </w:r>
          </w:p>
        </w:tc>
        <w:tc>
          <w:tcPr>
            <w:tcW w:w="725" w:type="pct"/>
            <w:shd w:val="clear" w:color="auto" w:fill="auto"/>
            <w:vAlign w:val="center"/>
          </w:tcPr>
          <w:p w14:paraId="13DF2C0C" w14:textId="527C599A" w:rsidR="00BA6456" w:rsidRPr="00744D22" w:rsidRDefault="00BA6456" w:rsidP="004C5497">
            <w:pPr>
              <w:jc w:val="center"/>
            </w:pPr>
            <w:r w:rsidRPr="00744D22">
              <w:t>185/29</w:t>
            </w:r>
          </w:p>
        </w:tc>
        <w:tc>
          <w:tcPr>
            <w:tcW w:w="749" w:type="pct"/>
            <w:shd w:val="clear" w:color="auto" w:fill="auto"/>
            <w:vAlign w:val="center"/>
          </w:tcPr>
          <w:p w14:paraId="73A98486" w14:textId="77777777" w:rsidR="00BA6456" w:rsidRPr="00744D22" w:rsidRDefault="00BA6456" w:rsidP="004C5497">
            <w:pPr>
              <w:jc w:val="center"/>
            </w:pPr>
            <w:r w:rsidRPr="00744D22">
              <w:t>39,5</w:t>
            </w:r>
          </w:p>
        </w:tc>
        <w:tc>
          <w:tcPr>
            <w:tcW w:w="1013" w:type="pct"/>
            <w:shd w:val="clear" w:color="auto" w:fill="auto"/>
            <w:vAlign w:val="center"/>
          </w:tcPr>
          <w:p w14:paraId="494E0369" w14:textId="77777777" w:rsidR="00BA6456" w:rsidRPr="00744D22" w:rsidRDefault="00BA6456" w:rsidP="004C5497">
            <w:pPr>
              <w:jc w:val="center"/>
            </w:pPr>
            <w:r w:rsidRPr="00744D22">
              <w:t>376</w:t>
            </w:r>
          </w:p>
        </w:tc>
      </w:tr>
      <w:tr w:rsidR="00BA6456" w:rsidRPr="00744D22" w14:paraId="77D0DD29" w14:textId="77777777" w:rsidTr="004C5497">
        <w:trPr>
          <w:trHeight w:val="283"/>
          <w:jc w:val="center"/>
        </w:trPr>
        <w:tc>
          <w:tcPr>
            <w:tcW w:w="232" w:type="pct"/>
            <w:shd w:val="clear" w:color="auto" w:fill="auto"/>
            <w:vAlign w:val="center"/>
          </w:tcPr>
          <w:p w14:paraId="1937EE0B" w14:textId="77777777" w:rsidR="00BA6456" w:rsidRPr="00744D22" w:rsidRDefault="00BA6456" w:rsidP="004C5497">
            <w:pPr>
              <w:jc w:val="center"/>
            </w:pPr>
            <w:r w:rsidRPr="00744D22">
              <w:t>4</w:t>
            </w:r>
          </w:p>
        </w:tc>
        <w:tc>
          <w:tcPr>
            <w:tcW w:w="1638" w:type="pct"/>
            <w:shd w:val="clear" w:color="auto" w:fill="auto"/>
            <w:vAlign w:val="center"/>
          </w:tcPr>
          <w:p w14:paraId="11B3ECFF" w14:textId="77777777" w:rsidR="00BA6456" w:rsidRPr="00744D22" w:rsidRDefault="00BA6456" w:rsidP="004C5497">
            <w:r w:rsidRPr="00744D22">
              <w:t>Văn Xá – Đồng Lâm</w:t>
            </w:r>
          </w:p>
        </w:tc>
        <w:tc>
          <w:tcPr>
            <w:tcW w:w="643" w:type="pct"/>
            <w:shd w:val="clear" w:color="auto" w:fill="auto"/>
            <w:vAlign w:val="center"/>
          </w:tcPr>
          <w:p w14:paraId="3E97B3AD" w14:textId="77777777" w:rsidR="00BA6456" w:rsidRPr="00744D22" w:rsidRDefault="00BA6456" w:rsidP="004C5497">
            <w:pPr>
              <w:jc w:val="center"/>
            </w:pPr>
            <w:r w:rsidRPr="00744D22">
              <w:t>1</w:t>
            </w:r>
          </w:p>
        </w:tc>
        <w:tc>
          <w:tcPr>
            <w:tcW w:w="725" w:type="pct"/>
            <w:shd w:val="clear" w:color="auto" w:fill="auto"/>
            <w:vAlign w:val="center"/>
          </w:tcPr>
          <w:p w14:paraId="5CD4C0CC" w14:textId="07865658" w:rsidR="00BA6456" w:rsidRPr="00744D22" w:rsidRDefault="00BA6456" w:rsidP="004C5497">
            <w:pPr>
              <w:jc w:val="center"/>
            </w:pPr>
            <w:r w:rsidRPr="00744D22">
              <w:t>185/29</w:t>
            </w:r>
          </w:p>
        </w:tc>
        <w:tc>
          <w:tcPr>
            <w:tcW w:w="749" w:type="pct"/>
            <w:shd w:val="clear" w:color="auto" w:fill="auto"/>
            <w:vAlign w:val="center"/>
          </w:tcPr>
          <w:p w14:paraId="68F540DA" w14:textId="77777777" w:rsidR="00BA6456" w:rsidRPr="00744D22" w:rsidRDefault="00BA6456" w:rsidP="004C5497">
            <w:pPr>
              <w:jc w:val="center"/>
            </w:pPr>
            <w:r w:rsidRPr="00744D22">
              <w:t>13,9</w:t>
            </w:r>
          </w:p>
        </w:tc>
        <w:tc>
          <w:tcPr>
            <w:tcW w:w="1013" w:type="pct"/>
            <w:shd w:val="clear" w:color="auto" w:fill="auto"/>
            <w:vAlign w:val="center"/>
          </w:tcPr>
          <w:p w14:paraId="23C5D6DF" w14:textId="77777777" w:rsidR="00BA6456" w:rsidRPr="00744D22" w:rsidRDefault="00BA6456" w:rsidP="004C5497">
            <w:pPr>
              <w:jc w:val="center"/>
            </w:pPr>
            <w:r w:rsidRPr="00744D22">
              <w:t>400</w:t>
            </w:r>
          </w:p>
        </w:tc>
      </w:tr>
      <w:tr w:rsidR="00BA6456" w:rsidRPr="00744D22" w14:paraId="5828CE47" w14:textId="77777777" w:rsidTr="004C5497">
        <w:trPr>
          <w:trHeight w:val="283"/>
          <w:jc w:val="center"/>
        </w:trPr>
        <w:tc>
          <w:tcPr>
            <w:tcW w:w="232" w:type="pct"/>
            <w:shd w:val="clear" w:color="auto" w:fill="auto"/>
            <w:vAlign w:val="center"/>
          </w:tcPr>
          <w:p w14:paraId="22C157EC" w14:textId="77777777" w:rsidR="00BA6456" w:rsidRPr="00744D22" w:rsidRDefault="00BA6456" w:rsidP="004C5497">
            <w:pPr>
              <w:jc w:val="center"/>
            </w:pPr>
            <w:r w:rsidRPr="00744D22">
              <w:t>5</w:t>
            </w:r>
          </w:p>
        </w:tc>
        <w:tc>
          <w:tcPr>
            <w:tcW w:w="1638" w:type="pct"/>
            <w:shd w:val="clear" w:color="auto" w:fill="auto"/>
            <w:vAlign w:val="center"/>
          </w:tcPr>
          <w:p w14:paraId="6E56AD1B" w14:textId="77777777" w:rsidR="00BA6456" w:rsidRPr="00744D22" w:rsidRDefault="00BA6456" w:rsidP="004C5497">
            <w:r w:rsidRPr="00744D22">
              <w:t>Văn Xá – Bình Điền</w:t>
            </w:r>
          </w:p>
        </w:tc>
        <w:tc>
          <w:tcPr>
            <w:tcW w:w="643" w:type="pct"/>
            <w:shd w:val="clear" w:color="auto" w:fill="auto"/>
            <w:vAlign w:val="center"/>
          </w:tcPr>
          <w:p w14:paraId="0E3BE3BE" w14:textId="77777777" w:rsidR="00BA6456" w:rsidRPr="00744D22" w:rsidRDefault="00BA6456" w:rsidP="004C5497">
            <w:pPr>
              <w:jc w:val="center"/>
            </w:pPr>
            <w:r w:rsidRPr="00744D22">
              <w:t>1</w:t>
            </w:r>
          </w:p>
        </w:tc>
        <w:tc>
          <w:tcPr>
            <w:tcW w:w="725" w:type="pct"/>
            <w:shd w:val="clear" w:color="auto" w:fill="auto"/>
            <w:vAlign w:val="center"/>
          </w:tcPr>
          <w:p w14:paraId="2A9C981D" w14:textId="47AB28F0" w:rsidR="00BA6456" w:rsidRPr="00744D22" w:rsidRDefault="00BA6456" w:rsidP="004C5497">
            <w:pPr>
              <w:jc w:val="center"/>
            </w:pPr>
            <w:r w:rsidRPr="00744D22">
              <w:t>185/29</w:t>
            </w:r>
          </w:p>
        </w:tc>
        <w:tc>
          <w:tcPr>
            <w:tcW w:w="749" w:type="pct"/>
            <w:shd w:val="clear" w:color="auto" w:fill="auto"/>
            <w:vAlign w:val="center"/>
          </w:tcPr>
          <w:p w14:paraId="54844AD4" w14:textId="77777777" w:rsidR="00BA6456" w:rsidRPr="00744D22" w:rsidRDefault="00BA6456" w:rsidP="004C5497">
            <w:pPr>
              <w:jc w:val="center"/>
            </w:pPr>
            <w:r w:rsidRPr="00744D22">
              <w:t>34,52</w:t>
            </w:r>
          </w:p>
        </w:tc>
        <w:tc>
          <w:tcPr>
            <w:tcW w:w="1013" w:type="pct"/>
            <w:shd w:val="clear" w:color="auto" w:fill="auto"/>
            <w:vAlign w:val="center"/>
          </w:tcPr>
          <w:p w14:paraId="72378CFE" w14:textId="77777777" w:rsidR="00BA6456" w:rsidRPr="00744D22" w:rsidRDefault="00BA6456" w:rsidP="004C5497">
            <w:pPr>
              <w:jc w:val="center"/>
            </w:pPr>
            <w:r w:rsidRPr="00744D22">
              <w:t>267</w:t>
            </w:r>
          </w:p>
        </w:tc>
      </w:tr>
      <w:tr w:rsidR="00BA6456" w:rsidRPr="00744D22" w14:paraId="452ABB7F" w14:textId="77777777" w:rsidTr="004C5497">
        <w:trPr>
          <w:trHeight w:val="283"/>
          <w:jc w:val="center"/>
        </w:trPr>
        <w:tc>
          <w:tcPr>
            <w:tcW w:w="232" w:type="pct"/>
            <w:shd w:val="clear" w:color="auto" w:fill="auto"/>
            <w:vAlign w:val="center"/>
          </w:tcPr>
          <w:p w14:paraId="307E6A1D" w14:textId="77777777" w:rsidR="00BA6456" w:rsidRPr="00744D22" w:rsidRDefault="00BA6456" w:rsidP="004C5497">
            <w:pPr>
              <w:jc w:val="center"/>
            </w:pPr>
            <w:r w:rsidRPr="00744D22">
              <w:t>6</w:t>
            </w:r>
          </w:p>
        </w:tc>
        <w:tc>
          <w:tcPr>
            <w:tcW w:w="1638" w:type="pct"/>
            <w:shd w:val="clear" w:color="auto" w:fill="auto"/>
            <w:vAlign w:val="center"/>
          </w:tcPr>
          <w:p w14:paraId="7CB998B9" w14:textId="77777777" w:rsidR="00BA6456" w:rsidRPr="00744D22" w:rsidRDefault="00BA6456" w:rsidP="004C5497">
            <w:r w:rsidRPr="00744D22">
              <w:t>Văn Xá – Hương Điền</w:t>
            </w:r>
          </w:p>
        </w:tc>
        <w:tc>
          <w:tcPr>
            <w:tcW w:w="643" w:type="pct"/>
            <w:shd w:val="clear" w:color="auto" w:fill="auto"/>
            <w:vAlign w:val="center"/>
          </w:tcPr>
          <w:p w14:paraId="7724E844" w14:textId="77777777" w:rsidR="00BA6456" w:rsidRPr="00744D22" w:rsidRDefault="00BA6456" w:rsidP="004C5497">
            <w:pPr>
              <w:jc w:val="center"/>
            </w:pPr>
            <w:r w:rsidRPr="00744D22">
              <w:t>1</w:t>
            </w:r>
          </w:p>
        </w:tc>
        <w:tc>
          <w:tcPr>
            <w:tcW w:w="725" w:type="pct"/>
            <w:shd w:val="clear" w:color="auto" w:fill="auto"/>
            <w:vAlign w:val="center"/>
          </w:tcPr>
          <w:p w14:paraId="5DEF6AAB" w14:textId="0C4E5728" w:rsidR="00BA6456" w:rsidRPr="00744D22" w:rsidRDefault="00BA6456" w:rsidP="004C5497">
            <w:pPr>
              <w:jc w:val="center"/>
            </w:pPr>
            <w:r w:rsidRPr="00744D22">
              <w:t>400/51</w:t>
            </w:r>
          </w:p>
        </w:tc>
        <w:tc>
          <w:tcPr>
            <w:tcW w:w="749" w:type="pct"/>
            <w:shd w:val="clear" w:color="auto" w:fill="auto"/>
            <w:vAlign w:val="center"/>
          </w:tcPr>
          <w:p w14:paraId="44DC069A" w14:textId="77777777" w:rsidR="00BA6456" w:rsidRPr="00744D22" w:rsidRDefault="00BA6456" w:rsidP="004C5497">
            <w:pPr>
              <w:jc w:val="center"/>
            </w:pPr>
            <w:r w:rsidRPr="00744D22">
              <w:t>8,13</w:t>
            </w:r>
          </w:p>
        </w:tc>
        <w:tc>
          <w:tcPr>
            <w:tcW w:w="1013" w:type="pct"/>
            <w:shd w:val="clear" w:color="auto" w:fill="auto"/>
            <w:vAlign w:val="center"/>
          </w:tcPr>
          <w:p w14:paraId="47F60BAD" w14:textId="77777777" w:rsidR="00BA6456" w:rsidRPr="00744D22" w:rsidRDefault="00BA6456" w:rsidP="004C5497">
            <w:pPr>
              <w:jc w:val="center"/>
            </w:pPr>
            <w:r w:rsidRPr="00744D22">
              <w:t>370</w:t>
            </w:r>
          </w:p>
        </w:tc>
      </w:tr>
      <w:tr w:rsidR="00BA6456" w:rsidRPr="00744D22" w14:paraId="611FD74D" w14:textId="77777777" w:rsidTr="004C5497">
        <w:trPr>
          <w:trHeight w:val="283"/>
          <w:jc w:val="center"/>
        </w:trPr>
        <w:tc>
          <w:tcPr>
            <w:tcW w:w="232" w:type="pct"/>
            <w:shd w:val="clear" w:color="auto" w:fill="auto"/>
            <w:vAlign w:val="center"/>
          </w:tcPr>
          <w:p w14:paraId="1367D433" w14:textId="77777777" w:rsidR="00BA6456" w:rsidRPr="00744D22" w:rsidRDefault="00BA6456" w:rsidP="004C5497">
            <w:pPr>
              <w:jc w:val="center"/>
            </w:pPr>
            <w:r w:rsidRPr="00744D22">
              <w:t>7</w:t>
            </w:r>
          </w:p>
        </w:tc>
        <w:tc>
          <w:tcPr>
            <w:tcW w:w="1638" w:type="pct"/>
            <w:shd w:val="clear" w:color="auto" w:fill="auto"/>
            <w:vAlign w:val="center"/>
          </w:tcPr>
          <w:p w14:paraId="114472EF" w14:textId="77777777" w:rsidR="00BA6456" w:rsidRPr="00744D22" w:rsidRDefault="00BA6456" w:rsidP="004C5497">
            <w:r w:rsidRPr="00744D22">
              <w:t>Huế 220 – Bình Điền</w:t>
            </w:r>
          </w:p>
        </w:tc>
        <w:tc>
          <w:tcPr>
            <w:tcW w:w="643" w:type="pct"/>
            <w:shd w:val="clear" w:color="auto" w:fill="auto"/>
            <w:vAlign w:val="center"/>
          </w:tcPr>
          <w:p w14:paraId="09F9FC77" w14:textId="77777777" w:rsidR="00BA6456" w:rsidRPr="00744D22" w:rsidRDefault="00BA6456" w:rsidP="004C5497">
            <w:pPr>
              <w:jc w:val="center"/>
            </w:pPr>
            <w:r w:rsidRPr="00744D22">
              <w:t>1</w:t>
            </w:r>
          </w:p>
        </w:tc>
        <w:tc>
          <w:tcPr>
            <w:tcW w:w="725" w:type="pct"/>
            <w:shd w:val="clear" w:color="auto" w:fill="auto"/>
            <w:vAlign w:val="center"/>
          </w:tcPr>
          <w:p w14:paraId="56571933" w14:textId="34725673" w:rsidR="00BA6456" w:rsidRPr="00744D22" w:rsidRDefault="00BA6456" w:rsidP="004C5497">
            <w:pPr>
              <w:jc w:val="center"/>
            </w:pPr>
            <w:r w:rsidRPr="00744D22">
              <w:t>185/29</w:t>
            </w:r>
          </w:p>
        </w:tc>
        <w:tc>
          <w:tcPr>
            <w:tcW w:w="749" w:type="pct"/>
            <w:shd w:val="clear" w:color="auto" w:fill="auto"/>
            <w:vAlign w:val="center"/>
          </w:tcPr>
          <w:p w14:paraId="666EADAA" w14:textId="77777777" w:rsidR="00BA6456" w:rsidRPr="00744D22" w:rsidRDefault="00BA6456" w:rsidP="004C5497">
            <w:pPr>
              <w:jc w:val="center"/>
            </w:pPr>
            <w:r w:rsidRPr="00744D22">
              <w:t>23.4</w:t>
            </w:r>
          </w:p>
        </w:tc>
        <w:tc>
          <w:tcPr>
            <w:tcW w:w="1013" w:type="pct"/>
            <w:shd w:val="clear" w:color="auto" w:fill="auto"/>
            <w:vAlign w:val="center"/>
          </w:tcPr>
          <w:p w14:paraId="3F09416D" w14:textId="77777777" w:rsidR="00BA6456" w:rsidRPr="00744D22" w:rsidRDefault="00BA6456" w:rsidP="004C5497">
            <w:pPr>
              <w:jc w:val="center"/>
            </w:pPr>
            <w:r w:rsidRPr="00744D22">
              <w:t>386</w:t>
            </w:r>
          </w:p>
        </w:tc>
      </w:tr>
      <w:tr w:rsidR="00BA6456" w:rsidRPr="00744D22" w14:paraId="4D837471" w14:textId="77777777" w:rsidTr="004C5497">
        <w:trPr>
          <w:trHeight w:val="283"/>
          <w:jc w:val="center"/>
        </w:trPr>
        <w:tc>
          <w:tcPr>
            <w:tcW w:w="232" w:type="pct"/>
            <w:shd w:val="clear" w:color="auto" w:fill="auto"/>
            <w:vAlign w:val="center"/>
          </w:tcPr>
          <w:p w14:paraId="1D93839C" w14:textId="77777777" w:rsidR="00BA6456" w:rsidRPr="00744D22" w:rsidRDefault="00BA6456" w:rsidP="004C5497">
            <w:pPr>
              <w:jc w:val="center"/>
            </w:pPr>
            <w:r w:rsidRPr="00744D22">
              <w:t>8</w:t>
            </w:r>
          </w:p>
        </w:tc>
        <w:tc>
          <w:tcPr>
            <w:tcW w:w="1638" w:type="pct"/>
            <w:shd w:val="clear" w:color="auto" w:fill="auto"/>
            <w:vAlign w:val="center"/>
          </w:tcPr>
          <w:p w14:paraId="3F2CBAF5" w14:textId="77777777" w:rsidR="00BA6456" w:rsidRPr="00744D22" w:rsidRDefault="00BA6456" w:rsidP="004C5497">
            <w:r w:rsidRPr="00744D22">
              <w:t>Huế 2 – Huế 220</w:t>
            </w:r>
          </w:p>
        </w:tc>
        <w:tc>
          <w:tcPr>
            <w:tcW w:w="643" w:type="pct"/>
            <w:shd w:val="clear" w:color="auto" w:fill="auto"/>
            <w:vAlign w:val="center"/>
          </w:tcPr>
          <w:p w14:paraId="320D2731" w14:textId="77777777" w:rsidR="00BA6456" w:rsidRPr="00744D22" w:rsidRDefault="00BA6456" w:rsidP="004C5497">
            <w:pPr>
              <w:jc w:val="center"/>
            </w:pPr>
            <w:r w:rsidRPr="00744D22">
              <w:t>1</w:t>
            </w:r>
          </w:p>
        </w:tc>
        <w:tc>
          <w:tcPr>
            <w:tcW w:w="725" w:type="pct"/>
            <w:shd w:val="clear" w:color="auto" w:fill="auto"/>
            <w:vAlign w:val="center"/>
          </w:tcPr>
          <w:p w14:paraId="3DA542A4" w14:textId="216B471B" w:rsidR="00BA6456" w:rsidRPr="00744D22" w:rsidRDefault="00BA6456" w:rsidP="004C5497">
            <w:pPr>
              <w:jc w:val="center"/>
            </w:pPr>
            <w:r w:rsidRPr="00744D22">
              <w:t>185/29</w:t>
            </w:r>
          </w:p>
        </w:tc>
        <w:tc>
          <w:tcPr>
            <w:tcW w:w="749" w:type="pct"/>
            <w:shd w:val="clear" w:color="auto" w:fill="auto"/>
            <w:vAlign w:val="center"/>
          </w:tcPr>
          <w:p w14:paraId="07FA5E21" w14:textId="77777777" w:rsidR="00BA6456" w:rsidRPr="00744D22" w:rsidRDefault="00BA6456" w:rsidP="004C5497">
            <w:pPr>
              <w:jc w:val="center"/>
            </w:pPr>
            <w:r w:rsidRPr="00744D22">
              <w:t>17,96</w:t>
            </w:r>
          </w:p>
        </w:tc>
        <w:tc>
          <w:tcPr>
            <w:tcW w:w="1013" w:type="pct"/>
            <w:shd w:val="clear" w:color="auto" w:fill="auto"/>
            <w:vAlign w:val="center"/>
          </w:tcPr>
          <w:p w14:paraId="2AF9D595" w14:textId="77777777" w:rsidR="00BA6456" w:rsidRPr="00744D22" w:rsidRDefault="00BA6456" w:rsidP="004C5497">
            <w:pPr>
              <w:jc w:val="center"/>
            </w:pPr>
            <w:r w:rsidRPr="00744D22">
              <w:t>476</w:t>
            </w:r>
          </w:p>
        </w:tc>
      </w:tr>
      <w:tr w:rsidR="00BA6456" w:rsidRPr="00744D22" w14:paraId="372C50F9" w14:textId="77777777" w:rsidTr="004C5497">
        <w:trPr>
          <w:trHeight w:val="283"/>
          <w:jc w:val="center"/>
        </w:trPr>
        <w:tc>
          <w:tcPr>
            <w:tcW w:w="232" w:type="pct"/>
            <w:shd w:val="clear" w:color="auto" w:fill="auto"/>
            <w:vAlign w:val="center"/>
          </w:tcPr>
          <w:p w14:paraId="4716FF8C" w14:textId="77777777" w:rsidR="00BA6456" w:rsidRPr="00744D22" w:rsidRDefault="00BA6456" w:rsidP="004C5497">
            <w:pPr>
              <w:jc w:val="center"/>
            </w:pPr>
            <w:r w:rsidRPr="00744D22">
              <w:t>9</w:t>
            </w:r>
          </w:p>
        </w:tc>
        <w:tc>
          <w:tcPr>
            <w:tcW w:w="1638" w:type="pct"/>
            <w:shd w:val="clear" w:color="auto" w:fill="auto"/>
            <w:vAlign w:val="center"/>
          </w:tcPr>
          <w:p w14:paraId="5856784C" w14:textId="77777777" w:rsidR="00BA6456" w:rsidRPr="00744D22" w:rsidRDefault="00BA6456" w:rsidP="004C5497">
            <w:r w:rsidRPr="00744D22">
              <w:t>Phú Bài – Huế 220</w:t>
            </w:r>
          </w:p>
        </w:tc>
        <w:tc>
          <w:tcPr>
            <w:tcW w:w="643" w:type="pct"/>
            <w:shd w:val="clear" w:color="auto" w:fill="auto"/>
            <w:vAlign w:val="center"/>
          </w:tcPr>
          <w:p w14:paraId="0851DEAB" w14:textId="77777777" w:rsidR="00BA6456" w:rsidRPr="00744D22" w:rsidRDefault="00BA6456" w:rsidP="004C5497">
            <w:pPr>
              <w:jc w:val="center"/>
            </w:pPr>
            <w:r w:rsidRPr="00744D22">
              <w:t>1</w:t>
            </w:r>
          </w:p>
        </w:tc>
        <w:tc>
          <w:tcPr>
            <w:tcW w:w="725" w:type="pct"/>
            <w:shd w:val="clear" w:color="auto" w:fill="auto"/>
            <w:vAlign w:val="center"/>
          </w:tcPr>
          <w:p w14:paraId="47D7FE8B" w14:textId="2B939BAB" w:rsidR="00BA6456" w:rsidRPr="00744D22" w:rsidRDefault="00BA6456" w:rsidP="004C5497">
            <w:pPr>
              <w:jc w:val="center"/>
            </w:pPr>
            <w:r w:rsidRPr="00744D22">
              <w:t>185/29</w:t>
            </w:r>
          </w:p>
        </w:tc>
        <w:tc>
          <w:tcPr>
            <w:tcW w:w="749" w:type="pct"/>
            <w:shd w:val="clear" w:color="auto" w:fill="auto"/>
            <w:vAlign w:val="center"/>
          </w:tcPr>
          <w:p w14:paraId="444CEBB8" w14:textId="77777777" w:rsidR="00BA6456" w:rsidRPr="00744D22" w:rsidRDefault="00BA6456" w:rsidP="004C5497">
            <w:pPr>
              <w:jc w:val="center"/>
            </w:pPr>
            <w:r w:rsidRPr="00744D22">
              <w:t>10,99</w:t>
            </w:r>
          </w:p>
        </w:tc>
        <w:tc>
          <w:tcPr>
            <w:tcW w:w="1013" w:type="pct"/>
            <w:shd w:val="clear" w:color="auto" w:fill="auto"/>
            <w:vAlign w:val="center"/>
          </w:tcPr>
          <w:p w14:paraId="55FBC7C9" w14:textId="77777777" w:rsidR="00BA6456" w:rsidRPr="00744D22" w:rsidRDefault="00BA6456" w:rsidP="004C5497">
            <w:pPr>
              <w:jc w:val="center"/>
            </w:pPr>
            <w:r w:rsidRPr="00744D22">
              <w:t>346</w:t>
            </w:r>
          </w:p>
        </w:tc>
      </w:tr>
      <w:tr w:rsidR="00BA6456" w:rsidRPr="00744D22" w14:paraId="5FC6ABED" w14:textId="77777777" w:rsidTr="004C5497">
        <w:trPr>
          <w:trHeight w:val="283"/>
          <w:jc w:val="center"/>
        </w:trPr>
        <w:tc>
          <w:tcPr>
            <w:tcW w:w="232" w:type="pct"/>
            <w:shd w:val="clear" w:color="auto" w:fill="auto"/>
            <w:vAlign w:val="center"/>
          </w:tcPr>
          <w:p w14:paraId="3A2B29F6" w14:textId="77777777" w:rsidR="00BA6456" w:rsidRPr="00744D22" w:rsidRDefault="00BA6456" w:rsidP="004C5497">
            <w:pPr>
              <w:jc w:val="center"/>
            </w:pPr>
            <w:r w:rsidRPr="00744D22">
              <w:t>10</w:t>
            </w:r>
          </w:p>
        </w:tc>
        <w:tc>
          <w:tcPr>
            <w:tcW w:w="1638" w:type="pct"/>
            <w:shd w:val="clear" w:color="auto" w:fill="auto"/>
            <w:vAlign w:val="center"/>
          </w:tcPr>
          <w:p w14:paraId="24F5A37A" w14:textId="77777777" w:rsidR="00BA6456" w:rsidRPr="00744D22" w:rsidRDefault="00BA6456" w:rsidP="004C5497">
            <w:r w:rsidRPr="00744D22">
              <w:t>Huế 220 – Dệt Huế</w:t>
            </w:r>
          </w:p>
        </w:tc>
        <w:tc>
          <w:tcPr>
            <w:tcW w:w="643" w:type="pct"/>
            <w:shd w:val="clear" w:color="auto" w:fill="auto"/>
            <w:vAlign w:val="center"/>
          </w:tcPr>
          <w:p w14:paraId="7E8D4261" w14:textId="77777777" w:rsidR="00BA6456" w:rsidRPr="00744D22" w:rsidRDefault="00BA6456" w:rsidP="004C5497">
            <w:pPr>
              <w:jc w:val="center"/>
            </w:pPr>
            <w:r w:rsidRPr="00744D22">
              <w:t>1</w:t>
            </w:r>
          </w:p>
        </w:tc>
        <w:tc>
          <w:tcPr>
            <w:tcW w:w="725" w:type="pct"/>
            <w:shd w:val="clear" w:color="auto" w:fill="auto"/>
            <w:vAlign w:val="center"/>
          </w:tcPr>
          <w:p w14:paraId="0C3872E3" w14:textId="58C7C630" w:rsidR="00BA6456" w:rsidRPr="00744D22" w:rsidRDefault="00BA6456" w:rsidP="004C5497">
            <w:pPr>
              <w:jc w:val="center"/>
            </w:pPr>
            <w:r w:rsidRPr="00744D22">
              <w:t>185/29</w:t>
            </w:r>
          </w:p>
        </w:tc>
        <w:tc>
          <w:tcPr>
            <w:tcW w:w="749" w:type="pct"/>
            <w:shd w:val="clear" w:color="auto" w:fill="auto"/>
            <w:vAlign w:val="center"/>
          </w:tcPr>
          <w:p w14:paraId="6C9C1473" w14:textId="77777777" w:rsidR="00BA6456" w:rsidRPr="00744D22" w:rsidRDefault="00BA6456" w:rsidP="004C5497">
            <w:pPr>
              <w:jc w:val="center"/>
            </w:pPr>
            <w:r w:rsidRPr="00744D22">
              <w:t>1,85</w:t>
            </w:r>
          </w:p>
        </w:tc>
        <w:tc>
          <w:tcPr>
            <w:tcW w:w="1013" w:type="pct"/>
            <w:shd w:val="clear" w:color="auto" w:fill="auto"/>
            <w:vAlign w:val="center"/>
          </w:tcPr>
          <w:p w14:paraId="3AC98380" w14:textId="77777777" w:rsidR="00BA6456" w:rsidRPr="00744D22" w:rsidRDefault="00BA6456" w:rsidP="004C5497">
            <w:pPr>
              <w:jc w:val="center"/>
            </w:pPr>
            <w:r w:rsidRPr="00744D22">
              <w:t>38</w:t>
            </w:r>
          </w:p>
        </w:tc>
      </w:tr>
      <w:tr w:rsidR="00BA6456" w:rsidRPr="00744D22" w14:paraId="4B76FD84" w14:textId="77777777" w:rsidTr="004C5497">
        <w:trPr>
          <w:trHeight w:val="283"/>
          <w:jc w:val="center"/>
        </w:trPr>
        <w:tc>
          <w:tcPr>
            <w:tcW w:w="232" w:type="pct"/>
            <w:shd w:val="clear" w:color="auto" w:fill="auto"/>
            <w:vAlign w:val="center"/>
          </w:tcPr>
          <w:p w14:paraId="63BE888C" w14:textId="77777777" w:rsidR="00BA6456" w:rsidRPr="00744D22" w:rsidRDefault="00BA6456" w:rsidP="004C5497">
            <w:pPr>
              <w:jc w:val="center"/>
            </w:pPr>
            <w:r w:rsidRPr="00744D22">
              <w:t>11</w:t>
            </w:r>
          </w:p>
        </w:tc>
        <w:tc>
          <w:tcPr>
            <w:tcW w:w="1638" w:type="pct"/>
            <w:shd w:val="clear" w:color="auto" w:fill="auto"/>
            <w:vAlign w:val="center"/>
          </w:tcPr>
          <w:p w14:paraId="1F8960D1" w14:textId="77777777" w:rsidR="00BA6456" w:rsidRPr="00744D22" w:rsidRDefault="00BA6456" w:rsidP="004C5497">
            <w:r w:rsidRPr="00744D22">
              <w:t>Tả Trạch – Huế 220</w:t>
            </w:r>
          </w:p>
        </w:tc>
        <w:tc>
          <w:tcPr>
            <w:tcW w:w="643" w:type="pct"/>
            <w:shd w:val="clear" w:color="auto" w:fill="auto"/>
            <w:vAlign w:val="center"/>
          </w:tcPr>
          <w:p w14:paraId="7453F25C" w14:textId="77777777" w:rsidR="00BA6456" w:rsidRPr="00744D22" w:rsidRDefault="00BA6456" w:rsidP="004C5497">
            <w:pPr>
              <w:jc w:val="center"/>
            </w:pPr>
            <w:r w:rsidRPr="00744D22">
              <w:t>1</w:t>
            </w:r>
          </w:p>
        </w:tc>
        <w:tc>
          <w:tcPr>
            <w:tcW w:w="725" w:type="pct"/>
            <w:shd w:val="clear" w:color="auto" w:fill="auto"/>
            <w:vAlign w:val="center"/>
          </w:tcPr>
          <w:p w14:paraId="5385BBB7" w14:textId="030AFBD4" w:rsidR="00BA6456" w:rsidRPr="00744D22" w:rsidRDefault="00BA6456" w:rsidP="004C5497">
            <w:pPr>
              <w:jc w:val="center"/>
            </w:pPr>
            <w:r w:rsidRPr="00744D22">
              <w:t>185/29</w:t>
            </w:r>
          </w:p>
        </w:tc>
        <w:tc>
          <w:tcPr>
            <w:tcW w:w="749" w:type="pct"/>
            <w:shd w:val="clear" w:color="auto" w:fill="auto"/>
            <w:vAlign w:val="center"/>
          </w:tcPr>
          <w:p w14:paraId="4C7F44E7" w14:textId="77777777" w:rsidR="00BA6456" w:rsidRPr="00744D22" w:rsidRDefault="00BA6456" w:rsidP="004C5497">
            <w:pPr>
              <w:jc w:val="center"/>
            </w:pPr>
            <w:r w:rsidRPr="00744D22">
              <w:t>17,38</w:t>
            </w:r>
          </w:p>
        </w:tc>
        <w:tc>
          <w:tcPr>
            <w:tcW w:w="1013" w:type="pct"/>
            <w:shd w:val="clear" w:color="auto" w:fill="auto"/>
            <w:vAlign w:val="center"/>
          </w:tcPr>
          <w:p w14:paraId="49834190" w14:textId="77777777" w:rsidR="00BA6456" w:rsidRPr="00744D22" w:rsidRDefault="00BA6456" w:rsidP="004C5497">
            <w:pPr>
              <w:jc w:val="center"/>
            </w:pPr>
            <w:r w:rsidRPr="00744D22">
              <w:t>222</w:t>
            </w:r>
          </w:p>
        </w:tc>
      </w:tr>
      <w:tr w:rsidR="00BA6456" w:rsidRPr="00744D22" w14:paraId="2AC69A7E" w14:textId="77777777" w:rsidTr="004C5497">
        <w:trPr>
          <w:trHeight w:val="283"/>
          <w:jc w:val="center"/>
        </w:trPr>
        <w:tc>
          <w:tcPr>
            <w:tcW w:w="232" w:type="pct"/>
            <w:shd w:val="clear" w:color="auto" w:fill="auto"/>
            <w:vAlign w:val="center"/>
          </w:tcPr>
          <w:p w14:paraId="2EE88061" w14:textId="77777777" w:rsidR="00BA6456" w:rsidRPr="00744D22" w:rsidRDefault="00BA6456" w:rsidP="004C5497">
            <w:pPr>
              <w:jc w:val="center"/>
            </w:pPr>
            <w:r w:rsidRPr="00744D22">
              <w:t>12</w:t>
            </w:r>
          </w:p>
        </w:tc>
        <w:tc>
          <w:tcPr>
            <w:tcW w:w="1638" w:type="pct"/>
            <w:shd w:val="clear" w:color="auto" w:fill="auto"/>
            <w:vAlign w:val="center"/>
          </w:tcPr>
          <w:p w14:paraId="2891D165" w14:textId="77777777" w:rsidR="00BA6456" w:rsidRPr="00744D22" w:rsidRDefault="00BA6456" w:rsidP="004C5497">
            <w:r w:rsidRPr="00744D22">
              <w:t>Tả Trạch – Cầu Hai</w:t>
            </w:r>
          </w:p>
        </w:tc>
        <w:tc>
          <w:tcPr>
            <w:tcW w:w="643" w:type="pct"/>
            <w:shd w:val="clear" w:color="auto" w:fill="auto"/>
            <w:vAlign w:val="center"/>
          </w:tcPr>
          <w:p w14:paraId="7D1AE674" w14:textId="77777777" w:rsidR="00BA6456" w:rsidRPr="00744D22" w:rsidRDefault="00BA6456" w:rsidP="004C5497">
            <w:pPr>
              <w:jc w:val="center"/>
            </w:pPr>
            <w:r w:rsidRPr="00744D22">
              <w:t>1</w:t>
            </w:r>
          </w:p>
        </w:tc>
        <w:tc>
          <w:tcPr>
            <w:tcW w:w="725" w:type="pct"/>
            <w:shd w:val="clear" w:color="auto" w:fill="auto"/>
            <w:vAlign w:val="center"/>
          </w:tcPr>
          <w:p w14:paraId="0C07FD62" w14:textId="576BA611" w:rsidR="00BA6456" w:rsidRPr="00744D22" w:rsidRDefault="00BA6456" w:rsidP="004C5497">
            <w:pPr>
              <w:jc w:val="center"/>
            </w:pPr>
            <w:r w:rsidRPr="00744D22">
              <w:t>185/29</w:t>
            </w:r>
          </w:p>
        </w:tc>
        <w:tc>
          <w:tcPr>
            <w:tcW w:w="749" w:type="pct"/>
            <w:shd w:val="clear" w:color="auto" w:fill="auto"/>
            <w:vAlign w:val="center"/>
          </w:tcPr>
          <w:p w14:paraId="29905B37" w14:textId="77777777" w:rsidR="00BA6456" w:rsidRPr="00744D22" w:rsidRDefault="00BA6456" w:rsidP="004C5497">
            <w:pPr>
              <w:jc w:val="center"/>
            </w:pPr>
            <w:r w:rsidRPr="00744D22">
              <w:t>57,21</w:t>
            </w:r>
          </w:p>
        </w:tc>
        <w:tc>
          <w:tcPr>
            <w:tcW w:w="1013" w:type="pct"/>
            <w:shd w:val="clear" w:color="auto" w:fill="auto"/>
            <w:vAlign w:val="center"/>
          </w:tcPr>
          <w:p w14:paraId="220812D1" w14:textId="77777777" w:rsidR="00BA6456" w:rsidRPr="00744D22" w:rsidRDefault="00BA6456" w:rsidP="004C5497">
            <w:pPr>
              <w:jc w:val="center"/>
            </w:pPr>
            <w:r w:rsidRPr="00744D22">
              <w:t>202</w:t>
            </w:r>
          </w:p>
        </w:tc>
      </w:tr>
      <w:tr w:rsidR="00BA6456" w:rsidRPr="00744D22" w14:paraId="3A0AB27A" w14:textId="77777777" w:rsidTr="004C5497">
        <w:trPr>
          <w:trHeight w:val="283"/>
          <w:jc w:val="center"/>
        </w:trPr>
        <w:tc>
          <w:tcPr>
            <w:tcW w:w="232" w:type="pct"/>
            <w:shd w:val="clear" w:color="auto" w:fill="auto"/>
            <w:vAlign w:val="center"/>
          </w:tcPr>
          <w:p w14:paraId="2021A0F4" w14:textId="77777777" w:rsidR="00BA6456" w:rsidRPr="00744D22" w:rsidRDefault="00BA6456" w:rsidP="004C5497">
            <w:pPr>
              <w:jc w:val="center"/>
            </w:pPr>
            <w:r w:rsidRPr="00744D22">
              <w:t>13</w:t>
            </w:r>
          </w:p>
        </w:tc>
        <w:tc>
          <w:tcPr>
            <w:tcW w:w="1638" w:type="pct"/>
            <w:shd w:val="clear" w:color="auto" w:fill="auto"/>
            <w:vAlign w:val="center"/>
          </w:tcPr>
          <w:p w14:paraId="45286790" w14:textId="77777777" w:rsidR="00BA6456" w:rsidRPr="00744D22" w:rsidRDefault="00BA6456" w:rsidP="004C5497">
            <w:r w:rsidRPr="00744D22">
              <w:t>Hòa Khánh 2 – Cầu Hai</w:t>
            </w:r>
          </w:p>
        </w:tc>
        <w:tc>
          <w:tcPr>
            <w:tcW w:w="643" w:type="pct"/>
            <w:shd w:val="clear" w:color="auto" w:fill="auto"/>
            <w:vAlign w:val="center"/>
          </w:tcPr>
          <w:p w14:paraId="3A19DE9F" w14:textId="77777777" w:rsidR="00BA6456" w:rsidRPr="00744D22" w:rsidRDefault="00BA6456" w:rsidP="004C5497">
            <w:pPr>
              <w:jc w:val="center"/>
            </w:pPr>
            <w:r w:rsidRPr="00744D22">
              <w:t>1</w:t>
            </w:r>
          </w:p>
        </w:tc>
        <w:tc>
          <w:tcPr>
            <w:tcW w:w="725" w:type="pct"/>
            <w:shd w:val="clear" w:color="auto" w:fill="auto"/>
            <w:vAlign w:val="center"/>
          </w:tcPr>
          <w:p w14:paraId="0D7E5567" w14:textId="57CEC0E7" w:rsidR="00BA6456" w:rsidRPr="00744D22" w:rsidRDefault="00BA6456" w:rsidP="004C5497">
            <w:pPr>
              <w:jc w:val="center"/>
            </w:pPr>
            <w:r w:rsidRPr="00744D22">
              <w:t>185/29</w:t>
            </w:r>
          </w:p>
        </w:tc>
        <w:tc>
          <w:tcPr>
            <w:tcW w:w="749" w:type="pct"/>
            <w:shd w:val="clear" w:color="auto" w:fill="auto"/>
            <w:vAlign w:val="center"/>
          </w:tcPr>
          <w:p w14:paraId="429F0983" w14:textId="77777777" w:rsidR="00BA6456" w:rsidRPr="00744D22" w:rsidRDefault="00BA6456" w:rsidP="004C5497">
            <w:pPr>
              <w:jc w:val="center"/>
            </w:pPr>
            <w:r w:rsidRPr="00744D22">
              <w:t>35,1</w:t>
            </w:r>
          </w:p>
        </w:tc>
        <w:tc>
          <w:tcPr>
            <w:tcW w:w="1013" w:type="pct"/>
            <w:shd w:val="clear" w:color="auto" w:fill="auto"/>
            <w:vAlign w:val="center"/>
          </w:tcPr>
          <w:p w14:paraId="6A3CD029" w14:textId="77777777" w:rsidR="00BA6456" w:rsidRPr="00744D22" w:rsidRDefault="00BA6456" w:rsidP="004C5497">
            <w:pPr>
              <w:jc w:val="center"/>
            </w:pPr>
            <w:r w:rsidRPr="00744D22">
              <w:t>222</w:t>
            </w:r>
          </w:p>
        </w:tc>
      </w:tr>
      <w:tr w:rsidR="00BA6456" w:rsidRPr="00744D22" w14:paraId="3511FB05" w14:textId="77777777" w:rsidTr="004C5497">
        <w:trPr>
          <w:trHeight w:val="283"/>
          <w:jc w:val="center"/>
        </w:trPr>
        <w:tc>
          <w:tcPr>
            <w:tcW w:w="232" w:type="pct"/>
            <w:shd w:val="clear" w:color="auto" w:fill="auto"/>
            <w:vAlign w:val="center"/>
          </w:tcPr>
          <w:p w14:paraId="476DB648" w14:textId="77777777" w:rsidR="00BA6456" w:rsidRPr="00744D22" w:rsidRDefault="00BA6456" w:rsidP="004C5497">
            <w:pPr>
              <w:jc w:val="center"/>
            </w:pPr>
            <w:r w:rsidRPr="00744D22">
              <w:t>14</w:t>
            </w:r>
          </w:p>
        </w:tc>
        <w:tc>
          <w:tcPr>
            <w:tcW w:w="1638" w:type="pct"/>
            <w:shd w:val="clear" w:color="auto" w:fill="auto"/>
            <w:vAlign w:val="center"/>
          </w:tcPr>
          <w:p w14:paraId="56F6B854" w14:textId="77777777" w:rsidR="00BA6456" w:rsidRPr="00744D22" w:rsidRDefault="00BA6456" w:rsidP="004C5497">
            <w:r w:rsidRPr="00744D22">
              <w:t>Phú Bài – Chân Mây</w:t>
            </w:r>
          </w:p>
        </w:tc>
        <w:tc>
          <w:tcPr>
            <w:tcW w:w="643" w:type="pct"/>
            <w:shd w:val="clear" w:color="auto" w:fill="auto"/>
            <w:vAlign w:val="center"/>
          </w:tcPr>
          <w:p w14:paraId="520A55FE" w14:textId="77777777" w:rsidR="00BA6456" w:rsidRPr="00744D22" w:rsidRDefault="00BA6456" w:rsidP="004C5497">
            <w:pPr>
              <w:jc w:val="center"/>
            </w:pPr>
            <w:r w:rsidRPr="00744D22">
              <w:t>1</w:t>
            </w:r>
          </w:p>
        </w:tc>
        <w:tc>
          <w:tcPr>
            <w:tcW w:w="725" w:type="pct"/>
            <w:shd w:val="clear" w:color="auto" w:fill="auto"/>
            <w:vAlign w:val="center"/>
          </w:tcPr>
          <w:p w14:paraId="7191C531" w14:textId="31CB4FE3" w:rsidR="00BA6456" w:rsidRPr="00744D22" w:rsidRDefault="00BA6456" w:rsidP="004C5497">
            <w:pPr>
              <w:jc w:val="center"/>
            </w:pPr>
            <w:r w:rsidRPr="00744D22">
              <w:t>185/29</w:t>
            </w:r>
          </w:p>
        </w:tc>
        <w:tc>
          <w:tcPr>
            <w:tcW w:w="749" w:type="pct"/>
            <w:shd w:val="clear" w:color="auto" w:fill="auto"/>
            <w:vAlign w:val="center"/>
          </w:tcPr>
          <w:p w14:paraId="0046D36E" w14:textId="77777777" w:rsidR="00BA6456" w:rsidRPr="00744D22" w:rsidRDefault="00BA6456" w:rsidP="004C5497">
            <w:pPr>
              <w:jc w:val="center"/>
            </w:pPr>
            <w:r w:rsidRPr="00744D22">
              <w:t>37,6</w:t>
            </w:r>
          </w:p>
        </w:tc>
        <w:tc>
          <w:tcPr>
            <w:tcW w:w="1013" w:type="pct"/>
            <w:shd w:val="clear" w:color="auto" w:fill="auto"/>
            <w:vAlign w:val="center"/>
          </w:tcPr>
          <w:p w14:paraId="3829C25B" w14:textId="77777777" w:rsidR="00BA6456" w:rsidRPr="00744D22" w:rsidRDefault="00BA6456" w:rsidP="004C5497">
            <w:pPr>
              <w:jc w:val="center"/>
            </w:pPr>
            <w:r w:rsidRPr="00744D22">
              <w:t>291</w:t>
            </w:r>
          </w:p>
        </w:tc>
      </w:tr>
      <w:tr w:rsidR="00BA6456" w:rsidRPr="00744D22" w14:paraId="788B8CA4" w14:textId="77777777" w:rsidTr="004C5497">
        <w:trPr>
          <w:trHeight w:val="283"/>
          <w:jc w:val="center"/>
        </w:trPr>
        <w:tc>
          <w:tcPr>
            <w:tcW w:w="232" w:type="pct"/>
            <w:shd w:val="clear" w:color="auto" w:fill="auto"/>
            <w:vAlign w:val="center"/>
          </w:tcPr>
          <w:p w14:paraId="0DD7CE81" w14:textId="77777777" w:rsidR="00BA6456" w:rsidRPr="00744D22" w:rsidRDefault="00BA6456" w:rsidP="004C5497">
            <w:pPr>
              <w:jc w:val="center"/>
            </w:pPr>
            <w:r w:rsidRPr="00744D22">
              <w:t>15</w:t>
            </w:r>
          </w:p>
        </w:tc>
        <w:tc>
          <w:tcPr>
            <w:tcW w:w="1638" w:type="pct"/>
            <w:shd w:val="clear" w:color="auto" w:fill="auto"/>
            <w:vAlign w:val="center"/>
          </w:tcPr>
          <w:p w14:paraId="2B19DC9E" w14:textId="77777777" w:rsidR="00BA6456" w:rsidRPr="00744D22" w:rsidRDefault="00BA6456" w:rsidP="004C5497">
            <w:r w:rsidRPr="00744D22">
              <w:t>Chân Mây – Lăng Cô</w:t>
            </w:r>
          </w:p>
        </w:tc>
        <w:tc>
          <w:tcPr>
            <w:tcW w:w="643" w:type="pct"/>
            <w:shd w:val="clear" w:color="auto" w:fill="auto"/>
            <w:vAlign w:val="center"/>
          </w:tcPr>
          <w:p w14:paraId="1A316441" w14:textId="77777777" w:rsidR="00BA6456" w:rsidRPr="00744D22" w:rsidRDefault="00BA6456" w:rsidP="004C5497">
            <w:pPr>
              <w:jc w:val="center"/>
            </w:pPr>
            <w:r w:rsidRPr="00744D22">
              <w:t>1</w:t>
            </w:r>
          </w:p>
        </w:tc>
        <w:tc>
          <w:tcPr>
            <w:tcW w:w="725" w:type="pct"/>
            <w:shd w:val="clear" w:color="auto" w:fill="auto"/>
            <w:vAlign w:val="center"/>
          </w:tcPr>
          <w:p w14:paraId="73DFD6B2" w14:textId="5FC47581" w:rsidR="00BA6456" w:rsidRPr="00744D22" w:rsidRDefault="00BA6456" w:rsidP="004C5497">
            <w:pPr>
              <w:jc w:val="center"/>
            </w:pPr>
            <w:r w:rsidRPr="00744D22">
              <w:t>185/29</w:t>
            </w:r>
          </w:p>
        </w:tc>
        <w:tc>
          <w:tcPr>
            <w:tcW w:w="749" w:type="pct"/>
            <w:shd w:val="clear" w:color="auto" w:fill="auto"/>
            <w:vAlign w:val="center"/>
          </w:tcPr>
          <w:p w14:paraId="6D3C56A2" w14:textId="77777777" w:rsidR="00BA6456" w:rsidRPr="00744D22" w:rsidRDefault="00BA6456" w:rsidP="004C5497">
            <w:pPr>
              <w:jc w:val="center"/>
            </w:pPr>
            <w:r w:rsidRPr="00744D22">
              <w:t>6,0</w:t>
            </w:r>
          </w:p>
        </w:tc>
        <w:tc>
          <w:tcPr>
            <w:tcW w:w="1013" w:type="pct"/>
            <w:shd w:val="clear" w:color="auto" w:fill="auto"/>
            <w:vAlign w:val="center"/>
          </w:tcPr>
          <w:p w14:paraId="3ED47B50" w14:textId="77777777" w:rsidR="00BA6456" w:rsidRPr="00744D22" w:rsidRDefault="00BA6456" w:rsidP="004C5497">
            <w:pPr>
              <w:jc w:val="center"/>
            </w:pPr>
            <w:r w:rsidRPr="00744D22">
              <w:t>296</w:t>
            </w:r>
          </w:p>
        </w:tc>
      </w:tr>
      <w:tr w:rsidR="00BA6456" w:rsidRPr="00744D22" w14:paraId="21B73D70" w14:textId="77777777" w:rsidTr="004C5497">
        <w:trPr>
          <w:trHeight w:val="283"/>
          <w:jc w:val="center"/>
        </w:trPr>
        <w:tc>
          <w:tcPr>
            <w:tcW w:w="232" w:type="pct"/>
            <w:shd w:val="clear" w:color="auto" w:fill="auto"/>
            <w:vAlign w:val="center"/>
          </w:tcPr>
          <w:p w14:paraId="1C9F74F4" w14:textId="77777777" w:rsidR="00BA6456" w:rsidRPr="00744D22" w:rsidRDefault="00BA6456" w:rsidP="004C5497">
            <w:pPr>
              <w:jc w:val="center"/>
            </w:pPr>
            <w:r w:rsidRPr="00744D22">
              <w:t>16</w:t>
            </w:r>
          </w:p>
        </w:tc>
        <w:tc>
          <w:tcPr>
            <w:tcW w:w="1638" w:type="pct"/>
            <w:shd w:val="clear" w:color="auto" w:fill="auto"/>
            <w:vAlign w:val="center"/>
          </w:tcPr>
          <w:p w14:paraId="2C567468" w14:textId="77777777" w:rsidR="00BA6456" w:rsidRPr="00744D22" w:rsidRDefault="00BA6456" w:rsidP="004C5497">
            <w:r w:rsidRPr="00744D22">
              <w:t>Lăng Cô – Hòa Khánh 220</w:t>
            </w:r>
          </w:p>
        </w:tc>
        <w:tc>
          <w:tcPr>
            <w:tcW w:w="643" w:type="pct"/>
            <w:shd w:val="clear" w:color="auto" w:fill="auto"/>
            <w:vAlign w:val="center"/>
          </w:tcPr>
          <w:p w14:paraId="0BBC835D" w14:textId="77777777" w:rsidR="00BA6456" w:rsidRPr="00744D22" w:rsidRDefault="00BA6456" w:rsidP="004C5497">
            <w:pPr>
              <w:jc w:val="center"/>
            </w:pPr>
            <w:r w:rsidRPr="00744D22">
              <w:t>1</w:t>
            </w:r>
          </w:p>
        </w:tc>
        <w:tc>
          <w:tcPr>
            <w:tcW w:w="725" w:type="pct"/>
            <w:shd w:val="clear" w:color="auto" w:fill="auto"/>
            <w:vAlign w:val="center"/>
          </w:tcPr>
          <w:p w14:paraId="5A08487F" w14:textId="0EDCBEFE" w:rsidR="00BA6456" w:rsidRPr="00744D22" w:rsidRDefault="00BA6456" w:rsidP="004C5497">
            <w:pPr>
              <w:jc w:val="center"/>
            </w:pPr>
            <w:r w:rsidRPr="00744D22">
              <w:t>185/29</w:t>
            </w:r>
          </w:p>
        </w:tc>
        <w:tc>
          <w:tcPr>
            <w:tcW w:w="749" w:type="pct"/>
            <w:shd w:val="clear" w:color="auto" w:fill="auto"/>
            <w:vAlign w:val="center"/>
          </w:tcPr>
          <w:p w14:paraId="0AD21571" w14:textId="77777777" w:rsidR="00BA6456" w:rsidRPr="00744D22" w:rsidRDefault="00BA6456" w:rsidP="004C5497">
            <w:pPr>
              <w:jc w:val="center"/>
            </w:pPr>
            <w:r w:rsidRPr="00744D22">
              <w:t>34,62</w:t>
            </w:r>
          </w:p>
        </w:tc>
        <w:tc>
          <w:tcPr>
            <w:tcW w:w="1013" w:type="pct"/>
            <w:shd w:val="clear" w:color="auto" w:fill="auto"/>
            <w:vAlign w:val="center"/>
          </w:tcPr>
          <w:p w14:paraId="388D59B5" w14:textId="77777777" w:rsidR="00BA6456" w:rsidRPr="00744D22" w:rsidRDefault="00BA6456" w:rsidP="004C5497">
            <w:pPr>
              <w:jc w:val="center"/>
            </w:pPr>
            <w:r w:rsidRPr="00744D22">
              <w:t>307</w:t>
            </w:r>
          </w:p>
        </w:tc>
      </w:tr>
      <w:tr w:rsidR="00BA6456" w:rsidRPr="00744D22" w14:paraId="2E34D87C" w14:textId="77777777" w:rsidTr="004C5497">
        <w:trPr>
          <w:trHeight w:val="283"/>
          <w:jc w:val="center"/>
        </w:trPr>
        <w:tc>
          <w:tcPr>
            <w:tcW w:w="232" w:type="pct"/>
            <w:shd w:val="clear" w:color="auto" w:fill="auto"/>
            <w:vAlign w:val="center"/>
          </w:tcPr>
          <w:p w14:paraId="0DBCAC82" w14:textId="77777777" w:rsidR="00BA6456" w:rsidRPr="00744D22" w:rsidRDefault="00BA6456" w:rsidP="004C5497">
            <w:pPr>
              <w:jc w:val="center"/>
            </w:pPr>
            <w:r w:rsidRPr="00744D22">
              <w:t>17</w:t>
            </w:r>
          </w:p>
        </w:tc>
        <w:tc>
          <w:tcPr>
            <w:tcW w:w="1638" w:type="pct"/>
            <w:shd w:val="clear" w:color="auto" w:fill="auto"/>
            <w:vAlign w:val="center"/>
          </w:tcPr>
          <w:p w14:paraId="1A32C142" w14:textId="77777777" w:rsidR="00BA6456" w:rsidRPr="00744D22" w:rsidRDefault="00BA6456" w:rsidP="004C5497">
            <w:r w:rsidRPr="00744D22">
              <w:t>Huế 2 –Huế 3</w:t>
            </w:r>
          </w:p>
        </w:tc>
        <w:tc>
          <w:tcPr>
            <w:tcW w:w="643" w:type="pct"/>
            <w:shd w:val="clear" w:color="auto" w:fill="auto"/>
            <w:vAlign w:val="center"/>
          </w:tcPr>
          <w:p w14:paraId="282CC623" w14:textId="77777777" w:rsidR="00BA6456" w:rsidRPr="00744D22" w:rsidRDefault="00BA6456" w:rsidP="004C5497">
            <w:pPr>
              <w:jc w:val="center"/>
            </w:pPr>
            <w:r w:rsidRPr="00744D22">
              <w:t>1</w:t>
            </w:r>
          </w:p>
        </w:tc>
        <w:tc>
          <w:tcPr>
            <w:tcW w:w="725" w:type="pct"/>
            <w:shd w:val="clear" w:color="auto" w:fill="auto"/>
            <w:vAlign w:val="center"/>
          </w:tcPr>
          <w:p w14:paraId="58B9F94A" w14:textId="4597C3AE" w:rsidR="00BA6456" w:rsidRPr="00744D22" w:rsidRDefault="00BA6456" w:rsidP="004C5497">
            <w:pPr>
              <w:jc w:val="center"/>
            </w:pPr>
            <w:r w:rsidRPr="00744D22">
              <w:t>185/29</w:t>
            </w:r>
          </w:p>
        </w:tc>
        <w:tc>
          <w:tcPr>
            <w:tcW w:w="749" w:type="pct"/>
            <w:shd w:val="clear" w:color="auto" w:fill="auto"/>
            <w:vAlign w:val="center"/>
          </w:tcPr>
          <w:p w14:paraId="719D7E25" w14:textId="77777777" w:rsidR="00BA6456" w:rsidRPr="00744D22" w:rsidRDefault="00BA6456" w:rsidP="004C5497">
            <w:pPr>
              <w:jc w:val="center"/>
            </w:pPr>
            <w:r w:rsidRPr="00744D22">
              <w:t>11,43</w:t>
            </w:r>
          </w:p>
        </w:tc>
        <w:tc>
          <w:tcPr>
            <w:tcW w:w="1013" w:type="pct"/>
            <w:shd w:val="clear" w:color="auto" w:fill="auto"/>
            <w:vAlign w:val="center"/>
          </w:tcPr>
          <w:p w14:paraId="41FD51B8" w14:textId="77777777" w:rsidR="00BA6456" w:rsidRPr="00744D22" w:rsidRDefault="00BA6456" w:rsidP="004C5497">
            <w:pPr>
              <w:jc w:val="center"/>
            </w:pPr>
            <w:r w:rsidRPr="00744D22">
              <w:t>102</w:t>
            </w:r>
          </w:p>
        </w:tc>
      </w:tr>
      <w:tr w:rsidR="00BA6456" w:rsidRPr="00744D22" w14:paraId="0F3EA4E3" w14:textId="77777777" w:rsidTr="004C5497">
        <w:trPr>
          <w:trHeight w:val="283"/>
          <w:jc w:val="center"/>
        </w:trPr>
        <w:tc>
          <w:tcPr>
            <w:tcW w:w="232" w:type="pct"/>
            <w:shd w:val="clear" w:color="auto" w:fill="auto"/>
            <w:vAlign w:val="center"/>
          </w:tcPr>
          <w:p w14:paraId="3C61E251" w14:textId="77777777" w:rsidR="00BA6456" w:rsidRPr="00744D22" w:rsidRDefault="00BA6456" w:rsidP="004C5497">
            <w:pPr>
              <w:jc w:val="center"/>
            </w:pPr>
            <w:r w:rsidRPr="00744D22">
              <w:t>18</w:t>
            </w:r>
          </w:p>
        </w:tc>
        <w:tc>
          <w:tcPr>
            <w:tcW w:w="1638" w:type="pct"/>
            <w:shd w:val="clear" w:color="auto" w:fill="auto"/>
            <w:vAlign w:val="center"/>
          </w:tcPr>
          <w:p w14:paraId="12340C07" w14:textId="77777777" w:rsidR="00BA6456" w:rsidRPr="00744D22" w:rsidRDefault="00BA6456" w:rsidP="004C5497">
            <w:r w:rsidRPr="00744D22">
              <w:t>Phong Điền – Điền Lộc</w:t>
            </w:r>
          </w:p>
        </w:tc>
        <w:tc>
          <w:tcPr>
            <w:tcW w:w="643" w:type="pct"/>
            <w:shd w:val="clear" w:color="auto" w:fill="auto"/>
            <w:vAlign w:val="center"/>
          </w:tcPr>
          <w:p w14:paraId="71BE30C5" w14:textId="77777777" w:rsidR="00BA6456" w:rsidRPr="00744D22" w:rsidRDefault="00BA6456" w:rsidP="004C5497">
            <w:pPr>
              <w:jc w:val="center"/>
            </w:pPr>
            <w:r w:rsidRPr="00744D22">
              <w:t>1</w:t>
            </w:r>
          </w:p>
        </w:tc>
        <w:tc>
          <w:tcPr>
            <w:tcW w:w="725" w:type="pct"/>
            <w:shd w:val="clear" w:color="auto" w:fill="auto"/>
            <w:vAlign w:val="center"/>
          </w:tcPr>
          <w:p w14:paraId="2861F9AB" w14:textId="6A3AC6E5" w:rsidR="00BA6456" w:rsidRPr="00744D22" w:rsidRDefault="00BA6456" w:rsidP="004C5497">
            <w:pPr>
              <w:jc w:val="center"/>
            </w:pPr>
            <w:r w:rsidRPr="00744D22">
              <w:t>185/29</w:t>
            </w:r>
          </w:p>
        </w:tc>
        <w:tc>
          <w:tcPr>
            <w:tcW w:w="749" w:type="pct"/>
            <w:shd w:val="clear" w:color="auto" w:fill="auto"/>
            <w:vAlign w:val="center"/>
          </w:tcPr>
          <w:p w14:paraId="51B3D196" w14:textId="77777777" w:rsidR="00BA6456" w:rsidRPr="00744D22" w:rsidRDefault="00BA6456" w:rsidP="004C5497">
            <w:pPr>
              <w:jc w:val="center"/>
            </w:pPr>
            <w:r w:rsidRPr="00744D22">
              <w:t>15,2</w:t>
            </w:r>
          </w:p>
        </w:tc>
        <w:tc>
          <w:tcPr>
            <w:tcW w:w="1013" w:type="pct"/>
            <w:shd w:val="clear" w:color="auto" w:fill="auto"/>
            <w:vAlign w:val="center"/>
          </w:tcPr>
          <w:p w14:paraId="7A7C57BB" w14:textId="77777777" w:rsidR="00BA6456" w:rsidRPr="00744D22" w:rsidRDefault="00BA6456" w:rsidP="004C5497">
            <w:pPr>
              <w:jc w:val="center"/>
            </w:pPr>
            <w:r w:rsidRPr="00744D22">
              <w:t>76</w:t>
            </w:r>
          </w:p>
        </w:tc>
      </w:tr>
    </w:tbl>
    <w:p w14:paraId="7CD876C1" w14:textId="37D8306C" w:rsidR="00BA6456" w:rsidRPr="00EB4251" w:rsidRDefault="00BA6456" w:rsidP="004C5497">
      <w:pPr>
        <w:spacing w:before="120" w:after="120"/>
        <w:ind w:firstLine="540"/>
        <w:jc w:val="both"/>
        <w:rPr>
          <w:sz w:val="26"/>
          <w:szCs w:val="26"/>
        </w:rPr>
      </w:pPr>
      <w:r w:rsidRPr="004C5497">
        <w:rPr>
          <w:sz w:val="26"/>
          <w:szCs w:val="26"/>
          <w:u w:val="single"/>
        </w:rPr>
        <w:t>Lưới điện trung áp:</w:t>
      </w:r>
      <w:r w:rsidR="004C5497">
        <w:rPr>
          <w:sz w:val="26"/>
          <w:szCs w:val="26"/>
          <w:u w:val="single"/>
        </w:rPr>
        <w:t xml:space="preserve"> </w:t>
      </w:r>
      <w:r w:rsidRPr="00EB4251">
        <w:rPr>
          <w:sz w:val="26"/>
          <w:szCs w:val="26"/>
        </w:rPr>
        <w:t>Toàn bộ lưới điện trung áp trên địa bàn tỉnh Thừa Thiên Huế hiện đang vận hành ở 2 cấp điện áp là 22kV và 35kV. Trong đó lưới điện 22kV có mặt hầu hết tại tất cả các huyện, thị, thành phố của tỉnh Thừa Thiên Huế.</w:t>
      </w:r>
    </w:p>
    <w:p w14:paraId="11E15201" w14:textId="77777777" w:rsidR="00BA6456" w:rsidRPr="004C5497" w:rsidRDefault="00BA6456" w:rsidP="004C5497">
      <w:pPr>
        <w:widowControl w:val="0"/>
        <w:numPr>
          <w:ilvl w:val="0"/>
          <w:numId w:val="35"/>
        </w:numPr>
        <w:tabs>
          <w:tab w:val="left" w:pos="993"/>
        </w:tabs>
        <w:adjustRightInd w:val="0"/>
        <w:spacing w:before="120" w:after="120"/>
        <w:ind w:left="0" w:firstLine="709"/>
        <w:jc w:val="both"/>
        <w:textAlignment w:val="baseline"/>
        <w:rPr>
          <w:rStyle w:val="Bodytext2"/>
          <w:sz w:val="26"/>
          <w:szCs w:val="26"/>
          <w:lang w:eastAsia="vi-VN"/>
        </w:rPr>
      </w:pPr>
      <w:r w:rsidRPr="004C5497">
        <w:rPr>
          <w:rStyle w:val="Bodytext2"/>
          <w:sz w:val="26"/>
          <w:szCs w:val="26"/>
          <w:lang w:eastAsia="vi-VN"/>
        </w:rPr>
        <w:t>Ưu điểm:</w:t>
      </w:r>
    </w:p>
    <w:p w14:paraId="0C139EF9" w14:textId="77777777" w:rsidR="00BA6456" w:rsidRPr="00EB4251" w:rsidRDefault="00BA6456" w:rsidP="00BA6456">
      <w:pPr>
        <w:pStyle w:val="ListParagraph"/>
        <w:numPr>
          <w:ilvl w:val="0"/>
          <w:numId w:val="36"/>
        </w:numPr>
        <w:spacing w:before="120" w:after="120" w:line="240" w:lineRule="auto"/>
        <w:ind w:left="0" w:firstLine="567"/>
        <w:jc w:val="both"/>
        <w:rPr>
          <w:rFonts w:ascii="Times New Roman" w:hAnsi="Times New Roman"/>
          <w:sz w:val="26"/>
          <w:szCs w:val="26"/>
        </w:rPr>
      </w:pPr>
      <w:r w:rsidRPr="00EB4251">
        <w:rPr>
          <w:rFonts w:ascii="Times New Roman" w:hAnsi="Times New Roman"/>
          <w:sz w:val="26"/>
          <w:szCs w:val="26"/>
        </w:rPr>
        <w:t>Trong thời gian qua lưới điện 110kV không ngừng phát triển, góp phần đáp ứng được nhu cầu phụ tải tăng cao.</w:t>
      </w:r>
    </w:p>
    <w:p w14:paraId="67C6692E" w14:textId="77777777" w:rsidR="00BA6456" w:rsidRPr="00EB4251" w:rsidRDefault="00BA6456" w:rsidP="00BA6456">
      <w:pPr>
        <w:pStyle w:val="ListParagraph"/>
        <w:numPr>
          <w:ilvl w:val="0"/>
          <w:numId w:val="36"/>
        </w:numPr>
        <w:spacing w:before="120" w:after="120" w:line="240" w:lineRule="auto"/>
        <w:ind w:left="0" w:firstLine="567"/>
        <w:jc w:val="both"/>
        <w:rPr>
          <w:rFonts w:ascii="Times New Roman" w:hAnsi="Times New Roman"/>
          <w:sz w:val="26"/>
          <w:szCs w:val="26"/>
        </w:rPr>
      </w:pPr>
      <w:r w:rsidRPr="00EB4251">
        <w:rPr>
          <w:rFonts w:ascii="Times New Roman" w:hAnsi="Times New Roman"/>
          <w:sz w:val="26"/>
          <w:szCs w:val="26"/>
        </w:rPr>
        <w:t>Các trạm 110kV trên đại bàn tỉnh được liên kết với nhau thông qua các xuất tuyến 110kV tạo thành mạch vòng và còn liên hệ với lưới điện 110kV của tỉnh lân cận như Quảng Trị và Đà Nẵng góp phần nâng cao độ tin cậy cung cấp điện.</w:t>
      </w:r>
    </w:p>
    <w:p w14:paraId="41BE08CA" w14:textId="77777777" w:rsidR="00BA6456" w:rsidRPr="004C5497" w:rsidRDefault="00BA6456" w:rsidP="004C5497">
      <w:pPr>
        <w:widowControl w:val="0"/>
        <w:numPr>
          <w:ilvl w:val="0"/>
          <w:numId w:val="35"/>
        </w:numPr>
        <w:tabs>
          <w:tab w:val="left" w:pos="993"/>
        </w:tabs>
        <w:adjustRightInd w:val="0"/>
        <w:spacing w:before="120" w:after="120"/>
        <w:ind w:left="0" w:firstLine="709"/>
        <w:jc w:val="both"/>
        <w:textAlignment w:val="baseline"/>
        <w:rPr>
          <w:rStyle w:val="Bodytext2"/>
          <w:sz w:val="26"/>
          <w:szCs w:val="26"/>
          <w:lang w:eastAsia="vi-VN"/>
        </w:rPr>
      </w:pPr>
      <w:r w:rsidRPr="004C5497">
        <w:rPr>
          <w:rStyle w:val="Bodytext2"/>
          <w:sz w:val="26"/>
          <w:szCs w:val="26"/>
          <w:lang w:eastAsia="vi-VN"/>
        </w:rPr>
        <w:t>Nhược điểm:</w:t>
      </w:r>
    </w:p>
    <w:p w14:paraId="3264099F" w14:textId="77777777" w:rsidR="00BA6456" w:rsidRPr="00EB4251" w:rsidRDefault="00BA6456" w:rsidP="00BA6456">
      <w:pPr>
        <w:pStyle w:val="ListParagraph"/>
        <w:numPr>
          <w:ilvl w:val="0"/>
          <w:numId w:val="36"/>
        </w:numPr>
        <w:spacing w:before="120" w:after="120" w:line="240" w:lineRule="auto"/>
        <w:ind w:left="0" w:firstLine="567"/>
        <w:jc w:val="both"/>
        <w:rPr>
          <w:rFonts w:ascii="Times New Roman" w:hAnsi="Times New Roman"/>
          <w:sz w:val="26"/>
          <w:szCs w:val="26"/>
        </w:rPr>
      </w:pPr>
      <w:r w:rsidRPr="00EB4251">
        <w:rPr>
          <w:rFonts w:ascii="Times New Roman" w:hAnsi="Times New Roman"/>
          <w:sz w:val="26"/>
          <w:szCs w:val="26"/>
        </w:rPr>
        <w:t xml:space="preserve">Do phụ tải của tỉnh Thừa Thiên Huế phân bố không đồng đều và phụ tải của các KCN cũng như khu kinh tế trọng điểm không vào đúng như kế hoạch, dẫn đến tình trạng </w:t>
      </w:r>
      <w:r w:rsidRPr="00EB4251">
        <w:rPr>
          <w:rFonts w:ascii="Times New Roman" w:hAnsi="Times New Roman"/>
          <w:sz w:val="26"/>
          <w:szCs w:val="26"/>
        </w:rPr>
        <w:lastRenderedPageBreak/>
        <w:t>mang tải của các trạm biến áp không đồng đều, có trạm biến áp mang tải rất thấp so với thiết kế của trạm như TBA 110kV Lăng Cô, TBA 110kV Chân Mây, có những trạm hiện đang mang tải cao như Huế 1, Huế 2, Phú Bài mang tải hơn 80%.</w:t>
      </w:r>
    </w:p>
    <w:p w14:paraId="42D1E33E" w14:textId="77777777" w:rsidR="00BA6456" w:rsidRPr="00EB4251" w:rsidRDefault="00BA6456" w:rsidP="00BA6456">
      <w:pPr>
        <w:pStyle w:val="ListParagraph"/>
        <w:numPr>
          <w:ilvl w:val="0"/>
          <w:numId w:val="36"/>
        </w:numPr>
        <w:spacing w:before="120" w:after="120" w:line="240" w:lineRule="auto"/>
        <w:ind w:left="0" w:firstLine="567"/>
        <w:jc w:val="both"/>
        <w:rPr>
          <w:rFonts w:ascii="Times New Roman" w:hAnsi="Times New Roman"/>
          <w:sz w:val="26"/>
          <w:szCs w:val="26"/>
        </w:rPr>
      </w:pPr>
      <w:r w:rsidRPr="00EB4251">
        <w:rPr>
          <w:rFonts w:ascii="Times New Roman" w:hAnsi="Times New Roman"/>
          <w:sz w:val="26"/>
          <w:szCs w:val="26"/>
        </w:rPr>
        <w:t>Hiện vẫn còn một số trạm biến áp hiện chỉ có một máy biến áp dẫn đến độ tin cậy cung cấp điện không được đảm bảo như trạm 110kV Huế 3, Lăng Cô, Cầu Hai.</w:t>
      </w:r>
    </w:p>
    <w:p w14:paraId="09078A22" w14:textId="02920059" w:rsidR="00BA6456" w:rsidRPr="00EB4251" w:rsidRDefault="00BA6456" w:rsidP="00BA6456">
      <w:pPr>
        <w:pStyle w:val="ListParagraph"/>
        <w:numPr>
          <w:ilvl w:val="0"/>
          <w:numId w:val="36"/>
        </w:numPr>
        <w:spacing w:before="120" w:after="120" w:line="240" w:lineRule="auto"/>
        <w:ind w:left="0" w:firstLine="567"/>
        <w:jc w:val="both"/>
        <w:rPr>
          <w:rFonts w:ascii="Times New Roman" w:hAnsi="Times New Roman"/>
          <w:sz w:val="26"/>
          <w:szCs w:val="26"/>
        </w:rPr>
      </w:pPr>
      <w:r w:rsidRPr="00EB4251">
        <w:rPr>
          <w:rFonts w:ascii="Times New Roman" w:hAnsi="Times New Roman"/>
          <w:sz w:val="26"/>
          <w:szCs w:val="26"/>
        </w:rPr>
        <w:t>Một số trạm biến áp hiện chưa có liên kết mạch vòng như trạm 110kV Huế 3, hiện chỉ được cấp điện thông qua đường dây 110kV đấu nối từ TBA Huế 2 đến, TBA 110kV Điền Lộc hiện chỉ được cấp điện thông qua đường dây 110kV đấu nối từ TBA Phong Điền, độ tin cậy cấp điện không được đảm bảo khi xảy ra sự cố đường dây.</w:t>
      </w:r>
    </w:p>
    <w:p w14:paraId="2132417F" w14:textId="06A9FB2E" w:rsidR="00605DB4" w:rsidRPr="0002599B" w:rsidRDefault="004B6EF4" w:rsidP="005E15AE">
      <w:pPr>
        <w:pStyle w:val="Heading3"/>
        <w:numPr>
          <w:ilvl w:val="2"/>
          <w:numId w:val="1"/>
        </w:numPr>
        <w:spacing w:before="120" w:after="120" w:line="240" w:lineRule="auto"/>
        <w:ind w:left="709" w:hanging="709"/>
        <w:jc w:val="both"/>
        <w:rPr>
          <w:rFonts w:ascii="Times New Roman" w:hAnsi="Times New Roman" w:cs="Times New Roman"/>
          <w:bCs w:val="0"/>
          <w:i/>
          <w:color w:val="auto"/>
          <w:sz w:val="26"/>
          <w:szCs w:val="26"/>
        </w:rPr>
      </w:pPr>
      <w:r>
        <w:rPr>
          <w:rFonts w:ascii="Times New Roman" w:hAnsi="Times New Roman" w:cs="Times New Roman"/>
          <w:bCs w:val="0"/>
          <w:i/>
          <w:color w:val="auto"/>
          <w:sz w:val="26"/>
          <w:szCs w:val="26"/>
        </w:rPr>
        <w:t>B</w:t>
      </w:r>
      <w:r w:rsidR="005E15AE">
        <w:rPr>
          <w:rFonts w:ascii="Times New Roman" w:hAnsi="Times New Roman" w:cs="Times New Roman"/>
          <w:bCs w:val="0"/>
          <w:i/>
          <w:color w:val="auto"/>
          <w:sz w:val="26"/>
          <w:szCs w:val="26"/>
        </w:rPr>
        <w:t>ưu chính, vi</w:t>
      </w:r>
      <w:r w:rsidR="007769A3">
        <w:rPr>
          <w:rFonts w:ascii="Times New Roman" w:hAnsi="Times New Roman" w:cs="Times New Roman"/>
          <w:bCs w:val="0"/>
          <w:i/>
          <w:color w:val="auto"/>
          <w:sz w:val="26"/>
          <w:szCs w:val="26"/>
        </w:rPr>
        <w:t>ễ</w:t>
      </w:r>
      <w:r w:rsidR="005E15AE">
        <w:rPr>
          <w:rFonts w:ascii="Times New Roman" w:hAnsi="Times New Roman" w:cs="Times New Roman"/>
          <w:bCs w:val="0"/>
          <w:i/>
          <w:color w:val="auto"/>
          <w:sz w:val="26"/>
          <w:szCs w:val="26"/>
        </w:rPr>
        <w:t>n thông</w:t>
      </w:r>
    </w:p>
    <w:p w14:paraId="548FF2AF" w14:textId="458C45D9" w:rsidR="00BA6456" w:rsidRPr="00BA6456" w:rsidRDefault="00BA6456" w:rsidP="00BA6456">
      <w:pPr>
        <w:spacing w:before="120" w:after="120"/>
        <w:ind w:firstLine="709"/>
        <w:jc w:val="both"/>
        <w:rPr>
          <w:sz w:val="26"/>
          <w:szCs w:val="26"/>
        </w:rPr>
      </w:pPr>
      <w:r w:rsidRPr="00BA6456">
        <w:rPr>
          <w:sz w:val="26"/>
          <w:szCs w:val="26"/>
        </w:rPr>
        <w:t>Hạ tầng viễn thông và thông tin cơ sở phát triển đúng quy hoạch, phát triển phủ kín rộng khắp và phù hợp với không gian phát triển đô thị hiện đại. Công nghệ và hạ tầng viễn thông, truyền hình kỹ thuật số, mạng lưới truyền dẫn vô tuyến điện, phát tải thông tin phát triển mạnh, đáp ứng nhu cầu thông tin liên lạc ngày càng cao của xã hội. Mạng Internet đã kết nối liên thông cơ quan, đơn vị các cấp, đến tận các khu dân cư và nhiều điểm ở vùng xa của hai huyện miền núi A Lưới, Nam Đông. Hạ tầng phục vụ thông tin cơ sở, truyền dẫn phát thanh - truyền hình được quan tâm đầu tư đồng bộ, hiện đại, ứng dụng và kết nối các kỹ thuật tiến bộ theo lộ trình số hóa đến năm 2020, phục vụ tốt nhiệm vụ tuyên truyền, truyền thông tại các địa phương.</w:t>
      </w:r>
    </w:p>
    <w:p w14:paraId="18C124BA" w14:textId="315E1850" w:rsidR="00BA6456" w:rsidRDefault="00BA6456" w:rsidP="00BA6456">
      <w:pPr>
        <w:spacing w:before="120" w:after="120"/>
        <w:ind w:firstLine="709"/>
        <w:jc w:val="both"/>
        <w:rPr>
          <w:sz w:val="26"/>
          <w:szCs w:val="26"/>
        </w:rPr>
      </w:pPr>
      <w:r w:rsidRPr="00BA6456">
        <w:rPr>
          <w:sz w:val="26"/>
          <w:szCs w:val="26"/>
        </w:rPr>
        <w:t>- Hạ tầng công nghệ thông tin được chú trọng đầu tư theo hướng xây dựng Thừa Thiên Huế thành trung tâm nghiên cứu và ứng dụng công nghệ thông tin mạnh của khu vực và cả nước. Chính quyền điện tử ở các cấp ngày càng hoàn thiện đồng bộ, hiện đại, phục vụ tốt công tác chỉ đạo, quản lý, điều hành của cấp ủy, chính quyền và cung cấp tốt các dịch vụ công cho cá nhân, tổ chức và doanh nghiệp, góp phần đẩy mạnh cải cách hành chính, cải thiện chỉ số năng lực cạnh tranh cấp tỉnh và đón đầu kết nối cơ sở dữ liệu quốc gia, liên thông "một cửa" quốc gia và khu vực Asean. Đã thông qua đề án và bước đầu đưa vào áp dụng các giải pháp quản lý đô thị thông minh trên các lĩnh vực y tế, giáo dục, du lịch, giao thông vận tải, giám sát và quản lý các lĩnh vực xây dựng, môi trường và trật tự đô thị...</w:t>
      </w:r>
    </w:p>
    <w:p w14:paraId="19423C2D" w14:textId="7946BB73" w:rsidR="004B6EF4" w:rsidRPr="005E15AE" w:rsidRDefault="004B6EF4" w:rsidP="004B6EF4">
      <w:pPr>
        <w:spacing w:before="120" w:after="120"/>
        <w:ind w:firstLine="709"/>
        <w:jc w:val="both"/>
        <w:rPr>
          <w:sz w:val="26"/>
          <w:szCs w:val="26"/>
        </w:rPr>
      </w:pPr>
      <w:r w:rsidRPr="005E15AE">
        <w:rPr>
          <w:sz w:val="26"/>
          <w:szCs w:val="26"/>
        </w:rPr>
        <w:t>Đến nay, 100% xã, phường, thị trấn có internet băng rộng, 90% dân cư được phủ sóng mạng thông tin di động 4G; số thuê bao điện thoại đạt 84 máy/100 dân, số thuê bao internet đạt 51 thuê bao/100 dân; hiện đang tiến hành triển khai phủ sóng mạng 5G trên địa bàn tỉnh. Toàn tỉnh có khoảng 170 doanh nghiệp hoạt động trong lĩnh vực công nghệ thông tin</w:t>
      </w:r>
      <w:r>
        <w:rPr>
          <w:sz w:val="26"/>
          <w:szCs w:val="26"/>
        </w:rPr>
        <w:t xml:space="preserve"> </w:t>
      </w:r>
      <w:r>
        <w:rPr>
          <w:rStyle w:val="FootnoteReference"/>
          <w:sz w:val="26"/>
          <w:szCs w:val="26"/>
        </w:rPr>
        <w:footnoteReference w:id="64"/>
      </w:r>
      <w:r w:rsidRPr="005E15AE">
        <w:rPr>
          <w:sz w:val="26"/>
          <w:szCs w:val="26"/>
        </w:rPr>
        <w:t xml:space="preserve"> với tổng số lao động khoảng 1.700 người.</w:t>
      </w:r>
    </w:p>
    <w:p w14:paraId="1D0B3ECD" w14:textId="77777777" w:rsidR="004B6EF4" w:rsidRPr="005E15AE" w:rsidRDefault="004B6EF4" w:rsidP="004B6EF4">
      <w:pPr>
        <w:spacing w:before="120" w:after="120"/>
        <w:ind w:firstLine="709"/>
        <w:jc w:val="both"/>
        <w:rPr>
          <w:sz w:val="26"/>
          <w:szCs w:val="26"/>
        </w:rPr>
      </w:pPr>
      <w:r w:rsidRPr="005E15AE">
        <w:rPr>
          <w:sz w:val="26"/>
          <w:szCs w:val="26"/>
        </w:rPr>
        <w:t>Tổng doanh thu lĩnh vực thông tin và truyền thông năm 2020 ước đạt 2.595 tỷ đồng, tăng 2,7%; trong đó, doanh thu viễn thông đạt 1.220 tỷ đồng chiếm tỷ trọng 43%, giảm 9,2%; lĩnh vực công nghệ thông tin chiếm tỷ trọng 42,3%, đạt giá trị 1.100 tỷ đồng, tăng 22%; lĩnh vực bưu chính chiếm tỷ trọng 8,8%, đạt giá trị 230 tỷ đồng, giảm 9%; lĩnh vực khác 152 tỷ đồng, tăng 3%.</w:t>
      </w:r>
    </w:p>
    <w:p w14:paraId="58B94FD9" w14:textId="5BA66543" w:rsidR="00605DB4" w:rsidRPr="00287738" w:rsidRDefault="004C5497" w:rsidP="005E15AE">
      <w:pPr>
        <w:spacing w:before="120"/>
        <w:ind w:firstLine="709"/>
        <w:jc w:val="both"/>
        <w:rPr>
          <w:sz w:val="26"/>
          <w:szCs w:val="26"/>
          <w:lang w:val="vi-VN"/>
        </w:rPr>
      </w:pPr>
      <w:r>
        <w:rPr>
          <w:sz w:val="26"/>
          <w:szCs w:val="26"/>
          <w:lang w:val="en-US"/>
        </w:rPr>
        <w:t>Tổng s</w:t>
      </w:r>
      <w:r w:rsidR="005E15AE" w:rsidRPr="005E15AE">
        <w:rPr>
          <w:sz w:val="26"/>
          <w:szCs w:val="26"/>
          <w:lang w:val="vi-VN"/>
        </w:rPr>
        <w:t>ố thuê bao điện thoại</w:t>
      </w:r>
      <w:r>
        <w:rPr>
          <w:sz w:val="26"/>
          <w:szCs w:val="26"/>
          <w:lang w:val="en-US"/>
        </w:rPr>
        <w:t xml:space="preserve"> là</w:t>
      </w:r>
      <w:r w:rsidR="005E15AE" w:rsidRPr="005E15AE">
        <w:rPr>
          <w:sz w:val="26"/>
          <w:szCs w:val="26"/>
          <w:lang w:val="vi-VN"/>
        </w:rPr>
        <w:t xml:space="preserve"> 1.083.963. Trong đó:</w:t>
      </w:r>
      <w:r>
        <w:rPr>
          <w:sz w:val="26"/>
          <w:szCs w:val="26"/>
          <w:lang w:val="en-US"/>
        </w:rPr>
        <w:t xml:space="preserve"> </w:t>
      </w:r>
      <w:r w:rsidR="005E15AE" w:rsidRPr="005E15AE">
        <w:rPr>
          <w:sz w:val="26"/>
          <w:szCs w:val="26"/>
          <w:lang w:val="vi-VN"/>
        </w:rPr>
        <w:t>Di động 1.061.484 thuê bao</w:t>
      </w:r>
      <w:r>
        <w:rPr>
          <w:sz w:val="26"/>
          <w:szCs w:val="26"/>
          <w:lang w:val="en-US"/>
        </w:rPr>
        <w:t xml:space="preserve">, </w:t>
      </w:r>
      <w:r w:rsidR="005E15AE" w:rsidRPr="005E15AE">
        <w:rPr>
          <w:sz w:val="26"/>
          <w:szCs w:val="26"/>
          <w:lang w:val="vi-VN"/>
        </w:rPr>
        <w:t>Cố định 22.479 thuê bao</w:t>
      </w:r>
      <w:r>
        <w:rPr>
          <w:sz w:val="26"/>
          <w:szCs w:val="26"/>
          <w:lang w:val="en-US"/>
        </w:rPr>
        <w:t xml:space="preserve">. </w:t>
      </w:r>
      <w:r w:rsidR="005E15AE" w:rsidRPr="005E15AE">
        <w:rPr>
          <w:sz w:val="26"/>
          <w:szCs w:val="26"/>
          <w:lang w:val="vi-VN"/>
        </w:rPr>
        <w:t>Số thuê bao internet cố định</w:t>
      </w:r>
      <w:r>
        <w:rPr>
          <w:sz w:val="26"/>
          <w:szCs w:val="26"/>
          <w:lang w:val="en-US"/>
        </w:rPr>
        <w:t xml:space="preserve"> là</w:t>
      </w:r>
      <w:r w:rsidR="005E15AE" w:rsidRPr="005E15AE">
        <w:rPr>
          <w:sz w:val="26"/>
          <w:szCs w:val="26"/>
          <w:lang w:val="vi-VN"/>
        </w:rPr>
        <w:t xml:space="preserve"> 181.163</w:t>
      </w:r>
      <w:r w:rsidR="00605DB4" w:rsidRPr="00287738">
        <w:rPr>
          <w:sz w:val="26"/>
          <w:szCs w:val="26"/>
          <w:lang w:val="vi-VN"/>
        </w:rPr>
        <w:t>.</w:t>
      </w:r>
    </w:p>
    <w:p w14:paraId="72BF20EC" w14:textId="77777777" w:rsidR="00F43791" w:rsidRPr="0002599B" w:rsidRDefault="00F43791" w:rsidP="005E15AE">
      <w:pPr>
        <w:pStyle w:val="Heading3"/>
        <w:numPr>
          <w:ilvl w:val="2"/>
          <w:numId w:val="1"/>
        </w:numPr>
        <w:spacing w:before="120" w:after="120" w:line="240" w:lineRule="auto"/>
        <w:ind w:left="709" w:hanging="709"/>
        <w:jc w:val="both"/>
        <w:rPr>
          <w:rFonts w:ascii="Times New Roman" w:hAnsi="Times New Roman" w:cs="Times New Roman"/>
          <w:bCs w:val="0"/>
          <w:i/>
          <w:color w:val="auto"/>
          <w:sz w:val="26"/>
          <w:szCs w:val="26"/>
        </w:rPr>
      </w:pPr>
      <w:r w:rsidRPr="0002599B">
        <w:rPr>
          <w:rFonts w:ascii="Times New Roman" w:hAnsi="Times New Roman" w:cs="Times New Roman"/>
          <w:bCs w:val="0"/>
          <w:i/>
          <w:color w:val="auto"/>
          <w:sz w:val="26"/>
          <w:szCs w:val="26"/>
        </w:rPr>
        <w:lastRenderedPageBreak/>
        <w:t>Hệ thống cấp nước</w:t>
      </w:r>
    </w:p>
    <w:p w14:paraId="47BEFE04" w14:textId="01C633A3" w:rsidR="005E15AE" w:rsidRPr="005E15AE" w:rsidRDefault="005E15AE" w:rsidP="005E15AE">
      <w:pPr>
        <w:spacing w:before="120"/>
        <w:ind w:firstLine="709"/>
        <w:jc w:val="both"/>
        <w:rPr>
          <w:sz w:val="26"/>
          <w:szCs w:val="26"/>
          <w:lang w:val="vi-VN"/>
        </w:rPr>
      </w:pPr>
      <w:r w:rsidRPr="005E15AE">
        <w:rPr>
          <w:sz w:val="26"/>
          <w:szCs w:val="26"/>
          <w:lang w:val="vi-VN"/>
        </w:rPr>
        <w:t>Thừa Thiên Huế là địa phương có nguồn nước mặt tự nhiên có chất lượng và sạch bậc nhất Việt Nam.</w:t>
      </w:r>
      <w:r w:rsidR="004C5497">
        <w:rPr>
          <w:sz w:val="26"/>
          <w:szCs w:val="26"/>
          <w:lang w:val="en-US"/>
        </w:rPr>
        <w:t xml:space="preserve"> </w:t>
      </w:r>
      <w:r w:rsidRPr="005E15AE">
        <w:rPr>
          <w:sz w:val="26"/>
          <w:szCs w:val="26"/>
          <w:lang w:val="vi-VN"/>
        </w:rPr>
        <w:t>Tỷ lệ dân số đô thị được cung cấp nước sạch qua hệ thống cấp nước tập trung: 99,99 %; Tỷ lệ hộ được sử dụng nguồn nước hợp vệ sinh: 97,25%; Tỷ lệ hộ dùng hố xí hợp vệ sinh: 94,20% (Theo niên giám thống kê năm 2018).</w:t>
      </w:r>
    </w:p>
    <w:p w14:paraId="46CA60F1" w14:textId="77777777" w:rsidR="005E15AE" w:rsidRPr="005E15AE" w:rsidRDefault="005E15AE" w:rsidP="005E15AE">
      <w:pPr>
        <w:spacing w:before="120"/>
        <w:ind w:firstLine="709"/>
        <w:jc w:val="both"/>
        <w:rPr>
          <w:sz w:val="26"/>
          <w:szCs w:val="26"/>
          <w:lang w:val="vi-VN"/>
        </w:rPr>
      </w:pPr>
      <w:r w:rsidRPr="005E15AE">
        <w:rPr>
          <w:sz w:val="26"/>
          <w:szCs w:val="26"/>
          <w:lang w:val="vi-VN"/>
        </w:rPr>
        <w:t>Hiện nay, Công ty TNHH Xây dựng và Cấp nước Thừa Thiên Huế có 10 nhà máy trực thuộc, với công suất hơn 100 nghìn m3/ngày đêm và cấp nước sạch đến tận gia đình của gần 600 nghìn dân toàn tỉnh (99% nhân dân thành phố Huế), đây là kết quả rất cao so với cả nước.</w:t>
      </w:r>
    </w:p>
    <w:p w14:paraId="614EA6BA" w14:textId="4215CC0F" w:rsidR="005E15AE" w:rsidRPr="005E15AE" w:rsidRDefault="005E15AE" w:rsidP="005E15AE">
      <w:pPr>
        <w:spacing w:before="120"/>
        <w:ind w:firstLine="709"/>
        <w:jc w:val="both"/>
        <w:rPr>
          <w:sz w:val="26"/>
          <w:szCs w:val="26"/>
          <w:lang w:val="vi-VN"/>
        </w:rPr>
      </w:pPr>
      <w:r w:rsidRPr="005E15AE">
        <w:rPr>
          <w:sz w:val="26"/>
          <w:szCs w:val="26"/>
          <w:lang w:val="vi-VN"/>
        </w:rPr>
        <w:t>Thời gian qua, Công ty đã triển khai một số công trình tiêu biểu như Nhà máy nước sạch Bạch Mã, Hòa Bình Chương, Tứ Hạ…và, hiện nay công ty đang triển khai dự án mở rộng NM Quảng Tế 2 nâng công suất từ 27.500 lên 82.500</w:t>
      </w:r>
      <w:r w:rsidR="007769A3">
        <w:rPr>
          <w:sz w:val="26"/>
          <w:szCs w:val="26"/>
          <w:lang w:val="en-US"/>
        </w:rPr>
        <w:t xml:space="preserve"> </w:t>
      </w:r>
      <w:r w:rsidRPr="005E15AE">
        <w:rPr>
          <w:sz w:val="26"/>
          <w:szCs w:val="26"/>
          <w:lang w:val="vi-VN"/>
        </w:rPr>
        <w:t>m3/ngày đêm với công nghệ tiên tiến, hiện đại ứng dụng hệ thống SCADA điều khiển, giám sát tự động từ xa, phần xây dựng áp dụng công nghệ đúc không trát mác 300 lần đầu tiên tại khu vực MT&amp;TN.</w:t>
      </w:r>
    </w:p>
    <w:p w14:paraId="68B4F6F6" w14:textId="77777777" w:rsidR="00BA6456" w:rsidRPr="00DC666C" w:rsidRDefault="00BA6456" w:rsidP="00DC666C">
      <w:pPr>
        <w:spacing w:before="120"/>
        <w:ind w:firstLine="709"/>
        <w:jc w:val="both"/>
        <w:rPr>
          <w:sz w:val="26"/>
          <w:szCs w:val="26"/>
          <w:lang w:val="vi-VN"/>
        </w:rPr>
      </w:pPr>
      <w:r w:rsidRPr="00DC666C">
        <w:rPr>
          <w:sz w:val="26"/>
          <w:szCs w:val="26"/>
          <w:lang w:val="vi-VN"/>
        </w:rPr>
        <w:t>Khu vực đô thị tỉnh Thừa Thiên Huế được cấp nước từ hệ thống các nhà máy nước và mạng lưới đường ống do HueWACO quản lý bao gồm 16 nhà máy nước và 2.000km đường ống từ D400- D1.000 phân bố trên địa bàn toàn tỉnh, cấp nước cho 105/152 phường, xã ; nâng tỷ lệ dân số thành thị được cấp nước sạch đến nay lên 87%; 99% dân số vùng nông thôn được sử dụng nước hợp vệ sinh. Tỷ lệ thất thoát, thất thu nước dưới 20%.</w:t>
      </w:r>
    </w:p>
    <w:p w14:paraId="017324A5" w14:textId="77777777" w:rsidR="00BA6456" w:rsidRPr="00DC666C" w:rsidRDefault="00BA6456" w:rsidP="00DC666C">
      <w:pPr>
        <w:spacing w:before="120"/>
        <w:ind w:firstLine="709"/>
        <w:jc w:val="both"/>
        <w:rPr>
          <w:sz w:val="26"/>
          <w:szCs w:val="26"/>
          <w:lang w:val="vi-VN"/>
        </w:rPr>
      </w:pPr>
      <w:r w:rsidRPr="00DC666C">
        <w:rPr>
          <w:sz w:val="26"/>
          <w:szCs w:val="26"/>
          <w:lang w:val="vi-VN"/>
        </w:rPr>
        <w:t>Khu vực nông thôn, hệ thống nối mạng cấp nước sạch cho các vùng nông thôn trong toàn tỉnh đã được thực hiện đều đặn qua các năm, sử dụng các nguồn vốn: ngân sách Tỉnh, Chương trình mục tiêu Quốc gia, vốn tích luỹ tái đầu tư của Công ty Xây dựng và Cấp nước và vốn của nhân dân đóng góp (dưới hình thức đóng góp công đào, lấp đất đường ống). Đặc biệt, đã thi công 3 km đường ống DN225 chôn ngầm băng phá Tam Giang để cung cấp nước cho 2 xã Quảng Ngạn và Quảng Công. HueWACO đã công bố cấp nước an toàn trên toàn tỉnh (vào ngày 26/8/2009) và được tố chức Y tế Thế giới (WHO) chọn làm mô hình thí điểm về cấp nước an toàn trên toàn quốc.</w:t>
      </w:r>
    </w:p>
    <w:p w14:paraId="39518949" w14:textId="77777777" w:rsidR="00BA6456" w:rsidRPr="00DC666C" w:rsidRDefault="00BA6456" w:rsidP="00DC666C">
      <w:pPr>
        <w:spacing w:before="120"/>
        <w:ind w:firstLine="709"/>
        <w:jc w:val="both"/>
        <w:rPr>
          <w:sz w:val="26"/>
          <w:szCs w:val="26"/>
          <w:lang w:val="vi-VN"/>
        </w:rPr>
      </w:pPr>
      <w:r w:rsidRPr="00DC666C">
        <w:rPr>
          <w:sz w:val="26"/>
          <w:szCs w:val="26"/>
          <w:lang w:val="vi-VN"/>
        </w:rPr>
        <w:t xml:space="preserve"> Việc cấp nước nông thôn được thực hiện từ nhiều hình thức tập trung, phân tán, đặc biệt là cấp nước nối mạng đã đảm bảo cung cấp nước sinh hoạt hợp vệ sinh cho 99% dân số nông thôn, 57% dân số nông thôn được cấp nước sạch đạt hoặc vượt Tiêu chuẩn 09/2005/QĐ-BYT ngày 11/3/2005 do Bộ Y tế ban hành (TC09) trong đó 48% được sử dụng nước sạch đô thị qua chương trình nối mạng, đã vượt chỉ tiêu phấn đấu của Chương trình mục tiêu Quốc gia nước sạch và VSMT nông thôn giai đoạn 2006-2010.</w:t>
      </w:r>
    </w:p>
    <w:p w14:paraId="080C89F8" w14:textId="09A9012E" w:rsidR="00BA6456" w:rsidRPr="00DC666C" w:rsidRDefault="00BA6456" w:rsidP="00DC666C">
      <w:pPr>
        <w:spacing w:before="120"/>
        <w:ind w:firstLine="709"/>
        <w:jc w:val="both"/>
        <w:rPr>
          <w:sz w:val="26"/>
          <w:szCs w:val="26"/>
          <w:lang w:val="vi-VN"/>
        </w:rPr>
      </w:pPr>
      <w:r w:rsidRPr="00DC666C">
        <w:rPr>
          <w:sz w:val="26"/>
          <w:szCs w:val="26"/>
          <w:lang w:val="vi-VN"/>
        </w:rPr>
        <w:t>Đến nay, đã hoàn thành xây mới hệ thống cấp nước thị trấn Phú Lộc và các xã lân cận, hoàn thành lắp đặt các tuyến cấp nước tập trung vượt phá Tam Giang để cung cấp nước cho nhân dân các xã ven biển. Tiếp tục triển khai dự án cấp nước toàn tỉnh (vốn vay ADB), dự kiến đến năm 2020 sẽ hoàn thành hơn 700 km đường ống, góp phần nâng cao năng lực của mạng lưới tuyến ống hiện có, đồng thời mở rộng cấp nước cho 31 phường, xã (gồm 8 xã mới: Phong Xuân, Phong Mỹ, Phú Diên, Vinh Xuân, Vinh Thanh, Vinh An, Vinh Giang, Vinh Hải) với hơn 88.000 người được tiếp cận nước sạch, nâng tỷ lệ người dân dùng nước sạch toàn tỉnh đến năm 2020 đạt 93%.</w:t>
      </w:r>
    </w:p>
    <w:p w14:paraId="45EBA469" w14:textId="7F89F2FC" w:rsidR="00605DB4" w:rsidRPr="00BA6456" w:rsidRDefault="00F43791" w:rsidP="00774BB6">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BA6456">
        <w:rPr>
          <w:rFonts w:ascii="Times New Roman" w:hAnsi="Times New Roman" w:cs="Times New Roman"/>
          <w:bCs w:val="0"/>
          <w:i/>
          <w:color w:val="auto"/>
          <w:sz w:val="26"/>
          <w:szCs w:val="26"/>
        </w:rPr>
        <w:lastRenderedPageBreak/>
        <w:t>Hệ thống thoát nước</w:t>
      </w:r>
      <w:r w:rsidR="00BA6456">
        <w:rPr>
          <w:rFonts w:ascii="Times New Roman" w:hAnsi="Times New Roman" w:cs="Times New Roman"/>
          <w:bCs w:val="0"/>
          <w:i/>
          <w:color w:val="auto"/>
          <w:sz w:val="26"/>
          <w:szCs w:val="26"/>
        </w:rPr>
        <w:t xml:space="preserve"> và </w:t>
      </w:r>
      <w:r w:rsidR="00605DB4" w:rsidRPr="00BA6456">
        <w:rPr>
          <w:rFonts w:ascii="Times New Roman" w:hAnsi="Times New Roman" w:cs="Times New Roman"/>
          <w:bCs w:val="0"/>
          <w:i/>
          <w:color w:val="auto"/>
          <w:sz w:val="26"/>
          <w:szCs w:val="26"/>
        </w:rPr>
        <w:t>xử lý nước thải</w:t>
      </w:r>
    </w:p>
    <w:p w14:paraId="32DE71B0" w14:textId="77777777" w:rsidR="00BA6456" w:rsidRPr="00BA6456" w:rsidRDefault="00BA6456" w:rsidP="00BA6456">
      <w:pPr>
        <w:spacing w:before="120"/>
        <w:ind w:firstLine="709"/>
        <w:jc w:val="both"/>
        <w:rPr>
          <w:sz w:val="26"/>
          <w:szCs w:val="26"/>
          <w:lang w:val="vi-VN"/>
        </w:rPr>
      </w:pPr>
      <w:r w:rsidRPr="00BA6456">
        <w:rPr>
          <w:sz w:val="26"/>
          <w:szCs w:val="26"/>
          <w:lang w:val="vi-VN"/>
        </w:rPr>
        <w:t>Các đô thị trong Tỉnh đều có mạng lưới cống thoát nước chung cho nước mưa và nước thải. Phạm vi phục vụ và quy mô của mạng lưới cống nhỏ, chỉ có ở khu vực trung tâm của các đô thị, phần lớn bị xuống cấp, năng lực thoát nước chỉ đạt 60-70%. Nước thải các đô thị trong vùng hầu hết chưa xử lý đạt các tiêu chuẩn môi trường. Nước thải đô thị chưa được xử lý tại các trạm xử lý tập trung.</w:t>
      </w:r>
    </w:p>
    <w:p w14:paraId="1ABC2F1A" w14:textId="77777777" w:rsidR="00BA6456" w:rsidRPr="00BA6456" w:rsidRDefault="00BA6456" w:rsidP="00BA6456">
      <w:pPr>
        <w:spacing w:before="120"/>
        <w:ind w:firstLine="709"/>
        <w:jc w:val="both"/>
        <w:rPr>
          <w:sz w:val="26"/>
          <w:szCs w:val="26"/>
          <w:lang w:val="vi-VN"/>
        </w:rPr>
      </w:pPr>
      <w:r w:rsidRPr="00BA6456">
        <w:rPr>
          <w:sz w:val="26"/>
          <w:szCs w:val="26"/>
          <w:lang w:val="vi-VN"/>
        </w:rPr>
        <w:t>Các khu công nghiệp trong tỉnh đều có dự án xây dựng hệ thống thu gom và xử lý nước thải. Tuy nhiên, hiện nay chỉ có Khu công nghiệp Phú Bài có hệ thống xử lý nước thải, Khu kinh tế Chân Mây - Lăng Cô đang thi công xây dựng.</w:t>
      </w:r>
    </w:p>
    <w:p w14:paraId="4065FC62" w14:textId="4067BAD5" w:rsidR="00BA6456" w:rsidRPr="00BA6456" w:rsidRDefault="00BA6456" w:rsidP="00BA6456">
      <w:pPr>
        <w:spacing w:before="120"/>
        <w:ind w:firstLine="709"/>
        <w:jc w:val="both"/>
        <w:rPr>
          <w:sz w:val="26"/>
          <w:szCs w:val="26"/>
          <w:lang w:val="vi-VN"/>
        </w:rPr>
      </w:pPr>
      <w:r w:rsidRPr="00BA6456">
        <w:rPr>
          <w:sz w:val="26"/>
          <w:szCs w:val="26"/>
          <w:lang w:val="vi-VN"/>
        </w:rPr>
        <w:t>Các cơ sở công nghiệp phân tán và công nghiệp làng nghề xử lý nước thải chưa đạt quy chuẩn môi trường.</w:t>
      </w:r>
    </w:p>
    <w:p w14:paraId="0F1388FF" w14:textId="3886D8F5" w:rsidR="00605DB4" w:rsidRDefault="00605DB4" w:rsidP="00BA6456">
      <w:pPr>
        <w:pStyle w:val="Heading2"/>
        <w:numPr>
          <w:ilvl w:val="1"/>
          <w:numId w:val="1"/>
        </w:numPr>
        <w:spacing w:before="120" w:after="120" w:line="240" w:lineRule="auto"/>
        <w:ind w:left="709" w:hanging="709"/>
        <w:rPr>
          <w:rFonts w:ascii="Times New Roman" w:hAnsi="Times New Roman"/>
          <w:i w:val="0"/>
          <w:sz w:val="26"/>
          <w:szCs w:val="26"/>
        </w:rPr>
      </w:pPr>
      <w:bookmarkStart w:id="59" w:name="_Toc89437937"/>
      <w:r w:rsidRPr="00BA6456">
        <w:rPr>
          <w:rFonts w:ascii="Times New Roman" w:hAnsi="Times New Roman"/>
          <w:i w:val="0"/>
          <w:sz w:val="26"/>
          <w:szCs w:val="26"/>
        </w:rPr>
        <w:t>Hệ thống thu gom, xử lý chất thải rắn</w:t>
      </w:r>
      <w:r w:rsidR="00BA6456">
        <w:rPr>
          <w:rFonts w:ascii="Times New Roman" w:hAnsi="Times New Roman"/>
          <w:i w:val="0"/>
          <w:sz w:val="26"/>
          <w:szCs w:val="26"/>
        </w:rPr>
        <w:t>, quản lý nghĩa trang</w:t>
      </w:r>
      <w:bookmarkEnd w:id="59"/>
    </w:p>
    <w:p w14:paraId="4AE01032" w14:textId="77777777" w:rsidR="00BA6456" w:rsidRPr="00BA6456" w:rsidRDefault="00BA6456" w:rsidP="00BA6456">
      <w:pPr>
        <w:spacing w:before="120"/>
        <w:ind w:firstLine="709"/>
        <w:jc w:val="both"/>
        <w:rPr>
          <w:sz w:val="26"/>
          <w:szCs w:val="26"/>
          <w:lang w:val="vi-VN"/>
        </w:rPr>
      </w:pPr>
      <w:r w:rsidRPr="00BA6456">
        <w:rPr>
          <w:sz w:val="26"/>
          <w:szCs w:val="26"/>
          <w:lang w:val="vi-VN"/>
        </w:rPr>
        <w:t>Việc thu gom và xử lý chất thải rắn sinh hoạt chủ yếu tập trung tại các khu đô thị, phương pháp xử lý chủ yếu là chôn lấp. Riêng chất thải rắn y tế độc hại được thu gom riêng và xử lý bằng lò đốt.</w:t>
      </w:r>
    </w:p>
    <w:p w14:paraId="10DA1FD7" w14:textId="77777777" w:rsidR="00BA6456" w:rsidRPr="00BA6456" w:rsidRDefault="00BA6456" w:rsidP="00BA6456">
      <w:pPr>
        <w:spacing w:before="120"/>
        <w:ind w:firstLine="709"/>
        <w:jc w:val="both"/>
        <w:rPr>
          <w:sz w:val="26"/>
          <w:szCs w:val="26"/>
          <w:lang w:val="vi-VN"/>
        </w:rPr>
      </w:pPr>
      <w:r w:rsidRPr="00BA6456">
        <w:rPr>
          <w:sz w:val="26"/>
          <w:szCs w:val="26"/>
          <w:lang w:val="vi-VN"/>
        </w:rPr>
        <w:t>Tổng lượng CTR phát sinh trong toàn vùng khoảng 1.906 tấn/ngày, trong đó lượng CTR công nghiệp chiếm tỷ lệ 16,7% tổng lượng CTR phát sinh và khoảng 318 tấn/ngày. Trong đó CTR nguy hại chiếm 20% CTR công nghiệp và tương ứng khoảng 64 tấn/ngày.</w:t>
      </w:r>
    </w:p>
    <w:p w14:paraId="1B042E22" w14:textId="77777777" w:rsidR="00BA6456" w:rsidRPr="00BA6456" w:rsidRDefault="00BA6456" w:rsidP="00BA6456">
      <w:pPr>
        <w:spacing w:before="120"/>
        <w:ind w:firstLine="709"/>
        <w:jc w:val="both"/>
        <w:rPr>
          <w:sz w:val="26"/>
          <w:szCs w:val="26"/>
          <w:lang w:val="vi-VN"/>
        </w:rPr>
      </w:pPr>
      <w:r w:rsidRPr="00BA6456">
        <w:rPr>
          <w:sz w:val="26"/>
          <w:szCs w:val="26"/>
          <w:lang w:val="vi-VN"/>
        </w:rPr>
        <w:t>Chất thải rắn công nghiệp: tái chế tái sử dụng chất thải được áp dụng phổ biến nhưng tự phát. Còn lại hầu hết chất thải được chôn lấp cùng với chất thải sinh hoạt hoặc đổ thải hoặc chôn lấp tự do tại các khu vực đất trống.Tại một số khu công nghiệp, cơ sở, làng nghề công tác thu gom quản lý chất thải rắn nguy hại chưa được quan tâm, thu gom theo đúng quy định. Trong toàn vùng hiện chưa có khu xử lý chất thải công nghiệp nào hoạt động.</w:t>
      </w:r>
    </w:p>
    <w:p w14:paraId="0A6A9C95" w14:textId="77777777" w:rsidR="00BA6456" w:rsidRPr="00BA6456" w:rsidRDefault="00BA6456" w:rsidP="00BA6456">
      <w:pPr>
        <w:spacing w:before="120"/>
        <w:ind w:firstLine="709"/>
        <w:jc w:val="both"/>
        <w:rPr>
          <w:sz w:val="26"/>
          <w:szCs w:val="26"/>
          <w:lang w:val="vi-VN"/>
        </w:rPr>
      </w:pPr>
      <w:r w:rsidRPr="00BA6456">
        <w:rPr>
          <w:sz w:val="26"/>
          <w:szCs w:val="26"/>
          <w:lang w:val="vi-VN"/>
        </w:rPr>
        <w:t>Chất thải rắn y tế độc hại được thu gom xử lý riêng bằng các lò đốt. CTR y tế thông thường khác được thu gom cùng CTR sinh hoạt.</w:t>
      </w:r>
    </w:p>
    <w:p w14:paraId="3705A585" w14:textId="77777777" w:rsidR="00BA6456" w:rsidRPr="00BA6456" w:rsidRDefault="00BA6456" w:rsidP="00BA6456">
      <w:pPr>
        <w:spacing w:before="120"/>
        <w:ind w:firstLine="709"/>
        <w:jc w:val="both"/>
        <w:rPr>
          <w:sz w:val="26"/>
          <w:szCs w:val="26"/>
          <w:lang w:val="vi-VN"/>
        </w:rPr>
      </w:pPr>
      <w:r w:rsidRPr="00BA6456">
        <w:rPr>
          <w:sz w:val="26"/>
          <w:szCs w:val="26"/>
          <w:lang w:val="vi-VN"/>
        </w:rPr>
        <w:t>Thành phần CTR sinh hoạt đô thị bao gồm: chất hữu cơ chiếm 60-75%; chất thải có thể tái chế: 10-17%; chất trơ khác: 10-30%. Việc phân loại tại nguồn chưa được thực hiện với CTR sinh hoạt và công nghiệp. Tỷ lệ thu gom và xử lý chất thải rắn sinh hoạt đô thị đạt 96% (tăng 35% so với năm 2009). Số đô thị có hệ thống thu gom nước thải đạt chuẩn tăng từ 7 đô thị (2010) lên 14 đô thị, chiếm 72% (năm 2019). Tỷ lệ thu gom CTR công nghiệp không đáng kể. Thực hiện thu gom CTR trong vùng là các doanh nghiệp nhà nước hoạt động công ích. Hình thành hệ thống thu gom chất thải rắn ở các huyện, xã; cơ bản hoàn thành các công trình vệ sinh công cộng trong trường học và một số nơi công cộng. Trên địa bàn toàn tỉnh có 7 bãi chôn lấp chất thải rắn hợp vệ sinh. Bãi chôn lấp rác Thủy Phương (thị xã Hương Thủy) lớn nhất hiện tại do Công ty cổ phần Môi trường và công trình đô thị Huế quản lý, đang bị quá tải với công suất 200 tấn rác/ngày, dự kiến năm 2020 sẽ đóng cửa.</w:t>
      </w:r>
    </w:p>
    <w:p w14:paraId="6EABAB4B" w14:textId="77777777" w:rsidR="00BA6456" w:rsidRPr="00BA6456" w:rsidRDefault="00BA6456" w:rsidP="00BA6456">
      <w:pPr>
        <w:spacing w:before="120"/>
        <w:ind w:firstLine="709"/>
        <w:jc w:val="both"/>
        <w:rPr>
          <w:sz w:val="26"/>
          <w:szCs w:val="26"/>
          <w:lang w:val="vi-VN"/>
        </w:rPr>
      </w:pPr>
      <w:r w:rsidRPr="00BA6456">
        <w:rPr>
          <w:sz w:val="26"/>
          <w:szCs w:val="26"/>
          <w:lang w:val="vi-VN"/>
        </w:rPr>
        <w:t xml:space="preserve"> Trong những năm tới, tỉnh tiếp tục đầu tư nguồn lực để phát triển hệ thống thu gom, vận chuyển và xử lý chất thải rắn nhằm cải thiện khả năng thu gom và xử lý chất thải rắn trên địa bàn tỉnh (trong đó chủ yếu là chất thải rắn sinh hoạt), để giảm thiểu ô nhiễm môi trường. Như  triển khai đầu tư xây dựng 02 khu xử lý chất thải rắn tập trung theo quy hoạch: phía Nam tại xã Phú Sơn, thị xã Hương Thủy (với công suất xử lý 500 </w:t>
      </w:r>
      <w:r w:rsidRPr="00BA6456">
        <w:rPr>
          <w:sz w:val="26"/>
          <w:szCs w:val="26"/>
          <w:lang w:val="vi-VN"/>
        </w:rPr>
        <w:lastRenderedPageBreak/>
        <w:t>tấn/ngày) và phía Bắc tại xã Hương Bình, thị xã Hương Trà (với công suất xử lý 200 tấn/ngày).</w:t>
      </w:r>
    </w:p>
    <w:p w14:paraId="4AD73D21" w14:textId="0CB2626D" w:rsidR="00BA6456" w:rsidRPr="00DC666C" w:rsidRDefault="00EB4251" w:rsidP="00DC666C">
      <w:pPr>
        <w:pStyle w:val="Heading2"/>
        <w:numPr>
          <w:ilvl w:val="1"/>
          <w:numId w:val="1"/>
        </w:numPr>
        <w:spacing w:before="120" w:after="120" w:line="240" w:lineRule="auto"/>
        <w:ind w:left="709" w:hanging="709"/>
        <w:rPr>
          <w:rFonts w:ascii="Times New Roman" w:hAnsi="Times New Roman"/>
          <w:i w:val="0"/>
          <w:sz w:val="26"/>
          <w:szCs w:val="26"/>
        </w:rPr>
      </w:pPr>
      <w:bookmarkStart w:id="60" w:name="_Toc89437938"/>
      <w:r>
        <w:rPr>
          <w:rFonts w:ascii="Times New Roman" w:hAnsi="Times New Roman"/>
          <w:i w:val="0"/>
          <w:sz w:val="26"/>
          <w:szCs w:val="26"/>
        </w:rPr>
        <w:t>N</w:t>
      </w:r>
      <w:r w:rsidR="00BA6456" w:rsidRPr="00DC666C">
        <w:rPr>
          <w:rFonts w:ascii="Times New Roman" w:hAnsi="Times New Roman"/>
          <w:i w:val="0"/>
          <w:sz w:val="26"/>
          <w:szCs w:val="26"/>
        </w:rPr>
        <w:t xml:space="preserve">ghĩa </w:t>
      </w:r>
      <w:r>
        <w:rPr>
          <w:rFonts w:ascii="Times New Roman" w:hAnsi="Times New Roman"/>
          <w:i w:val="0"/>
          <w:sz w:val="26"/>
          <w:szCs w:val="26"/>
        </w:rPr>
        <w:t>t</w:t>
      </w:r>
      <w:r w:rsidR="00BA6456" w:rsidRPr="00DC666C">
        <w:rPr>
          <w:rFonts w:ascii="Times New Roman" w:hAnsi="Times New Roman"/>
          <w:i w:val="0"/>
          <w:sz w:val="26"/>
          <w:szCs w:val="26"/>
        </w:rPr>
        <w:t>rang</w:t>
      </w:r>
      <w:bookmarkEnd w:id="60"/>
    </w:p>
    <w:p w14:paraId="3E50EF95" w14:textId="77777777" w:rsidR="00BA6456" w:rsidRPr="00BA6456" w:rsidRDefault="00BA6456" w:rsidP="00BA6456">
      <w:pPr>
        <w:spacing w:before="120"/>
        <w:ind w:firstLine="709"/>
        <w:jc w:val="both"/>
        <w:rPr>
          <w:sz w:val="26"/>
          <w:szCs w:val="26"/>
          <w:lang w:val="vi-VN"/>
        </w:rPr>
      </w:pPr>
      <w:r w:rsidRPr="00BA6456">
        <w:rPr>
          <w:sz w:val="26"/>
          <w:szCs w:val="26"/>
          <w:lang w:val="vi-VN"/>
        </w:rPr>
        <w:t>Các đô thị đã có quy hoạch khu nghĩa trang tập trung, tuy nhiên vẫn tồn tại các nghĩa trang phân tán theo các cụm dân cư.</w:t>
      </w:r>
    </w:p>
    <w:p w14:paraId="420403BE" w14:textId="77777777" w:rsidR="00BA6456" w:rsidRPr="00BA6456" w:rsidRDefault="00BA6456" w:rsidP="00BA6456">
      <w:pPr>
        <w:spacing w:before="120"/>
        <w:ind w:firstLine="709"/>
        <w:jc w:val="both"/>
        <w:rPr>
          <w:sz w:val="26"/>
          <w:szCs w:val="26"/>
          <w:lang w:val="vi-VN"/>
        </w:rPr>
      </w:pPr>
      <w:r w:rsidRPr="00BA6456">
        <w:rPr>
          <w:sz w:val="26"/>
          <w:szCs w:val="26"/>
          <w:lang w:val="vi-VN"/>
        </w:rPr>
        <w:t>Công ty cổ phần Môi trường và Công trình đô thị Huế được giao quản lý 03 nghĩa trang trong đó đuợc đầu tư xây dựng mới là 02 nghĩa trang: phía Bắc tại xã Hương Hồ, thị xã Hương Trà và phía Nam tại xã Thủy Phù, thị xã Hương Thủy; còn 01 nghĩa trang cũ ở khu vực Tam Thai với diện tích là khoảng 37,5 ha (hung táng và cát táng).</w:t>
      </w:r>
    </w:p>
    <w:p w14:paraId="72C4B2FE" w14:textId="2F1056FB" w:rsidR="00BA6456" w:rsidRPr="00BA6456" w:rsidRDefault="00BA6456" w:rsidP="00BA6456">
      <w:pPr>
        <w:spacing w:before="120"/>
        <w:ind w:firstLine="709"/>
        <w:jc w:val="both"/>
        <w:rPr>
          <w:sz w:val="26"/>
          <w:szCs w:val="26"/>
          <w:lang w:val="vi-VN"/>
        </w:rPr>
      </w:pPr>
      <w:r w:rsidRPr="00BA6456">
        <w:rPr>
          <w:sz w:val="26"/>
          <w:szCs w:val="26"/>
          <w:lang w:val="vi-VN"/>
        </w:rPr>
        <w:t>Nghĩa trang đô thị (thị trấn) cũng như nghĩa trang các xã đều nằm rải rác trong các khu dân cư, không có khoảng cách ly tối thiểu đảm bảo VSMT. Hệ thống nghĩa trang nhân dân hầu như phát triển tự phát.</w:t>
      </w:r>
    </w:p>
    <w:p w14:paraId="64707E00" w14:textId="11500123" w:rsidR="00605DB4" w:rsidRPr="0002599B" w:rsidRDefault="00900202" w:rsidP="009110A5">
      <w:pPr>
        <w:pStyle w:val="Heading2"/>
        <w:numPr>
          <w:ilvl w:val="1"/>
          <w:numId w:val="1"/>
        </w:numPr>
        <w:spacing w:before="120" w:after="120" w:line="240" w:lineRule="auto"/>
        <w:ind w:left="709" w:hanging="709"/>
        <w:rPr>
          <w:rFonts w:ascii="Times New Roman" w:hAnsi="Times New Roman"/>
          <w:i w:val="0"/>
          <w:sz w:val="26"/>
          <w:szCs w:val="26"/>
        </w:rPr>
      </w:pPr>
      <w:bookmarkStart w:id="61" w:name="_Toc89437939"/>
      <w:r>
        <w:rPr>
          <w:rFonts w:ascii="Times New Roman" w:hAnsi="Times New Roman"/>
          <w:i w:val="0"/>
          <w:sz w:val="26"/>
          <w:szCs w:val="26"/>
        </w:rPr>
        <w:t>Hiện trạng</w:t>
      </w:r>
      <w:r w:rsidR="00605DB4" w:rsidRPr="0002599B">
        <w:rPr>
          <w:rFonts w:ascii="Times New Roman" w:hAnsi="Times New Roman"/>
          <w:i w:val="0"/>
          <w:sz w:val="26"/>
          <w:szCs w:val="26"/>
        </w:rPr>
        <w:t xml:space="preserve"> hạ tầng</w:t>
      </w:r>
      <w:r w:rsidR="00605DB4">
        <w:rPr>
          <w:rFonts w:ascii="Times New Roman" w:hAnsi="Times New Roman"/>
          <w:i w:val="0"/>
          <w:sz w:val="26"/>
          <w:szCs w:val="26"/>
        </w:rPr>
        <w:t xml:space="preserve"> xã hội</w:t>
      </w:r>
      <w:bookmarkEnd w:id="61"/>
    </w:p>
    <w:p w14:paraId="1C99495D" w14:textId="22E000DE" w:rsidR="007F43B3" w:rsidRDefault="007F43B3"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7F43B3">
        <w:rPr>
          <w:rFonts w:ascii="Times New Roman" w:hAnsi="Times New Roman" w:cs="Times New Roman"/>
          <w:bCs w:val="0"/>
          <w:i/>
          <w:color w:val="auto"/>
          <w:sz w:val="26"/>
          <w:szCs w:val="26"/>
        </w:rPr>
        <w:t>Nhà ở</w:t>
      </w:r>
    </w:p>
    <w:p w14:paraId="5ECED935" w14:textId="2F5268DD" w:rsidR="007769A3" w:rsidRPr="007769A3" w:rsidRDefault="007769A3" w:rsidP="007769A3">
      <w:pPr>
        <w:spacing w:before="120"/>
        <w:ind w:firstLine="709"/>
        <w:jc w:val="both"/>
        <w:rPr>
          <w:sz w:val="26"/>
          <w:szCs w:val="26"/>
          <w:lang w:val="vi-VN"/>
        </w:rPr>
      </w:pPr>
      <w:r w:rsidRPr="007769A3">
        <w:rPr>
          <w:sz w:val="26"/>
          <w:szCs w:val="26"/>
          <w:lang w:val="vi-VN"/>
        </w:rPr>
        <w:t xml:space="preserve">Mô hình ở và không gian ở </w:t>
      </w:r>
      <w:r>
        <w:rPr>
          <w:sz w:val="26"/>
          <w:szCs w:val="26"/>
          <w:lang w:val="en-US"/>
        </w:rPr>
        <w:t>hiện hữu</w:t>
      </w:r>
      <w:r w:rsidRPr="007769A3">
        <w:rPr>
          <w:sz w:val="26"/>
          <w:szCs w:val="26"/>
          <w:lang w:val="vi-VN"/>
        </w:rPr>
        <w:t xml:space="preserve">của tỉnh Thừa Thiên Huế rất phong phú và đa dạng. </w:t>
      </w:r>
      <w:r>
        <w:rPr>
          <w:sz w:val="26"/>
          <w:szCs w:val="26"/>
          <w:lang w:val="en-US"/>
        </w:rPr>
        <w:t>Chiếm đa số</w:t>
      </w:r>
      <w:r w:rsidRPr="007769A3">
        <w:rPr>
          <w:sz w:val="26"/>
          <w:szCs w:val="26"/>
          <w:lang w:val="vi-VN"/>
        </w:rPr>
        <w:t xml:space="preserve"> là không gian ở kiểu nhà vườn, không gian ở tại các khu phố cổ, các phố cũ, không gian ở thuộc các khu vực mới phát triển.</w:t>
      </w:r>
    </w:p>
    <w:p w14:paraId="406FBAD8" w14:textId="32C31EB5" w:rsidR="007769A3" w:rsidRPr="007769A3" w:rsidRDefault="007769A3" w:rsidP="007769A3">
      <w:pPr>
        <w:spacing w:before="120"/>
        <w:ind w:firstLine="709"/>
        <w:jc w:val="both"/>
        <w:rPr>
          <w:sz w:val="26"/>
          <w:szCs w:val="26"/>
          <w:lang w:val="vi-VN"/>
        </w:rPr>
      </w:pPr>
      <w:r w:rsidRPr="007769A3">
        <w:rPr>
          <w:sz w:val="26"/>
          <w:szCs w:val="26"/>
          <w:lang w:val="vi-VN"/>
        </w:rPr>
        <w:t>Công trình nhà ở trong khu ở cũ có kiến trúc thấp tầng, mật độ xây dựng cao và hệ số sử dụng đất thấp. Khối kiến trúc dạng liên kế, bám theo mặt đường, mặt hẻm có độ cao khá đồng bộ tạo thành tổng thể khu ở, có cấu trúc thống nhất và hài hòa với không gian mạng lưới đường phố, mặt cắt vừa và nhỏ. Đối với khu ở mới, các khối kiến trúc nhà ở dạng liên kế có tầng cao khác nhau, bám theo mặt đường, mặt hẻm, có cấu trúc “mở” (</w:t>
      </w:r>
      <w:r w:rsidR="001926E5">
        <w:rPr>
          <w:sz w:val="26"/>
          <w:szCs w:val="26"/>
          <w:lang w:val="en-US"/>
        </w:rPr>
        <w:t>t</w:t>
      </w:r>
      <w:r w:rsidRPr="007769A3">
        <w:rPr>
          <w:sz w:val="26"/>
          <w:szCs w:val="26"/>
          <w:lang w:val="vi-VN"/>
        </w:rPr>
        <w:t>rong mỗi công trình có độ đặc ít, độ rỗng nhiều) về phía đường phố, đường hẻm. Hình thức có sự thay đổi từ kiểu liên kế truyền thống (nhà phố) sang kiến trúc nhà phố có phong cách “hiện đại” (trong mỗi công trình bắt đầu xuất hiện những mảng kính lớn, mặt tiền ít trang trí cầu kỳ). Công năng nhà ở đô thị tỉnh Thừa Thiên Huế trước đây khá đơn giản, gồm: nhà ở, phủ đệ, nhà ở kết hợp kinh doanh buôn bán…</w:t>
      </w:r>
    </w:p>
    <w:p w14:paraId="195FBC39" w14:textId="103BAA81" w:rsidR="007769A3" w:rsidRPr="007769A3" w:rsidRDefault="007769A3" w:rsidP="007769A3">
      <w:pPr>
        <w:spacing w:before="120"/>
        <w:ind w:firstLine="709"/>
        <w:jc w:val="both"/>
        <w:rPr>
          <w:sz w:val="26"/>
          <w:szCs w:val="26"/>
          <w:lang w:val="vi-VN"/>
        </w:rPr>
      </w:pPr>
      <w:r w:rsidRPr="007769A3">
        <w:rPr>
          <w:sz w:val="26"/>
          <w:szCs w:val="26"/>
          <w:lang w:val="vi-VN"/>
        </w:rPr>
        <w:t xml:space="preserve">Các khu nhà vườn hiện vẫn còn nhiều nhà giữ được </w:t>
      </w:r>
      <w:r w:rsidR="001926E5">
        <w:rPr>
          <w:sz w:val="26"/>
          <w:szCs w:val="26"/>
          <w:lang w:val="en-US"/>
        </w:rPr>
        <w:t>l</w:t>
      </w:r>
      <w:r w:rsidRPr="007769A3">
        <w:rPr>
          <w:sz w:val="26"/>
          <w:szCs w:val="26"/>
          <w:lang w:val="vi-VN"/>
        </w:rPr>
        <w:t xml:space="preserve">ề lối nhà ở truyền thống. Bên cạnh việc có quy định riêng để giữ sắc thái đặc trưng của khu ở cổ, ở cũ, khu ở kiểu nhà vườn cần tạo điều kiện </w:t>
      </w:r>
      <w:r w:rsidR="001926E5">
        <w:rPr>
          <w:sz w:val="26"/>
          <w:szCs w:val="26"/>
          <w:lang w:val="en-US"/>
        </w:rPr>
        <w:t>hỗ trợ</w:t>
      </w:r>
      <w:r w:rsidRPr="007769A3">
        <w:rPr>
          <w:sz w:val="26"/>
          <w:szCs w:val="26"/>
          <w:lang w:val="vi-VN"/>
        </w:rPr>
        <w:t xml:space="preserve"> và hướng dẫn người dân cũng như  các tổ chức trong quá trình cải tạo nâng cấp công trình kiến trúc cho phù hợp đối với các thể loại Kiến trúc để tạo sự đồng bộ trong Bố cục tạo hình và hình thức kiến trúc trong khu ở.</w:t>
      </w:r>
    </w:p>
    <w:p w14:paraId="08C4A2B0" w14:textId="62ECE64E" w:rsidR="007769A3" w:rsidRPr="007769A3" w:rsidRDefault="007769A3" w:rsidP="007769A3">
      <w:pPr>
        <w:spacing w:before="120"/>
        <w:ind w:firstLine="709"/>
        <w:jc w:val="both"/>
        <w:rPr>
          <w:sz w:val="26"/>
          <w:szCs w:val="26"/>
          <w:lang w:val="vi-VN"/>
        </w:rPr>
      </w:pPr>
      <w:r w:rsidRPr="007769A3">
        <w:rPr>
          <w:sz w:val="26"/>
          <w:szCs w:val="26"/>
          <w:lang w:val="vi-VN"/>
        </w:rPr>
        <w:tab/>
        <w:t xml:space="preserve">Nhà ở nông thôn được phân bố ở các khu vực đồng bằng và đầm phá ven biển tỉnh Thừa Thiên Huế. Trong đó tập trung đông ở các vùng có vị trí giao thông thuận lợi: ven quốc lộ 1A, 14, 49 và tỉnh lộ số 4, 68, 10, 11, 14B. Nhà ở nông thôn tỉnh Thừa Thiên Huế thường có quy mô nhỏ, thấp tầng, trải dài trên diện tích khá lớn. Loại hình nhà ở nông thôn tỉnh Thừa Thiên Huế thường là loại nhà cấp 4, nhà vườn, bám theo đường làng xóm hoặc đường mòn. Nhà ở nông thôn tỉnh Thừa Thiên Huế hiện đã có nhiều sự biến đổi, khuôn viên bị thu hẹp, sử dụng các vật liệu tạm như tấm proximang, tre luồng… làm cho ngôi nhà nhanh xuống cấp.  Một số nhà cấp 4 xây mới cũng sử dụng bố cục kiểu truyền thống, một số hình thức trang trí cũ nhưng có sự biến đổi. </w:t>
      </w:r>
    </w:p>
    <w:p w14:paraId="7AA1F474" w14:textId="77777777" w:rsidR="007769A3" w:rsidRPr="007769A3" w:rsidRDefault="007769A3" w:rsidP="007769A3">
      <w:pPr>
        <w:spacing w:before="120"/>
        <w:ind w:firstLine="709"/>
        <w:jc w:val="both"/>
        <w:rPr>
          <w:sz w:val="26"/>
          <w:szCs w:val="26"/>
          <w:lang w:val="vi-VN"/>
        </w:rPr>
      </w:pPr>
      <w:r w:rsidRPr="007769A3">
        <w:rPr>
          <w:sz w:val="26"/>
          <w:szCs w:val="26"/>
          <w:lang w:val="vi-VN"/>
        </w:rPr>
        <w:t xml:space="preserve">Theo kết quả tổng điều tra dân số và nhà ở năm 2019 diện tích sàn nhà ở bình quân đầu người trên toàn tỉnh là 23,7 m2sàn/người. Trong đó nhà ở đô thị bình quân đạt </w:t>
      </w:r>
      <w:r w:rsidRPr="007769A3">
        <w:rPr>
          <w:sz w:val="26"/>
          <w:szCs w:val="26"/>
          <w:lang w:val="vi-VN"/>
        </w:rPr>
        <w:lastRenderedPageBreak/>
        <w:t>23,9m2 sàn/người, nhà ở nông thôn bình quân đạt 23,6m2 sàn/người. Tỷ lệ nhà kiến cố và bán kiên cố chiếm 98,2%, trong đó nhà ở kiên cố liên tục tăng đều theo mỗi năm. Diện tích đất ở đô thị cũng như dân số biến động mạnh trong những năm gần đây do từ tháng 10/2010 đến nay đã có 5 xã thuộc thành phố Huế, 4 xã thuộc thị xã Hương Thủy và 6 xã thuộc thị xã Hương Trà trở thành phường.</w:t>
      </w:r>
    </w:p>
    <w:p w14:paraId="31E6DF33" w14:textId="48C7882A" w:rsidR="007769A3" w:rsidRPr="007769A3" w:rsidRDefault="007769A3" w:rsidP="007769A3">
      <w:pPr>
        <w:spacing w:before="120"/>
        <w:ind w:firstLine="709"/>
        <w:jc w:val="both"/>
        <w:rPr>
          <w:sz w:val="26"/>
          <w:szCs w:val="26"/>
          <w:lang w:val="vi-VN"/>
        </w:rPr>
      </w:pPr>
      <w:r w:rsidRPr="007769A3">
        <w:rPr>
          <w:sz w:val="26"/>
          <w:szCs w:val="26"/>
          <w:lang w:val="vi-VN"/>
        </w:rPr>
        <w:t>Đầu tư xây dựng các dự án khu đô thị, khu chung cư, cụ thể đã hoàn thiện và lắp đầy Khu đô thị An Cựu City, Khu Phú Mỹ An, The Manor, Thủy Vân 1,2... với tổng đầu tư hơn 10 nghìn tỷ đồng. Các dự án trên địa bàn khu đô thị mới An Vân Dương dần được hình thành một cách rõ nét và hiện đại</w:t>
      </w:r>
      <w:r w:rsidR="001926E5">
        <w:rPr>
          <w:sz w:val="26"/>
          <w:szCs w:val="26"/>
          <w:lang w:val="en-US"/>
        </w:rPr>
        <w:t>.</w:t>
      </w:r>
      <w:r w:rsidRPr="007769A3">
        <w:rPr>
          <w:sz w:val="26"/>
          <w:szCs w:val="26"/>
          <w:lang w:val="vi-VN"/>
        </w:rPr>
        <w:t xml:space="preserve"> Đã đầu tư xây dựng các khu nhà ở cho người có thu nhập thấp, hình thành quỹ nhà ở xã hội, hoàn thành cơ bản xây dựng trường Nguyễn Tri Phương, các ký túc xá sinh viên Đại học Huế, Cao đẳng Y tế, Cao đẳng Sư phạm... Huy động nguồn lực xây dựng hơn 5.000 nhà ở cho các hộ nghèo; hoàn thành tái định cư 1.200 hộ dân thủy điện và trên 1.000 hộ dân vạn đò trên sông Hương.</w:t>
      </w:r>
    </w:p>
    <w:p w14:paraId="02DB6E7A" w14:textId="6D8C2BAD" w:rsidR="007F43B3" w:rsidRPr="007F43B3" w:rsidRDefault="007F43B3"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Pr>
          <w:rFonts w:ascii="Times New Roman" w:hAnsi="Times New Roman" w:cs="Times New Roman"/>
          <w:bCs w:val="0"/>
          <w:i/>
          <w:color w:val="auto"/>
          <w:sz w:val="26"/>
          <w:szCs w:val="26"/>
        </w:rPr>
        <w:t>Cơ sở g</w:t>
      </w:r>
      <w:r w:rsidRPr="007F43B3">
        <w:rPr>
          <w:rFonts w:ascii="Times New Roman" w:hAnsi="Times New Roman" w:cs="Times New Roman"/>
          <w:bCs w:val="0"/>
          <w:i/>
          <w:color w:val="auto"/>
          <w:sz w:val="26"/>
          <w:szCs w:val="26"/>
        </w:rPr>
        <w:t>iáo dục - đào tạo</w:t>
      </w:r>
    </w:p>
    <w:p w14:paraId="35176267" w14:textId="467B6F43" w:rsidR="00BA6456" w:rsidRPr="00BA6456" w:rsidRDefault="00BA6456" w:rsidP="004C5497">
      <w:pPr>
        <w:pStyle w:val="ListParagraph"/>
        <w:numPr>
          <w:ilvl w:val="0"/>
          <w:numId w:val="27"/>
        </w:numPr>
        <w:tabs>
          <w:tab w:val="left" w:pos="709"/>
        </w:tabs>
        <w:spacing w:before="120" w:after="120"/>
        <w:ind w:left="0" w:firstLine="426"/>
        <w:jc w:val="both"/>
        <w:rPr>
          <w:rFonts w:ascii="Times New Roman" w:hAnsi="Times New Roman" w:cs="Times New Roman"/>
          <w:i/>
          <w:iCs/>
          <w:sz w:val="26"/>
          <w:szCs w:val="26"/>
        </w:rPr>
      </w:pPr>
      <w:r w:rsidRPr="00BA6456">
        <w:rPr>
          <w:rFonts w:ascii="Times New Roman" w:hAnsi="Times New Roman" w:cs="Times New Roman"/>
          <w:i/>
          <w:iCs/>
          <w:sz w:val="26"/>
          <w:szCs w:val="26"/>
        </w:rPr>
        <w:t>Hệ thống trường đại học</w:t>
      </w:r>
      <w:r>
        <w:rPr>
          <w:rFonts w:ascii="Times New Roman" w:hAnsi="Times New Roman" w:cs="Times New Roman"/>
          <w:i/>
          <w:iCs/>
          <w:sz w:val="26"/>
          <w:szCs w:val="26"/>
        </w:rPr>
        <w:t>:</w:t>
      </w:r>
    </w:p>
    <w:p w14:paraId="5D26C702" w14:textId="77777777" w:rsidR="00BA6456" w:rsidRPr="00BA6456" w:rsidRDefault="00BA6456" w:rsidP="00BA6456">
      <w:pPr>
        <w:spacing w:before="120"/>
        <w:ind w:firstLine="709"/>
        <w:jc w:val="both"/>
        <w:rPr>
          <w:sz w:val="26"/>
          <w:szCs w:val="26"/>
          <w:lang w:val="vi-VN"/>
        </w:rPr>
      </w:pPr>
      <w:r w:rsidRPr="00BA6456">
        <w:rPr>
          <w:sz w:val="26"/>
          <w:szCs w:val="26"/>
          <w:lang w:val="vi-VN"/>
        </w:rPr>
        <w:t>Đại học Huế tiếp tục khẳng định vị thế của một trung tâm đào tạo đại học và sau đại học lớn ở miền Trung, là một trong 5 đại học quản lý theo mô hình 2 cấp của cả nước, một trong 14 đại học trọng điểm quốc gia. Đại học Huế có 8 trường đại học thành viên đó là: Sư phạm, Khoa học, Y dược, Nông lâm, Nghệ Thuật, Kinh tế, Ngoại ngữ, Luật; 1 Phân hiệu Đại học Huế tại tỉnh Quảng Trị, 2 khoa trực thuộc và 6 trung tâm đào tạo, nghiên cứu, hàng năm đào tạo trên 50.000 sinh viên. Đội ngũ giảng viên có học hàm, học vị giáo sư, phó giáo sư, tiến sĩ đạt chiếm tỷ lệ tương đối cao, gần 26,7% số lượng giảng viên cơ hữu, giảng viên có trình độ thạc sĩ trở lên chiếm 62,2%. Đã thiết lập quan hệ hợp tác với trên 60 trường đại học, viện nghiên cứu, tổ chức giáo dục của hơn 30 quốc gia. Từng bước hoàn chỉnh Khu quy hoạch Đại học Huế tại Trường Bia. Theo bảng xếp hạng Webometrics tháng 1/2019, Đại học Huế đứng thứ 10 (trong tổng số 134 cơ sở giáo dục được xếp hạng) của Việt Nam, thứ 115 khu vực Đông Nam Á và thứ 3704 thế giới.</w:t>
      </w:r>
    </w:p>
    <w:p w14:paraId="33AD7D68" w14:textId="77777777" w:rsidR="00BA6456" w:rsidRPr="00BA6456" w:rsidRDefault="00BA6456" w:rsidP="00BA6456">
      <w:pPr>
        <w:spacing w:before="120"/>
        <w:ind w:firstLine="709"/>
        <w:jc w:val="both"/>
        <w:rPr>
          <w:sz w:val="26"/>
          <w:szCs w:val="26"/>
          <w:lang w:val="vi-VN"/>
        </w:rPr>
      </w:pPr>
      <w:r w:rsidRPr="00BA6456">
        <w:rPr>
          <w:sz w:val="26"/>
          <w:szCs w:val="26"/>
          <w:lang w:val="vi-VN"/>
        </w:rPr>
        <w:t>Bên cạnh đó, nhiều trung tâm, viện nghiên cứu, các cơ sở giáo dục bậc đại học khác như Học viện Âm nhạc Huế, trường đại học Phú Xuân, các cơ sở đào tạo, viện, học viện của Trung ương trên địa bàn đã góp phần khẳng định vị thế Huế là một trung tâm giáo dục của cả nước</w:t>
      </w:r>
    </w:p>
    <w:p w14:paraId="21B0C4EB" w14:textId="649F99B8" w:rsidR="00BA6456" w:rsidRPr="00BA6456" w:rsidRDefault="00BA6456" w:rsidP="00BA6456">
      <w:pPr>
        <w:spacing w:before="120"/>
        <w:ind w:firstLine="709"/>
        <w:jc w:val="both"/>
        <w:rPr>
          <w:sz w:val="26"/>
          <w:szCs w:val="26"/>
          <w:lang w:val="vi-VN"/>
        </w:rPr>
      </w:pPr>
      <w:r w:rsidRPr="00BA6456">
        <w:rPr>
          <w:sz w:val="26"/>
          <w:szCs w:val="26"/>
          <w:lang w:val="vi-VN"/>
        </w:rPr>
        <w:t xml:space="preserve">Tập trung thực hiện Kết luận của </w:t>
      </w:r>
      <w:r w:rsidR="00A40485">
        <w:rPr>
          <w:sz w:val="26"/>
          <w:szCs w:val="26"/>
          <w:lang w:val="vi-VN"/>
        </w:rPr>
        <w:t>Thủ tướng chính phủ</w:t>
      </w:r>
      <w:r w:rsidRPr="00BA6456">
        <w:rPr>
          <w:sz w:val="26"/>
          <w:szCs w:val="26"/>
          <w:lang w:val="vi-VN"/>
        </w:rPr>
        <w:t xml:space="preserve"> Nguyễn Xuân Phúc về xây dựng và phát triển Đại học Huế, trọng tâm là kiện toàn tổ chức và hoạt động của khối đại học. Ban hành, điều chỉnh các quy chế quản lý của ngành. Thực hiện tốt công tác tổ chức cán bộ. Triển khai công tác quy hoạch chuyên môn giai đoạn 2017 - 2020 và 2021 - 2025; bổ nhiệm các chức danh quản lý của các đơn vị trực thuộc; điều chỉnh kế hoạch chiến lược phát triển các trường đại học thành viên. Tiến hành đổi mới cơ chế quản lý tài chính; phê duyệt Đề án tự chủ đối với Viện Tài nguyên và Môi trường, lộ trình tự chủ đại học đối với các trường đại học thành viên: Kinh tế, Y Dược, Luật. Tiếp tục đầu tư hoàn thiện cơ sở vật chất. Nghiên cứu địa điểm quy hoạch làng giáo sư; điều chỉnh quy hoạch Khu đô thị Trường Bia và thay đổi công năng một số cơ sở của Đại học Huế. Đôn đốc các dự án đang triển khai. Hoàn thành dự án tăng cường năng lực Khoa Kiến trúc - Trường Đại học Khoa học; triển khai giai đoạn 2.</w:t>
      </w:r>
    </w:p>
    <w:p w14:paraId="119A744D" w14:textId="77777777" w:rsidR="00BA6456" w:rsidRPr="00BA6456" w:rsidRDefault="00BA6456" w:rsidP="004C5497">
      <w:pPr>
        <w:pStyle w:val="ListParagraph"/>
        <w:numPr>
          <w:ilvl w:val="0"/>
          <w:numId w:val="27"/>
        </w:numPr>
        <w:tabs>
          <w:tab w:val="left" w:pos="709"/>
        </w:tabs>
        <w:spacing w:before="120" w:after="120"/>
        <w:ind w:left="0" w:firstLine="426"/>
        <w:jc w:val="both"/>
        <w:rPr>
          <w:rFonts w:ascii="Times New Roman" w:hAnsi="Times New Roman" w:cs="Times New Roman"/>
          <w:i/>
          <w:iCs/>
          <w:sz w:val="26"/>
          <w:szCs w:val="26"/>
        </w:rPr>
      </w:pPr>
      <w:r w:rsidRPr="00BA6456">
        <w:rPr>
          <w:rFonts w:ascii="Times New Roman" w:hAnsi="Times New Roman" w:cs="Times New Roman"/>
          <w:i/>
          <w:iCs/>
          <w:sz w:val="26"/>
          <w:szCs w:val="26"/>
        </w:rPr>
        <w:t>Hệ thống cơ sở giáo dục nghề nghiệp (GDNN):</w:t>
      </w:r>
    </w:p>
    <w:p w14:paraId="157F1F73" w14:textId="2C2381C1" w:rsidR="00BA6456" w:rsidRPr="00BA6456" w:rsidRDefault="00BA6456" w:rsidP="00BA6456">
      <w:pPr>
        <w:spacing w:before="120"/>
        <w:ind w:firstLine="709"/>
        <w:jc w:val="both"/>
        <w:rPr>
          <w:sz w:val="26"/>
          <w:szCs w:val="26"/>
          <w:lang w:val="vi-VN"/>
        </w:rPr>
      </w:pPr>
      <w:r>
        <w:rPr>
          <w:sz w:val="26"/>
          <w:szCs w:val="26"/>
          <w:lang w:val="en-US"/>
        </w:rPr>
        <w:lastRenderedPageBreak/>
        <w:t>C</w:t>
      </w:r>
      <w:r w:rsidRPr="00BA6456">
        <w:rPr>
          <w:sz w:val="26"/>
          <w:szCs w:val="26"/>
          <w:lang w:val="vi-VN"/>
        </w:rPr>
        <w:t>huyển biến theo hướng tinh gọn, hiệu lực hiệu quả, giảm về số lượng, tăng về quy mô và trình độ đào tạo, đa dạng về loại hình, ngành, nghề đào tạo. Đến cuối năm 2018, trên địa bàn tỉnh có 68 cơ sở GDNN, trong đó cơ sở GDNN Trung ương có 02 trường cao đẳng; cơ sở GDNN địa phương có 03 trường cao đẳng, 01 trường trung cấp; 01 Trung tâm GDTX tỉnh, 9 Trung tâm Giáo dục nghề nghiệp - Giáo dục thường xuyên, 52 trung tâm học tập cộng đồng. Cơ sở vật chất các Trung tâm GDNN-GDTX còn hạn chế, chưa đáp ứng yêu cầu phục vụ cho công tác bồi dưỡng thường xuyên.</w:t>
      </w:r>
    </w:p>
    <w:p w14:paraId="48E63B78" w14:textId="5CEF95E5" w:rsidR="00BA6456" w:rsidRPr="00BA6456" w:rsidRDefault="00BA6456" w:rsidP="004C5497">
      <w:pPr>
        <w:pStyle w:val="ListParagraph"/>
        <w:numPr>
          <w:ilvl w:val="0"/>
          <w:numId w:val="27"/>
        </w:numPr>
        <w:tabs>
          <w:tab w:val="left" w:pos="709"/>
        </w:tabs>
        <w:spacing w:before="120" w:after="120"/>
        <w:ind w:left="0" w:firstLine="426"/>
        <w:jc w:val="both"/>
        <w:rPr>
          <w:rFonts w:ascii="Times New Roman" w:hAnsi="Times New Roman" w:cs="Times New Roman"/>
          <w:i/>
          <w:iCs/>
          <w:sz w:val="26"/>
          <w:szCs w:val="26"/>
        </w:rPr>
      </w:pPr>
      <w:r w:rsidRPr="00BA6456">
        <w:rPr>
          <w:rFonts w:ascii="Times New Roman" w:hAnsi="Times New Roman" w:cs="Times New Roman"/>
          <w:i/>
          <w:iCs/>
          <w:sz w:val="26"/>
          <w:szCs w:val="26"/>
        </w:rPr>
        <w:t>Hệ thống trường học cấp giáo dục phổ thông</w:t>
      </w:r>
      <w:r>
        <w:rPr>
          <w:rFonts w:ascii="Times New Roman" w:hAnsi="Times New Roman" w:cs="Times New Roman"/>
          <w:i/>
          <w:iCs/>
          <w:sz w:val="26"/>
          <w:szCs w:val="26"/>
        </w:rPr>
        <w:t>:</w:t>
      </w:r>
    </w:p>
    <w:p w14:paraId="44FFDF76" w14:textId="6A262594" w:rsidR="00BA6456" w:rsidRPr="00BA6456" w:rsidRDefault="00BA6456" w:rsidP="00BA6456">
      <w:pPr>
        <w:spacing w:before="120"/>
        <w:ind w:firstLine="709"/>
        <w:jc w:val="both"/>
        <w:rPr>
          <w:sz w:val="26"/>
          <w:szCs w:val="26"/>
          <w:lang w:val="vi-VN"/>
        </w:rPr>
      </w:pPr>
      <w:r w:rsidRPr="00BA6456">
        <w:rPr>
          <w:sz w:val="26"/>
          <w:szCs w:val="26"/>
          <w:lang w:val="vi-VN"/>
        </w:rPr>
        <w:t>- Hệ thống mạng lưới trường mầm non, phổ thông được sắp xếp một cách hợp lý theo hướng xóa các cơ sở lẻ, sáp nhập các trường có quy mô nhỏ cơ sở vật chất không bảo đảm nhưng vẫn bảo đảm cự ly và phù hợp với nhu cầu đi học</w:t>
      </w:r>
      <w:r>
        <w:rPr>
          <w:sz w:val="26"/>
          <w:szCs w:val="26"/>
          <w:lang w:val="en-US"/>
        </w:rPr>
        <w:t xml:space="preserve"> </w:t>
      </w:r>
      <w:r w:rsidRPr="00BA6456">
        <w:rPr>
          <w:sz w:val="26"/>
          <w:szCs w:val="26"/>
          <w:lang w:val="vi-VN"/>
        </w:rPr>
        <w:t>của người dân. Năm học 2019-2020 toàn tỉnh có 576 trường mầm non, phổ thông, trong đó: Mầm non: 207 trường (trong đó có 21 trường tư thục) với 11.824 cháu nhà trẻ và 51.574 cháu mẫu giáo; Tiểu học: 200 trường (01 trường tư thục) với 95.778 học sinh; THCS: 132 trường (01 trường tư thục) với 67.534</w:t>
      </w:r>
      <w:r>
        <w:rPr>
          <w:sz w:val="26"/>
          <w:szCs w:val="26"/>
          <w:lang w:val="en-US"/>
        </w:rPr>
        <w:t xml:space="preserve"> </w:t>
      </w:r>
      <w:r w:rsidRPr="00BA6456">
        <w:rPr>
          <w:sz w:val="26"/>
          <w:szCs w:val="26"/>
          <w:lang w:val="vi-VN"/>
        </w:rPr>
        <w:t>học sinh; THPT: 37 trường (01 tư thục) với 38.116 học sinh.</w:t>
      </w:r>
    </w:p>
    <w:p w14:paraId="272C87D0" w14:textId="77777777" w:rsidR="00BA6456" w:rsidRPr="00BA6456" w:rsidRDefault="00BA6456" w:rsidP="00BA6456">
      <w:pPr>
        <w:spacing w:before="120"/>
        <w:ind w:firstLine="709"/>
        <w:jc w:val="both"/>
        <w:rPr>
          <w:sz w:val="26"/>
          <w:szCs w:val="26"/>
          <w:lang w:val="vi-VN"/>
        </w:rPr>
      </w:pPr>
      <w:r w:rsidRPr="00BA6456">
        <w:rPr>
          <w:sz w:val="26"/>
          <w:szCs w:val="26"/>
          <w:lang w:val="vi-VN"/>
        </w:rPr>
        <w:t>- Trường đạt chuẩn quốc gia: Toàn tỉnh có 365 trường đạt chuẩn, đạt tỷ lệ 62,15% (Mầm non: 94 trường - tỷ lệ 45,4%; Tiểu học: 164 trường - tỷ lệ 82,0%; THCS: 82 trường - tỷ lệ 62,1% và THPT: 18 trường - tỷ lệ 48,6%).</w:t>
      </w:r>
    </w:p>
    <w:p w14:paraId="7262F726" w14:textId="77777777" w:rsidR="00BA6456" w:rsidRPr="00BA6456" w:rsidRDefault="00BA6456" w:rsidP="00BA6456">
      <w:pPr>
        <w:spacing w:before="120"/>
        <w:ind w:firstLine="709"/>
        <w:jc w:val="both"/>
        <w:rPr>
          <w:sz w:val="26"/>
          <w:szCs w:val="26"/>
          <w:lang w:val="vi-VN"/>
        </w:rPr>
      </w:pPr>
      <w:r w:rsidRPr="00BA6456">
        <w:rPr>
          <w:sz w:val="26"/>
          <w:szCs w:val="26"/>
          <w:lang w:val="vi-VN"/>
        </w:rPr>
        <w:t>Hạ tầng cơ sở vật chất: Việc đầu tư nâng cấp cơ sở vật chất trường học được các địa phương quan tâm, chất lượng phòng học được cải thiện đáng kể. Cụ thể:</w:t>
      </w:r>
    </w:p>
    <w:p w14:paraId="59B05CAC" w14:textId="7AC5C742" w:rsidR="00BA6456" w:rsidRPr="00BA6456" w:rsidRDefault="00BA6456" w:rsidP="00BA6456">
      <w:pPr>
        <w:spacing w:before="120"/>
        <w:ind w:firstLine="709"/>
        <w:jc w:val="both"/>
        <w:rPr>
          <w:sz w:val="26"/>
          <w:szCs w:val="26"/>
          <w:lang w:val="vi-VN"/>
        </w:rPr>
      </w:pPr>
      <w:r w:rsidRPr="00BA6456">
        <w:rPr>
          <w:sz w:val="26"/>
          <w:szCs w:val="26"/>
          <w:lang w:val="vi-VN"/>
        </w:rPr>
        <w:t>- Bậc học mầm non có 2.360 phòng học, trong đó số phòng học kiên cố là 1.602 phòng (chiếm 67,88% tổng số phòng học của bậc học), 36 phòng học cấp 4 được xây dựng từ lâu, nay đã hư hỏng, xuống cấp. Ngoài các trường đạt chuẩn quốc gia, phần lớn các phòng học còn lại ở bậc học mầm non không đáp</w:t>
      </w:r>
      <w:r>
        <w:rPr>
          <w:sz w:val="26"/>
          <w:szCs w:val="26"/>
          <w:lang w:val="en-US"/>
        </w:rPr>
        <w:t xml:space="preserve"> </w:t>
      </w:r>
      <w:r w:rsidRPr="00BA6456">
        <w:rPr>
          <w:sz w:val="26"/>
          <w:szCs w:val="26"/>
          <w:lang w:val="vi-VN"/>
        </w:rPr>
        <w:t>ứng theo tiêu chuẩn quy định.</w:t>
      </w:r>
    </w:p>
    <w:p w14:paraId="5DE013AA" w14:textId="77777777" w:rsidR="00BA6456" w:rsidRPr="00BA6456" w:rsidRDefault="00BA6456" w:rsidP="00BA6456">
      <w:pPr>
        <w:spacing w:before="120"/>
        <w:ind w:firstLine="709"/>
        <w:jc w:val="both"/>
        <w:rPr>
          <w:sz w:val="26"/>
          <w:szCs w:val="26"/>
          <w:lang w:val="vi-VN"/>
        </w:rPr>
      </w:pPr>
      <w:r w:rsidRPr="00BA6456">
        <w:rPr>
          <w:sz w:val="26"/>
          <w:szCs w:val="26"/>
          <w:lang w:val="vi-VN"/>
        </w:rPr>
        <w:t>- Cấp học tiểu học có 3.220 phòng học, trong đó phòng học kiên cố là 2.581 phòng, chiếm 80,2% tổng số phòng học; số phòng học cấp 4 đã hư hỏng, xuống cấp cần được xây mới để thay thế là 99 phòng. Phòng thư viện, thiết bị, tin học, ngoại ngữ còn thiếu, chưa đạt chuẩn.</w:t>
      </w:r>
    </w:p>
    <w:p w14:paraId="785F5126" w14:textId="77777777" w:rsidR="00BA6456" w:rsidRPr="00BA6456" w:rsidRDefault="00BA6456" w:rsidP="00BA6456">
      <w:pPr>
        <w:spacing w:before="120"/>
        <w:ind w:firstLine="709"/>
        <w:jc w:val="both"/>
        <w:rPr>
          <w:sz w:val="26"/>
          <w:szCs w:val="26"/>
          <w:lang w:val="vi-VN"/>
        </w:rPr>
      </w:pPr>
      <w:r w:rsidRPr="00BA6456">
        <w:rPr>
          <w:sz w:val="26"/>
          <w:szCs w:val="26"/>
          <w:lang w:val="vi-VN"/>
        </w:rPr>
        <w:t>- Cấp học trung học cơ sở có 1.415 phòng học, trong đó phòng học kiên cố là 1.305 phòng (chiếm khoảng 92,2%), tuy nhiên vẫn còn 35 phòng học cấp 4 xuống cấp, hư hỏng. Hệ thống thư viện, phòng học bộ môn phần lớn tận dụng từ các phòng học nên chưa đạt chuẩn quy định về diện tích.</w:t>
      </w:r>
    </w:p>
    <w:p w14:paraId="7BB90A53" w14:textId="77D965DF" w:rsidR="00BA6456" w:rsidRPr="00BA6456" w:rsidRDefault="00BA6456" w:rsidP="00BA6456">
      <w:pPr>
        <w:spacing w:before="120"/>
        <w:ind w:firstLine="709"/>
        <w:jc w:val="both"/>
        <w:rPr>
          <w:sz w:val="26"/>
          <w:szCs w:val="26"/>
          <w:lang w:val="vi-VN"/>
        </w:rPr>
      </w:pPr>
      <w:r w:rsidRPr="00BA6456">
        <w:rPr>
          <w:sz w:val="26"/>
          <w:szCs w:val="26"/>
          <w:lang w:val="vi-VN"/>
        </w:rPr>
        <w:t>- Cấp học Trung học phổ thông: Nhìn chung, cơ sở vật chất cấp học Trung học phổ thông trong những năm gần đây được cải thiện đáng kể. Toàn cấp học có 673 phòng học, trong đó phòng học kiên cố là 652 phòng (chiếm 96,88%). Tuy nhiên hệ thống phòng học bộ môn, nhà tập đa năng, các công trình phụ trợ chưa đạt chuẩn còn nhiều.</w:t>
      </w:r>
    </w:p>
    <w:tbl>
      <w:tblPr>
        <w:tblW w:w="5000" w:type="pct"/>
        <w:tblLook w:val="04A0" w:firstRow="1" w:lastRow="0" w:firstColumn="1" w:lastColumn="0" w:noHBand="0" w:noVBand="1"/>
      </w:tblPr>
      <w:tblGrid>
        <w:gridCol w:w="3908"/>
        <w:gridCol w:w="5164"/>
      </w:tblGrid>
      <w:tr w:rsidR="00BA6456" w:rsidRPr="001926E5" w14:paraId="67AD386F" w14:textId="77777777" w:rsidTr="004C5497">
        <w:tc>
          <w:tcPr>
            <w:tcW w:w="2154" w:type="pct"/>
            <w:shd w:val="clear" w:color="auto" w:fill="auto"/>
          </w:tcPr>
          <w:p w14:paraId="04CE052C" w14:textId="0E623659" w:rsidR="00BA6456" w:rsidRPr="001926E5" w:rsidRDefault="00BA6456" w:rsidP="001926E5">
            <w:pPr>
              <w:spacing w:before="120" w:after="120"/>
              <w:rPr>
                <w:rStyle w:val="Bodytext2"/>
                <w:b/>
                <w:bCs/>
                <w:sz w:val="22"/>
                <w:szCs w:val="22"/>
                <w:lang w:val="en-US" w:eastAsia="vi-VN"/>
              </w:rPr>
            </w:pPr>
            <w:r w:rsidRPr="001926E5">
              <w:rPr>
                <w:b/>
                <w:bCs/>
                <w:sz w:val="22"/>
                <w:szCs w:val="22"/>
              </w:rPr>
              <w:fldChar w:fldCharType="begin"/>
            </w:r>
            <w:r w:rsidRPr="001926E5">
              <w:rPr>
                <w:b/>
                <w:bCs/>
                <w:sz w:val="22"/>
                <w:szCs w:val="22"/>
              </w:rPr>
              <w:instrText xml:space="preserve"> INCLUDEPICTURE "https://upload.wikimedia.org/wikipedia/vi/thumb/6/6f/%C4%90%E1%BA%A1i_h%E1%BB%8Dc_Khoa_h%E1%BB%8Dc_Hu%E1%BA%BF1.jpg/300px-%C4%90%E1%BA%A1i_h%E1%BB%8Dc_Khoa_h%E1%BB%8Dc_Hu%E1%BA%BF1.jpg" \* MERGEFORMATINET </w:instrText>
            </w:r>
            <w:r w:rsidRPr="001926E5">
              <w:rPr>
                <w:b/>
                <w:bCs/>
                <w:sz w:val="22"/>
                <w:szCs w:val="22"/>
              </w:rPr>
              <w:fldChar w:fldCharType="separate"/>
            </w:r>
            <w:r w:rsidR="0070022E" w:rsidRPr="001926E5">
              <w:rPr>
                <w:b/>
                <w:bCs/>
                <w:sz w:val="22"/>
                <w:szCs w:val="22"/>
              </w:rPr>
              <w:fldChar w:fldCharType="begin"/>
            </w:r>
            <w:r w:rsidR="0070022E" w:rsidRPr="001926E5">
              <w:rPr>
                <w:b/>
                <w:bCs/>
                <w:sz w:val="22"/>
                <w:szCs w:val="22"/>
              </w:rPr>
              <w:instrText xml:space="preserve"> INCLUDEPICTURE  "https://upload.wikimedia.org/wikipedia/vi/thumb/6/6f/%C4%90%E1%BA%A1i_h%E1%BB%8Dc_Khoa_h%E1%BB%8Dc_Hu%E1%BA%BF1.jpg/300px-%C4%90%E1%BA%A1i_h%E1%BB%8Dc_Khoa_h%E1%BB%8Dc_Hu%E1%BA%BF1.jpg" \* MERGEFORMATINET </w:instrText>
            </w:r>
            <w:r w:rsidR="0070022E" w:rsidRPr="001926E5">
              <w:rPr>
                <w:b/>
                <w:bCs/>
                <w:sz w:val="22"/>
                <w:szCs w:val="22"/>
              </w:rPr>
              <w:fldChar w:fldCharType="separate"/>
            </w:r>
            <w:r w:rsidR="00404DFD" w:rsidRPr="001926E5">
              <w:rPr>
                <w:b/>
                <w:bCs/>
                <w:sz w:val="22"/>
                <w:szCs w:val="22"/>
              </w:rPr>
              <w:fldChar w:fldCharType="begin"/>
            </w:r>
            <w:r w:rsidR="00404DFD" w:rsidRPr="001926E5">
              <w:rPr>
                <w:b/>
                <w:bCs/>
                <w:sz w:val="22"/>
                <w:szCs w:val="22"/>
              </w:rPr>
              <w:instrText xml:space="preserve"> INCLUDEPICTURE  "https://upload.wikimedia.org/wikipedia/vi/thumb/6/6f/%C4%90%E1%BA%A1i_h%E1%BB%8Dc_Khoa_h%E1%BB%8Dc_Hu%E1%BA%BF1.jpg/300px-%C4%90%E1%BA%A1i_h%E1%BB%8Dc_Khoa_h%E1%BB%8Dc_Hu%E1%BA%BF1.jpg" \* MERGEFORMATINET </w:instrText>
            </w:r>
            <w:r w:rsidR="00404DFD" w:rsidRPr="001926E5">
              <w:rPr>
                <w:b/>
                <w:bCs/>
                <w:sz w:val="22"/>
                <w:szCs w:val="22"/>
              </w:rPr>
              <w:fldChar w:fldCharType="separate"/>
            </w:r>
            <w:r w:rsidR="004B6330" w:rsidRPr="001926E5">
              <w:rPr>
                <w:b/>
                <w:bCs/>
                <w:sz w:val="22"/>
                <w:szCs w:val="22"/>
              </w:rPr>
              <w:fldChar w:fldCharType="begin"/>
            </w:r>
            <w:r w:rsidR="004B6330" w:rsidRPr="001926E5">
              <w:rPr>
                <w:b/>
                <w:bCs/>
                <w:sz w:val="22"/>
                <w:szCs w:val="22"/>
              </w:rPr>
              <w:instrText xml:space="preserve"> INCLUDEPICTURE  "https://upload.wikimedia.org/wikipedia/vi/thumb/6/6f/%C4%90%E1%BA%A1i_h%E1%BB%8Dc_Khoa_h%E1%BB%8Dc_Hu%E1%BA%BF1.jpg/300px-%C4%90%E1%BA%A1i_h%E1%BB%8Dc_Khoa_h%E1%BB%8Dc_Hu%E1%BA%BF1.jpg" \* MERGEFORMATINET </w:instrText>
            </w:r>
            <w:r w:rsidR="004B6330" w:rsidRPr="001926E5">
              <w:rPr>
                <w:b/>
                <w:bCs/>
                <w:sz w:val="22"/>
                <w:szCs w:val="22"/>
              </w:rPr>
              <w:fldChar w:fldCharType="separate"/>
            </w:r>
            <w:r w:rsidR="0064372B" w:rsidRPr="001926E5">
              <w:rPr>
                <w:b/>
                <w:bCs/>
                <w:sz w:val="22"/>
                <w:szCs w:val="22"/>
              </w:rPr>
              <w:fldChar w:fldCharType="begin"/>
            </w:r>
            <w:r w:rsidR="0064372B" w:rsidRPr="001926E5">
              <w:rPr>
                <w:b/>
                <w:bCs/>
                <w:sz w:val="22"/>
                <w:szCs w:val="22"/>
              </w:rPr>
              <w:instrText xml:space="preserve"> INCLUDEPICTURE  "https://upload.wikimedia.org/wikipedia/vi/thumb/6/6f/%C4%90%E1%BA%A1i_h%E1%BB%8Dc_Khoa_h%E1%BB%8Dc_Hu%E1%BA%BF1.jpg/300px-%C4%90%E1%BA%A1i_h%E1%BB%8Dc_Khoa_h%E1%BB%8Dc_Hu%E1%BA%BF1.jpg" \* MERGEFORMATINET </w:instrText>
            </w:r>
            <w:r w:rsidR="0064372B" w:rsidRPr="001926E5">
              <w:rPr>
                <w:b/>
                <w:bCs/>
                <w:sz w:val="22"/>
                <w:szCs w:val="22"/>
              </w:rPr>
              <w:fldChar w:fldCharType="separate"/>
            </w:r>
            <w:r w:rsidR="00274B27" w:rsidRPr="001926E5">
              <w:rPr>
                <w:b/>
                <w:bCs/>
                <w:sz w:val="22"/>
                <w:szCs w:val="22"/>
              </w:rPr>
              <w:fldChar w:fldCharType="begin"/>
            </w:r>
            <w:r w:rsidR="00274B27" w:rsidRPr="001926E5">
              <w:rPr>
                <w:b/>
                <w:bCs/>
                <w:sz w:val="22"/>
                <w:szCs w:val="22"/>
              </w:rPr>
              <w:instrText xml:space="preserve"> INCLUDEPICTURE  "https://upload.wikimedia.org/wikipedia/vi/thumb/6/6f/%C4%90%E1%BA%A1i_h%E1%BB%8Dc_Khoa_h%E1%BB%8Dc_Hu%E1%BA%BF1.jpg/300px-%C4%90%E1%BA%A1i_h%E1%BB%8Dc_Khoa_h%E1%BB%8Dc_Hu%E1%BA%BF1.jpg" \* MERGEFORMATINET </w:instrText>
            </w:r>
            <w:r w:rsidR="00274B27" w:rsidRPr="001926E5">
              <w:rPr>
                <w:b/>
                <w:bCs/>
                <w:sz w:val="22"/>
                <w:szCs w:val="22"/>
              </w:rPr>
              <w:fldChar w:fldCharType="separate"/>
            </w:r>
            <w:r w:rsidR="00973F18" w:rsidRPr="001926E5">
              <w:rPr>
                <w:b/>
                <w:bCs/>
                <w:sz w:val="22"/>
                <w:szCs w:val="22"/>
              </w:rPr>
              <w:fldChar w:fldCharType="begin"/>
            </w:r>
            <w:r w:rsidR="00973F18" w:rsidRPr="001926E5">
              <w:rPr>
                <w:b/>
                <w:bCs/>
                <w:sz w:val="22"/>
                <w:szCs w:val="22"/>
              </w:rPr>
              <w:instrText xml:space="preserve"> INCLUDEPICTURE  "https://upload.wikimedia.org/wikipedia/vi/thumb/6/6f/%C4%90%E1%BA%A1i_h%E1%BB%8Dc_Khoa_h%E1%BB%8Dc_Hu%E1%BA%BF1.jpg/300px-%C4%90%E1%BA%A1i_h%E1%BB%8Dc_Khoa_h%E1%BB%8Dc_Hu%E1%BA%BF1.jpg" \* MERGEFORMATINET </w:instrText>
            </w:r>
            <w:r w:rsidR="00973F18" w:rsidRPr="001926E5">
              <w:rPr>
                <w:b/>
                <w:bCs/>
                <w:sz w:val="22"/>
                <w:szCs w:val="22"/>
              </w:rPr>
              <w:fldChar w:fldCharType="separate"/>
            </w:r>
            <w:r w:rsidR="003C44D0" w:rsidRPr="001926E5">
              <w:rPr>
                <w:b/>
                <w:bCs/>
                <w:sz w:val="22"/>
                <w:szCs w:val="22"/>
              </w:rPr>
              <w:fldChar w:fldCharType="begin"/>
            </w:r>
            <w:r w:rsidR="003C44D0" w:rsidRPr="001926E5">
              <w:rPr>
                <w:b/>
                <w:bCs/>
                <w:sz w:val="22"/>
                <w:szCs w:val="22"/>
              </w:rPr>
              <w:instrText xml:space="preserve"> INCLUDEPICTURE  "https://upload.wikimedia.org/wikipedia/vi/thumb/6/6f/%C4%90%E1%BA%A1i_h%E1%BB%8Dc_Khoa_h%E1%BB%8Dc_Hu%E1%BA%BF1.jpg/300px-%C4%90%E1%BA%A1i_h%E1%BB%8Dc_Khoa_h%E1%BB%8Dc_Hu%E1%BA%BF1.jpg" \* MERGEFORMATINET </w:instrText>
            </w:r>
            <w:r w:rsidR="003C44D0" w:rsidRPr="001926E5">
              <w:rPr>
                <w:b/>
                <w:bCs/>
                <w:sz w:val="22"/>
                <w:szCs w:val="22"/>
              </w:rPr>
              <w:fldChar w:fldCharType="separate"/>
            </w:r>
            <w:r w:rsidR="006649DA" w:rsidRPr="001926E5">
              <w:rPr>
                <w:b/>
                <w:bCs/>
                <w:sz w:val="22"/>
                <w:szCs w:val="22"/>
              </w:rPr>
              <w:fldChar w:fldCharType="begin"/>
            </w:r>
            <w:r w:rsidR="006649DA" w:rsidRPr="001926E5">
              <w:rPr>
                <w:b/>
                <w:bCs/>
                <w:sz w:val="22"/>
                <w:szCs w:val="22"/>
              </w:rPr>
              <w:instrText xml:space="preserve"> INCLUDEPICTURE  "https://upload.wikimedia.org/wikipedia/vi/thumb/6/6f/%C4%90%E1%BA%A1i_h%E1%BB%8Dc_Khoa_h%E1%BB%8Dc_Hu%E1%BA%BF1.jpg/300px-%C4%90%E1%BA%A1i_h%E1%BB%8Dc_Khoa_h%E1%BB%8Dc_Hu%E1%BA%BF1.jpg" \* MERGEFORMATINET </w:instrText>
            </w:r>
            <w:r w:rsidR="006649DA" w:rsidRPr="001926E5">
              <w:rPr>
                <w:b/>
                <w:bCs/>
                <w:sz w:val="22"/>
                <w:szCs w:val="22"/>
              </w:rPr>
              <w:fldChar w:fldCharType="separate"/>
            </w:r>
            <w:r w:rsidR="00C24188" w:rsidRPr="001926E5">
              <w:rPr>
                <w:b/>
                <w:bCs/>
                <w:sz w:val="22"/>
                <w:szCs w:val="22"/>
              </w:rPr>
              <w:fldChar w:fldCharType="begin"/>
            </w:r>
            <w:r w:rsidR="00C24188" w:rsidRPr="001926E5">
              <w:rPr>
                <w:b/>
                <w:bCs/>
                <w:sz w:val="22"/>
                <w:szCs w:val="22"/>
              </w:rPr>
              <w:instrText xml:space="preserve"> INCLUDEPICTURE  "https://upload.wikimedia.org/wikipedia/vi/thumb/6/6f/%C4%90%E1%BA%A1i_h%E1%BB%8Dc_Khoa_h%E1%BB%8Dc_Hu%E1%BA%BF1.jpg/300px-%C4%90%E1%BA%A1i_h%E1%BB%8Dc_Khoa_h%E1%BB%8Dc_Hu%E1%BA%BF1.jpg" \* MERGEFORMATINET </w:instrText>
            </w:r>
            <w:r w:rsidR="00C24188" w:rsidRPr="001926E5">
              <w:rPr>
                <w:b/>
                <w:bCs/>
                <w:sz w:val="22"/>
                <w:szCs w:val="22"/>
              </w:rPr>
              <w:fldChar w:fldCharType="separate"/>
            </w:r>
            <w:r w:rsidR="00253F57" w:rsidRPr="001926E5">
              <w:rPr>
                <w:b/>
                <w:bCs/>
                <w:sz w:val="22"/>
                <w:szCs w:val="22"/>
              </w:rPr>
              <w:fldChar w:fldCharType="begin"/>
            </w:r>
            <w:r w:rsidR="00253F57" w:rsidRPr="001926E5">
              <w:rPr>
                <w:b/>
                <w:bCs/>
                <w:sz w:val="22"/>
                <w:szCs w:val="22"/>
              </w:rPr>
              <w:instrText xml:space="preserve"> INCLUDEPICTURE  "https://upload.wikimedia.org/wikipedia/vi/thumb/6/6f/%C4%90%E1%BA%A1i_h%E1%BB%8Dc_Khoa_h%E1%BB%8Dc_Hu%E1%BA%BF1.jpg/300px-%C4%90%E1%BA%A1i_h%E1%BB%8Dc_Khoa_h%E1%BB%8Dc_Hu%E1%BA%BF1.jpg" \* MERGEFORMATINET </w:instrText>
            </w:r>
            <w:r w:rsidR="00253F57" w:rsidRPr="001926E5">
              <w:rPr>
                <w:b/>
                <w:bCs/>
                <w:sz w:val="22"/>
                <w:szCs w:val="22"/>
              </w:rPr>
              <w:fldChar w:fldCharType="separate"/>
            </w:r>
            <w:r w:rsidR="002F1D4D">
              <w:rPr>
                <w:b/>
                <w:bCs/>
                <w:sz w:val="22"/>
                <w:szCs w:val="22"/>
              </w:rPr>
              <w:fldChar w:fldCharType="begin"/>
            </w:r>
            <w:r w:rsidR="002F1D4D">
              <w:rPr>
                <w:b/>
                <w:bCs/>
                <w:sz w:val="22"/>
                <w:szCs w:val="22"/>
              </w:rPr>
              <w:instrText xml:space="preserve"> </w:instrText>
            </w:r>
            <w:r w:rsidR="002F1D4D">
              <w:rPr>
                <w:b/>
                <w:bCs/>
                <w:sz w:val="22"/>
                <w:szCs w:val="22"/>
              </w:rPr>
              <w:instrText>INCLUDE</w:instrText>
            </w:r>
            <w:r w:rsidR="002F1D4D">
              <w:rPr>
                <w:b/>
                <w:bCs/>
                <w:sz w:val="22"/>
                <w:szCs w:val="22"/>
              </w:rPr>
              <w:instrText>PICTURE  "https://upload.wikimedia.org/wikipedia/vi/thumb/6/6f/%C4%90%E1%BA%A1i_h%E1%BB%8Dc_Khoa_h%E1%BB%8Dc_Hu%E1%BA%BF1.jpg/300px-%C4%90%E1%BA%A1i_h%E1%BB%8Dc_Khoa_h%E1%BB%8Dc_Hu%E1%BA%BF1.jpg" \* MERGEFORMATINET</w:instrText>
            </w:r>
            <w:r w:rsidR="002F1D4D">
              <w:rPr>
                <w:b/>
                <w:bCs/>
                <w:sz w:val="22"/>
                <w:szCs w:val="22"/>
              </w:rPr>
              <w:instrText xml:space="preserve"> </w:instrText>
            </w:r>
            <w:r w:rsidR="002F1D4D">
              <w:rPr>
                <w:b/>
                <w:bCs/>
                <w:sz w:val="22"/>
                <w:szCs w:val="22"/>
              </w:rPr>
              <w:fldChar w:fldCharType="separate"/>
            </w:r>
            <w:r w:rsidR="00C6029E">
              <w:rPr>
                <w:b/>
                <w:bCs/>
                <w:sz w:val="22"/>
                <w:szCs w:val="22"/>
              </w:rPr>
              <w:pict w14:anchorId="12983F33">
                <v:shape id="_x0000_i1033" type="#_x0000_t75" style="width:169.5pt;height:113.25pt">
                  <v:imagedata r:id="rId30" r:href="rId31"/>
                </v:shape>
              </w:pict>
            </w:r>
            <w:r w:rsidR="002F1D4D">
              <w:rPr>
                <w:b/>
                <w:bCs/>
                <w:sz w:val="22"/>
                <w:szCs w:val="22"/>
              </w:rPr>
              <w:fldChar w:fldCharType="end"/>
            </w:r>
            <w:r w:rsidR="00253F57" w:rsidRPr="001926E5">
              <w:rPr>
                <w:b/>
                <w:bCs/>
                <w:sz w:val="22"/>
                <w:szCs w:val="22"/>
              </w:rPr>
              <w:fldChar w:fldCharType="end"/>
            </w:r>
            <w:r w:rsidR="00C24188" w:rsidRPr="001926E5">
              <w:rPr>
                <w:b/>
                <w:bCs/>
                <w:sz w:val="22"/>
                <w:szCs w:val="22"/>
              </w:rPr>
              <w:fldChar w:fldCharType="end"/>
            </w:r>
            <w:r w:rsidR="006649DA" w:rsidRPr="001926E5">
              <w:rPr>
                <w:b/>
                <w:bCs/>
                <w:sz w:val="22"/>
                <w:szCs w:val="22"/>
              </w:rPr>
              <w:fldChar w:fldCharType="end"/>
            </w:r>
            <w:r w:rsidR="003C44D0" w:rsidRPr="001926E5">
              <w:rPr>
                <w:b/>
                <w:bCs/>
                <w:sz w:val="22"/>
                <w:szCs w:val="22"/>
              </w:rPr>
              <w:fldChar w:fldCharType="end"/>
            </w:r>
            <w:r w:rsidR="00973F18" w:rsidRPr="001926E5">
              <w:rPr>
                <w:b/>
                <w:bCs/>
                <w:sz w:val="22"/>
                <w:szCs w:val="22"/>
              </w:rPr>
              <w:fldChar w:fldCharType="end"/>
            </w:r>
            <w:r w:rsidR="00274B27" w:rsidRPr="001926E5">
              <w:rPr>
                <w:b/>
                <w:bCs/>
                <w:sz w:val="22"/>
                <w:szCs w:val="22"/>
              </w:rPr>
              <w:fldChar w:fldCharType="end"/>
            </w:r>
            <w:r w:rsidR="0064372B" w:rsidRPr="001926E5">
              <w:rPr>
                <w:b/>
                <w:bCs/>
                <w:sz w:val="22"/>
                <w:szCs w:val="22"/>
              </w:rPr>
              <w:fldChar w:fldCharType="end"/>
            </w:r>
            <w:r w:rsidR="004B6330" w:rsidRPr="001926E5">
              <w:rPr>
                <w:b/>
                <w:bCs/>
                <w:sz w:val="22"/>
                <w:szCs w:val="22"/>
              </w:rPr>
              <w:fldChar w:fldCharType="end"/>
            </w:r>
            <w:r w:rsidR="00404DFD" w:rsidRPr="001926E5">
              <w:rPr>
                <w:b/>
                <w:bCs/>
                <w:sz w:val="22"/>
                <w:szCs w:val="22"/>
              </w:rPr>
              <w:fldChar w:fldCharType="end"/>
            </w:r>
            <w:r w:rsidR="0070022E" w:rsidRPr="001926E5">
              <w:rPr>
                <w:b/>
                <w:bCs/>
                <w:sz w:val="22"/>
                <w:szCs w:val="22"/>
              </w:rPr>
              <w:fldChar w:fldCharType="end"/>
            </w:r>
            <w:r w:rsidRPr="001926E5">
              <w:rPr>
                <w:b/>
                <w:bCs/>
                <w:sz w:val="22"/>
                <w:szCs w:val="22"/>
              </w:rPr>
              <w:fldChar w:fldCharType="end"/>
            </w:r>
          </w:p>
        </w:tc>
        <w:tc>
          <w:tcPr>
            <w:tcW w:w="2846" w:type="pct"/>
            <w:shd w:val="clear" w:color="auto" w:fill="auto"/>
          </w:tcPr>
          <w:p w14:paraId="6EA91590" w14:textId="2AAE9AFF" w:rsidR="00BA6456" w:rsidRPr="001926E5" w:rsidRDefault="00BA6456" w:rsidP="001926E5">
            <w:pPr>
              <w:spacing w:before="120" w:after="120"/>
              <w:jc w:val="right"/>
              <w:rPr>
                <w:rStyle w:val="Bodytext2"/>
                <w:b/>
                <w:bCs/>
                <w:sz w:val="22"/>
                <w:szCs w:val="22"/>
                <w:lang w:val="en-US" w:eastAsia="vi-VN"/>
              </w:rPr>
            </w:pPr>
            <w:r w:rsidRPr="001926E5">
              <w:rPr>
                <w:b/>
                <w:bCs/>
                <w:sz w:val="22"/>
                <w:szCs w:val="22"/>
              </w:rPr>
              <w:fldChar w:fldCharType="begin"/>
            </w:r>
            <w:r w:rsidRPr="001926E5">
              <w:rPr>
                <w:b/>
                <w:bCs/>
                <w:sz w:val="22"/>
                <w:szCs w:val="22"/>
              </w:rPr>
              <w:instrText xml:space="preserve"> INCLUDEPICTURE "http://www.hul.edu.vn/upload/image/1-copy-(1).jpg" \* MERGEFORMATINET </w:instrText>
            </w:r>
            <w:r w:rsidRPr="001926E5">
              <w:rPr>
                <w:b/>
                <w:bCs/>
                <w:sz w:val="22"/>
                <w:szCs w:val="22"/>
              </w:rPr>
              <w:fldChar w:fldCharType="separate"/>
            </w:r>
            <w:r w:rsidR="0070022E" w:rsidRPr="001926E5">
              <w:rPr>
                <w:b/>
                <w:bCs/>
                <w:sz w:val="22"/>
                <w:szCs w:val="22"/>
              </w:rPr>
              <w:fldChar w:fldCharType="begin"/>
            </w:r>
            <w:r w:rsidR="0070022E" w:rsidRPr="001926E5">
              <w:rPr>
                <w:b/>
                <w:bCs/>
                <w:sz w:val="22"/>
                <w:szCs w:val="22"/>
              </w:rPr>
              <w:instrText xml:space="preserve"> INCLUDEPICTURE  "http://www.hul.edu.vn/upload/image/1-copy-(1).jpg" \* MERGEFORMATINET </w:instrText>
            </w:r>
            <w:r w:rsidR="0070022E" w:rsidRPr="001926E5">
              <w:rPr>
                <w:b/>
                <w:bCs/>
                <w:sz w:val="22"/>
                <w:szCs w:val="22"/>
              </w:rPr>
              <w:fldChar w:fldCharType="separate"/>
            </w:r>
            <w:r w:rsidR="00404DFD" w:rsidRPr="001926E5">
              <w:rPr>
                <w:b/>
                <w:bCs/>
                <w:sz w:val="22"/>
                <w:szCs w:val="22"/>
              </w:rPr>
              <w:fldChar w:fldCharType="begin"/>
            </w:r>
            <w:r w:rsidR="00404DFD" w:rsidRPr="001926E5">
              <w:rPr>
                <w:b/>
                <w:bCs/>
                <w:sz w:val="22"/>
                <w:szCs w:val="22"/>
              </w:rPr>
              <w:instrText xml:space="preserve"> INCLUDEPICTURE  "http://www.hul.edu.vn/upload/image/1-copy-(1).jpg" \* MERGEFORMATINET </w:instrText>
            </w:r>
            <w:r w:rsidR="00404DFD" w:rsidRPr="001926E5">
              <w:rPr>
                <w:b/>
                <w:bCs/>
                <w:sz w:val="22"/>
                <w:szCs w:val="22"/>
              </w:rPr>
              <w:fldChar w:fldCharType="separate"/>
            </w:r>
            <w:r w:rsidR="004B6330" w:rsidRPr="001926E5">
              <w:rPr>
                <w:b/>
                <w:bCs/>
                <w:sz w:val="22"/>
                <w:szCs w:val="22"/>
              </w:rPr>
              <w:fldChar w:fldCharType="begin"/>
            </w:r>
            <w:r w:rsidR="004B6330" w:rsidRPr="001926E5">
              <w:rPr>
                <w:b/>
                <w:bCs/>
                <w:sz w:val="22"/>
                <w:szCs w:val="22"/>
              </w:rPr>
              <w:instrText xml:space="preserve"> INCLUDEPICTURE  "http://www.hul.edu.vn/upload/image/1-copy-(1).jpg" \* MERGEFORMATINET </w:instrText>
            </w:r>
            <w:r w:rsidR="004B6330" w:rsidRPr="001926E5">
              <w:rPr>
                <w:b/>
                <w:bCs/>
                <w:sz w:val="22"/>
                <w:szCs w:val="22"/>
              </w:rPr>
              <w:fldChar w:fldCharType="separate"/>
            </w:r>
            <w:r w:rsidR="0064372B" w:rsidRPr="001926E5">
              <w:rPr>
                <w:b/>
                <w:bCs/>
                <w:sz w:val="22"/>
                <w:szCs w:val="22"/>
              </w:rPr>
              <w:fldChar w:fldCharType="begin"/>
            </w:r>
            <w:r w:rsidR="0064372B" w:rsidRPr="001926E5">
              <w:rPr>
                <w:b/>
                <w:bCs/>
                <w:sz w:val="22"/>
                <w:szCs w:val="22"/>
              </w:rPr>
              <w:instrText xml:space="preserve"> INCLUDEPICTURE  "http://www.hul.edu.vn/upload/image/1-copy-(1).jpg" \* MERGEFORMATINET </w:instrText>
            </w:r>
            <w:r w:rsidR="0064372B" w:rsidRPr="001926E5">
              <w:rPr>
                <w:b/>
                <w:bCs/>
                <w:sz w:val="22"/>
                <w:szCs w:val="22"/>
              </w:rPr>
              <w:fldChar w:fldCharType="separate"/>
            </w:r>
            <w:r w:rsidR="00274B27" w:rsidRPr="001926E5">
              <w:rPr>
                <w:b/>
                <w:bCs/>
                <w:sz w:val="22"/>
                <w:szCs w:val="22"/>
              </w:rPr>
              <w:fldChar w:fldCharType="begin"/>
            </w:r>
            <w:r w:rsidR="00274B27" w:rsidRPr="001926E5">
              <w:rPr>
                <w:b/>
                <w:bCs/>
                <w:sz w:val="22"/>
                <w:szCs w:val="22"/>
              </w:rPr>
              <w:instrText xml:space="preserve"> INCLUDEPICTURE  "http://www.hul.edu.vn/upload/image/1-copy-(1).jpg" \* MERGEFORMATINET </w:instrText>
            </w:r>
            <w:r w:rsidR="00274B27" w:rsidRPr="001926E5">
              <w:rPr>
                <w:b/>
                <w:bCs/>
                <w:sz w:val="22"/>
                <w:szCs w:val="22"/>
              </w:rPr>
              <w:fldChar w:fldCharType="separate"/>
            </w:r>
            <w:r w:rsidR="00973F18" w:rsidRPr="001926E5">
              <w:rPr>
                <w:b/>
                <w:bCs/>
                <w:sz w:val="22"/>
                <w:szCs w:val="22"/>
              </w:rPr>
              <w:fldChar w:fldCharType="begin"/>
            </w:r>
            <w:r w:rsidR="00973F18" w:rsidRPr="001926E5">
              <w:rPr>
                <w:b/>
                <w:bCs/>
                <w:sz w:val="22"/>
                <w:szCs w:val="22"/>
              </w:rPr>
              <w:instrText xml:space="preserve"> INCLUDEPICTURE  "http://www.hul.edu.vn/upload/image/1-copy-(1).jpg" \* MERGEFORMATINET </w:instrText>
            </w:r>
            <w:r w:rsidR="00973F18" w:rsidRPr="001926E5">
              <w:rPr>
                <w:b/>
                <w:bCs/>
                <w:sz w:val="22"/>
                <w:szCs w:val="22"/>
              </w:rPr>
              <w:fldChar w:fldCharType="separate"/>
            </w:r>
            <w:r w:rsidR="003C44D0" w:rsidRPr="001926E5">
              <w:rPr>
                <w:b/>
                <w:bCs/>
                <w:sz w:val="22"/>
                <w:szCs w:val="22"/>
              </w:rPr>
              <w:fldChar w:fldCharType="begin"/>
            </w:r>
            <w:r w:rsidR="003C44D0" w:rsidRPr="001926E5">
              <w:rPr>
                <w:b/>
                <w:bCs/>
                <w:sz w:val="22"/>
                <w:szCs w:val="22"/>
              </w:rPr>
              <w:instrText xml:space="preserve"> INCLUDEPICTURE  "http://www.hul.edu.vn/upload/image/1-copy-(1).jpg" \* MERGEFORMATINET </w:instrText>
            </w:r>
            <w:r w:rsidR="003C44D0" w:rsidRPr="001926E5">
              <w:rPr>
                <w:b/>
                <w:bCs/>
                <w:sz w:val="22"/>
                <w:szCs w:val="22"/>
              </w:rPr>
              <w:fldChar w:fldCharType="separate"/>
            </w:r>
            <w:r w:rsidR="006649DA" w:rsidRPr="001926E5">
              <w:rPr>
                <w:b/>
                <w:bCs/>
                <w:sz w:val="22"/>
                <w:szCs w:val="22"/>
              </w:rPr>
              <w:fldChar w:fldCharType="begin"/>
            </w:r>
            <w:r w:rsidR="006649DA" w:rsidRPr="001926E5">
              <w:rPr>
                <w:b/>
                <w:bCs/>
                <w:sz w:val="22"/>
                <w:szCs w:val="22"/>
              </w:rPr>
              <w:instrText xml:space="preserve"> INCLUDEPICTURE  "http://www.hul.edu.vn/upload/image/1-copy-(1).jpg" \* MERGEFORMATINET </w:instrText>
            </w:r>
            <w:r w:rsidR="006649DA" w:rsidRPr="001926E5">
              <w:rPr>
                <w:b/>
                <w:bCs/>
                <w:sz w:val="22"/>
                <w:szCs w:val="22"/>
              </w:rPr>
              <w:fldChar w:fldCharType="separate"/>
            </w:r>
            <w:r w:rsidR="00C24188" w:rsidRPr="001926E5">
              <w:rPr>
                <w:b/>
                <w:bCs/>
                <w:sz w:val="22"/>
                <w:szCs w:val="22"/>
              </w:rPr>
              <w:fldChar w:fldCharType="begin"/>
            </w:r>
            <w:r w:rsidR="00C24188" w:rsidRPr="001926E5">
              <w:rPr>
                <w:b/>
                <w:bCs/>
                <w:sz w:val="22"/>
                <w:szCs w:val="22"/>
              </w:rPr>
              <w:instrText xml:space="preserve"> INCLUDEPICTURE  "http://www.hul.edu.vn/upload/image/1-copy-(1).jpg" \* MERGEFORMATINET </w:instrText>
            </w:r>
            <w:r w:rsidR="00C24188" w:rsidRPr="001926E5">
              <w:rPr>
                <w:b/>
                <w:bCs/>
                <w:sz w:val="22"/>
                <w:szCs w:val="22"/>
              </w:rPr>
              <w:fldChar w:fldCharType="separate"/>
            </w:r>
            <w:r w:rsidR="00253F57" w:rsidRPr="001926E5">
              <w:rPr>
                <w:b/>
                <w:bCs/>
                <w:sz w:val="22"/>
                <w:szCs w:val="22"/>
              </w:rPr>
              <w:fldChar w:fldCharType="begin"/>
            </w:r>
            <w:r w:rsidR="00253F57" w:rsidRPr="001926E5">
              <w:rPr>
                <w:b/>
                <w:bCs/>
                <w:sz w:val="22"/>
                <w:szCs w:val="22"/>
              </w:rPr>
              <w:instrText xml:space="preserve"> INCLUDEPICTURE  "http://www.hul.edu.vn/upload/image/1-copy-(1).jpg" \* MERGEFORMATINET </w:instrText>
            </w:r>
            <w:r w:rsidR="00253F57" w:rsidRPr="001926E5">
              <w:rPr>
                <w:b/>
                <w:bCs/>
                <w:sz w:val="22"/>
                <w:szCs w:val="22"/>
              </w:rPr>
              <w:fldChar w:fldCharType="separate"/>
            </w:r>
            <w:r w:rsidR="002F1D4D">
              <w:rPr>
                <w:b/>
                <w:bCs/>
                <w:sz w:val="22"/>
                <w:szCs w:val="22"/>
              </w:rPr>
              <w:fldChar w:fldCharType="begin"/>
            </w:r>
            <w:r w:rsidR="002F1D4D">
              <w:rPr>
                <w:b/>
                <w:bCs/>
                <w:sz w:val="22"/>
                <w:szCs w:val="22"/>
              </w:rPr>
              <w:instrText xml:space="preserve"> </w:instrText>
            </w:r>
            <w:r w:rsidR="002F1D4D">
              <w:rPr>
                <w:b/>
                <w:bCs/>
                <w:sz w:val="22"/>
                <w:szCs w:val="22"/>
              </w:rPr>
              <w:instrText>INCLUDEPICTURE  "http://www.hul.edu.vn/upload/image/1-copy-(1).jpg" \* MERGEFORMATINET</w:instrText>
            </w:r>
            <w:r w:rsidR="002F1D4D">
              <w:rPr>
                <w:b/>
                <w:bCs/>
                <w:sz w:val="22"/>
                <w:szCs w:val="22"/>
              </w:rPr>
              <w:instrText xml:space="preserve"> </w:instrText>
            </w:r>
            <w:r w:rsidR="002F1D4D">
              <w:rPr>
                <w:b/>
                <w:bCs/>
                <w:sz w:val="22"/>
                <w:szCs w:val="22"/>
              </w:rPr>
              <w:fldChar w:fldCharType="separate"/>
            </w:r>
            <w:r w:rsidR="00C6029E">
              <w:rPr>
                <w:b/>
                <w:bCs/>
                <w:sz w:val="22"/>
                <w:szCs w:val="22"/>
              </w:rPr>
              <w:pict w14:anchorId="75BD4FAE">
                <v:shape id="_x0000_i1034" type="#_x0000_t75" style="width:220.5pt;height:113.25pt">
                  <v:imagedata r:id="rId32" r:href="rId33" cropbottom="1945f" cropright="1422f"/>
                </v:shape>
              </w:pict>
            </w:r>
            <w:r w:rsidR="002F1D4D">
              <w:rPr>
                <w:b/>
                <w:bCs/>
                <w:sz w:val="22"/>
                <w:szCs w:val="22"/>
              </w:rPr>
              <w:fldChar w:fldCharType="end"/>
            </w:r>
            <w:r w:rsidR="00253F57" w:rsidRPr="001926E5">
              <w:rPr>
                <w:b/>
                <w:bCs/>
                <w:sz w:val="22"/>
                <w:szCs w:val="22"/>
              </w:rPr>
              <w:fldChar w:fldCharType="end"/>
            </w:r>
            <w:r w:rsidR="00C24188" w:rsidRPr="001926E5">
              <w:rPr>
                <w:b/>
                <w:bCs/>
                <w:sz w:val="22"/>
                <w:szCs w:val="22"/>
              </w:rPr>
              <w:fldChar w:fldCharType="end"/>
            </w:r>
            <w:r w:rsidR="006649DA" w:rsidRPr="001926E5">
              <w:rPr>
                <w:b/>
                <w:bCs/>
                <w:sz w:val="22"/>
                <w:szCs w:val="22"/>
              </w:rPr>
              <w:fldChar w:fldCharType="end"/>
            </w:r>
            <w:r w:rsidR="003C44D0" w:rsidRPr="001926E5">
              <w:rPr>
                <w:b/>
                <w:bCs/>
                <w:sz w:val="22"/>
                <w:szCs w:val="22"/>
              </w:rPr>
              <w:fldChar w:fldCharType="end"/>
            </w:r>
            <w:r w:rsidR="00973F18" w:rsidRPr="001926E5">
              <w:rPr>
                <w:b/>
                <w:bCs/>
                <w:sz w:val="22"/>
                <w:szCs w:val="22"/>
              </w:rPr>
              <w:fldChar w:fldCharType="end"/>
            </w:r>
            <w:r w:rsidR="00274B27" w:rsidRPr="001926E5">
              <w:rPr>
                <w:b/>
                <w:bCs/>
                <w:sz w:val="22"/>
                <w:szCs w:val="22"/>
              </w:rPr>
              <w:fldChar w:fldCharType="end"/>
            </w:r>
            <w:r w:rsidR="0064372B" w:rsidRPr="001926E5">
              <w:rPr>
                <w:b/>
                <w:bCs/>
                <w:sz w:val="22"/>
                <w:szCs w:val="22"/>
              </w:rPr>
              <w:fldChar w:fldCharType="end"/>
            </w:r>
            <w:r w:rsidR="004B6330" w:rsidRPr="001926E5">
              <w:rPr>
                <w:b/>
                <w:bCs/>
                <w:sz w:val="22"/>
                <w:szCs w:val="22"/>
              </w:rPr>
              <w:fldChar w:fldCharType="end"/>
            </w:r>
            <w:r w:rsidR="00404DFD" w:rsidRPr="001926E5">
              <w:rPr>
                <w:b/>
                <w:bCs/>
                <w:sz w:val="22"/>
                <w:szCs w:val="22"/>
              </w:rPr>
              <w:fldChar w:fldCharType="end"/>
            </w:r>
            <w:r w:rsidR="0070022E" w:rsidRPr="001926E5">
              <w:rPr>
                <w:b/>
                <w:bCs/>
                <w:sz w:val="22"/>
                <w:szCs w:val="22"/>
              </w:rPr>
              <w:fldChar w:fldCharType="end"/>
            </w:r>
            <w:r w:rsidRPr="001926E5">
              <w:rPr>
                <w:b/>
                <w:bCs/>
                <w:sz w:val="22"/>
                <w:szCs w:val="22"/>
              </w:rPr>
              <w:fldChar w:fldCharType="end"/>
            </w:r>
          </w:p>
        </w:tc>
      </w:tr>
      <w:tr w:rsidR="00BA6456" w:rsidRPr="001926E5" w14:paraId="57577304" w14:textId="77777777" w:rsidTr="004C5497">
        <w:tc>
          <w:tcPr>
            <w:tcW w:w="2154" w:type="pct"/>
            <w:shd w:val="clear" w:color="auto" w:fill="auto"/>
          </w:tcPr>
          <w:p w14:paraId="7B5AF5BA" w14:textId="15874F96" w:rsidR="00BA6456" w:rsidRPr="001926E5" w:rsidRDefault="00BA6456" w:rsidP="001926E5">
            <w:pPr>
              <w:spacing w:before="120" w:after="120"/>
              <w:jc w:val="center"/>
              <w:rPr>
                <w:b/>
                <w:bCs/>
                <w:i/>
                <w:sz w:val="22"/>
                <w:szCs w:val="22"/>
              </w:rPr>
            </w:pPr>
            <w:r w:rsidRPr="001926E5">
              <w:rPr>
                <w:b/>
                <w:bCs/>
                <w:i/>
                <w:sz w:val="22"/>
                <w:szCs w:val="22"/>
              </w:rPr>
              <w:lastRenderedPageBreak/>
              <w:t xml:space="preserve">Hình </w:t>
            </w:r>
            <w:r w:rsidRPr="001926E5">
              <w:rPr>
                <w:b/>
                <w:bCs/>
                <w:i/>
                <w:sz w:val="22"/>
                <w:szCs w:val="22"/>
              </w:rPr>
              <w:fldChar w:fldCharType="begin"/>
            </w:r>
            <w:r w:rsidRPr="001926E5">
              <w:rPr>
                <w:b/>
                <w:bCs/>
                <w:i/>
                <w:sz w:val="22"/>
                <w:szCs w:val="22"/>
              </w:rPr>
              <w:instrText xml:space="preserve"> SEQ Hình \* ARABIC </w:instrText>
            </w:r>
            <w:r w:rsidRPr="001926E5">
              <w:rPr>
                <w:b/>
                <w:bCs/>
                <w:i/>
                <w:sz w:val="22"/>
                <w:szCs w:val="22"/>
              </w:rPr>
              <w:fldChar w:fldCharType="separate"/>
            </w:r>
            <w:r w:rsidR="001926E5" w:rsidRPr="001926E5">
              <w:rPr>
                <w:b/>
                <w:bCs/>
                <w:i/>
                <w:noProof/>
                <w:sz w:val="22"/>
                <w:szCs w:val="22"/>
              </w:rPr>
              <w:t>8</w:t>
            </w:r>
            <w:r w:rsidRPr="001926E5">
              <w:rPr>
                <w:b/>
                <w:bCs/>
                <w:i/>
                <w:sz w:val="22"/>
                <w:szCs w:val="22"/>
              </w:rPr>
              <w:fldChar w:fldCharType="end"/>
            </w:r>
            <w:r w:rsidRPr="001926E5">
              <w:rPr>
                <w:b/>
                <w:bCs/>
                <w:i/>
                <w:sz w:val="22"/>
                <w:szCs w:val="22"/>
              </w:rPr>
              <w:t xml:space="preserve">: </w:t>
            </w:r>
            <w:r w:rsidRPr="001926E5">
              <w:rPr>
                <w:b/>
                <w:bCs/>
                <w:i/>
                <w:sz w:val="22"/>
                <w:szCs w:val="22"/>
                <w:shd w:val="clear" w:color="auto" w:fill="F8F9FA"/>
              </w:rPr>
              <w:t>Trường ĐH Khoa học Huế</w:t>
            </w:r>
          </w:p>
        </w:tc>
        <w:tc>
          <w:tcPr>
            <w:tcW w:w="2846" w:type="pct"/>
            <w:shd w:val="clear" w:color="auto" w:fill="auto"/>
          </w:tcPr>
          <w:p w14:paraId="6B91E6FD" w14:textId="6B841982" w:rsidR="00BA6456" w:rsidRPr="001926E5" w:rsidRDefault="00BA6456" w:rsidP="001926E5">
            <w:pPr>
              <w:spacing w:before="120" w:after="120"/>
              <w:jc w:val="center"/>
              <w:rPr>
                <w:rStyle w:val="Bodytext2"/>
                <w:b/>
                <w:bCs/>
                <w:i/>
                <w:sz w:val="22"/>
                <w:szCs w:val="22"/>
                <w:lang w:eastAsia="vi-VN"/>
              </w:rPr>
            </w:pPr>
            <w:r w:rsidRPr="001926E5">
              <w:rPr>
                <w:b/>
                <w:bCs/>
                <w:i/>
                <w:sz w:val="22"/>
                <w:szCs w:val="22"/>
              </w:rPr>
              <w:t xml:space="preserve">Hình </w:t>
            </w:r>
            <w:r w:rsidRPr="001926E5">
              <w:rPr>
                <w:b/>
                <w:bCs/>
                <w:i/>
                <w:sz w:val="22"/>
                <w:szCs w:val="22"/>
              </w:rPr>
              <w:fldChar w:fldCharType="begin"/>
            </w:r>
            <w:r w:rsidRPr="001926E5">
              <w:rPr>
                <w:b/>
                <w:bCs/>
                <w:i/>
                <w:sz w:val="22"/>
                <w:szCs w:val="22"/>
              </w:rPr>
              <w:instrText xml:space="preserve"> SEQ Hình \* ARABIC </w:instrText>
            </w:r>
            <w:r w:rsidRPr="001926E5">
              <w:rPr>
                <w:b/>
                <w:bCs/>
                <w:i/>
                <w:sz w:val="22"/>
                <w:szCs w:val="22"/>
              </w:rPr>
              <w:fldChar w:fldCharType="separate"/>
            </w:r>
            <w:r w:rsidR="001926E5" w:rsidRPr="001926E5">
              <w:rPr>
                <w:b/>
                <w:bCs/>
                <w:i/>
                <w:noProof/>
                <w:sz w:val="22"/>
                <w:szCs w:val="22"/>
              </w:rPr>
              <w:t>9</w:t>
            </w:r>
            <w:r w:rsidRPr="001926E5">
              <w:rPr>
                <w:b/>
                <w:bCs/>
                <w:i/>
                <w:sz w:val="22"/>
                <w:szCs w:val="22"/>
              </w:rPr>
              <w:fldChar w:fldCharType="end"/>
            </w:r>
            <w:r w:rsidRPr="001926E5">
              <w:rPr>
                <w:b/>
                <w:bCs/>
                <w:i/>
                <w:sz w:val="22"/>
                <w:szCs w:val="22"/>
              </w:rPr>
              <w:t xml:space="preserve">: Trường </w:t>
            </w:r>
            <w:r w:rsidRPr="001926E5">
              <w:rPr>
                <w:rStyle w:val="Bodytext2"/>
                <w:b/>
                <w:bCs/>
                <w:i/>
                <w:sz w:val="22"/>
                <w:szCs w:val="22"/>
                <w:lang w:eastAsia="vi-VN"/>
              </w:rPr>
              <w:t>đại học Luật Huế</w:t>
            </w:r>
          </w:p>
        </w:tc>
      </w:tr>
      <w:tr w:rsidR="00BA6456" w:rsidRPr="001926E5" w14:paraId="4AA15845" w14:textId="77777777" w:rsidTr="004C5497">
        <w:tc>
          <w:tcPr>
            <w:tcW w:w="2154" w:type="pct"/>
            <w:shd w:val="clear" w:color="auto" w:fill="auto"/>
          </w:tcPr>
          <w:p w14:paraId="50E44B13" w14:textId="0DD4BA62" w:rsidR="00BA6456" w:rsidRPr="001926E5" w:rsidRDefault="00BA6456" w:rsidP="001926E5">
            <w:pPr>
              <w:spacing w:before="120" w:after="120"/>
              <w:rPr>
                <w:b/>
                <w:bCs/>
                <w:i/>
                <w:sz w:val="22"/>
                <w:szCs w:val="22"/>
                <w:shd w:val="clear" w:color="auto" w:fill="F8F9FA"/>
              </w:rPr>
            </w:pPr>
            <w:r w:rsidRPr="001926E5">
              <w:rPr>
                <w:b/>
                <w:bCs/>
                <w:sz w:val="22"/>
                <w:szCs w:val="22"/>
              </w:rPr>
              <w:fldChar w:fldCharType="begin"/>
            </w:r>
            <w:r w:rsidRPr="001926E5">
              <w:rPr>
                <w:b/>
                <w:bCs/>
                <w:sz w:val="22"/>
                <w:szCs w:val="22"/>
              </w:rPr>
              <w:instrText xml:space="preserve"> INCLUDEPICTURE "https://img.vietnamfinance.vn/thumbs/700x0/upload/news/ledinhnga/2018/8/6/VNF-diem-chuan-DH-kinh-te-DH-Hue-n%C4%83m-2018.jpg" \* MERGEFORMATINET </w:instrText>
            </w:r>
            <w:r w:rsidRPr="001926E5">
              <w:rPr>
                <w:b/>
                <w:bCs/>
                <w:sz w:val="22"/>
                <w:szCs w:val="22"/>
              </w:rPr>
              <w:fldChar w:fldCharType="separate"/>
            </w:r>
            <w:r w:rsidR="002F1D4D">
              <w:rPr>
                <w:b/>
                <w:bCs/>
                <w:sz w:val="22"/>
                <w:szCs w:val="22"/>
              </w:rPr>
              <w:fldChar w:fldCharType="begin"/>
            </w:r>
            <w:r w:rsidR="002F1D4D">
              <w:rPr>
                <w:b/>
                <w:bCs/>
                <w:sz w:val="22"/>
                <w:szCs w:val="22"/>
              </w:rPr>
              <w:instrText xml:space="preserve"> </w:instrText>
            </w:r>
            <w:r w:rsidR="002F1D4D">
              <w:rPr>
                <w:b/>
                <w:bCs/>
                <w:sz w:val="22"/>
                <w:szCs w:val="22"/>
              </w:rPr>
              <w:instrText>INCLUDEPICTURE  "https://img.vietnamfinance.vn/thumbs/700x0/upload/news/ledinhnga/2018/8/6/VN</w:instrText>
            </w:r>
            <w:r w:rsidR="002F1D4D">
              <w:rPr>
                <w:b/>
                <w:bCs/>
                <w:sz w:val="22"/>
                <w:szCs w:val="22"/>
              </w:rPr>
              <w:instrText>F-diem-chuan-DH-kinh-te-DH-Hue-n%C4%83m-2018.jpg" \* MERGEFORMATINET</w:instrText>
            </w:r>
            <w:r w:rsidR="002F1D4D">
              <w:rPr>
                <w:b/>
                <w:bCs/>
                <w:sz w:val="22"/>
                <w:szCs w:val="22"/>
              </w:rPr>
              <w:instrText xml:space="preserve"> </w:instrText>
            </w:r>
            <w:r w:rsidR="002F1D4D">
              <w:rPr>
                <w:b/>
                <w:bCs/>
                <w:sz w:val="22"/>
                <w:szCs w:val="22"/>
              </w:rPr>
              <w:fldChar w:fldCharType="separate"/>
            </w:r>
            <w:r w:rsidR="00C6029E">
              <w:rPr>
                <w:b/>
                <w:bCs/>
                <w:sz w:val="22"/>
                <w:szCs w:val="22"/>
              </w:rPr>
              <w:pict w14:anchorId="60333F76">
                <v:shape id="_x0000_i1035" type="#_x0000_t75" style="width:173.25pt;height:114pt">
                  <v:imagedata r:id="rId34" r:href="rId35"/>
                </v:shape>
              </w:pict>
            </w:r>
            <w:r w:rsidR="002F1D4D">
              <w:rPr>
                <w:b/>
                <w:bCs/>
                <w:sz w:val="22"/>
                <w:szCs w:val="22"/>
              </w:rPr>
              <w:fldChar w:fldCharType="end"/>
            </w:r>
            <w:r w:rsidRPr="001926E5">
              <w:rPr>
                <w:b/>
                <w:bCs/>
                <w:sz w:val="22"/>
                <w:szCs w:val="22"/>
              </w:rPr>
              <w:fldChar w:fldCharType="end"/>
            </w:r>
          </w:p>
        </w:tc>
        <w:tc>
          <w:tcPr>
            <w:tcW w:w="2846" w:type="pct"/>
            <w:shd w:val="clear" w:color="auto" w:fill="auto"/>
          </w:tcPr>
          <w:p w14:paraId="612103F2" w14:textId="33AC18CF" w:rsidR="00BA6456" w:rsidRPr="001926E5" w:rsidRDefault="00BA6456" w:rsidP="001926E5">
            <w:pPr>
              <w:spacing w:before="120" w:after="120"/>
              <w:jc w:val="right"/>
              <w:rPr>
                <w:rStyle w:val="Bodytext2"/>
                <w:b/>
                <w:bCs/>
                <w:i/>
                <w:sz w:val="22"/>
                <w:szCs w:val="22"/>
                <w:lang w:val="en-US" w:eastAsia="vi-VN"/>
              </w:rPr>
            </w:pPr>
            <w:r w:rsidRPr="001926E5">
              <w:rPr>
                <w:b/>
                <w:bCs/>
                <w:sz w:val="22"/>
                <w:szCs w:val="22"/>
              </w:rPr>
              <w:fldChar w:fldCharType="begin"/>
            </w:r>
            <w:r w:rsidRPr="001926E5">
              <w:rPr>
                <w:b/>
                <w:bCs/>
                <w:sz w:val="22"/>
                <w:szCs w:val="22"/>
              </w:rPr>
              <w:instrText xml:space="preserve"> INCLUDEPICTURE "http://icdn.dantri.com.vn/8b823cd4eb/2016/08/01/db9-1470059932000.jpg" \* MERGEFORMATINET </w:instrText>
            </w:r>
            <w:r w:rsidRPr="001926E5">
              <w:rPr>
                <w:b/>
                <w:bCs/>
                <w:sz w:val="22"/>
                <w:szCs w:val="22"/>
              </w:rPr>
              <w:fldChar w:fldCharType="separate"/>
            </w:r>
            <w:r w:rsidR="002F1D4D">
              <w:rPr>
                <w:b/>
                <w:bCs/>
                <w:sz w:val="22"/>
                <w:szCs w:val="22"/>
              </w:rPr>
              <w:fldChar w:fldCharType="begin"/>
            </w:r>
            <w:r w:rsidR="002F1D4D">
              <w:rPr>
                <w:b/>
                <w:bCs/>
                <w:sz w:val="22"/>
                <w:szCs w:val="22"/>
              </w:rPr>
              <w:instrText xml:space="preserve"> </w:instrText>
            </w:r>
            <w:r w:rsidR="002F1D4D">
              <w:rPr>
                <w:b/>
                <w:bCs/>
                <w:sz w:val="22"/>
                <w:szCs w:val="22"/>
              </w:rPr>
              <w:instrText>INCLUDEPICTURE  "http://icdn.dantri.com.vn/8b823cd4eb/2016/08/01/db9-1470059932000.jpg" \* MERGEFORMATINET</w:instrText>
            </w:r>
            <w:r w:rsidR="002F1D4D">
              <w:rPr>
                <w:b/>
                <w:bCs/>
                <w:sz w:val="22"/>
                <w:szCs w:val="22"/>
              </w:rPr>
              <w:instrText xml:space="preserve"> </w:instrText>
            </w:r>
            <w:r w:rsidR="002F1D4D">
              <w:rPr>
                <w:b/>
                <w:bCs/>
                <w:sz w:val="22"/>
                <w:szCs w:val="22"/>
              </w:rPr>
              <w:fldChar w:fldCharType="separate"/>
            </w:r>
            <w:r w:rsidR="00C6029E">
              <w:rPr>
                <w:b/>
                <w:bCs/>
                <w:sz w:val="22"/>
                <w:szCs w:val="22"/>
              </w:rPr>
              <w:pict w14:anchorId="64BA46CA">
                <v:shape id="_x0000_i1036" type="#_x0000_t75" style="width:171pt;height:113.25pt">
                  <v:imagedata r:id="rId36" r:href="rId37"/>
                </v:shape>
              </w:pict>
            </w:r>
            <w:r w:rsidR="002F1D4D">
              <w:rPr>
                <w:b/>
                <w:bCs/>
                <w:sz w:val="22"/>
                <w:szCs w:val="22"/>
              </w:rPr>
              <w:fldChar w:fldCharType="end"/>
            </w:r>
            <w:r w:rsidRPr="001926E5">
              <w:rPr>
                <w:b/>
                <w:bCs/>
                <w:sz w:val="22"/>
                <w:szCs w:val="22"/>
              </w:rPr>
              <w:fldChar w:fldCharType="end"/>
            </w:r>
          </w:p>
        </w:tc>
      </w:tr>
      <w:tr w:rsidR="00BA6456" w:rsidRPr="001926E5" w14:paraId="5EE98B7B" w14:textId="77777777" w:rsidTr="004C5497">
        <w:tc>
          <w:tcPr>
            <w:tcW w:w="2154" w:type="pct"/>
            <w:shd w:val="clear" w:color="auto" w:fill="auto"/>
          </w:tcPr>
          <w:p w14:paraId="2AC4247C" w14:textId="2454CBE6" w:rsidR="00BA6456" w:rsidRPr="001926E5" w:rsidRDefault="00BA6456" w:rsidP="001926E5">
            <w:pPr>
              <w:spacing w:before="120" w:after="120"/>
              <w:rPr>
                <w:b/>
                <w:bCs/>
                <w:i/>
                <w:sz w:val="22"/>
                <w:szCs w:val="22"/>
              </w:rPr>
            </w:pPr>
            <w:r w:rsidRPr="001926E5">
              <w:rPr>
                <w:b/>
                <w:bCs/>
                <w:i/>
                <w:sz w:val="22"/>
                <w:szCs w:val="22"/>
              </w:rPr>
              <w:t xml:space="preserve">Hình </w:t>
            </w:r>
            <w:r w:rsidRPr="001926E5">
              <w:rPr>
                <w:b/>
                <w:bCs/>
                <w:i/>
                <w:sz w:val="22"/>
                <w:szCs w:val="22"/>
              </w:rPr>
              <w:fldChar w:fldCharType="begin"/>
            </w:r>
            <w:r w:rsidRPr="001926E5">
              <w:rPr>
                <w:b/>
                <w:bCs/>
                <w:i/>
                <w:sz w:val="22"/>
                <w:szCs w:val="22"/>
              </w:rPr>
              <w:instrText xml:space="preserve"> SEQ Hình \* ARABIC </w:instrText>
            </w:r>
            <w:r w:rsidRPr="001926E5">
              <w:rPr>
                <w:b/>
                <w:bCs/>
                <w:i/>
                <w:sz w:val="22"/>
                <w:szCs w:val="22"/>
              </w:rPr>
              <w:fldChar w:fldCharType="separate"/>
            </w:r>
            <w:r w:rsidR="001926E5" w:rsidRPr="001926E5">
              <w:rPr>
                <w:b/>
                <w:bCs/>
                <w:i/>
                <w:noProof/>
                <w:sz w:val="22"/>
                <w:szCs w:val="22"/>
              </w:rPr>
              <w:t>10</w:t>
            </w:r>
            <w:r w:rsidRPr="001926E5">
              <w:rPr>
                <w:b/>
                <w:bCs/>
                <w:i/>
                <w:sz w:val="22"/>
                <w:szCs w:val="22"/>
              </w:rPr>
              <w:fldChar w:fldCharType="end"/>
            </w:r>
            <w:r w:rsidRPr="001926E5">
              <w:rPr>
                <w:b/>
                <w:bCs/>
                <w:i/>
                <w:sz w:val="22"/>
                <w:szCs w:val="22"/>
              </w:rPr>
              <w:t xml:space="preserve">: </w:t>
            </w:r>
            <w:r w:rsidRPr="001926E5">
              <w:rPr>
                <w:b/>
                <w:bCs/>
                <w:i/>
                <w:sz w:val="22"/>
                <w:szCs w:val="22"/>
                <w:shd w:val="clear" w:color="auto" w:fill="F8F9FA"/>
              </w:rPr>
              <w:t>Trường</w:t>
            </w:r>
            <w:r w:rsidRPr="001926E5">
              <w:rPr>
                <w:b/>
                <w:bCs/>
                <w:i/>
                <w:sz w:val="22"/>
                <w:szCs w:val="22"/>
              </w:rPr>
              <w:t xml:space="preserve"> ĐH Kinh tế Huế </w:t>
            </w:r>
          </w:p>
        </w:tc>
        <w:tc>
          <w:tcPr>
            <w:tcW w:w="2846" w:type="pct"/>
            <w:shd w:val="clear" w:color="auto" w:fill="auto"/>
          </w:tcPr>
          <w:p w14:paraId="41B88595" w14:textId="0005620A" w:rsidR="00BA6456" w:rsidRPr="001926E5" w:rsidRDefault="00BA6456" w:rsidP="001926E5">
            <w:pPr>
              <w:spacing w:before="120" w:after="120"/>
              <w:jc w:val="right"/>
              <w:rPr>
                <w:rStyle w:val="Bodytext2"/>
                <w:b/>
                <w:bCs/>
                <w:i/>
                <w:sz w:val="22"/>
                <w:szCs w:val="22"/>
                <w:lang w:eastAsia="vi-VN"/>
              </w:rPr>
            </w:pPr>
            <w:r w:rsidRPr="001926E5">
              <w:rPr>
                <w:b/>
                <w:bCs/>
                <w:i/>
                <w:sz w:val="22"/>
                <w:szCs w:val="22"/>
              </w:rPr>
              <w:t xml:space="preserve">Hình </w:t>
            </w:r>
            <w:r w:rsidRPr="001926E5">
              <w:rPr>
                <w:b/>
                <w:bCs/>
                <w:i/>
                <w:sz w:val="22"/>
                <w:szCs w:val="22"/>
              </w:rPr>
              <w:fldChar w:fldCharType="begin"/>
            </w:r>
            <w:r w:rsidRPr="001926E5">
              <w:rPr>
                <w:b/>
                <w:bCs/>
                <w:i/>
                <w:sz w:val="22"/>
                <w:szCs w:val="22"/>
              </w:rPr>
              <w:instrText xml:space="preserve"> SEQ Hình \* ARABIC </w:instrText>
            </w:r>
            <w:r w:rsidRPr="001926E5">
              <w:rPr>
                <w:b/>
                <w:bCs/>
                <w:i/>
                <w:sz w:val="22"/>
                <w:szCs w:val="22"/>
              </w:rPr>
              <w:fldChar w:fldCharType="separate"/>
            </w:r>
            <w:r w:rsidR="001926E5" w:rsidRPr="001926E5">
              <w:rPr>
                <w:b/>
                <w:bCs/>
                <w:i/>
                <w:noProof/>
                <w:sz w:val="22"/>
                <w:szCs w:val="22"/>
              </w:rPr>
              <w:t>11</w:t>
            </w:r>
            <w:r w:rsidRPr="001926E5">
              <w:rPr>
                <w:b/>
                <w:bCs/>
                <w:i/>
                <w:sz w:val="22"/>
                <w:szCs w:val="22"/>
              </w:rPr>
              <w:fldChar w:fldCharType="end"/>
            </w:r>
            <w:r w:rsidRPr="001926E5">
              <w:rPr>
                <w:b/>
                <w:bCs/>
                <w:i/>
                <w:sz w:val="22"/>
                <w:szCs w:val="22"/>
              </w:rPr>
              <w:t xml:space="preserve">: </w:t>
            </w:r>
            <w:r w:rsidRPr="001926E5">
              <w:rPr>
                <w:b/>
                <w:bCs/>
                <w:i/>
                <w:sz w:val="22"/>
                <w:szCs w:val="22"/>
                <w:shd w:val="clear" w:color="auto" w:fill="F8F9FA"/>
              </w:rPr>
              <w:t>Trường</w:t>
            </w:r>
            <w:r w:rsidRPr="001926E5">
              <w:rPr>
                <w:rStyle w:val="Bodytext2"/>
                <w:b/>
                <w:bCs/>
                <w:i/>
                <w:sz w:val="22"/>
                <w:szCs w:val="22"/>
                <w:lang w:eastAsia="vi-VN"/>
              </w:rPr>
              <w:t xml:space="preserve"> ĐH Ngoại Ngữ Huế </w:t>
            </w:r>
          </w:p>
        </w:tc>
      </w:tr>
    </w:tbl>
    <w:p w14:paraId="2C44842A" w14:textId="1F04C6BD" w:rsidR="007F43B3" w:rsidRPr="007F43B3" w:rsidRDefault="007F43B3"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Pr>
          <w:rFonts w:ascii="Times New Roman" w:hAnsi="Times New Roman" w:cs="Times New Roman"/>
          <w:bCs w:val="0"/>
          <w:i/>
          <w:color w:val="auto"/>
          <w:sz w:val="26"/>
          <w:szCs w:val="26"/>
        </w:rPr>
        <w:t>Cơ sở</w:t>
      </w:r>
      <w:r w:rsidRPr="007F43B3">
        <w:rPr>
          <w:rFonts w:ascii="Times New Roman" w:hAnsi="Times New Roman" w:cs="Times New Roman"/>
          <w:bCs w:val="0"/>
          <w:i/>
          <w:color w:val="auto"/>
          <w:sz w:val="26"/>
          <w:szCs w:val="26"/>
        </w:rPr>
        <w:t xml:space="preserve"> y tế</w:t>
      </w:r>
    </w:p>
    <w:p w14:paraId="72BC7F23" w14:textId="77777777" w:rsidR="007769A3" w:rsidRPr="00EB4251" w:rsidRDefault="007769A3" w:rsidP="007769A3">
      <w:pPr>
        <w:spacing w:before="120" w:after="120"/>
        <w:ind w:firstLine="567"/>
        <w:jc w:val="both"/>
        <w:rPr>
          <w:sz w:val="26"/>
          <w:szCs w:val="26"/>
          <w:lang w:val="af-ZA"/>
        </w:rPr>
      </w:pPr>
      <w:r w:rsidRPr="00EB4251">
        <w:rPr>
          <w:sz w:val="26"/>
          <w:szCs w:val="26"/>
          <w:lang w:val="af-ZA"/>
        </w:rPr>
        <w:t>Công tác chăm sóc sức khỏe, khám chữa bệnh, giám sát dịch bệnh và tuyên truyền cách phòng chống dịch bệnh được tích cực triển khai và không có dịch bệnh nghiêm trọng xảy ra trên địa bàn. Công tác kiểm tra vệ sinh an toàn thực phẩm trên địa bàn tỉnh được triển khai thường xuyên và triển khai các chương trình mục tiêu quốc gia về y tế có hiệu quả.</w:t>
      </w:r>
    </w:p>
    <w:p w14:paraId="446659FA" w14:textId="77777777" w:rsidR="007769A3" w:rsidRPr="00EB4251" w:rsidRDefault="007769A3" w:rsidP="007769A3">
      <w:pPr>
        <w:spacing w:before="120" w:after="120"/>
        <w:ind w:firstLine="567"/>
        <w:jc w:val="both"/>
        <w:rPr>
          <w:sz w:val="26"/>
          <w:szCs w:val="26"/>
          <w:lang w:val="af-ZA"/>
        </w:rPr>
      </w:pPr>
      <w:r w:rsidRPr="00EB4251">
        <w:rPr>
          <w:sz w:val="26"/>
          <w:szCs w:val="26"/>
          <w:lang w:val="af-ZA"/>
        </w:rPr>
        <w:t xml:space="preserve">Đã thành lập Trung tâm Kiểm soát bệnh tật tỉnh Thừa Thiên Huế trên cơ sở hợp nhất các Trung tâm: Y tế Dự phòng; Phòng, chống HIV/AIDS; Chăm sóc sức khỏe sinh sản; Phòng chống sốt rét - ký sinh trùng - côn trùng; Truyền thông giáo dục sức khỏe thành một đơn vị sự nghiệp công lập trực thuộc Sở Y tế. </w:t>
      </w:r>
    </w:p>
    <w:p w14:paraId="259693D4" w14:textId="240DFBB4" w:rsidR="007769A3" w:rsidRPr="00EB4251" w:rsidRDefault="007769A3" w:rsidP="007769A3">
      <w:pPr>
        <w:spacing w:before="120" w:after="120"/>
        <w:ind w:firstLine="567"/>
        <w:jc w:val="both"/>
        <w:rPr>
          <w:sz w:val="26"/>
          <w:szCs w:val="26"/>
          <w:lang w:val="af-ZA"/>
        </w:rPr>
      </w:pPr>
      <w:r w:rsidRPr="00EB4251">
        <w:rPr>
          <w:sz w:val="26"/>
          <w:szCs w:val="26"/>
          <w:lang w:val="af-ZA"/>
        </w:rPr>
        <w:t>Triển khai Hệ sinh thái y tế thông minh giai đoạn 2019 - 2020, định hướng đến 2025; Triển khai tạo lập và quản lý hồ sơ sức khỏe điện tử toàn dân tỉnh Thừa Thiên Huế, đến nay đã có trên 99% người dân trên địa bàn tỉnh có mã số Hồ sơ sức khỏe điện tử theo Quyết định 831/QĐ-BYT ngày 11/3/2017 của Bộ Y tế. Tiếp tục triển khai thực hiện Bộ Tiêu chí quốc gia về y tế xã giai đoạn đến 2020 theo Quyết định số 4667/2014/QĐ-BYT của Bộ trưởng Bộ Y tế, đến nay đã có 148/152 trạm y tế đạt chuẩn đạt 97,4%, góp phần đẩy nhanh tiến độ hoàn thành chương trình xây dựng nông thôn mới của tỉnh. Tiếp tục thực hiện chương trình hành động thực hiện Đề án Xây dựng và Phát triển mạng lưới y tế cơ sở giai đoạn 2016-2025 theo Quyết định 2348/QĐ-TTg. Đang xây dựng Đề án Phát triển Y tế Thừa Thiên Huế thành ngành kinh tế quan trọng của tỉnh và Đề án Triển khai mô hình điểm Trạm y tếhoạt động theo nguyên lý Y học gia đình giai đoạn 2019-2025. Tiếp tục đôn đốc tiến độ dự án Bệnh viện Đa khoa quốc tế Huế.</w:t>
      </w:r>
    </w:p>
    <w:p w14:paraId="1CB1F4D9" w14:textId="77777777" w:rsidR="007769A3" w:rsidRPr="00EB4251" w:rsidRDefault="007769A3" w:rsidP="007769A3">
      <w:pPr>
        <w:spacing w:before="120" w:after="120"/>
        <w:ind w:firstLine="567"/>
        <w:jc w:val="both"/>
        <w:rPr>
          <w:sz w:val="26"/>
          <w:szCs w:val="26"/>
          <w:lang w:val="af-ZA"/>
        </w:rPr>
      </w:pPr>
      <w:r w:rsidRPr="00EB4251">
        <w:rPr>
          <w:sz w:val="26"/>
          <w:szCs w:val="26"/>
          <w:lang w:val="af-ZA"/>
        </w:rPr>
        <w:t>Công suất sử dụng giường bệnh kế hoạch toàn tỉnh đạt 98,89%; công suất sử dụng giường bệnh thực kê 63,55%. Mạng lưới y tế địa phương được đầu tư xây dựng và phát triển khá toàn diện theo hướng chuẩn hóa và hiện đại hoá,148/152 trạm y tế đạt chuẩn, tỷ lệ bao phủ BHYT vượt kế hoạch với 98,07%  dân số trong toàn tỉnh. 100% trạm y tế cấp xã có bác sĩ, đáp ứng tốt nhu cầu khám, chữa bệnh, góp phần giảm tải cho tuyến trên. Các hoạt động sức khỏe môi trường đã được đẩy mạnh, tỷ lệ hố xí hợp vệ sinh đạt 93,06%; tỷ lệ dân số nông thôn sử dụng nước hợp vệ sinh là 99%. Tỷ lệ trẻ em dưới 5 tuổi bị suy dinh dưỡng theo cân nặng giảm còn 7,6%; theo chiều cao giảm còn 10,4% đạt chỉ tiêu kế hoạch.</w:t>
      </w:r>
    </w:p>
    <w:p w14:paraId="720AF196" w14:textId="77777777" w:rsidR="007769A3" w:rsidRPr="00EB4251" w:rsidRDefault="007769A3" w:rsidP="007769A3">
      <w:pPr>
        <w:spacing w:before="120" w:after="120"/>
        <w:ind w:firstLine="567"/>
        <w:jc w:val="both"/>
        <w:rPr>
          <w:sz w:val="26"/>
          <w:szCs w:val="26"/>
          <w:lang w:val="af-ZA"/>
        </w:rPr>
      </w:pPr>
      <w:r w:rsidRPr="00EB4251">
        <w:rPr>
          <w:sz w:val="26"/>
          <w:szCs w:val="26"/>
          <w:lang w:val="af-ZA"/>
        </w:rPr>
        <w:t xml:space="preserve">Đội ngũ y, bác sĩ và cán bộ quản lý ngành y tế phát triển nhanh về số lượng, được đào tạo căn bản, có năng lực, trình độ chuyên môn cao, y đức tốt, có khả năng đáp ứng </w:t>
      </w:r>
      <w:r w:rsidRPr="00EB4251">
        <w:rPr>
          <w:sz w:val="26"/>
          <w:szCs w:val="26"/>
          <w:lang w:val="af-ZA"/>
        </w:rPr>
        <w:lastRenderedPageBreak/>
        <w:t>yêu cầu triển khai các kỹ thuật tiên tiến, hiện đại trong công tác khám và chữa bệnh. Toàn ngành có trên  60 giáo sư và phó giáo sư, 7 thầy thuốc nhân dân, 84 thầy thuốc ưu tú, 122 tiến sĩ, 126 bác sĩ chuyên khoa cấp II, 425 thạc sĩ, 321 bác sĩ chuyên khoa cấp I.</w:t>
      </w:r>
    </w:p>
    <w:p w14:paraId="28E2EFA5" w14:textId="2185256D" w:rsidR="007769A3" w:rsidRPr="00EB4251" w:rsidRDefault="007769A3" w:rsidP="007769A3">
      <w:pPr>
        <w:spacing w:before="120" w:after="120"/>
        <w:ind w:firstLine="567"/>
        <w:jc w:val="both"/>
        <w:rPr>
          <w:sz w:val="26"/>
          <w:szCs w:val="26"/>
          <w:lang w:val="af-ZA"/>
        </w:rPr>
      </w:pPr>
      <w:r w:rsidRPr="00EB4251">
        <w:rPr>
          <w:sz w:val="26"/>
          <w:szCs w:val="26"/>
          <w:lang w:val="af-ZA"/>
        </w:rPr>
        <w:t>Hệ thống y tế tỉnh: Toàn tỉnh hiện có 189 cơ sở với 7.940 giường (trong đó giường bệnh thuộc bệnh viện, phòng khám đa khoa các cấp là 7.145 giường. Bình quân đạt 68 giường bệnh/10.000dân).</w:t>
      </w:r>
    </w:p>
    <w:p w14:paraId="25105300" w14:textId="3AE52C73" w:rsidR="007769A3" w:rsidRPr="004C5497" w:rsidRDefault="007769A3" w:rsidP="007769A3">
      <w:pPr>
        <w:spacing w:before="120" w:after="120"/>
        <w:jc w:val="center"/>
        <w:rPr>
          <w:b/>
          <w:bCs/>
          <w:sz w:val="22"/>
          <w:szCs w:val="22"/>
        </w:rPr>
      </w:pPr>
      <w:r w:rsidRPr="004C5497">
        <w:rPr>
          <w:b/>
          <w:bCs/>
          <w:sz w:val="22"/>
          <w:szCs w:val="22"/>
        </w:rPr>
        <w:t xml:space="preserve">Bảng </w:t>
      </w:r>
      <w:r w:rsidRPr="004C5497">
        <w:rPr>
          <w:b/>
          <w:bCs/>
          <w:sz w:val="22"/>
          <w:szCs w:val="22"/>
        </w:rPr>
        <w:fldChar w:fldCharType="begin"/>
      </w:r>
      <w:r w:rsidRPr="004C5497">
        <w:rPr>
          <w:b/>
          <w:bCs/>
          <w:sz w:val="22"/>
          <w:szCs w:val="22"/>
        </w:rPr>
        <w:instrText xml:space="preserve"> SEQ Bảng \* ARABIC </w:instrText>
      </w:r>
      <w:r w:rsidRPr="004C5497">
        <w:rPr>
          <w:b/>
          <w:bCs/>
          <w:sz w:val="22"/>
          <w:szCs w:val="22"/>
        </w:rPr>
        <w:fldChar w:fldCharType="separate"/>
      </w:r>
      <w:r w:rsidR="001926E5">
        <w:rPr>
          <w:b/>
          <w:bCs/>
          <w:noProof/>
          <w:sz w:val="22"/>
          <w:szCs w:val="22"/>
        </w:rPr>
        <w:t>9</w:t>
      </w:r>
      <w:r w:rsidRPr="004C5497">
        <w:rPr>
          <w:b/>
          <w:bCs/>
          <w:sz w:val="22"/>
          <w:szCs w:val="22"/>
        </w:rPr>
        <w:fldChar w:fldCharType="end"/>
      </w:r>
      <w:r w:rsidRPr="004C5497">
        <w:rPr>
          <w:b/>
          <w:bCs/>
          <w:sz w:val="22"/>
          <w:szCs w:val="22"/>
        </w:rPr>
        <w:t>: Hệ thống cơ sở y tế và số giường bệnh</w:t>
      </w:r>
    </w:p>
    <w:tbl>
      <w:tblPr>
        <w:tblW w:w="915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91"/>
        <w:gridCol w:w="4933"/>
        <w:gridCol w:w="1668"/>
        <w:gridCol w:w="1965"/>
      </w:tblGrid>
      <w:tr w:rsidR="007769A3" w:rsidRPr="004C5497" w14:paraId="21C766C1" w14:textId="77777777" w:rsidTr="004C5497">
        <w:trPr>
          <w:trHeight w:val="283"/>
          <w:tblHeader/>
          <w:jc w:val="center"/>
        </w:trPr>
        <w:tc>
          <w:tcPr>
            <w:tcW w:w="591" w:type="dxa"/>
            <w:tcBorders>
              <w:top w:val="single" w:sz="4" w:space="0" w:color="auto"/>
              <w:left w:val="single" w:sz="4" w:space="0" w:color="auto"/>
              <w:right w:val="single" w:sz="4" w:space="0" w:color="auto"/>
            </w:tcBorders>
            <w:vAlign w:val="center"/>
          </w:tcPr>
          <w:p w14:paraId="7E4CFA77" w14:textId="77777777" w:rsidR="007769A3" w:rsidRPr="004C5497" w:rsidRDefault="007769A3" w:rsidP="007769A3">
            <w:pPr>
              <w:jc w:val="center"/>
              <w:rPr>
                <w:lang w:val="en-US" w:eastAsia="en-US"/>
              </w:rPr>
            </w:pPr>
            <w:r w:rsidRPr="004C5497">
              <w:rPr>
                <w:lang w:val="en-US" w:eastAsia="en-US"/>
              </w:rPr>
              <w:t>TT</w:t>
            </w:r>
          </w:p>
        </w:tc>
        <w:tc>
          <w:tcPr>
            <w:tcW w:w="4933" w:type="dxa"/>
            <w:tcBorders>
              <w:top w:val="single" w:sz="4" w:space="0" w:color="auto"/>
              <w:left w:val="single" w:sz="4" w:space="0" w:color="auto"/>
              <w:bottom w:val="single" w:sz="4" w:space="0" w:color="auto"/>
              <w:right w:val="single" w:sz="4" w:space="0" w:color="auto"/>
            </w:tcBorders>
            <w:vAlign w:val="center"/>
          </w:tcPr>
          <w:p w14:paraId="6A31B4C5" w14:textId="77777777" w:rsidR="007769A3" w:rsidRPr="004C5497" w:rsidRDefault="007769A3" w:rsidP="007769A3">
            <w:pPr>
              <w:rPr>
                <w:lang w:val="en-US" w:eastAsia="en-US"/>
              </w:rPr>
            </w:pPr>
            <w:r w:rsidRPr="004C5497">
              <w:rPr>
                <w:lang w:val="en-US" w:eastAsia="en-US"/>
              </w:rPr>
              <w:t>Hạng mục</w:t>
            </w:r>
          </w:p>
        </w:tc>
        <w:tc>
          <w:tcPr>
            <w:tcW w:w="1668" w:type="dxa"/>
            <w:tcBorders>
              <w:top w:val="single" w:sz="4" w:space="0" w:color="auto"/>
              <w:left w:val="single" w:sz="4" w:space="0" w:color="auto"/>
              <w:bottom w:val="single" w:sz="4" w:space="0" w:color="auto"/>
              <w:right w:val="single" w:sz="4" w:space="0" w:color="auto"/>
            </w:tcBorders>
            <w:vAlign w:val="center"/>
          </w:tcPr>
          <w:p w14:paraId="0FF0C80E" w14:textId="1BD6FD7F" w:rsidR="007769A3" w:rsidRPr="004C5497" w:rsidRDefault="007769A3" w:rsidP="007769A3">
            <w:pPr>
              <w:jc w:val="center"/>
              <w:rPr>
                <w:lang w:val="en-US" w:eastAsia="en-US"/>
              </w:rPr>
            </w:pPr>
            <w:r w:rsidRPr="004C5497">
              <w:rPr>
                <w:lang w:val="en-US" w:eastAsia="en-US"/>
              </w:rPr>
              <w:t>Số cơ sở</w:t>
            </w:r>
          </w:p>
        </w:tc>
        <w:tc>
          <w:tcPr>
            <w:tcW w:w="1965" w:type="dxa"/>
            <w:tcBorders>
              <w:top w:val="single" w:sz="4" w:space="0" w:color="auto"/>
              <w:left w:val="single" w:sz="4" w:space="0" w:color="auto"/>
              <w:bottom w:val="single" w:sz="4" w:space="0" w:color="auto"/>
              <w:right w:val="single" w:sz="4" w:space="0" w:color="auto"/>
            </w:tcBorders>
            <w:vAlign w:val="center"/>
          </w:tcPr>
          <w:p w14:paraId="23377670" w14:textId="21C7B3FA" w:rsidR="007769A3" w:rsidRPr="004C5497" w:rsidRDefault="007769A3" w:rsidP="007769A3">
            <w:pPr>
              <w:jc w:val="center"/>
              <w:rPr>
                <w:lang w:val="en-US" w:eastAsia="en-US"/>
              </w:rPr>
            </w:pPr>
            <w:r w:rsidRPr="004C5497">
              <w:rPr>
                <w:lang w:val="en-US" w:eastAsia="en-US"/>
              </w:rPr>
              <w:t>Số giường</w:t>
            </w:r>
          </w:p>
        </w:tc>
      </w:tr>
      <w:tr w:rsidR="007769A3" w:rsidRPr="004C5497" w14:paraId="6D1277EE" w14:textId="77777777" w:rsidTr="004C5497">
        <w:trPr>
          <w:trHeight w:val="283"/>
          <w:jc w:val="center"/>
        </w:trPr>
        <w:tc>
          <w:tcPr>
            <w:tcW w:w="591" w:type="dxa"/>
            <w:tcBorders>
              <w:top w:val="single" w:sz="4" w:space="0" w:color="auto"/>
              <w:left w:val="single" w:sz="4" w:space="0" w:color="auto"/>
              <w:bottom w:val="single" w:sz="4" w:space="0" w:color="auto"/>
              <w:right w:val="single" w:sz="4" w:space="0" w:color="auto"/>
            </w:tcBorders>
            <w:vAlign w:val="center"/>
            <w:hideMark/>
          </w:tcPr>
          <w:p w14:paraId="79BDB933" w14:textId="77777777" w:rsidR="007769A3" w:rsidRPr="004C5497" w:rsidRDefault="007769A3" w:rsidP="007769A3">
            <w:pPr>
              <w:jc w:val="center"/>
              <w:rPr>
                <w:lang w:val="en-US" w:eastAsia="en-US"/>
              </w:rPr>
            </w:pPr>
            <w:r w:rsidRPr="004C5497">
              <w:rPr>
                <w:lang w:val="en-US" w:eastAsia="en-US"/>
              </w:rPr>
              <w:t>1</w:t>
            </w:r>
          </w:p>
        </w:tc>
        <w:tc>
          <w:tcPr>
            <w:tcW w:w="4933" w:type="dxa"/>
            <w:tcBorders>
              <w:top w:val="single" w:sz="4" w:space="0" w:color="auto"/>
              <w:left w:val="single" w:sz="4" w:space="0" w:color="auto"/>
              <w:bottom w:val="single" w:sz="4" w:space="0" w:color="auto"/>
              <w:right w:val="single" w:sz="4" w:space="0" w:color="auto"/>
            </w:tcBorders>
            <w:vAlign w:val="center"/>
            <w:hideMark/>
          </w:tcPr>
          <w:p w14:paraId="7E76D77A" w14:textId="77777777" w:rsidR="007769A3" w:rsidRPr="004C5497" w:rsidRDefault="007769A3" w:rsidP="007769A3">
            <w:pPr>
              <w:rPr>
                <w:lang w:val="en-US" w:eastAsia="en-US"/>
              </w:rPr>
            </w:pPr>
            <w:r w:rsidRPr="004C5497">
              <w:rPr>
                <w:lang w:val="en-US" w:eastAsia="en-US"/>
              </w:rPr>
              <w:t>Bệnh viện</w:t>
            </w:r>
          </w:p>
        </w:tc>
        <w:tc>
          <w:tcPr>
            <w:tcW w:w="1668" w:type="dxa"/>
            <w:tcBorders>
              <w:top w:val="single" w:sz="4" w:space="0" w:color="auto"/>
              <w:left w:val="single" w:sz="4" w:space="0" w:color="auto"/>
              <w:bottom w:val="single" w:sz="4" w:space="0" w:color="auto"/>
              <w:right w:val="single" w:sz="4" w:space="0" w:color="auto"/>
            </w:tcBorders>
            <w:vAlign w:val="center"/>
          </w:tcPr>
          <w:p w14:paraId="30357090" w14:textId="77777777" w:rsidR="007769A3" w:rsidRPr="004C5497" w:rsidRDefault="007769A3" w:rsidP="007769A3">
            <w:pPr>
              <w:jc w:val="center"/>
              <w:rPr>
                <w:lang w:val="en-US" w:eastAsia="en-US"/>
              </w:rPr>
            </w:pPr>
            <w:r w:rsidRPr="004C5497">
              <w:rPr>
                <w:lang w:val="en-US" w:eastAsia="en-US"/>
              </w:rPr>
              <w:t>23</w:t>
            </w:r>
          </w:p>
        </w:tc>
        <w:tc>
          <w:tcPr>
            <w:tcW w:w="1965" w:type="dxa"/>
            <w:tcBorders>
              <w:top w:val="single" w:sz="4" w:space="0" w:color="auto"/>
              <w:left w:val="single" w:sz="4" w:space="0" w:color="auto"/>
              <w:bottom w:val="single" w:sz="4" w:space="0" w:color="auto"/>
              <w:right w:val="single" w:sz="4" w:space="0" w:color="auto"/>
            </w:tcBorders>
            <w:vAlign w:val="center"/>
          </w:tcPr>
          <w:p w14:paraId="0D2C06ED" w14:textId="77777777" w:rsidR="007769A3" w:rsidRPr="004C5497" w:rsidRDefault="007769A3" w:rsidP="007769A3">
            <w:pPr>
              <w:jc w:val="center"/>
              <w:rPr>
                <w:lang w:val="en-US" w:eastAsia="en-US"/>
              </w:rPr>
            </w:pPr>
            <w:r w:rsidRPr="004C5497">
              <w:rPr>
                <w:lang w:val="en-US" w:eastAsia="en-US"/>
              </w:rPr>
              <w:t>6919</w:t>
            </w:r>
          </w:p>
        </w:tc>
      </w:tr>
      <w:tr w:rsidR="007769A3" w:rsidRPr="004C5497" w14:paraId="7256B443" w14:textId="77777777" w:rsidTr="004C5497">
        <w:trPr>
          <w:trHeight w:val="283"/>
          <w:jc w:val="center"/>
        </w:trPr>
        <w:tc>
          <w:tcPr>
            <w:tcW w:w="591" w:type="dxa"/>
            <w:tcBorders>
              <w:top w:val="single" w:sz="4" w:space="0" w:color="auto"/>
              <w:left w:val="single" w:sz="4" w:space="0" w:color="auto"/>
              <w:bottom w:val="single" w:sz="4" w:space="0" w:color="auto"/>
              <w:right w:val="single" w:sz="4" w:space="0" w:color="auto"/>
            </w:tcBorders>
            <w:vAlign w:val="center"/>
            <w:hideMark/>
          </w:tcPr>
          <w:p w14:paraId="788FCA63" w14:textId="77777777" w:rsidR="007769A3" w:rsidRPr="004C5497" w:rsidRDefault="007769A3" w:rsidP="007769A3">
            <w:pPr>
              <w:jc w:val="center"/>
              <w:rPr>
                <w:lang w:val="en-US" w:eastAsia="en-US"/>
              </w:rPr>
            </w:pPr>
            <w:r w:rsidRPr="004C5497">
              <w:rPr>
                <w:lang w:val="en-US" w:eastAsia="en-US"/>
              </w:rPr>
              <w:t>2</w:t>
            </w:r>
          </w:p>
        </w:tc>
        <w:tc>
          <w:tcPr>
            <w:tcW w:w="4933" w:type="dxa"/>
            <w:tcBorders>
              <w:top w:val="single" w:sz="4" w:space="0" w:color="auto"/>
              <w:left w:val="single" w:sz="4" w:space="0" w:color="auto"/>
              <w:bottom w:val="single" w:sz="4" w:space="0" w:color="auto"/>
              <w:right w:val="single" w:sz="4" w:space="0" w:color="auto"/>
            </w:tcBorders>
            <w:vAlign w:val="center"/>
            <w:hideMark/>
          </w:tcPr>
          <w:p w14:paraId="3F542B94" w14:textId="77777777" w:rsidR="007769A3" w:rsidRPr="004C5497" w:rsidRDefault="007769A3" w:rsidP="007769A3">
            <w:pPr>
              <w:rPr>
                <w:lang w:val="en-US" w:eastAsia="en-US"/>
              </w:rPr>
            </w:pPr>
            <w:r w:rsidRPr="004C5497">
              <w:rPr>
                <w:lang w:val="en-US" w:eastAsia="en-US"/>
              </w:rPr>
              <w:t>Bệnh viện điều dưỡng và phục hồi chức năng</w:t>
            </w:r>
          </w:p>
        </w:tc>
        <w:tc>
          <w:tcPr>
            <w:tcW w:w="1668" w:type="dxa"/>
            <w:tcBorders>
              <w:top w:val="single" w:sz="4" w:space="0" w:color="auto"/>
              <w:left w:val="single" w:sz="4" w:space="0" w:color="auto"/>
              <w:bottom w:val="single" w:sz="4" w:space="0" w:color="auto"/>
              <w:right w:val="single" w:sz="4" w:space="0" w:color="auto"/>
            </w:tcBorders>
            <w:vAlign w:val="center"/>
          </w:tcPr>
          <w:p w14:paraId="1B18B119" w14:textId="77777777" w:rsidR="007769A3" w:rsidRPr="004C5497" w:rsidRDefault="007769A3" w:rsidP="007769A3">
            <w:pPr>
              <w:jc w:val="center"/>
              <w:rPr>
                <w:lang w:val="en-US" w:eastAsia="en-US"/>
              </w:rPr>
            </w:pPr>
            <w:r w:rsidRPr="004C5497">
              <w:rPr>
                <w:lang w:val="en-US" w:eastAsia="en-US"/>
              </w:rPr>
              <w:t>1</w:t>
            </w:r>
          </w:p>
        </w:tc>
        <w:tc>
          <w:tcPr>
            <w:tcW w:w="1965" w:type="dxa"/>
            <w:tcBorders>
              <w:top w:val="single" w:sz="4" w:space="0" w:color="auto"/>
              <w:left w:val="single" w:sz="4" w:space="0" w:color="auto"/>
              <w:bottom w:val="single" w:sz="4" w:space="0" w:color="auto"/>
              <w:right w:val="single" w:sz="4" w:space="0" w:color="auto"/>
            </w:tcBorders>
            <w:vAlign w:val="center"/>
          </w:tcPr>
          <w:p w14:paraId="1D4EC7E1" w14:textId="77777777" w:rsidR="007769A3" w:rsidRPr="004C5497" w:rsidRDefault="007769A3" w:rsidP="007769A3">
            <w:pPr>
              <w:jc w:val="center"/>
              <w:rPr>
                <w:lang w:val="en-US" w:eastAsia="en-US"/>
              </w:rPr>
            </w:pPr>
            <w:r w:rsidRPr="004C5497">
              <w:rPr>
                <w:lang w:val="en-US" w:eastAsia="en-US"/>
              </w:rPr>
              <w:t>100</w:t>
            </w:r>
          </w:p>
        </w:tc>
      </w:tr>
      <w:tr w:rsidR="007769A3" w:rsidRPr="004C5497" w14:paraId="5EE79685" w14:textId="77777777" w:rsidTr="004C5497">
        <w:trPr>
          <w:trHeight w:val="283"/>
          <w:jc w:val="center"/>
        </w:trPr>
        <w:tc>
          <w:tcPr>
            <w:tcW w:w="591" w:type="dxa"/>
            <w:tcBorders>
              <w:top w:val="single" w:sz="4" w:space="0" w:color="auto"/>
              <w:left w:val="single" w:sz="4" w:space="0" w:color="auto"/>
              <w:bottom w:val="single" w:sz="4" w:space="0" w:color="auto"/>
              <w:right w:val="single" w:sz="4" w:space="0" w:color="auto"/>
            </w:tcBorders>
            <w:vAlign w:val="center"/>
            <w:hideMark/>
          </w:tcPr>
          <w:p w14:paraId="034E7105" w14:textId="77777777" w:rsidR="007769A3" w:rsidRPr="004C5497" w:rsidRDefault="007769A3" w:rsidP="007769A3">
            <w:pPr>
              <w:jc w:val="center"/>
              <w:rPr>
                <w:lang w:val="en-US" w:eastAsia="en-US"/>
              </w:rPr>
            </w:pPr>
            <w:r w:rsidRPr="004C5497">
              <w:rPr>
                <w:lang w:val="en-US" w:eastAsia="en-US"/>
              </w:rPr>
              <w:t>3</w:t>
            </w:r>
          </w:p>
        </w:tc>
        <w:tc>
          <w:tcPr>
            <w:tcW w:w="4933" w:type="dxa"/>
            <w:tcBorders>
              <w:top w:val="single" w:sz="4" w:space="0" w:color="auto"/>
              <w:left w:val="single" w:sz="4" w:space="0" w:color="auto"/>
              <w:bottom w:val="single" w:sz="4" w:space="0" w:color="auto"/>
              <w:right w:val="single" w:sz="4" w:space="0" w:color="auto"/>
            </w:tcBorders>
            <w:vAlign w:val="center"/>
            <w:hideMark/>
          </w:tcPr>
          <w:p w14:paraId="735277E6" w14:textId="77777777" w:rsidR="007769A3" w:rsidRPr="004C5497" w:rsidRDefault="007769A3" w:rsidP="007769A3">
            <w:pPr>
              <w:rPr>
                <w:lang w:val="en-US" w:eastAsia="en-US"/>
              </w:rPr>
            </w:pPr>
            <w:r w:rsidRPr="004C5497">
              <w:rPr>
                <w:lang w:val="en-US" w:eastAsia="en-US"/>
              </w:rPr>
              <w:t>Bệnh viện da liễu</w:t>
            </w:r>
          </w:p>
        </w:tc>
        <w:tc>
          <w:tcPr>
            <w:tcW w:w="1668" w:type="dxa"/>
            <w:tcBorders>
              <w:top w:val="single" w:sz="4" w:space="0" w:color="auto"/>
              <w:left w:val="single" w:sz="4" w:space="0" w:color="auto"/>
              <w:bottom w:val="single" w:sz="4" w:space="0" w:color="auto"/>
              <w:right w:val="single" w:sz="4" w:space="0" w:color="auto"/>
            </w:tcBorders>
            <w:vAlign w:val="center"/>
          </w:tcPr>
          <w:p w14:paraId="3DCE9D68" w14:textId="77777777" w:rsidR="007769A3" w:rsidRPr="004C5497" w:rsidRDefault="007769A3" w:rsidP="007769A3">
            <w:pPr>
              <w:jc w:val="center"/>
              <w:rPr>
                <w:lang w:val="en-US" w:eastAsia="en-US"/>
              </w:rPr>
            </w:pPr>
            <w:r w:rsidRPr="004C5497">
              <w:rPr>
                <w:lang w:val="en-US" w:eastAsia="en-US"/>
              </w:rPr>
              <w:t>1</w:t>
            </w:r>
          </w:p>
        </w:tc>
        <w:tc>
          <w:tcPr>
            <w:tcW w:w="1965" w:type="dxa"/>
            <w:tcBorders>
              <w:top w:val="single" w:sz="4" w:space="0" w:color="auto"/>
              <w:left w:val="single" w:sz="4" w:space="0" w:color="auto"/>
              <w:bottom w:val="single" w:sz="4" w:space="0" w:color="auto"/>
              <w:right w:val="single" w:sz="4" w:space="0" w:color="auto"/>
            </w:tcBorders>
            <w:vAlign w:val="center"/>
          </w:tcPr>
          <w:p w14:paraId="3A796A16" w14:textId="77777777" w:rsidR="007769A3" w:rsidRPr="004C5497" w:rsidRDefault="007769A3" w:rsidP="007769A3">
            <w:pPr>
              <w:jc w:val="center"/>
              <w:rPr>
                <w:lang w:val="en-US" w:eastAsia="en-US"/>
              </w:rPr>
            </w:pPr>
            <w:r w:rsidRPr="004C5497">
              <w:rPr>
                <w:lang w:val="en-US" w:eastAsia="en-US"/>
              </w:rPr>
              <w:t>40</w:t>
            </w:r>
          </w:p>
        </w:tc>
      </w:tr>
      <w:tr w:rsidR="007769A3" w:rsidRPr="004C5497" w14:paraId="091F3598" w14:textId="77777777" w:rsidTr="004C5497">
        <w:trPr>
          <w:trHeight w:val="283"/>
          <w:jc w:val="center"/>
        </w:trPr>
        <w:tc>
          <w:tcPr>
            <w:tcW w:w="591" w:type="dxa"/>
            <w:tcBorders>
              <w:top w:val="single" w:sz="4" w:space="0" w:color="auto"/>
              <w:left w:val="single" w:sz="4" w:space="0" w:color="auto"/>
              <w:bottom w:val="single" w:sz="4" w:space="0" w:color="auto"/>
              <w:right w:val="single" w:sz="4" w:space="0" w:color="auto"/>
            </w:tcBorders>
            <w:vAlign w:val="center"/>
            <w:hideMark/>
          </w:tcPr>
          <w:p w14:paraId="758665EC" w14:textId="77777777" w:rsidR="007769A3" w:rsidRPr="004C5497" w:rsidRDefault="007769A3" w:rsidP="007769A3">
            <w:pPr>
              <w:jc w:val="center"/>
              <w:rPr>
                <w:lang w:val="en-US" w:eastAsia="en-US"/>
              </w:rPr>
            </w:pPr>
            <w:r w:rsidRPr="004C5497">
              <w:rPr>
                <w:lang w:val="en-US" w:eastAsia="en-US"/>
              </w:rPr>
              <w:t>4</w:t>
            </w:r>
          </w:p>
        </w:tc>
        <w:tc>
          <w:tcPr>
            <w:tcW w:w="4933" w:type="dxa"/>
            <w:tcBorders>
              <w:top w:val="single" w:sz="4" w:space="0" w:color="auto"/>
              <w:left w:val="single" w:sz="4" w:space="0" w:color="auto"/>
              <w:bottom w:val="single" w:sz="4" w:space="0" w:color="auto"/>
              <w:right w:val="single" w:sz="4" w:space="0" w:color="auto"/>
            </w:tcBorders>
            <w:vAlign w:val="center"/>
            <w:hideMark/>
          </w:tcPr>
          <w:p w14:paraId="4001075F" w14:textId="77777777" w:rsidR="007769A3" w:rsidRPr="004C5497" w:rsidRDefault="007769A3" w:rsidP="007769A3">
            <w:pPr>
              <w:rPr>
                <w:lang w:val="en-US" w:eastAsia="en-US"/>
              </w:rPr>
            </w:pPr>
            <w:r w:rsidRPr="004C5497">
              <w:rPr>
                <w:lang w:val="en-US" w:eastAsia="en-US"/>
              </w:rPr>
              <w:t>Phòng khám đa khoa khu vực</w:t>
            </w:r>
          </w:p>
        </w:tc>
        <w:tc>
          <w:tcPr>
            <w:tcW w:w="1668" w:type="dxa"/>
            <w:tcBorders>
              <w:top w:val="single" w:sz="4" w:space="0" w:color="auto"/>
              <w:left w:val="single" w:sz="4" w:space="0" w:color="auto"/>
              <w:bottom w:val="single" w:sz="4" w:space="0" w:color="auto"/>
              <w:right w:val="single" w:sz="4" w:space="0" w:color="auto"/>
            </w:tcBorders>
            <w:vAlign w:val="center"/>
          </w:tcPr>
          <w:p w14:paraId="02848C13" w14:textId="77777777" w:rsidR="007769A3" w:rsidRPr="004C5497" w:rsidRDefault="007769A3" w:rsidP="007769A3">
            <w:pPr>
              <w:jc w:val="center"/>
              <w:rPr>
                <w:lang w:val="en-US" w:eastAsia="en-US"/>
              </w:rPr>
            </w:pPr>
            <w:r w:rsidRPr="004C5497">
              <w:rPr>
                <w:lang w:val="en-US" w:eastAsia="en-US"/>
              </w:rPr>
              <w:t>6</w:t>
            </w:r>
          </w:p>
        </w:tc>
        <w:tc>
          <w:tcPr>
            <w:tcW w:w="1965" w:type="dxa"/>
            <w:tcBorders>
              <w:top w:val="single" w:sz="4" w:space="0" w:color="auto"/>
              <w:left w:val="single" w:sz="4" w:space="0" w:color="auto"/>
              <w:bottom w:val="single" w:sz="4" w:space="0" w:color="auto"/>
              <w:right w:val="single" w:sz="4" w:space="0" w:color="auto"/>
            </w:tcBorders>
            <w:vAlign w:val="center"/>
          </w:tcPr>
          <w:p w14:paraId="31FE7019" w14:textId="77777777" w:rsidR="007769A3" w:rsidRPr="004C5497" w:rsidRDefault="007769A3" w:rsidP="007769A3">
            <w:pPr>
              <w:jc w:val="center"/>
              <w:rPr>
                <w:lang w:val="en-US" w:eastAsia="en-US"/>
              </w:rPr>
            </w:pPr>
            <w:r w:rsidRPr="004C5497">
              <w:rPr>
                <w:lang w:val="en-US" w:eastAsia="en-US"/>
              </w:rPr>
              <w:t>86</w:t>
            </w:r>
          </w:p>
        </w:tc>
      </w:tr>
      <w:tr w:rsidR="007769A3" w:rsidRPr="004C5497" w14:paraId="411D7FC8" w14:textId="77777777" w:rsidTr="004C5497">
        <w:trPr>
          <w:trHeight w:val="283"/>
          <w:jc w:val="center"/>
        </w:trPr>
        <w:tc>
          <w:tcPr>
            <w:tcW w:w="591" w:type="dxa"/>
            <w:tcBorders>
              <w:top w:val="single" w:sz="4" w:space="0" w:color="auto"/>
              <w:left w:val="single" w:sz="4" w:space="0" w:color="auto"/>
              <w:bottom w:val="single" w:sz="4" w:space="0" w:color="auto"/>
              <w:right w:val="single" w:sz="4" w:space="0" w:color="auto"/>
            </w:tcBorders>
            <w:vAlign w:val="center"/>
            <w:hideMark/>
          </w:tcPr>
          <w:p w14:paraId="0D57CFC7" w14:textId="77777777" w:rsidR="007769A3" w:rsidRPr="004C5497" w:rsidRDefault="007769A3" w:rsidP="007769A3">
            <w:pPr>
              <w:jc w:val="center"/>
              <w:rPr>
                <w:lang w:val="en-US" w:eastAsia="en-US"/>
              </w:rPr>
            </w:pPr>
            <w:r w:rsidRPr="004C5497">
              <w:rPr>
                <w:lang w:val="en-US" w:eastAsia="en-US"/>
              </w:rPr>
              <w:t>5</w:t>
            </w:r>
          </w:p>
        </w:tc>
        <w:tc>
          <w:tcPr>
            <w:tcW w:w="4933" w:type="dxa"/>
            <w:tcBorders>
              <w:top w:val="single" w:sz="4" w:space="0" w:color="auto"/>
              <w:left w:val="single" w:sz="4" w:space="0" w:color="auto"/>
              <w:bottom w:val="single" w:sz="4" w:space="0" w:color="auto"/>
              <w:right w:val="single" w:sz="4" w:space="0" w:color="auto"/>
            </w:tcBorders>
            <w:vAlign w:val="center"/>
            <w:hideMark/>
          </w:tcPr>
          <w:p w14:paraId="7CCACAAC" w14:textId="77777777" w:rsidR="007769A3" w:rsidRPr="004C5497" w:rsidRDefault="007769A3" w:rsidP="007769A3">
            <w:pPr>
              <w:rPr>
                <w:lang w:val="en-US" w:eastAsia="en-US"/>
              </w:rPr>
            </w:pPr>
            <w:r w:rsidRPr="004C5497">
              <w:rPr>
                <w:lang w:val="en-US" w:eastAsia="en-US"/>
              </w:rPr>
              <w:t>Trạm y tế xã, phường</w:t>
            </w:r>
          </w:p>
        </w:tc>
        <w:tc>
          <w:tcPr>
            <w:tcW w:w="1668" w:type="dxa"/>
            <w:tcBorders>
              <w:top w:val="single" w:sz="4" w:space="0" w:color="auto"/>
              <w:left w:val="single" w:sz="4" w:space="0" w:color="auto"/>
              <w:bottom w:val="single" w:sz="4" w:space="0" w:color="auto"/>
              <w:right w:val="single" w:sz="4" w:space="0" w:color="auto"/>
            </w:tcBorders>
            <w:vAlign w:val="center"/>
          </w:tcPr>
          <w:p w14:paraId="0ACE3055" w14:textId="77777777" w:rsidR="007769A3" w:rsidRPr="004C5497" w:rsidRDefault="007769A3" w:rsidP="007769A3">
            <w:pPr>
              <w:jc w:val="center"/>
              <w:rPr>
                <w:lang w:val="en-US" w:eastAsia="en-US"/>
              </w:rPr>
            </w:pPr>
            <w:r w:rsidRPr="004C5497">
              <w:rPr>
                <w:lang w:val="en-US" w:eastAsia="en-US"/>
              </w:rPr>
              <w:t>152</w:t>
            </w:r>
          </w:p>
        </w:tc>
        <w:tc>
          <w:tcPr>
            <w:tcW w:w="1965" w:type="dxa"/>
            <w:tcBorders>
              <w:top w:val="single" w:sz="4" w:space="0" w:color="auto"/>
              <w:left w:val="single" w:sz="4" w:space="0" w:color="auto"/>
              <w:bottom w:val="single" w:sz="4" w:space="0" w:color="auto"/>
              <w:right w:val="single" w:sz="4" w:space="0" w:color="auto"/>
            </w:tcBorders>
            <w:vAlign w:val="center"/>
          </w:tcPr>
          <w:p w14:paraId="2320EC7F" w14:textId="77777777" w:rsidR="007769A3" w:rsidRPr="004C5497" w:rsidRDefault="007769A3" w:rsidP="007769A3">
            <w:pPr>
              <w:jc w:val="center"/>
              <w:rPr>
                <w:lang w:val="en-US" w:eastAsia="en-US"/>
              </w:rPr>
            </w:pPr>
            <w:r w:rsidRPr="004C5497">
              <w:rPr>
                <w:lang w:val="en-US" w:eastAsia="en-US"/>
              </w:rPr>
              <w:t>770</w:t>
            </w:r>
          </w:p>
        </w:tc>
      </w:tr>
      <w:tr w:rsidR="007769A3" w:rsidRPr="004C5497" w14:paraId="46BE5A1A" w14:textId="77777777" w:rsidTr="004C5497">
        <w:trPr>
          <w:trHeight w:val="283"/>
          <w:jc w:val="center"/>
        </w:trPr>
        <w:tc>
          <w:tcPr>
            <w:tcW w:w="591" w:type="dxa"/>
            <w:tcBorders>
              <w:top w:val="single" w:sz="4" w:space="0" w:color="auto"/>
              <w:left w:val="single" w:sz="4" w:space="0" w:color="auto"/>
              <w:bottom w:val="single" w:sz="4" w:space="0" w:color="auto"/>
              <w:right w:val="single" w:sz="4" w:space="0" w:color="auto"/>
            </w:tcBorders>
            <w:vAlign w:val="center"/>
            <w:hideMark/>
          </w:tcPr>
          <w:p w14:paraId="23BBE59D" w14:textId="77777777" w:rsidR="007769A3" w:rsidRPr="004C5497" w:rsidRDefault="007769A3" w:rsidP="007769A3">
            <w:pPr>
              <w:jc w:val="center"/>
              <w:rPr>
                <w:lang w:val="en-US" w:eastAsia="en-US"/>
              </w:rPr>
            </w:pPr>
            <w:r w:rsidRPr="004C5497">
              <w:rPr>
                <w:lang w:val="en-US" w:eastAsia="en-US"/>
              </w:rPr>
              <w:t>6</w:t>
            </w:r>
          </w:p>
        </w:tc>
        <w:tc>
          <w:tcPr>
            <w:tcW w:w="4933" w:type="dxa"/>
            <w:tcBorders>
              <w:top w:val="single" w:sz="4" w:space="0" w:color="auto"/>
              <w:left w:val="single" w:sz="4" w:space="0" w:color="auto"/>
              <w:bottom w:val="single" w:sz="4" w:space="0" w:color="auto"/>
              <w:right w:val="single" w:sz="4" w:space="0" w:color="auto"/>
            </w:tcBorders>
            <w:vAlign w:val="center"/>
            <w:hideMark/>
          </w:tcPr>
          <w:p w14:paraId="7A647639" w14:textId="77777777" w:rsidR="007769A3" w:rsidRPr="004C5497" w:rsidRDefault="007769A3" w:rsidP="007769A3">
            <w:pPr>
              <w:rPr>
                <w:lang w:val="en-US" w:eastAsia="en-US"/>
              </w:rPr>
            </w:pPr>
            <w:r w:rsidRPr="004C5497">
              <w:rPr>
                <w:lang w:val="en-US" w:eastAsia="en-US"/>
              </w:rPr>
              <w:t>Trạm y tế của cơ quan, xí nghiệp</w:t>
            </w:r>
          </w:p>
        </w:tc>
        <w:tc>
          <w:tcPr>
            <w:tcW w:w="1668" w:type="dxa"/>
            <w:tcBorders>
              <w:top w:val="single" w:sz="4" w:space="0" w:color="auto"/>
              <w:left w:val="single" w:sz="4" w:space="0" w:color="auto"/>
              <w:bottom w:val="single" w:sz="4" w:space="0" w:color="auto"/>
              <w:right w:val="single" w:sz="4" w:space="0" w:color="auto"/>
            </w:tcBorders>
            <w:vAlign w:val="center"/>
          </w:tcPr>
          <w:p w14:paraId="7B185FC4" w14:textId="77777777" w:rsidR="007769A3" w:rsidRPr="004C5497" w:rsidRDefault="007769A3" w:rsidP="007769A3">
            <w:pPr>
              <w:jc w:val="center"/>
              <w:rPr>
                <w:lang w:val="en-US" w:eastAsia="en-US"/>
              </w:rPr>
            </w:pPr>
            <w:r w:rsidRPr="004C5497">
              <w:rPr>
                <w:lang w:val="en-US" w:eastAsia="en-US"/>
              </w:rPr>
              <w:t>1</w:t>
            </w:r>
          </w:p>
        </w:tc>
        <w:tc>
          <w:tcPr>
            <w:tcW w:w="1965" w:type="dxa"/>
            <w:tcBorders>
              <w:top w:val="single" w:sz="4" w:space="0" w:color="auto"/>
              <w:left w:val="single" w:sz="4" w:space="0" w:color="auto"/>
              <w:bottom w:val="single" w:sz="4" w:space="0" w:color="auto"/>
              <w:right w:val="single" w:sz="4" w:space="0" w:color="auto"/>
            </w:tcBorders>
            <w:vAlign w:val="center"/>
          </w:tcPr>
          <w:p w14:paraId="711ED42B" w14:textId="77777777" w:rsidR="007769A3" w:rsidRPr="004C5497" w:rsidRDefault="007769A3" w:rsidP="007769A3">
            <w:pPr>
              <w:jc w:val="center"/>
              <w:rPr>
                <w:lang w:val="en-US" w:eastAsia="en-US"/>
              </w:rPr>
            </w:pPr>
            <w:r w:rsidRPr="004C5497">
              <w:rPr>
                <w:lang w:val="en-US" w:eastAsia="en-US"/>
              </w:rPr>
              <w:t>20</w:t>
            </w:r>
          </w:p>
        </w:tc>
      </w:tr>
      <w:tr w:rsidR="007769A3" w:rsidRPr="004C5497" w14:paraId="45742155" w14:textId="77777777" w:rsidTr="004C5497">
        <w:trPr>
          <w:trHeight w:val="283"/>
          <w:jc w:val="center"/>
        </w:trPr>
        <w:tc>
          <w:tcPr>
            <w:tcW w:w="591" w:type="dxa"/>
            <w:tcBorders>
              <w:top w:val="single" w:sz="4" w:space="0" w:color="auto"/>
              <w:left w:val="single" w:sz="4" w:space="0" w:color="auto"/>
              <w:bottom w:val="single" w:sz="4" w:space="0" w:color="auto"/>
              <w:right w:val="single" w:sz="4" w:space="0" w:color="auto"/>
            </w:tcBorders>
            <w:vAlign w:val="center"/>
          </w:tcPr>
          <w:p w14:paraId="0F936141" w14:textId="77777777" w:rsidR="007769A3" w:rsidRPr="004C5497" w:rsidRDefault="007769A3" w:rsidP="007769A3">
            <w:pPr>
              <w:jc w:val="center"/>
              <w:rPr>
                <w:lang w:val="en-US" w:eastAsia="en-US"/>
              </w:rPr>
            </w:pPr>
            <w:r w:rsidRPr="004C5497">
              <w:rPr>
                <w:lang w:val="en-US" w:eastAsia="en-US"/>
              </w:rPr>
              <w:t>7</w:t>
            </w:r>
          </w:p>
        </w:tc>
        <w:tc>
          <w:tcPr>
            <w:tcW w:w="4933" w:type="dxa"/>
            <w:tcBorders>
              <w:top w:val="single" w:sz="4" w:space="0" w:color="auto"/>
              <w:left w:val="single" w:sz="4" w:space="0" w:color="auto"/>
              <w:bottom w:val="single" w:sz="4" w:space="0" w:color="auto"/>
              <w:right w:val="single" w:sz="4" w:space="0" w:color="auto"/>
            </w:tcBorders>
            <w:vAlign w:val="center"/>
          </w:tcPr>
          <w:p w14:paraId="2406AADE" w14:textId="77777777" w:rsidR="007769A3" w:rsidRPr="004C5497" w:rsidRDefault="007769A3" w:rsidP="007769A3">
            <w:pPr>
              <w:rPr>
                <w:lang w:val="en-US" w:eastAsia="en-US"/>
              </w:rPr>
            </w:pPr>
            <w:r w:rsidRPr="004C5497">
              <w:rPr>
                <w:lang w:val="en-US" w:eastAsia="en-US"/>
              </w:rPr>
              <w:t>Cơ sở y tế khác</w:t>
            </w:r>
          </w:p>
        </w:tc>
        <w:tc>
          <w:tcPr>
            <w:tcW w:w="1668" w:type="dxa"/>
            <w:tcBorders>
              <w:top w:val="single" w:sz="4" w:space="0" w:color="auto"/>
              <w:left w:val="single" w:sz="4" w:space="0" w:color="auto"/>
              <w:bottom w:val="single" w:sz="4" w:space="0" w:color="auto"/>
              <w:right w:val="single" w:sz="4" w:space="0" w:color="auto"/>
            </w:tcBorders>
            <w:vAlign w:val="center"/>
          </w:tcPr>
          <w:p w14:paraId="2ED5DF97" w14:textId="77777777" w:rsidR="007769A3" w:rsidRPr="004C5497" w:rsidRDefault="007769A3" w:rsidP="007769A3">
            <w:pPr>
              <w:jc w:val="center"/>
              <w:rPr>
                <w:lang w:val="en-US" w:eastAsia="en-US"/>
              </w:rPr>
            </w:pPr>
            <w:r w:rsidRPr="004C5497">
              <w:rPr>
                <w:lang w:val="en-US" w:eastAsia="en-US"/>
              </w:rPr>
              <w:t>5</w:t>
            </w:r>
          </w:p>
        </w:tc>
        <w:tc>
          <w:tcPr>
            <w:tcW w:w="1965" w:type="dxa"/>
            <w:tcBorders>
              <w:top w:val="single" w:sz="4" w:space="0" w:color="auto"/>
              <w:left w:val="single" w:sz="4" w:space="0" w:color="auto"/>
              <w:bottom w:val="single" w:sz="4" w:space="0" w:color="auto"/>
              <w:right w:val="single" w:sz="4" w:space="0" w:color="auto"/>
            </w:tcBorders>
            <w:vAlign w:val="center"/>
          </w:tcPr>
          <w:p w14:paraId="5DEF6EA2" w14:textId="77777777" w:rsidR="007769A3" w:rsidRPr="004C5497" w:rsidRDefault="007769A3" w:rsidP="007769A3">
            <w:pPr>
              <w:jc w:val="center"/>
              <w:rPr>
                <w:lang w:val="en-US" w:eastAsia="en-US"/>
              </w:rPr>
            </w:pPr>
            <w:r w:rsidRPr="004C5497">
              <w:rPr>
                <w:lang w:val="en-US" w:eastAsia="en-US"/>
              </w:rPr>
              <w:t>5</w:t>
            </w:r>
          </w:p>
        </w:tc>
      </w:tr>
      <w:tr w:rsidR="007769A3" w:rsidRPr="004C5497" w14:paraId="70860F94" w14:textId="77777777" w:rsidTr="004C5497">
        <w:trPr>
          <w:trHeight w:val="283"/>
          <w:jc w:val="center"/>
        </w:trPr>
        <w:tc>
          <w:tcPr>
            <w:tcW w:w="591" w:type="dxa"/>
            <w:tcBorders>
              <w:top w:val="single" w:sz="4" w:space="0" w:color="auto"/>
              <w:left w:val="single" w:sz="4" w:space="0" w:color="auto"/>
              <w:bottom w:val="single" w:sz="4" w:space="0" w:color="auto"/>
              <w:right w:val="single" w:sz="4" w:space="0" w:color="auto"/>
            </w:tcBorders>
            <w:vAlign w:val="center"/>
          </w:tcPr>
          <w:p w14:paraId="132F839D" w14:textId="77777777" w:rsidR="007769A3" w:rsidRPr="004C5497" w:rsidRDefault="007769A3" w:rsidP="007769A3">
            <w:pPr>
              <w:jc w:val="center"/>
              <w:rPr>
                <w:lang w:val="en-US" w:eastAsia="en-US"/>
              </w:rPr>
            </w:pPr>
          </w:p>
        </w:tc>
        <w:tc>
          <w:tcPr>
            <w:tcW w:w="4933" w:type="dxa"/>
            <w:tcBorders>
              <w:top w:val="single" w:sz="4" w:space="0" w:color="auto"/>
              <w:left w:val="single" w:sz="4" w:space="0" w:color="auto"/>
              <w:bottom w:val="single" w:sz="4" w:space="0" w:color="auto"/>
              <w:right w:val="single" w:sz="4" w:space="0" w:color="auto"/>
            </w:tcBorders>
            <w:vAlign w:val="center"/>
          </w:tcPr>
          <w:p w14:paraId="20D8C753" w14:textId="77777777" w:rsidR="007769A3" w:rsidRPr="004C5497" w:rsidRDefault="007769A3" w:rsidP="007769A3">
            <w:pPr>
              <w:rPr>
                <w:lang w:val="en-US" w:eastAsia="en-US"/>
              </w:rPr>
            </w:pPr>
            <w:r w:rsidRPr="004C5497">
              <w:rPr>
                <w:lang w:val="en-US" w:eastAsia="en-US"/>
              </w:rPr>
              <w:t>Tổng số</w:t>
            </w:r>
          </w:p>
        </w:tc>
        <w:tc>
          <w:tcPr>
            <w:tcW w:w="1668" w:type="dxa"/>
            <w:tcBorders>
              <w:top w:val="single" w:sz="4" w:space="0" w:color="auto"/>
              <w:left w:val="single" w:sz="4" w:space="0" w:color="auto"/>
              <w:bottom w:val="single" w:sz="4" w:space="0" w:color="auto"/>
              <w:right w:val="single" w:sz="4" w:space="0" w:color="auto"/>
            </w:tcBorders>
            <w:vAlign w:val="center"/>
          </w:tcPr>
          <w:p w14:paraId="376371DA" w14:textId="77777777" w:rsidR="007769A3" w:rsidRPr="004C5497" w:rsidRDefault="007769A3" w:rsidP="007769A3">
            <w:pPr>
              <w:jc w:val="center"/>
              <w:rPr>
                <w:lang w:val="en-US" w:eastAsia="en-US"/>
              </w:rPr>
            </w:pPr>
            <w:r w:rsidRPr="004C5497">
              <w:rPr>
                <w:lang w:val="en-US" w:eastAsia="en-US"/>
              </w:rPr>
              <w:t>189</w:t>
            </w:r>
          </w:p>
        </w:tc>
        <w:tc>
          <w:tcPr>
            <w:tcW w:w="1965" w:type="dxa"/>
            <w:tcBorders>
              <w:top w:val="single" w:sz="4" w:space="0" w:color="auto"/>
              <w:left w:val="single" w:sz="4" w:space="0" w:color="auto"/>
              <w:bottom w:val="single" w:sz="4" w:space="0" w:color="auto"/>
              <w:right w:val="single" w:sz="4" w:space="0" w:color="auto"/>
            </w:tcBorders>
            <w:vAlign w:val="center"/>
          </w:tcPr>
          <w:p w14:paraId="7D138299" w14:textId="77777777" w:rsidR="007769A3" w:rsidRPr="004C5497" w:rsidRDefault="007769A3" w:rsidP="007769A3">
            <w:pPr>
              <w:jc w:val="center"/>
              <w:rPr>
                <w:lang w:val="en-US" w:eastAsia="en-US"/>
              </w:rPr>
            </w:pPr>
            <w:r w:rsidRPr="004C5497">
              <w:rPr>
                <w:lang w:val="en-US" w:eastAsia="en-US"/>
              </w:rPr>
              <w:t>7.940</w:t>
            </w:r>
          </w:p>
        </w:tc>
      </w:tr>
    </w:tbl>
    <w:p w14:paraId="6210A576" w14:textId="77777777" w:rsidR="007769A3" w:rsidRPr="00EB4251" w:rsidRDefault="007769A3" w:rsidP="00EB4251">
      <w:pPr>
        <w:spacing w:before="120" w:after="120"/>
        <w:ind w:firstLine="567"/>
        <w:jc w:val="both"/>
        <w:rPr>
          <w:sz w:val="26"/>
          <w:szCs w:val="26"/>
          <w:lang w:val="af-ZA"/>
        </w:rPr>
      </w:pPr>
      <w:r w:rsidRPr="00EB4251">
        <w:rPr>
          <w:sz w:val="26"/>
          <w:szCs w:val="26"/>
          <w:lang w:val="af-ZA"/>
        </w:rPr>
        <w:t>Bệnh viện TW Huế là một trong ba Bệnh viện Đa khoa Trung ương lớn nhất cả nước thuộc Bộ Y tế, Bệnh viện là Trung tâm y tế chuyên sâu của khu vực miền Trung và cả nước, bệnh viện đã và đang phấn đấu về mọi mặt để trở thành Trung tâm Y học cao cấp. Với diện tích 35,7 ha (bao gồm cơ sở 2) quy mô 3.939 giường bệnh, trong đó có nhiều khu mới được xây dựng và nâng cấp với cơ sở vật chất và các trang thiết bị hiện đại ngang tầm khu vực và thế giới như: Trung tâm Nhi, Trung tâm Kỹ thuật cao (ODA), Trung tâm tim mạch, Trung tâm Huyết học - Truyền máu, Trung tâm Đào tạo – Chỉ đạo tuyến, Trung tâm Ung bướu, Trung tâm Chấn thương Chỉnh hình - Phẫu thuật tạo hình - Bỏng,... đáp ứng mọi nhu cầu khám chữa bệnh kỹ thuật cao và tiện nghi đầy đủ cho mọi đối tượng bệnh nhân. Chịu trách nhiệm trước Bộ Y tế về hoạt động khám chữa bệnh tuyến cao nhất, chỉ đạo tuyến, đào tạo, nghiên cứu khoa học,... trên địa bàn các tỉnh miền Trung, Tây Nguyên.</w:t>
      </w:r>
    </w:p>
    <w:p w14:paraId="33A89415" w14:textId="77777777" w:rsidR="007769A3" w:rsidRPr="00EB4251" w:rsidRDefault="007769A3" w:rsidP="00EB4251">
      <w:pPr>
        <w:spacing w:before="120" w:after="120"/>
        <w:ind w:firstLine="567"/>
        <w:jc w:val="both"/>
        <w:rPr>
          <w:sz w:val="26"/>
          <w:szCs w:val="26"/>
        </w:rPr>
      </w:pPr>
      <w:r w:rsidRPr="00EB4251">
        <w:rPr>
          <w:sz w:val="26"/>
          <w:szCs w:val="26"/>
        </w:rPr>
        <w:t xml:space="preserve">Xây dựng Bệnh viện Quốc tế TW Huế. Công trình được xây dựng trên khuôn viên khu đất tại số 3 Ngô Quyền, phường Vĩnh Ninh, TP Huế với diện tích 20.000m2. Công trình bệnh viện gồm tòa nhà bảy tầng, có quy mô 300 giường bệnh, trong đó khu ngoại khoa gồm 90 giường, khu nội khoa 80 giường, khu phục hồi chức năng 50 giường, khu nhi và sản khoa 80 giường. Bệnh viện sẽ có đầy đủ các chuyên ngành y khoa cao cấp, trang thiết bị hiện đại, đồng bộ và đội ngũ chuyên gia đẳng cấp quốc tế. </w:t>
      </w:r>
    </w:p>
    <w:p w14:paraId="6545B8E7" w14:textId="77777777" w:rsidR="007769A3" w:rsidRPr="00EB4251" w:rsidRDefault="007769A3" w:rsidP="00EB4251">
      <w:pPr>
        <w:spacing w:before="120" w:after="120"/>
        <w:ind w:firstLine="567"/>
        <w:jc w:val="both"/>
        <w:rPr>
          <w:sz w:val="26"/>
          <w:szCs w:val="26"/>
        </w:rPr>
      </w:pPr>
      <w:r w:rsidRPr="00EB4251">
        <w:rPr>
          <w:sz w:val="26"/>
          <w:szCs w:val="26"/>
        </w:rPr>
        <w:t xml:space="preserve">Trường đại học Y- Dược Huế là trung tâm đào tạo của cả nước về nhiều chuyên ngành Y Dược học, trong đó có bệnh viện trường Y- Dược với quy mô 700 giường có đầy đủ các khoa là trung tâm thực hành cho sinh viên. </w:t>
      </w:r>
    </w:p>
    <w:p w14:paraId="3ED35680" w14:textId="77777777" w:rsidR="007769A3" w:rsidRPr="00EB4251" w:rsidRDefault="007769A3" w:rsidP="00EB4251">
      <w:pPr>
        <w:spacing w:before="120" w:after="120"/>
        <w:ind w:firstLine="567"/>
        <w:jc w:val="both"/>
        <w:rPr>
          <w:sz w:val="26"/>
          <w:szCs w:val="26"/>
        </w:rPr>
      </w:pPr>
      <w:r w:rsidRPr="00EB4251">
        <w:rPr>
          <w:sz w:val="26"/>
          <w:szCs w:val="26"/>
        </w:rPr>
        <w:t>Ngoài ra, thực hiện xã hội hóa y tế các bệnh viện tư nhân và  cơ sở hành nghề y dược tư nhân trên địa bàn, đã góp phần quan trọng trong chiến lược chăm sóc sức khỏe nhân dân.</w:t>
      </w:r>
    </w:p>
    <w:p w14:paraId="4CAA4B82" w14:textId="77777777" w:rsidR="007769A3" w:rsidRPr="00EB4251" w:rsidRDefault="007769A3" w:rsidP="00EB4251">
      <w:pPr>
        <w:spacing w:before="120" w:after="120"/>
        <w:ind w:firstLine="567"/>
        <w:jc w:val="both"/>
        <w:rPr>
          <w:sz w:val="26"/>
          <w:szCs w:val="26"/>
          <w:lang w:val="af-ZA"/>
        </w:rPr>
      </w:pPr>
      <w:r w:rsidRPr="00EB4251">
        <w:rPr>
          <w:sz w:val="26"/>
          <w:szCs w:val="26"/>
          <w:lang w:val="af-ZA"/>
        </w:rPr>
        <w:t xml:space="preserve">Cơ sở vật chất, trang thiết bị y tế ở tuyến tỉnh, tuyến huyện, cơ sở khám chữa bệnh ngoài công lập đã được đầu tư và phát triển đáp ứng nhu cầu khám chữa bệnh của người dân. Khám chữa bệnh bảo hiểm y tế được quan tâm, đặc biệt là bảo hiểm người nghèo, cận nghèo và trẻ em dưới 6 tuổi. </w:t>
      </w:r>
    </w:p>
    <w:tbl>
      <w:tblPr>
        <w:tblW w:w="5000" w:type="pct"/>
        <w:tblLook w:val="04A0" w:firstRow="1" w:lastRow="0" w:firstColumn="1" w:lastColumn="0" w:noHBand="0" w:noVBand="1"/>
      </w:tblPr>
      <w:tblGrid>
        <w:gridCol w:w="5152"/>
        <w:gridCol w:w="3920"/>
      </w:tblGrid>
      <w:tr w:rsidR="007769A3" w:rsidRPr="00744D22" w14:paraId="4DBB314A" w14:textId="77777777" w:rsidTr="004C5497">
        <w:trPr>
          <w:trHeight w:val="2268"/>
        </w:trPr>
        <w:tc>
          <w:tcPr>
            <w:tcW w:w="2753" w:type="pct"/>
            <w:shd w:val="clear" w:color="auto" w:fill="auto"/>
          </w:tcPr>
          <w:p w14:paraId="3C1FA05B" w14:textId="5CFB6F9B" w:rsidR="007769A3" w:rsidRPr="00744D22" w:rsidRDefault="007769A3" w:rsidP="001926E5">
            <w:pPr>
              <w:spacing w:before="120" w:after="120"/>
            </w:pPr>
            <w:r w:rsidRPr="00744D22">
              <w:lastRenderedPageBreak/>
              <w:fldChar w:fldCharType="begin"/>
            </w:r>
            <w:r w:rsidRPr="00744D22">
              <w:instrText xml:space="preserve"> INCLUDEPICTURE "https://kinhtemoitruong.vn/stores/news_dataimages/nguyenphihoang/062019/26/15/in_article/3417_received_1402541369888510.jpg" \* MERGEFORMATINET </w:instrText>
            </w:r>
            <w:r w:rsidRPr="00744D22">
              <w:fldChar w:fldCharType="separate"/>
            </w:r>
            <w:r w:rsidR="002F1D4D">
              <w:fldChar w:fldCharType="begin"/>
            </w:r>
            <w:r w:rsidR="002F1D4D">
              <w:instrText xml:space="preserve"> </w:instrText>
            </w:r>
            <w:r w:rsidR="002F1D4D">
              <w:instrText>INCLUDEPICTURE  "https://kinhtemoitruong.vn/stores/news_dataimages/nguyenphihoang/062019/26/15</w:instrText>
            </w:r>
            <w:r w:rsidR="002F1D4D">
              <w:instrText>/in_article/3417_received_1402541369888510.jpg" \* MERGEFORMATINET</w:instrText>
            </w:r>
            <w:r w:rsidR="002F1D4D">
              <w:instrText xml:space="preserve"> </w:instrText>
            </w:r>
            <w:r w:rsidR="002F1D4D">
              <w:fldChar w:fldCharType="separate"/>
            </w:r>
            <w:r w:rsidR="00C6029E">
              <w:pict w14:anchorId="2C852FA3">
                <v:shape id="_x0000_i1037" type="#_x0000_t75" style="width:256.5pt;height:113.25pt">
                  <v:imagedata r:id="rId38" r:href="rId39"/>
                </v:shape>
              </w:pict>
            </w:r>
            <w:r w:rsidR="002F1D4D">
              <w:fldChar w:fldCharType="end"/>
            </w:r>
            <w:r w:rsidRPr="00744D22">
              <w:fldChar w:fldCharType="end"/>
            </w:r>
          </w:p>
        </w:tc>
        <w:tc>
          <w:tcPr>
            <w:tcW w:w="2247" w:type="pct"/>
            <w:shd w:val="clear" w:color="auto" w:fill="auto"/>
          </w:tcPr>
          <w:p w14:paraId="24578CA4" w14:textId="5D1C1646" w:rsidR="007769A3" w:rsidRPr="00744D22" w:rsidRDefault="007769A3" w:rsidP="001926E5">
            <w:pPr>
              <w:spacing w:before="120" w:after="120"/>
              <w:jc w:val="right"/>
            </w:pPr>
            <w:r w:rsidRPr="00744D22">
              <w:fldChar w:fldCharType="begin"/>
            </w:r>
            <w:r w:rsidRPr="00744D22">
              <w:instrText xml:space="preserve"> INCLUDEPICTURE "http://khamphahue.com.vn/Portals/0/Media/T7/upload/vhdl/yte/khoicongbv03.jpg" \* MERGEFORMATINET </w:instrText>
            </w:r>
            <w:r w:rsidRPr="00744D22">
              <w:fldChar w:fldCharType="separate"/>
            </w:r>
            <w:r w:rsidR="002F1D4D">
              <w:fldChar w:fldCharType="begin"/>
            </w:r>
            <w:r w:rsidR="002F1D4D">
              <w:instrText xml:space="preserve"> </w:instrText>
            </w:r>
            <w:r w:rsidR="002F1D4D">
              <w:instrText>INCLUDEPICTURE  "http://khamphahue.com.vn/Portals/0/Media/T7/uploa</w:instrText>
            </w:r>
            <w:r w:rsidR="002F1D4D">
              <w:instrText>d/vhdl/yte/khoicongbv03.jpg" \* MERGEFORMATINET</w:instrText>
            </w:r>
            <w:r w:rsidR="002F1D4D">
              <w:instrText xml:space="preserve"> </w:instrText>
            </w:r>
            <w:r w:rsidR="002F1D4D">
              <w:fldChar w:fldCharType="separate"/>
            </w:r>
            <w:r w:rsidR="00C6029E">
              <w:pict w14:anchorId="4D08E837">
                <v:shape id="_x0000_i1038" type="#_x0000_t75" style="width:192pt;height:113.25pt">
                  <v:imagedata r:id="rId40" r:href="rId41"/>
                </v:shape>
              </w:pict>
            </w:r>
            <w:r w:rsidR="002F1D4D">
              <w:fldChar w:fldCharType="end"/>
            </w:r>
            <w:r w:rsidRPr="00744D22">
              <w:fldChar w:fldCharType="end"/>
            </w:r>
          </w:p>
        </w:tc>
      </w:tr>
      <w:tr w:rsidR="007769A3" w:rsidRPr="004C5497" w14:paraId="0D656167" w14:textId="77777777" w:rsidTr="004C5497">
        <w:tc>
          <w:tcPr>
            <w:tcW w:w="2753" w:type="pct"/>
            <w:shd w:val="clear" w:color="auto" w:fill="auto"/>
          </w:tcPr>
          <w:p w14:paraId="215EC930" w14:textId="5BEE1EF0" w:rsidR="007769A3" w:rsidRPr="004C5497" w:rsidRDefault="007769A3" w:rsidP="001926E5">
            <w:pPr>
              <w:spacing w:before="120" w:after="120"/>
              <w:jc w:val="center"/>
              <w:rPr>
                <w:b/>
                <w:bCs/>
                <w:i/>
                <w:sz w:val="22"/>
                <w:szCs w:val="22"/>
              </w:rPr>
            </w:pPr>
            <w:r w:rsidRPr="004C5497">
              <w:rPr>
                <w:b/>
                <w:bCs/>
                <w:i/>
                <w:sz w:val="22"/>
                <w:szCs w:val="22"/>
              </w:rPr>
              <w:t xml:space="preserve">Hình </w:t>
            </w:r>
            <w:r w:rsidRPr="004C5497">
              <w:rPr>
                <w:b/>
                <w:bCs/>
                <w:i/>
                <w:sz w:val="22"/>
                <w:szCs w:val="22"/>
              </w:rPr>
              <w:fldChar w:fldCharType="begin"/>
            </w:r>
            <w:r w:rsidRPr="004C5497">
              <w:rPr>
                <w:b/>
                <w:bCs/>
                <w:i/>
                <w:sz w:val="22"/>
                <w:szCs w:val="22"/>
              </w:rPr>
              <w:instrText xml:space="preserve"> SEQ Hình \* ARABIC </w:instrText>
            </w:r>
            <w:r w:rsidRPr="004C5497">
              <w:rPr>
                <w:b/>
                <w:bCs/>
                <w:i/>
                <w:sz w:val="22"/>
                <w:szCs w:val="22"/>
              </w:rPr>
              <w:fldChar w:fldCharType="separate"/>
            </w:r>
            <w:r w:rsidR="001926E5">
              <w:rPr>
                <w:b/>
                <w:bCs/>
                <w:i/>
                <w:noProof/>
                <w:sz w:val="22"/>
                <w:szCs w:val="22"/>
              </w:rPr>
              <w:t>12</w:t>
            </w:r>
            <w:r w:rsidRPr="004C5497">
              <w:rPr>
                <w:b/>
                <w:bCs/>
                <w:i/>
                <w:sz w:val="22"/>
                <w:szCs w:val="22"/>
              </w:rPr>
              <w:fldChar w:fldCharType="end"/>
            </w:r>
            <w:r w:rsidRPr="004C5497">
              <w:rPr>
                <w:b/>
                <w:bCs/>
                <w:i/>
                <w:sz w:val="22"/>
                <w:szCs w:val="22"/>
              </w:rPr>
              <w:t xml:space="preserve">: </w:t>
            </w:r>
            <w:r w:rsidRPr="004C5497">
              <w:rPr>
                <w:rStyle w:val="Bodytext2"/>
                <w:b/>
                <w:bCs/>
                <w:i/>
                <w:sz w:val="22"/>
                <w:szCs w:val="22"/>
                <w:lang w:eastAsia="vi-VN"/>
              </w:rPr>
              <w:t>Bệnh viện Quốc tế TW Huế</w:t>
            </w:r>
          </w:p>
        </w:tc>
        <w:tc>
          <w:tcPr>
            <w:tcW w:w="2247" w:type="pct"/>
            <w:shd w:val="clear" w:color="auto" w:fill="auto"/>
          </w:tcPr>
          <w:p w14:paraId="4C590017" w14:textId="28FA6853" w:rsidR="007769A3" w:rsidRPr="004C5497" w:rsidRDefault="007769A3" w:rsidP="001926E5">
            <w:pPr>
              <w:spacing w:before="120" w:after="120"/>
              <w:jc w:val="center"/>
              <w:rPr>
                <w:b/>
                <w:bCs/>
                <w:i/>
                <w:spacing w:val="-4"/>
                <w:sz w:val="22"/>
                <w:szCs w:val="22"/>
              </w:rPr>
            </w:pPr>
            <w:r w:rsidRPr="004C5497">
              <w:rPr>
                <w:b/>
                <w:bCs/>
                <w:i/>
                <w:spacing w:val="-4"/>
                <w:sz w:val="22"/>
                <w:szCs w:val="22"/>
              </w:rPr>
              <w:t xml:space="preserve">Hình </w:t>
            </w:r>
            <w:r w:rsidRPr="004C5497">
              <w:rPr>
                <w:b/>
                <w:bCs/>
                <w:i/>
                <w:spacing w:val="-4"/>
                <w:sz w:val="22"/>
                <w:szCs w:val="22"/>
              </w:rPr>
              <w:fldChar w:fldCharType="begin"/>
            </w:r>
            <w:r w:rsidRPr="004C5497">
              <w:rPr>
                <w:b/>
                <w:bCs/>
                <w:i/>
                <w:spacing w:val="-4"/>
                <w:sz w:val="22"/>
                <w:szCs w:val="22"/>
              </w:rPr>
              <w:instrText xml:space="preserve"> SEQ Hình \* ARABIC </w:instrText>
            </w:r>
            <w:r w:rsidRPr="004C5497">
              <w:rPr>
                <w:b/>
                <w:bCs/>
                <w:i/>
                <w:spacing w:val="-4"/>
                <w:sz w:val="22"/>
                <w:szCs w:val="22"/>
              </w:rPr>
              <w:fldChar w:fldCharType="separate"/>
            </w:r>
            <w:r w:rsidR="001926E5">
              <w:rPr>
                <w:b/>
                <w:bCs/>
                <w:i/>
                <w:noProof/>
                <w:spacing w:val="-4"/>
                <w:sz w:val="22"/>
                <w:szCs w:val="22"/>
              </w:rPr>
              <w:t>13</w:t>
            </w:r>
            <w:r w:rsidRPr="004C5497">
              <w:rPr>
                <w:b/>
                <w:bCs/>
                <w:i/>
                <w:spacing w:val="-4"/>
                <w:sz w:val="22"/>
                <w:szCs w:val="22"/>
              </w:rPr>
              <w:fldChar w:fldCharType="end"/>
            </w:r>
            <w:r w:rsidRPr="004C5497">
              <w:rPr>
                <w:b/>
                <w:bCs/>
                <w:i/>
                <w:spacing w:val="-4"/>
                <w:sz w:val="22"/>
                <w:szCs w:val="22"/>
              </w:rPr>
              <w:t>: Bệnh viện trường ĐH Y Dược</w:t>
            </w:r>
          </w:p>
        </w:tc>
      </w:tr>
    </w:tbl>
    <w:p w14:paraId="1BE61C9F" w14:textId="22DC7C32" w:rsidR="007769A3" w:rsidRPr="00E17D96" w:rsidRDefault="007769A3" w:rsidP="007769A3">
      <w:pPr>
        <w:spacing w:before="120" w:after="120"/>
        <w:ind w:firstLine="720"/>
        <w:jc w:val="both"/>
        <w:rPr>
          <w:sz w:val="26"/>
          <w:szCs w:val="26"/>
          <w:lang w:val="vi-VN"/>
        </w:rPr>
      </w:pPr>
      <w:r w:rsidRPr="00E17D96">
        <w:rPr>
          <w:sz w:val="26"/>
          <w:szCs w:val="26"/>
          <w:lang w:val="vi-VN"/>
        </w:rPr>
        <w:t>Tổng số cơ ở y tế trên toàn tỉnh</w:t>
      </w:r>
      <w:r w:rsidRPr="00E17D96">
        <w:rPr>
          <w:sz w:val="26"/>
          <w:szCs w:val="26"/>
          <w:lang w:val="en-US"/>
        </w:rPr>
        <w:t xml:space="preserve"> là</w:t>
      </w:r>
      <w:r w:rsidRPr="00E17D96">
        <w:rPr>
          <w:sz w:val="26"/>
          <w:szCs w:val="26"/>
          <w:lang w:val="vi-VN"/>
        </w:rPr>
        <w:t xml:space="preserve"> 181, trong đó</w:t>
      </w:r>
      <w:r w:rsidRPr="00E17D96">
        <w:rPr>
          <w:sz w:val="26"/>
          <w:szCs w:val="26"/>
          <w:lang w:val="en-US"/>
        </w:rPr>
        <w:t xml:space="preserve">: </w:t>
      </w:r>
      <w:r w:rsidRPr="00E17D96">
        <w:rPr>
          <w:sz w:val="26"/>
          <w:szCs w:val="26"/>
          <w:lang w:val="vi-VN"/>
        </w:rPr>
        <w:t>23 bệnh viện</w:t>
      </w:r>
      <w:r w:rsidRPr="00E17D96">
        <w:rPr>
          <w:sz w:val="26"/>
          <w:szCs w:val="26"/>
          <w:lang w:val="en-US"/>
        </w:rPr>
        <w:t xml:space="preserve">, </w:t>
      </w:r>
      <w:r w:rsidRPr="00E17D96">
        <w:rPr>
          <w:sz w:val="26"/>
          <w:szCs w:val="26"/>
          <w:lang w:val="vi-VN"/>
        </w:rPr>
        <w:t>02 Bệnh viện điều dưỡng và phục hồi chức năng</w:t>
      </w:r>
      <w:r w:rsidRPr="00E17D96">
        <w:rPr>
          <w:sz w:val="26"/>
          <w:szCs w:val="26"/>
          <w:lang w:val="en-US"/>
        </w:rPr>
        <w:t xml:space="preserve">, </w:t>
      </w:r>
      <w:r w:rsidRPr="00E17D96">
        <w:rPr>
          <w:sz w:val="26"/>
          <w:szCs w:val="26"/>
          <w:lang w:val="vi-VN"/>
        </w:rPr>
        <w:t>01 Bệnh viện da liễu</w:t>
      </w:r>
      <w:r w:rsidRPr="00E17D96">
        <w:rPr>
          <w:sz w:val="26"/>
          <w:szCs w:val="26"/>
          <w:lang w:val="en-US"/>
        </w:rPr>
        <w:t xml:space="preserve">, </w:t>
      </w:r>
      <w:r w:rsidRPr="00E17D96">
        <w:rPr>
          <w:sz w:val="26"/>
          <w:szCs w:val="26"/>
          <w:lang w:val="vi-VN"/>
        </w:rPr>
        <w:t>05 phòng khám đa khoa khu vực</w:t>
      </w:r>
      <w:r w:rsidRPr="00E17D96">
        <w:rPr>
          <w:sz w:val="26"/>
          <w:szCs w:val="26"/>
          <w:lang w:val="en-US"/>
        </w:rPr>
        <w:t xml:space="preserve">, </w:t>
      </w:r>
      <w:r w:rsidRPr="00E17D96">
        <w:rPr>
          <w:sz w:val="26"/>
          <w:szCs w:val="26"/>
          <w:lang w:val="vi-VN"/>
        </w:rPr>
        <w:t>145 trạm y tế xã phường</w:t>
      </w:r>
      <w:r w:rsidRPr="00E17D96">
        <w:rPr>
          <w:sz w:val="26"/>
          <w:szCs w:val="26"/>
          <w:lang w:val="en-US"/>
        </w:rPr>
        <w:t xml:space="preserve">, </w:t>
      </w:r>
      <w:r w:rsidRPr="00E17D96">
        <w:rPr>
          <w:sz w:val="26"/>
          <w:szCs w:val="26"/>
          <w:lang w:val="vi-VN"/>
        </w:rPr>
        <w:t>05 cơ sở y tế khác</w:t>
      </w:r>
      <w:r w:rsidRPr="00E17D96">
        <w:rPr>
          <w:sz w:val="26"/>
          <w:szCs w:val="26"/>
          <w:lang w:val="en-US"/>
        </w:rPr>
        <w:t xml:space="preserve">. </w:t>
      </w:r>
      <w:r w:rsidRPr="00E17D96">
        <w:rPr>
          <w:sz w:val="26"/>
          <w:szCs w:val="26"/>
          <w:lang w:val="vi-VN"/>
        </w:rPr>
        <w:t>Tổng số giường bệnh: 7.777, trong đó:</w:t>
      </w:r>
    </w:p>
    <w:p w14:paraId="65E4D27B" w14:textId="77777777" w:rsidR="007769A3" w:rsidRPr="00E17D96" w:rsidRDefault="007769A3" w:rsidP="007769A3">
      <w:pPr>
        <w:spacing w:before="120" w:after="120"/>
        <w:ind w:firstLine="720"/>
        <w:jc w:val="both"/>
        <w:rPr>
          <w:sz w:val="26"/>
          <w:szCs w:val="26"/>
          <w:lang w:val="en-US"/>
        </w:rPr>
      </w:pPr>
      <w:r w:rsidRPr="00E17D96">
        <w:rPr>
          <w:sz w:val="26"/>
          <w:szCs w:val="26"/>
          <w:lang w:val="vi-VN"/>
        </w:rPr>
        <w:t>Nhân lực ngành y: 5.025 người, trong đó:</w:t>
      </w:r>
      <w:r w:rsidRPr="00E17D96">
        <w:rPr>
          <w:sz w:val="26"/>
          <w:szCs w:val="26"/>
          <w:lang w:val="en-US"/>
        </w:rPr>
        <w:t xml:space="preserve"> </w:t>
      </w:r>
      <w:r w:rsidRPr="00E17D96">
        <w:rPr>
          <w:sz w:val="26"/>
          <w:szCs w:val="26"/>
          <w:lang w:val="vi-VN"/>
        </w:rPr>
        <w:t>Bác sỹ 1.596 người</w:t>
      </w:r>
      <w:r w:rsidRPr="00E17D96">
        <w:rPr>
          <w:sz w:val="26"/>
          <w:szCs w:val="26"/>
          <w:lang w:val="en-US"/>
        </w:rPr>
        <w:t xml:space="preserve">, </w:t>
      </w:r>
      <w:r w:rsidRPr="00E17D96">
        <w:rPr>
          <w:sz w:val="26"/>
          <w:szCs w:val="26"/>
          <w:lang w:val="vi-VN"/>
        </w:rPr>
        <w:t>Y sỹ 345 người</w:t>
      </w:r>
      <w:r w:rsidRPr="00E17D96">
        <w:rPr>
          <w:sz w:val="26"/>
          <w:szCs w:val="26"/>
          <w:lang w:val="en-US"/>
        </w:rPr>
        <w:t xml:space="preserve">, </w:t>
      </w:r>
      <w:r w:rsidRPr="00E17D96">
        <w:rPr>
          <w:sz w:val="26"/>
          <w:szCs w:val="26"/>
          <w:lang w:val="vi-VN"/>
        </w:rPr>
        <w:t>Điều dưỡng 1.988 người</w:t>
      </w:r>
      <w:r w:rsidRPr="00E17D96">
        <w:rPr>
          <w:sz w:val="26"/>
          <w:szCs w:val="26"/>
          <w:lang w:val="en-US"/>
        </w:rPr>
        <w:t xml:space="preserve">, </w:t>
      </w:r>
      <w:r w:rsidRPr="00E17D96">
        <w:rPr>
          <w:sz w:val="26"/>
          <w:szCs w:val="26"/>
          <w:lang w:val="vi-VN"/>
        </w:rPr>
        <w:t>Hộ sinh 648 người</w:t>
      </w:r>
      <w:r w:rsidRPr="00E17D96">
        <w:rPr>
          <w:sz w:val="26"/>
          <w:szCs w:val="26"/>
          <w:lang w:val="en-US"/>
        </w:rPr>
        <w:t xml:space="preserve">, </w:t>
      </w:r>
      <w:r w:rsidRPr="00E17D96">
        <w:rPr>
          <w:sz w:val="26"/>
          <w:szCs w:val="26"/>
          <w:lang w:val="vi-VN"/>
        </w:rPr>
        <w:t>Kỹ thuật viên y 448 người</w:t>
      </w:r>
      <w:r w:rsidRPr="00E17D96">
        <w:rPr>
          <w:sz w:val="26"/>
          <w:szCs w:val="26"/>
          <w:lang w:val="en-US"/>
        </w:rPr>
        <w:t>.</w:t>
      </w:r>
    </w:p>
    <w:p w14:paraId="166BA6E8" w14:textId="77777777" w:rsidR="007769A3" w:rsidRPr="00E17D96" w:rsidRDefault="007769A3" w:rsidP="007769A3">
      <w:pPr>
        <w:spacing w:before="120" w:after="120"/>
        <w:ind w:firstLine="720"/>
        <w:jc w:val="both"/>
        <w:rPr>
          <w:sz w:val="26"/>
          <w:szCs w:val="26"/>
          <w:lang w:val="en-US"/>
        </w:rPr>
      </w:pPr>
      <w:r w:rsidRPr="00E17D96">
        <w:rPr>
          <w:sz w:val="26"/>
          <w:szCs w:val="26"/>
          <w:lang w:val="vi-VN"/>
        </w:rPr>
        <w:t>- Số bác sỹ bình quân 1 vạn dân (người): 1</w:t>
      </w:r>
      <w:r>
        <w:rPr>
          <w:sz w:val="26"/>
          <w:szCs w:val="26"/>
          <w:lang w:val="en-US"/>
        </w:rPr>
        <w:t>6</w:t>
      </w:r>
    </w:p>
    <w:p w14:paraId="3AEECD2D" w14:textId="77777777" w:rsidR="007769A3" w:rsidRPr="00E17D96" w:rsidRDefault="007769A3" w:rsidP="007769A3">
      <w:pPr>
        <w:spacing w:before="120" w:after="120"/>
        <w:ind w:firstLine="720"/>
        <w:jc w:val="both"/>
        <w:rPr>
          <w:sz w:val="26"/>
          <w:szCs w:val="26"/>
          <w:lang w:val="vi-VN"/>
        </w:rPr>
      </w:pPr>
      <w:r w:rsidRPr="00E17D96">
        <w:rPr>
          <w:sz w:val="26"/>
          <w:szCs w:val="26"/>
          <w:lang w:val="vi-VN"/>
        </w:rPr>
        <w:t>- Số giường bệnh bình quân 1 vạn dân (giường): 60</w:t>
      </w:r>
    </w:p>
    <w:p w14:paraId="76420858" w14:textId="77777777" w:rsidR="007769A3" w:rsidRPr="00E17D96" w:rsidRDefault="007769A3" w:rsidP="007769A3">
      <w:pPr>
        <w:spacing w:before="120" w:after="120"/>
        <w:ind w:firstLine="720"/>
        <w:jc w:val="both"/>
        <w:rPr>
          <w:sz w:val="26"/>
          <w:szCs w:val="26"/>
          <w:lang w:val="vi-VN"/>
        </w:rPr>
      </w:pPr>
      <w:r w:rsidRPr="00E17D96">
        <w:rPr>
          <w:sz w:val="26"/>
          <w:szCs w:val="26"/>
          <w:lang w:val="vi-VN"/>
        </w:rPr>
        <w:t>- Tỷ lệ trẻ em dưới 1 tuổi được tiêm đầy đủ các loại vắcxin : 96,77%</w:t>
      </w:r>
    </w:p>
    <w:p w14:paraId="5E46FF5E" w14:textId="77777777" w:rsidR="007769A3" w:rsidRPr="00E17D96" w:rsidRDefault="007769A3" w:rsidP="007769A3">
      <w:pPr>
        <w:spacing w:before="120" w:after="120"/>
        <w:ind w:firstLine="720"/>
        <w:jc w:val="both"/>
        <w:rPr>
          <w:sz w:val="26"/>
          <w:szCs w:val="26"/>
          <w:lang w:val="vi-VN"/>
        </w:rPr>
      </w:pPr>
      <w:r w:rsidRPr="00E17D96">
        <w:rPr>
          <w:sz w:val="26"/>
          <w:szCs w:val="26"/>
          <w:lang w:val="vi-VN"/>
        </w:rPr>
        <w:t>- Tỷ lệ trẻ em dưới 5 tuổi suy dinh dưỡng cân nặng theo tuổi: 6,8%</w:t>
      </w:r>
    </w:p>
    <w:p w14:paraId="64BFAC76" w14:textId="77777777" w:rsidR="007769A3" w:rsidRPr="00E17D96" w:rsidRDefault="007769A3" w:rsidP="007769A3">
      <w:pPr>
        <w:spacing w:before="120" w:after="120"/>
        <w:ind w:firstLine="720"/>
        <w:jc w:val="both"/>
        <w:rPr>
          <w:sz w:val="26"/>
          <w:szCs w:val="26"/>
          <w:lang w:val="vi-VN"/>
        </w:rPr>
      </w:pPr>
      <w:r w:rsidRPr="00E17D96">
        <w:rPr>
          <w:sz w:val="26"/>
          <w:szCs w:val="26"/>
          <w:lang w:val="vi-VN"/>
        </w:rPr>
        <w:t>- Tỷ lệ trẻ em dưới 5 tuổi suy dinh dưỡng chiều cao theo tuổi: 9,3%</w:t>
      </w:r>
    </w:p>
    <w:p w14:paraId="2848199D" w14:textId="77777777" w:rsidR="007769A3" w:rsidRPr="00E17D96" w:rsidRDefault="007769A3" w:rsidP="007769A3">
      <w:pPr>
        <w:spacing w:before="120" w:after="120"/>
        <w:ind w:firstLine="720"/>
        <w:jc w:val="both"/>
        <w:rPr>
          <w:sz w:val="26"/>
          <w:szCs w:val="26"/>
          <w:lang w:val="vi-VN"/>
        </w:rPr>
      </w:pPr>
      <w:r w:rsidRPr="00E17D96">
        <w:rPr>
          <w:sz w:val="26"/>
          <w:szCs w:val="26"/>
          <w:lang w:val="vi-VN"/>
        </w:rPr>
        <w:t>- Tỷ lệ trẻ em dưới 5 tuổi suy dinh dưỡng cân nặng theo chiều cao: 5,8%</w:t>
      </w:r>
    </w:p>
    <w:p w14:paraId="09258526" w14:textId="5EC7AF44" w:rsidR="007F43B3" w:rsidRDefault="007F43B3"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7F43B3">
        <w:rPr>
          <w:rFonts w:ascii="Times New Roman" w:hAnsi="Times New Roman" w:cs="Times New Roman"/>
          <w:bCs w:val="0"/>
          <w:i/>
          <w:color w:val="auto"/>
          <w:sz w:val="26"/>
          <w:szCs w:val="26"/>
        </w:rPr>
        <w:t>C</w:t>
      </w:r>
      <w:r>
        <w:rPr>
          <w:rFonts w:ascii="Times New Roman" w:hAnsi="Times New Roman" w:cs="Times New Roman"/>
          <w:bCs w:val="0"/>
          <w:i/>
          <w:color w:val="auto"/>
          <w:sz w:val="26"/>
          <w:szCs w:val="26"/>
        </w:rPr>
        <w:t xml:space="preserve">ơ sở </w:t>
      </w:r>
      <w:r w:rsidRPr="007F43B3">
        <w:rPr>
          <w:rFonts w:ascii="Times New Roman" w:hAnsi="Times New Roman" w:cs="Times New Roman"/>
          <w:bCs w:val="0"/>
          <w:i/>
          <w:color w:val="auto"/>
          <w:sz w:val="26"/>
          <w:szCs w:val="26"/>
        </w:rPr>
        <w:t>văn hóa</w:t>
      </w:r>
    </w:p>
    <w:p w14:paraId="55499241" w14:textId="64C7B37F" w:rsidR="00BA6456" w:rsidRPr="00BA6456" w:rsidRDefault="00BA6456" w:rsidP="004C5497">
      <w:pPr>
        <w:pStyle w:val="ListParagraph"/>
        <w:numPr>
          <w:ilvl w:val="0"/>
          <w:numId w:val="28"/>
        </w:numPr>
        <w:tabs>
          <w:tab w:val="left" w:pos="567"/>
        </w:tabs>
        <w:spacing w:before="120" w:after="120"/>
        <w:ind w:left="0" w:firstLine="426"/>
        <w:jc w:val="both"/>
        <w:rPr>
          <w:rFonts w:ascii="Times New Roman" w:hAnsi="Times New Roman" w:cs="Times New Roman"/>
          <w:i/>
          <w:iCs/>
          <w:sz w:val="26"/>
          <w:szCs w:val="26"/>
        </w:rPr>
      </w:pPr>
      <w:r w:rsidRPr="00BA6456">
        <w:rPr>
          <w:rFonts w:ascii="Times New Roman" w:hAnsi="Times New Roman" w:cs="Times New Roman"/>
          <w:i/>
          <w:iCs/>
          <w:sz w:val="26"/>
          <w:szCs w:val="26"/>
        </w:rPr>
        <w:t>Di sản văn hóa</w:t>
      </w:r>
      <w:r>
        <w:rPr>
          <w:rFonts w:ascii="Times New Roman" w:hAnsi="Times New Roman" w:cs="Times New Roman"/>
          <w:i/>
          <w:iCs/>
          <w:sz w:val="26"/>
          <w:szCs w:val="26"/>
        </w:rPr>
        <w:t>:</w:t>
      </w:r>
    </w:p>
    <w:p w14:paraId="027CBAB5"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Trải qua hàng trăm năm phát triển, Huế đã tích hợp được những giá trị vật chất và tinh thần quý báu để tạo nên một truyền thống văn hóa Huế, vừa mang tính đặc thù - bản địa của một vùng đất, mà không tách rời những đặc điểm chung của truyền thống văn hóa dân tộc Việt nam. Văn hóa Huế đặc sắc về tinh thần, đa dạng về loại hình, phong phú và độc đáo về nội dung, được thể hiện phong phú cả ở giá trị văn hóa vật thể và phi vật thể.</w:t>
      </w:r>
    </w:p>
    <w:p w14:paraId="0613653C" w14:textId="782C31DD" w:rsidR="00BA6456" w:rsidRPr="00BA6456" w:rsidRDefault="00BA6456" w:rsidP="00BA6456">
      <w:pPr>
        <w:spacing w:before="120" w:after="120"/>
        <w:ind w:firstLine="720"/>
        <w:jc w:val="both"/>
        <w:rPr>
          <w:sz w:val="26"/>
          <w:szCs w:val="26"/>
          <w:lang w:val="vi-VN"/>
        </w:rPr>
      </w:pPr>
      <w:r w:rsidRPr="00BA6456">
        <w:rPr>
          <w:sz w:val="26"/>
          <w:szCs w:val="26"/>
          <w:lang w:val="vi-VN"/>
        </w:rPr>
        <w:t xml:space="preserve">Đến nay, tỉnh Thừa Thiên Huế đã có gần 1000 di tích, địa điểm được kiểm kê, lập hồ sơ. Bảy (07) di sản văn hóa đã được UNESCO vinh danh với đủ cả 3 loại hình: Quần thể Di tích cố đô Huế (Di sản văn hóa vật thể, 1993); Nhã nhạc - Âm nhạc cung đình Việt Nam (2003), Thực hành tín ngưỡng thờ Mầu Tam phủ (2016), Nghệ thuật Bài Chòi Trung Bộ (2017) (Di sản phi vật thể đại diện của nhân loại); Mộc bản triều Nguyễn (2009), Châu bản triều Nguyễn (2014), Thơ văn trên kiến trúc cung đình Huế (2016) (Di sản tư liệu thế giới), trong số đó, 5/7 di sản được UNESCO công nhận thuộc về triều Nguyễn. Đây là một hiện tượng hiếm có trên phạm vi toàn thế giới về góc độ di sản văn hóa. Tỉnh cũng đã có 166 di tích được xếp hạng (87 di tích cấp quốc gia, bao gồm 02 cụm di tích cấp quốc gia đặc biệt là Quần thể Di tích cố đô Huế và hệ thống đường Trường Sơn (Hồ Chí Minh) đoạn đi qua tỉnh Thừa Thiên Huế, và 79 di tích cấp tỉnh), </w:t>
      </w:r>
      <w:r w:rsidRPr="00BA6456">
        <w:rPr>
          <w:sz w:val="26"/>
          <w:szCs w:val="26"/>
          <w:lang w:val="vi-VN"/>
        </w:rPr>
        <w:lastRenderedPageBreak/>
        <w:t>trong đó có 36 di tích, cụm di tích thuộc Quần thể Di tích cố đô Huế và 120 di tích nằm ngoài Quần thể di tích cố đô Huế</w:t>
      </w:r>
      <w:r>
        <w:rPr>
          <w:sz w:val="26"/>
          <w:szCs w:val="26"/>
          <w:lang w:val="en-US"/>
        </w:rPr>
        <w:t xml:space="preserve"> </w:t>
      </w:r>
      <w:r w:rsidRPr="00BA6456">
        <w:rPr>
          <w:sz w:val="26"/>
          <w:szCs w:val="26"/>
          <w:vertAlign w:val="superscript"/>
          <w:lang w:val="vi-VN"/>
        </w:rPr>
        <w:footnoteReference w:id="65"/>
      </w:r>
      <w:r w:rsidRPr="00BA6456">
        <w:rPr>
          <w:sz w:val="26"/>
          <w:szCs w:val="26"/>
          <w:lang w:val="vi-VN"/>
        </w:rPr>
        <w:t xml:space="preserve">. </w:t>
      </w:r>
    </w:p>
    <w:p w14:paraId="311F5A1C" w14:textId="31CE440F" w:rsidR="00BA6456" w:rsidRPr="00BA6456" w:rsidRDefault="00BA6456" w:rsidP="00BA6456">
      <w:pPr>
        <w:spacing w:before="120" w:after="120"/>
        <w:ind w:firstLine="720"/>
        <w:jc w:val="both"/>
        <w:rPr>
          <w:sz w:val="26"/>
          <w:szCs w:val="26"/>
          <w:lang w:val="vi-VN"/>
        </w:rPr>
      </w:pPr>
      <w:r>
        <w:rPr>
          <w:sz w:val="26"/>
          <w:szCs w:val="26"/>
          <w:lang w:val="en-US"/>
        </w:rPr>
        <w:t>C</w:t>
      </w:r>
      <w:r w:rsidRPr="00BA6456">
        <w:rPr>
          <w:sz w:val="26"/>
          <w:szCs w:val="26"/>
          <w:lang w:val="vi-VN"/>
        </w:rPr>
        <w:t>ác di tích tháp và phế tích tháp Champa ở Huế cũng rất phong phú, tiêu biểu như Tháp Phú Diên (huyện Phú Vang); tháp đôi Liễu Cốc, phế tích Vân Trạch Hòa, phế tích tháp Linh Thái (huyện Phú Lộc); phế tích tháp Lương Hậu (thị xã Hương Thủy)... Bên cạnh đó còn có các công trình kiến trúc thành trì Champa nổi tiếng như thành Hóa Châu (huyện Quảng Điền), Thành Lồi (thành phố Huế), gắn liền với thủy hệ sông Hương; thành Phú Ốc (hay thành Cửa Thiềng, Thị xã Hương Trà), gắn liền với hệ sông Bồ... Sự tồn tại của các tòa thành là cơ sở vô cùng quan trọng để xác định các trung tâm về chính trị, kinh tế, quân sự của một giai đoạn quan trọng trong lịch sử phát triển của vùng đất Thừa Thiên Huế.</w:t>
      </w:r>
    </w:p>
    <w:p w14:paraId="3AC65C88" w14:textId="77777777" w:rsidR="00BA6456" w:rsidRDefault="00BA6456" w:rsidP="00BA6456">
      <w:pPr>
        <w:spacing w:before="120" w:after="120"/>
        <w:ind w:firstLine="720"/>
        <w:jc w:val="both"/>
        <w:rPr>
          <w:sz w:val="26"/>
          <w:szCs w:val="26"/>
          <w:lang w:val="vi-VN"/>
        </w:rPr>
      </w:pPr>
      <w:r>
        <w:rPr>
          <w:sz w:val="26"/>
          <w:szCs w:val="26"/>
          <w:lang w:val="en-US"/>
        </w:rPr>
        <w:t>Các</w:t>
      </w:r>
      <w:r w:rsidRPr="00BA6456">
        <w:rPr>
          <w:sz w:val="26"/>
          <w:szCs w:val="26"/>
          <w:lang w:val="vi-VN"/>
        </w:rPr>
        <w:t xml:space="preserve"> di tích lịch sử cách mạng rất đồ sộ, cùng với hệ thống này còn có hơn 20 di tích và địa điểm di tích liên quan trực tiếp đến Chủ tịch Hồ Chí Minh trong những năm tháng Người và gia đình sống ở Huế. Trong đó có </w:t>
      </w:r>
      <w:r>
        <w:rPr>
          <w:sz w:val="26"/>
          <w:szCs w:val="26"/>
          <w:lang w:val="en-US"/>
        </w:rPr>
        <w:t>0</w:t>
      </w:r>
      <w:r w:rsidRPr="00BA6456">
        <w:rPr>
          <w:sz w:val="26"/>
          <w:szCs w:val="26"/>
          <w:lang w:val="vi-VN"/>
        </w:rPr>
        <w:t xml:space="preserve">4 di tích được Nhà nước công nhận là Di tích lịch sử - văn hóa cấp quốc gia bao gồm: Di tích Nhà lưu niệm Chủ tịch Hồ Chí Minh ở số 112 đường Mai Thúc Loan; Di tích Nhà lưu niệm Chủ tịch Hồ Chí Minh ở làng Dương Nỗ; Di tích Đình làng Dương Nỗ; Di tích Trường Quốc học Huế và 5 di tích, địa điểm di tích xếp hạng cấp tỉnh: Địa điểm di tích Trường Tiểu học Pháp - Việt Đông Ba; Điểm di tích Bến Đá; Điểm di tích Am Bà; Địa điểm di tích Tòa Khâm sứ Trung kỳ; Điểm di tích mai táng bà Hoàng Thị Loan (thân mẫu Chủ tịch Hồ Chí Minh). </w:t>
      </w:r>
    </w:p>
    <w:p w14:paraId="52B76A13"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Huế là xứ sở được mệnh danh là Kinh đô Phật giáo với hàng trăm chùa quán, niệm phật đường, hầu hết những công trình này đều xây dựng mang giá trị kiến trúc độc đáo luôn hài hòa với cảnh quan thiên nhiên. Những ngôi danh lam cổ tự như: Thiên Mụ, Thánh Duyên, Diệu Đế, Báo Quốc, Từ Đàm, Quốc Ân, Thiền Tôn, Từ Hiếu... đã thể hiện chiều sâu văn hóa của vùng đất, mang đậm dấu ấn kiến trúc cung đình.</w:t>
      </w:r>
    </w:p>
    <w:p w14:paraId="616D3C0C"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 xml:space="preserve">Tỉnh Thừa Thiên Huế đã nhận thức sâu sắc vấn đề bảo tồn di sản văn hóa của dân tộc, xem đây là nguồn lực trọng yếu để nâng cao đời sống văn hóa, phát triển kinh tế xã hội và mở rộng giao lưu quốc tế. Trên cơ sở này, tỉnh đã ban hành các quyết định, kế hoạch và giải pháp để bảo vệ những di sản văn hóa tiêu biểu, tập trung xây dựng hồ sơ đề nghị Bộ Văn hóa, thể thao và du lịch xếp hạng các công trình kiến trúc đặc sắc là di tích cấp quốc gia. UBND tỉnh đã ban hành quyết định số 1046/QĐ-UBND ngày 8/10/1993 kèm theo danh mục 153 di tích lịch sử - văn hóa và danh thắng được bảo vệ. Luật di sản văn hóa được Quốc hội thông qua ngày 29/6/2001 đã tạo hành lang pháp lý cho hoạt động bảo vệ và phát huy giá trị di sản văn hóa của cố đô Huế nói riêng. </w:t>
      </w:r>
    </w:p>
    <w:p w14:paraId="5990FBC2" w14:textId="3754BB51" w:rsidR="00BA6456" w:rsidRDefault="00BA6456" w:rsidP="00BA6456">
      <w:pPr>
        <w:spacing w:before="120" w:after="120"/>
        <w:ind w:firstLine="720"/>
        <w:jc w:val="both"/>
        <w:rPr>
          <w:sz w:val="26"/>
          <w:szCs w:val="26"/>
          <w:lang w:val="vi-VN"/>
        </w:rPr>
      </w:pPr>
      <w:r w:rsidRPr="00BA6456">
        <w:rPr>
          <w:sz w:val="26"/>
          <w:szCs w:val="26"/>
          <w:lang w:val="vi-VN"/>
        </w:rPr>
        <w:t>Công tác bảo tồn, trùng tu di tích Cố đô Huế trong những năm qua được thực hiện tốt, tuy nhiên công tác phát huy giá trị di tích còn chưa đạt hiệu quả cao.Toàn bộ Quần thể Di tích cố đô Huế sau chiến tranh chỉ còn khoảng 300 công trình lớn nhỏ, hầu hết đều bị hư hỏng ở những mức độ khác nhau, nhiều công trình xuống cấp nghiêm trọng và có nguy cơ sụp đổ hoàn toàn. Từ năm 1993, sau khi được UNESCO đưa vào danh mục Di sản văn hóa thế giới, công tác bảo tồn, tu bổ đă được tập trung triển khai và thu được những kết quả tốt, diện mạo Quần thể Di tích cố đô Huế ngày càng có nhiều chuyển biến tích cực, đến cuối thập niên 1990 đã được UNESCO đánh giá là vượt qua giai đoạn “cứu nguy khẩn c</w:t>
      </w:r>
      <w:r w:rsidR="00BE18F3">
        <w:rPr>
          <w:sz w:val="26"/>
          <w:szCs w:val="26"/>
          <w:lang w:val="en-US"/>
        </w:rPr>
        <w:t>ấ</w:t>
      </w:r>
      <w:r w:rsidRPr="00BA6456">
        <w:rPr>
          <w:sz w:val="26"/>
          <w:szCs w:val="26"/>
          <w:lang w:val="vi-VN"/>
        </w:rPr>
        <w:t xml:space="preserve">p" để chuyển sang giai đoạn “ổn định và phát triển bền vững". </w:t>
      </w:r>
    </w:p>
    <w:p w14:paraId="36A57220" w14:textId="7FD50CFB" w:rsidR="00BA6456" w:rsidRPr="00BA6456" w:rsidRDefault="00BA6456" w:rsidP="00BA6456">
      <w:pPr>
        <w:spacing w:before="120" w:after="120"/>
        <w:ind w:firstLine="720"/>
        <w:jc w:val="both"/>
        <w:rPr>
          <w:sz w:val="26"/>
          <w:szCs w:val="26"/>
          <w:lang w:val="vi-VN"/>
        </w:rPr>
      </w:pPr>
      <w:r w:rsidRPr="00BA6456">
        <w:rPr>
          <w:sz w:val="26"/>
          <w:szCs w:val="26"/>
          <w:lang w:val="vi-VN"/>
        </w:rPr>
        <w:lastRenderedPageBreak/>
        <w:t xml:space="preserve">Trong giai đoạn 2001 đến 2018, nguồn vốn từ ngân sách Nhà nước đã bố trí cho công tác trùng tu và chống xuống cấp di tích trên địa bàn tỉnh Thừa Thiên Huế gần 1.528 tỷ đồng. Quyết định số 105/TTg ngày 12/2/1996 của </w:t>
      </w:r>
      <w:r w:rsidR="00A40485">
        <w:rPr>
          <w:sz w:val="26"/>
          <w:szCs w:val="26"/>
          <w:lang w:val="vi-VN"/>
        </w:rPr>
        <w:t>Thủ tướng chính phủ</w:t>
      </w:r>
      <w:r w:rsidRPr="00BA6456">
        <w:rPr>
          <w:sz w:val="26"/>
          <w:szCs w:val="26"/>
          <w:lang w:val="vi-VN"/>
        </w:rPr>
        <w:t xml:space="preserve"> là cơ sở pháp lý quan trọng nhất để cố đô Huế triển khai thực hiện chiến lược bảo tồn và phát huy giá trị văn hóa trong suốt thời gian 15 năm (1996-2010) và cũng là cơ sở để Chính phủ ban hành Quyết định 818/TTg phê duyệt dự án điều chỉnh Quy hoạch, bảo tồn và phát huy giá trị di tích cố đô Huế giai đoạn 2010-2020. Với nguồn đầu tư trong nước và sự hỗ trợ của cộng đồng quốc tế, sau 25 năm kể từ khi trở thành Di sản thế giới, tại cố đô Huế đã có khoảng 175 công trình được bảo tồn, trùng tu, tiêu biểu như: Ngọ Môn, Điện Thái Hòa, hệ thống trường lang Tử cấm Thành... Hệ thống hạ tầng, cảnh quan khu di tích cũng được đ</w:t>
      </w:r>
      <w:r>
        <w:rPr>
          <w:sz w:val="26"/>
          <w:szCs w:val="26"/>
          <w:lang w:val="en-US"/>
        </w:rPr>
        <w:t>ầ</w:t>
      </w:r>
      <w:r w:rsidRPr="00BA6456">
        <w:rPr>
          <w:sz w:val="26"/>
          <w:szCs w:val="26"/>
          <w:lang w:val="vi-VN"/>
        </w:rPr>
        <w:t>u tư trùng tu tôn tạo một cách bài bản, khoa học. Với những thành tựu đã đạt được, Huế được UNESCO, Hội đồng di sản văn hóa quốc gia, Bộ Văn hóa, Thể thao và Du lịch đánh giá là ngọn cờ đầu trong trùng t</w:t>
      </w:r>
      <w:r w:rsidR="00BE18F3">
        <w:rPr>
          <w:sz w:val="26"/>
          <w:szCs w:val="26"/>
          <w:lang w:val="en-US"/>
        </w:rPr>
        <w:t>u</w:t>
      </w:r>
      <w:r w:rsidRPr="00BA6456">
        <w:rPr>
          <w:sz w:val="26"/>
          <w:szCs w:val="26"/>
          <w:lang w:val="vi-VN"/>
        </w:rPr>
        <w:t xml:space="preserve">, bảo vệ di </w:t>
      </w:r>
      <w:r w:rsidR="00BE18F3">
        <w:rPr>
          <w:sz w:val="26"/>
          <w:szCs w:val="26"/>
          <w:lang w:val="en-US"/>
        </w:rPr>
        <w:t>tích</w:t>
      </w:r>
      <w:r w:rsidRPr="00BA6456">
        <w:rPr>
          <w:sz w:val="26"/>
          <w:szCs w:val="26"/>
          <w:lang w:val="vi-VN"/>
        </w:rPr>
        <w:t xml:space="preserve">. </w:t>
      </w:r>
    </w:p>
    <w:p w14:paraId="04180055"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Thừa Thiên Huế cũng tiếp tục thực hiện tốt các chủ trương về bảo tồn và phát huy giá trị phố cổ, đô thị cổ, nhà rường, nhà vườn, làng cổ Phước Tích. Bảo vệ và phát huy giá trị cảnh quan thiên nhiên, các danh lam thắng cảnh, đặc biệt là vịnh đẹp Lăng Cô, Vườn quốc gia Bạch Mã...</w:t>
      </w:r>
    </w:p>
    <w:tbl>
      <w:tblPr>
        <w:tblW w:w="5000" w:type="pct"/>
        <w:jc w:val="center"/>
        <w:tblLook w:val="04A0" w:firstRow="1" w:lastRow="0" w:firstColumn="1" w:lastColumn="0" w:noHBand="0" w:noVBand="1"/>
      </w:tblPr>
      <w:tblGrid>
        <w:gridCol w:w="4667"/>
        <w:gridCol w:w="4405"/>
      </w:tblGrid>
      <w:tr w:rsidR="00BA6456" w:rsidRPr="004C5497" w14:paraId="6F9837F7" w14:textId="77777777" w:rsidTr="004C5497">
        <w:trPr>
          <w:jc w:val="center"/>
        </w:trPr>
        <w:tc>
          <w:tcPr>
            <w:tcW w:w="2527" w:type="pct"/>
            <w:shd w:val="clear" w:color="auto" w:fill="auto"/>
          </w:tcPr>
          <w:p w14:paraId="27D17407" w14:textId="53D56EED" w:rsidR="00BA6456" w:rsidRPr="004C5497" w:rsidRDefault="00BA6456" w:rsidP="001926E5">
            <w:pPr>
              <w:spacing w:before="120" w:after="120"/>
              <w:rPr>
                <w:b/>
                <w:bCs/>
                <w:sz w:val="22"/>
                <w:szCs w:val="22"/>
                <w:lang w:val="vi-VN"/>
              </w:rPr>
            </w:pPr>
            <w:r w:rsidRPr="004C5497">
              <w:rPr>
                <w:b/>
                <w:bCs/>
                <w:sz w:val="22"/>
                <w:szCs w:val="22"/>
                <w:lang w:val="vi-VN"/>
              </w:rPr>
              <w:fldChar w:fldCharType="begin"/>
            </w:r>
            <w:r w:rsidRPr="004C5497">
              <w:rPr>
                <w:b/>
                <w:bCs/>
                <w:sz w:val="22"/>
                <w:szCs w:val="22"/>
                <w:lang w:val="vi-VN"/>
              </w:rPr>
              <w:instrText xml:space="preserve"> INCLUDEPICTURE "http://khamphahue.com.vn/Portals/0/Hue24h/VanHoa-DuLich/LAI/Chua%20Hue/Khamphahue_tudam7.jpg" \* MERGEFORMATINET </w:instrText>
            </w:r>
            <w:r w:rsidRPr="004C5497">
              <w:rPr>
                <w:b/>
                <w:bCs/>
                <w:sz w:val="22"/>
                <w:szCs w:val="22"/>
                <w:lang w:val="vi-VN"/>
              </w:rPr>
              <w:fldChar w:fldCharType="separate"/>
            </w:r>
            <w:r w:rsidR="0070022E" w:rsidRPr="004C5497">
              <w:rPr>
                <w:b/>
                <w:bCs/>
                <w:sz w:val="22"/>
                <w:szCs w:val="22"/>
                <w:lang w:val="vi-VN"/>
              </w:rPr>
              <w:fldChar w:fldCharType="begin"/>
            </w:r>
            <w:r w:rsidR="0070022E" w:rsidRPr="004C5497">
              <w:rPr>
                <w:b/>
                <w:bCs/>
                <w:sz w:val="22"/>
                <w:szCs w:val="22"/>
                <w:lang w:val="vi-VN"/>
              </w:rPr>
              <w:instrText xml:space="preserve"> INCLUDEPICTURE  "http://khamphahue.com.vn/Portals/0/Hue24h/VanHoa-DuLich/LAI/Chua Hue/Khamphahue_tudam7.jpg" \* MERGEFORMATINET </w:instrText>
            </w:r>
            <w:r w:rsidR="0070022E" w:rsidRPr="004C5497">
              <w:rPr>
                <w:b/>
                <w:bCs/>
                <w:sz w:val="22"/>
                <w:szCs w:val="22"/>
                <w:lang w:val="vi-VN"/>
              </w:rPr>
              <w:fldChar w:fldCharType="separate"/>
            </w:r>
            <w:r w:rsidR="00404DFD" w:rsidRPr="004C5497">
              <w:rPr>
                <w:b/>
                <w:bCs/>
                <w:sz w:val="22"/>
                <w:szCs w:val="22"/>
                <w:lang w:val="vi-VN"/>
              </w:rPr>
              <w:fldChar w:fldCharType="begin"/>
            </w:r>
            <w:r w:rsidR="00404DFD" w:rsidRPr="004C5497">
              <w:rPr>
                <w:b/>
                <w:bCs/>
                <w:sz w:val="22"/>
                <w:szCs w:val="22"/>
                <w:lang w:val="vi-VN"/>
              </w:rPr>
              <w:instrText xml:space="preserve"> INCLUDEPICTURE  "http://khamphahue.com.vn/Portals/0/Hue24h/VanHoa-DuLich/LAI/Chua Hue/Khamphahue_tudam7.jpg" \* MERGEFORMATINET </w:instrText>
            </w:r>
            <w:r w:rsidR="00404DFD" w:rsidRPr="004C5497">
              <w:rPr>
                <w:b/>
                <w:bCs/>
                <w:sz w:val="22"/>
                <w:szCs w:val="22"/>
                <w:lang w:val="vi-VN"/>
              </w:rPr>
              <w:fldChar w:fldCharType="separate"/>
            </w:r>
            <w:r w:rsidR="004B6330" w:rsidRPr="004C5497">
              <w:rPr>
                <w:b/>
                <w:bCs/>
                <w:sz w:val="22"/>
                <w:szCs w:val="22"/>
                <w:lang w:val="vi-VN"/>
              </w:rPr>
              <w:fldChar w:fldCharType="begin"/>
            </w:r>
            <w:r w:rsidR="004B6330" w:rsidRPr="004C5497">
              <w:rPr>
                <w:b/>
                <w:bCs/>
                <w:sz w:val="22"/>
                <w:szCs w:val="22"/>
                <w:lang w:val="vi-VN"/>
              </w:rPr>
              <w:instrText xml:space="preserve"> INCLUDEPICTURE  "http://khamphahue.com.vn/Portals/0/Hue24h/VanHoa-DuLich/LAI/Chua Hue/Khamphahue_tudam7.jpg" \* MERGEFORMATINET </w:instrText>
            </w:r>
            <w:r w:rsidR="004B6330" w:rsidRPr="004C5497">
              <w:rPr>
                <w:b/>
                <w:bCs/>
                <w:sz w:val="22"/>
                <w:szCs w:val="22"/>
                <w:lang w:val="vi-VN"/>
              </w:rPr>
              <w:fldChar w:fldCharType="separate"/>
            </w:r>
            <w:r w:rsidR="0064372B" w:rsidRPr="004C5497">
              <w:rPr>
                <w:b/>
                <w:bCs/>
                <w:sz w:val="22"/>
                <w:szCs w:val="22"/>
                <w:lang w:val="vi-VN"/>
              </w:rPr>
              <w:fldChar w:fldCharType="begin"/>
            </w:r>
            <w:r w:rsidR="0064372B" w:rsidRPr="004C5497">
              <w:rPr>
                <w:b/>
                <w:bCs/>
                <w:sz w:val="22"/>
                <w:szCs w:val="22"/>
                <w:lang w:val="vi-VN"/>
              </w:rPr>
              <w:instrText xml:space="preserve"> INCLUDEPICTURE  "http://khamphahue.com.vn/Portals/0/Hue24h/VanHoa-DuLich/LAI/Chua Hue/Khamphahue_tudam7.jpg" \* MERGEFORMATINET </w:instrText>
            </w:r>
            <w:r w:rsidR="0064372B" w:rsidRPr="004C5497">
              <w:rPr>
                <w:b/>
                <w:bCs/>
                <w:sz w:val="22"/>
                <w:szCs w:val="22"/>
                <w:lang w:val="vi-VN"/>
              </w:rPr>
              <w:fldChar w:fldCharType="separate"/>
            </w:r>
            <w:r w:rsidR="00274B27" w:rsidRPr="004C5497">
              <w:rPr>
                <w:b/>
                <w:bCs/>
                <w:sz w:val="22"/>
                <w:szCs w:val="22"/>
                <w:lang w:val="vi-VN"/>
              </w:rPr>
              <w:fldChar w:fldCharType="begin"/>
            </w:r>
            <w:r w:rsidR="00274B27" w:rsidRPr="004C5497">
              <w:rPr>
                <w:b/>
                <w:bCs/>
                <w:sz w:val="22"/>
                <w:szCs w:val="22"/>
                <w:lang w:val="vi-VN"/>
              </w:rPr>
              <w:instrText xml:space="preserve"> INCLUDEPICTURE  "http://khamphahue.com.vn/Portals/0/Hue24h/VanHoa-DuLich/LAI/Chua Hue/Khamphahue_tudam7.jpg" \* MERGEFORMATINET </w:instrText>
            </w:r>
            <w:r w:rsidR="00274B27" w:rsidRPr="004C5497">
              <w:rPr>
                <w:b/>
                <w:bCs/>
                <w:sz w:val="22"/>
                <w:szCs w:val="22"/>
                <w:lang w:val="vi-VN"/>
              </w:rPr>
              <w:fldChar w:fldCharType="separate"/>
            </w:r>
            <w:r w:rsidR="00973F18">
              <w:rPr>
                <w:b/>
                <w:bCs/>
                <w:sz w:val="22"/>
                <w:szCs w:val="22"/>
                <w:lang w:val="vi-VN"/>
              </w:rPr>
              <w:fldChar w:fldCharType="begin"/>
            </w:r>
            <w:r w:rsidR="00973F18">
              <w:rPr>
                <w:b/>
                <w:bCs/>
                <w:sz w:val="22"/>
                <w:szCs w:val="22"/>
                <w:lang w:val="vi-VN"/>
              </w:rPr>
              <w:instrText xml:space="preserve"> INCLUDEPICTURE  "http://khamphahue.com.vn/Portals/0/Hue24h/VanHoa-DuLich/LAI/Chua Hue/Khamphahue_tudam7.jpg" \* MERGEFORMATINET </w:instrText>
            </w:r>
            <w:r w:rsidR="00973F18">
              <w:rPr>
                <w:b/>
                <w:bCs/>
                <w:sz w:val="22"/>
                <w:szCs w:val="22"/>
                <w:lang w:val="vi-VN"/>
              </w:rPr>
              <w:fldChar w:fldCharType="separate"/>
            </w:r>
            <w:r w:rsidR="003C44D0">
              <w:rPr>
                <w:b/>
                <w:bCs/>
                <w:sz w:val="22"/>
                <w:szCs w:val="22"/>
                <w:lang w:val="vi-VN"/>
              </w:rPr>
              <w:fldChar w:fldCharType="begin"/>
            </w:r>
            <w:r w:rsidR="003C44D0">
              <w:rPr>
                <w:b/>
                <w:bCs/>
                <w:sz w:val="22"/>
                <w:szCs w:val="22"/>
                <w:lang w:val="vi-VN"/>
              </w:rPr>
              <w:instrText xml:space="preserve"> INCLUDEPICTURE  "http://khamphahue.com.vn/Portals/0/Hue24h/VanHoa-DuLich/LAI/Chua Hue/Khamphahue_tudam7.jpg" \* MERGEFORMATINET </w:instrText>
            </w:r>
            <w:r w:rsidR="003C44D0">
              <w:rPr>
                <w:b/>
                <w:bCs/>
                <w:sz w:val="22"/>
                <w:szCs w:val="22"/>
                <w:lang w:val="vi-VN"/>
              </w:rPr>
              <w:fldChar w:fldCharType="separate"/>
            </w:r>
            <w:r w:rsidR="006649DA">
              <w:rPr>
                <w:b/>
                <w:bCs/>
                <w:sz w:val="22"/>
                <w:szCs w:val="22"/>
                <w:lang w:val="vi-VN"/>
              </w:rPr>
              <w:fldChar w:fldCharType="begin"/>
            </w:r>
            <w:r w:rsidR="006649DA">
              <w:rPr>
                <w:b/>
                <w:bCs/>
                <w:sz w:val="22"/>
                <w:szCs w:val="22"/>
                <w:lang w:val="vi-VN"/>
              </w:rPr>
              <w:instrText xml:space="preserve"> INCLUDEPICTURE  "http://khamphahue.com.vn/Portals/0/Hue24h/VanHoa-DuLich/LAI/Chua Hue/Khamphahue_tudam7.jpg" \* MERGEFORMATINET </w:instrText>
            </w:r>
            <w:r w:rsidR="006649DA">
              <w:rPr>
                <w:b/>
                <w:bCs/>
                <w:sz w:val="22"/>
                <w:szCs w:val="22"/>
                <w:lang w:val="vi-VN"/>
              </w:rPr>
              <w:fldChar w:fldCharType="separate"/>
            </w:r>
            <w:r w:rsidR="00C24188">
              <w:rPr>
                <w:b/>
                <w:bCs/>
                <w:sz w:val="22"/>
                <w:szCs w:val="22"/>
                <w:lang w:val="vi-VN"/>
              </w:rPr>
              <w:fldChar w:fldCharType="begin"/>
            </w:r>
            <w:r w:rsidR="00C24188">
              <w:rPr>
                <w:b/>
                <w:bCs/>
                <w:sz w:val="22"/>
                <w:szCs w:val="22"/>
                <w:lang w:val="vi-VN"/>
              </w:rPr>
              <w:instrText xml:space="preserve"> INCLUDEPICTURE  "http://khamphahue.com.vn/Portals/0/Hue24h/VanHoa-DuLich/LAI/Chua Hue/Khamphahue_tudam7.jpg" \* MERGEFORMATINET </w:instrText>
            </w:r>
            <w:r w:rsidR="00C24188">
              <w:rPr>
                <w:b/>
                <w:bCs/>
                <w:sz w:val="22"/>
                <w:szCs w:val="22"/>
                <w:lang w:val="vi-VN"/>
              </w:rPr>
              <w:fldChar w:fldCharType="separate"/>
            </w:r>
            <w:r w:rsidR="00253F57">
              <w:rPr>
                <w:b/>
                <w:bCs/>
                <w:sz w:val="22"/>
                <w:szCs w:val="22"/>
                <w:lang w:val="vi-VN"/>
              </w:rPr>
              <w:fldChar w:fldCharType="begin"/>
            </w:r>
            <w:r w:rsidR="00253F57">
              <w:rPr>
                <w:b/>
                <w:bCs/>
                <w:sz w:val="22"/>
                <w:szCs w:val="22"/>
                <w:lang w:val="vi-VN"/>
              </w:rPr>
              <w:instrText xml:space="preserve"> INCLUDEPICTURE  "http://khamphahue.com.vn/Portals/0/Hue24h/VanHoa-DuLich/LAI/Chua Hue/Khamphahue_tudam7.jpg" \* MERGEFORMATINET </w:instrText>
            </w:r>
            <w:r w:rsidR="00253F57">
              <w:rPr>
                <w:b/>
                <w:bCs/>
                <w:sz w:val="22"/>
                <w:szCs w:val="22"/>
                <w:lang w:val="vi-VN"/>
              </w:rPr>
              <w:fldChar w:fldCharType="separate"/>
            </w:r>
            <w:r w:rsidR="002F1D4D">
              <w:rPr>
                <w:b/>
                <w:bCs/>
                <w:sz w:val="22"/>
                <w:szCs w:val="22"/>
                <w:lang w:val="vi-VN"/>
              </w:rPr>
              <w:fldChar w:fldCharType="begin"/>
            </w:r>
            <w:r w:rsidR="002F1D4D">
              <w:rPr>
                <w:b/>
                <w:bCs/>
                <w:sz w:val="22"/>
                <w:szCs w:val="22"/>
                <w:lang w:val="vi-VN"/>
              </w:rPr>
              <w:instrText xml:space="preserve"> </w:instrText>
            </w:r>
            <w:r w:rsidR="002F1D4D">
              <w:rPr>
                <w:b/>
                <w:bCs/>
                <w:sz w:val="22"/>
                <w:szCs w:val="22"/>
                <w:lang w:val="vi-VN"/>
              </w:rPr>
              <w:instrText>INCLUDEPICTURE  "http://khamphahue.com.vn/Portals/0/Hue24h/VanHoa-DuLich/LAI/Chua Hue/Khamphahue_tudam7.jpg" \* MERGEFORMATINET</w:instrText>
            </w:r>
            <w:r w:rsidR="002F1D4D">
              <w:rPr>
                <w:b/>
                <w:bCs/>
                <w:sz w:val="22"/>
                <w:szCs w:val="22"/>
                <w:lang w:val="vi-VN"/>
              </w:rPr>
              <w:instrText xml:space="preserve"> </w:instrText>
            </w:r>
            <w:r w:rsidR="002F1D4D">
              <w:rPr>
                <w:b/>
                <w:bCs/>
                <w:sz w:val="22"/>
                <w:szCs w:val="22"/>
                <w:lang w:val="vi-VN"/>
              </w:rPr>
              <w:fldChar w:fldCharType="separate"/>
            </w:r>
            <w:r w:rsidR="00C6029E">
              <w:rPr>
                <w:b/>
                <w:bCs/>
                <w:sz w:val="22"/>
                <w:szCs w:val="22"/>
                <w:lang w:val="vi-VN"/>
              </w:rPr>
              <w:pict w14:anchorId="2F35A282">
                <v:shape id="_x0000_i1039" type="#_x0000_t75" style="width:225.75pt;height:141.75pt">
                  <v:imagedata r:id="rId42" r:href="rId43"/>
                </v:shape>
              </w:pict>
            </w:r>
            <w:r w:rsidR="002F1D4D">
              <w:rPr>
                <w:b/>
                <w:bCs/>
                <w:sz w:val="22"/>
                <w:szCs w:val="22"/>
                <w:lang w:val="vi-VN"/>
              </w:rPr>
              <w:fldChar w:fldCharType="end"/>
            </w:r>
            <w:r w:rsidR="00253F57">
              <w:rPr>
                <w:b/>
                <w:bCs/>
                <w:sz w:val="22"/>
                <w:szCs w:val="22"/>
                <w:lang w:val="vi-VN"/>
              </w:rPr>
              <w:fldChar w:fldCharType="end"/>
            </w:r>
            <w:r w:rsidR="00C24188">
              <w:rPr>
                <w:b/>
                <w:bCs/>
                <w:sz w:val="22"/>
                <w:szCs w:val="22"/>
                <w:lang w:val="vi-VN"/>
              </w:rPr>
              <w:fldChar w:fldCharType="end"/>
            </w:r>
            <w:r w:rsidR="006649DA">
              <w:rPr>
                <w:b/>
                <w:bCs/>
                <w:sz w:val="22"/>
                <w:szCs w:val="22"/>
                <w:lang w:val="vi-VN"/>
              </w:rPr>
              <w:fldChar w:fldCharType="end"/>
            </w:r>
            <w:r w:rsidR="003C44D0">
              <w:rPr>
                <w:b/>
                <w:bCs/>
                <w:sz w:val="22"/>
                <w:szCs w:val="22"/>
                <w:lang w:val="vi-VN"/>
              </w:rPr>
              <w:fldChar w:fldCharType="end"/>
            </w:r>
            <w:r w:rsidR="00973F18">
              <w:rPr>
                <w:b/>
                <w:bCs/>
                <w:sz w:val="22"/>
                <w:szCs w:val="22"/>
                <w:lang w:val="vi-VN"/>
              </w:rPr>
              <w:fldChar w:fldCharType="end"/>
            </w:r>
            <w:r w:rsidR="00274B27" w:rsidRPr="004C5497">
              <w:rPr>
                <w:b/>
                <w:bCs/>
                <w:sz w:val="22"/>
                <w:szCs w:val="22"/>
                <w:lang w:val="vi-VN"/>
              </w:rPr>
              <w:fldChar w:fldCharType="end"/>
            </w:r>
            <w:r w:rsidR="0064372B" w:rsidRPr="004C5497">
              <w:rPr>
                <w:b/>
                <w:bCs/>
                <w:sz w:val="22"/>
                <w:szCs w:val="22"/>
                <w:lang w:val="vi-VN"/>
              </w:rPr>
              <w:fldChar w:fldCharType="end"/>
            </w:r>
            <w:r w:rsidR="004B6330" w:rsidRPr="004C5497">
              <w:rPr>
                <w:b/>
                <w:bCs/>
                <w:sz w:val="22"/>
                <w:szCs w:val="22"/>
                <w:lang w:val="vi-VN"/>
              </w:rPr>
              <w:fldChar w:fldCharType="end"/>
            </w:r>
            <w:r w:rsidR="00404DFD" w:rsidRPr="004C5497">
              <w:rPr>
                <w:b/>
                <w:bCs/>
                <w:sz w:val="22"/>
                <w:szCs w:val="22"/>
                <w:lang w:val="vi-VN"/>
              </w:rPr>
              <w:fldChar w:fldCharType="end"/>
            </w:r>
            <w:r w:rsidR="0070022E" w:rsidRPr="004C5497">
              <w:rPr>
                <w:b/>
                <w:bCs/>
                <w:sz w:val="22"/>
                <w:szCs w:val="22"/>
                <w:lang w:val="vi-VN"/>
              </w:rPr>
              <w:fldChar w:fldCharType="end"/>
            </w:r>
            <w:r w:rsidRPr="004C5497">
              <w:rPr>
                <w:b/>
                <w:bCs/>
                <w:sz w:val="22"/>
                <w:szCs w:val="22"/>
                <w:lang w:val="vi-VN"/>
              </w:rPr>
              <w:fldChar w:fldCharType="end"/>
            </w:r>
          </w:p>
        </w:tc>
        <w:tc>
          <w:tcPr>
            <w:tcW w:w="2473" w:type="pct"/>
            <w:shd w:val="clear" w:color="auto" w:fill="auto"/>
          </w:tcPr>
          <w:p w14:paraId="295CFE65" w14:textId="011688A3" w:rsidR="00BA6456" w:rsidRPr="004C5497" w:rsidRDefault="00BA6456" w:rsidP="001926E5">
            <w:pPr>
              <w:spacing w:before="120" w:after="120"/>
              <w:jc w:val="right"/>
              <w:rPr>
                <w:b/>
                <w:bCs/>
                <w:sz w:val="22"/>
                <w:szCs w:val="22"/>
                <w:lang w:val="vi-VN"/>
              </w:rPr>
            </w:pPr>
            <w:r w:rsidRPr="004C5497">
              <w:rPr>
                <w:b/>
                <w:bCs/>
                <w:sz w:val="22"/>
                <w:szCs w:val="22"/>
                <w:lang w:val="vi-VN"/>
              </w:rPr>
              <w:fldChar w:fldCharType="begin"/>
            </w:r>
            <w:r w:rsidRPr="004C5497">
              <w:rPr>
                <w:b/>
                <w:bCs/>
                <w:sz w:val="22"/>
                <w:szCs w:val="22"/>
                <w:lang w:val="vi-VN"/>
              </w:rPr>
              <w:instrText xml:space="preserve"> INCLUDEPICTURE "https://media.phapluatplus.vn/files/linhle/2017/05/10/3-0035.jpg" \* MERGEFORMATINET </w:instrText>
            </w:r>
            <w:r w:rsidRPr="004C5497">
              <w:rPr>
                <w:b/>
                <w:bCs/>
                <w:sz w:val="22"/>
                <w:szCs w:val="22"/>
                <w:lang w:val="vi-VN"/>
              </w:rPr>
              <w:fldChar w:fldCharType="separate"/>
            </w:r>
            <w:r w:rsidR="002F1D4D">
              <w:rPr>
                <w:b/>
                <w:bCs/>
                <w:sz w:val="22"/>
                <w:szCs w:val="22"/>
                <w:lang w:val="vi-VN"/>
              </w:rPr>
              <w:fldChar w:fldCharType="begin"/>
            </w:r>
            <w:r w:rsidR="002F1D4D">
              <w:rPr>
                <w:b/>
                <w:bCs/>
                <w:sz w:val="22"/>
                <w:szCs w:val="22"/>
                <w:lang w:val="vi-VN"/>
              </w:rPr>
              <w:instrText xml:space="preserve"> </w:instrText>
            </w:r>
            <w:r w:rsidR="002F1D4D">
              <w:rPr>
                <w:b/>
                <w:bCs/>
                <w:sz w:val="22"/>
                <w:szCs w:val="22"/>
                <w:lang w:val="vi-VN"/>
              </w:rPr>
              <w:instrText>INCLUDEPICTURE  "https://media.phapluatplus.vn/files/linhle/2017/05/10/3-0035.jpg" \* MERGEFORMATINET</w:instrText>
            </w:r>
            <w:r w:rsidR="002F1D4D">
              <w:rPr>
                <w:b/>
                <w:bCs/>
                <w:sz w:val="22"/>
                <w:szCs w:val="22"/>
                <w:lang w:val="vi-VN"/>
              </w:rPr>
              <w:instrText xml:space="preserve"> </w:instrText>
            </w:r>
            <w:r w:rsidR="002F1D4D">
              <w:rPr>
                <w:b/>
                <w:bCs/>
                <w:sz w:val="22"/>
                <w:szCs w:val="22"/>
                <w:lang w:val="vi-VN"/>
              </w:rPr>
              <w:fldChar w:fldCharType="separate"/>
            </w:r>
            <w:r w:rsidR="00C6029E">
              <w:rPr>
                <w:b/>
                <w:bCs/>
                <w:sz w:val="22"/>
                <w:szCs w:val="22"/>
                <w:lang w:val="vi-VN"/>
              </w:rPr>
              <w:pict w14:anchorId="53F2F91B">
                <v:shape id="_x0000_i1040" type="#_x0000_t75" style="width:212.25pt;height:142.5pt">
                  <v:imagedata r:id="rId44" r:href="rId45"/>
                </v:shape>
              </w:pict>
            </w:r>
            <w:r w:rsidR="002F1D4D">
              <w:rPr>
                <w:b/>
                <w:bCs/>
                <w:sz w:val="22"/>
                <w:szCs w:val="22"/>
                <w:lang w:val="vi-VN"/>
              </w:rPr>
              <w:fldChar w:fldCharType="end"/>
            </w:r>
            <w:r w:rsidRPr="004C5497">
              <w:rPr>
                <w:b/>
                <w:bCs/>
                <w:sz w:val="22"/>
                <w:szCs w:val="22"/>
                <w:lang w:val="vi-VN"/>
              </w:rPr>
              <w:fldChar w:fldCharType="end"/>
            </w:r>
          </w:p>
        </w:tc>
      </w:tr>
      <w:tr w:rsidR="00BA6456" w:rsidRPr="004C5497" w14:paraId="5D337B89" w14:textId="77777777" w:rsidTr="004C5497">
        <w:trPr>
          <w:jc w:val="center"/>
        </w:trPr>
        <w:tc>
          <w:tcPr>
            <w:tcW w:w="2527" w:type="pct"/>
            <w:shd w:val="clear" w:color="auto" w:fill="auto"/>
          </w:tcPr>
          <w:p w14:paraId="3DA7DF50" w14:textId="1C9577B3" w:rsidR="00BA6456" w:rsidRPr="004C5497" w:rsidRDefault="00BA6456" w:rsidP="001926E5">
            <w:pPr>
              <w:spacing w:before="120" w:after="120"/>
              <w:rPr>
                <w:b/>
                <w:bCs/>
                <w:sz w:val="22"/>
                <w:szCs w:val="22"/>
                <w:lang w:val="vi-VN"/>
              </w:rPr>
            </w:pPr>
            <w:r w:rsidRPr="004C5497">
              <w:rPr>
                <w:b/>
                <w:bCs/>
                <w:sz w:val="22"/>
                <w:szCs w:val="22"/>
                <w:lang w:val="vi-VN"/>
              </w:rPr>
              <w:t xml:space="preserve">Hình </w:t>
            </w:r>
            <w:r w:rsidRPr="004C5497">
              <w:rPr>
                <w:b/>
                <w:bCs/>
                <w:sz w:val="22"/>
                <w:szCs w:val="22"/>
                <w:lang w:val="vi-VN"/>
              </w:rPr>
              <w:fldChar w:fldCharType="begin"/>
            </w:r>
            <w:r w:rsidRPr="004C5497">
              <w:rPr>
                <w:b/>
                <w:bCs/>
                <w:sz w:val="22"/>
                <w:szCs w:val="22"/>
                <w:lang w:val="vi-VN"/>
              </w:rPr>
              <w:instrText xml:space="preserve"> SEQ Hình \* ARABIC </w:instrText>
            </w:r>
            <w:r w:rsidRPr="004C5497">
              <w:rPr>
                <w:b/>
                <w:bCs/>
                <w:sz w:val="22"/>
                <w:szCs w:val="22"/>
                <w:lang w:val="vi-VN"/>
              </w:rPr>
              <w:fldChar w:fldCharType="separate"/>
            </w:r>
            <w:r w:rsidR="001926E5">
              <w:rPr>
                <w:b/>
                <w:bCs/>
                <w:noProof/>
                <w:sz w:val="22"/>
                <w:szCs w:val="22"/>
                <w:lang w:val="vi-VN"/>
              </w:rPr>
              <w:t>14</w:t>
            </w:r>
            <w:r w:rsidRPr="004C5497">
              <w:rPr>
                <w:b/>
                <w:bCs/>
                <w:sz w:val="22"/>
                <w:szCs w:val="22"/>
                <w:lang w:val="vi-VN"/>
              </w:rPr>
              <w:fldChar w:fldCharType="end"/>
            </w:r>
            <w:r w:rsidRPr="004C5497">
              <w:rPr>
                <w:b/>
                <w:bCs/>
                <w:sz w:val="22"/>
                <w:szCs w:val="22"/>
                <w:lang w:val="vi-VN"/>
              </w:rPr>
              <w:t>: Chùa Từ Đàm</w:t>
            </w:r>
          </w:p>
        </w:tc>
        <w:tc>
          <w:tcPr>
            <w:tcW w:w="2473" w:type="pct"/>
            <w:shd w:val="clear" w:color="auto" w:fill="auto"/>
          </w:tcPr>
          <w:p w14:paraId="6C2EDF25" w14:textId="3C146E04" w:rsidR="00BA6456" w:rsidRPr="004C5497" w:rsidRDefault="00BA6456" w:rsidP="001926E5">
            <w:pPr>
              <w:spacing w:before="120" w:after="120"/>
              <w:jc w:val="right"/>
              <w:rPr>
                <w:b/>
                <w:bCs/>
                <w:sz w:val="22"/>
                <w:szCs w:val="22"/>
                <w:lang w:val="vi-VN"/>
              </w:rPr>
            </w:pPr>
            <w:r w:rsidRPr="004C5497">
              <w:rPr>
                <w:b/>
                <w:bCs/>
                <w:sz w:val="22"/>
                <w:szCs w:val="22"/>
                <w:lang w:val="vi-VN"/>
              </w:rPr>
              <w:t xml:space="preserve">Hình </w:t>
            </w:r>
            <w:r w:rsidRPr="004C5497">
              <w:rPr>
                <w:b/>
                <w:bCs/>
                <w:sz w:val="22"/>
                <w:szCs w:val="22"/>
                <w:lang w:val="vi-VN"/>
              </w:rPr>
              <w:fldChar w:fldCharType="begin"/>
            </w:r>
            <w:r w:rsidRPr="004C5497">
              <w:rPr>
                <w:b/>
                <w:bCs/>
                <w:sz w:val="22"/>
                <w:szCs w:val="22"/>
                <w:lang w:val="vi-VN"/>
              </w:rPr>
              <w:instrText xml:space="preserve"> SEQ Hình \* ARABIC </w:instrText>
            </w:r>
            <w:r w:rsidRPr="004C5497">
              <w:rPr>
                <w:b/>
                <w:bCs/>
                <w:sz w:val="22"/>
                <w:szCs w:val="22"/>
                <w:lang w:val="vi-VN"/>
              </w:rPr>
              <w:fldChar w:fldCharType="separate"/>
            </w:r>
            <w:r w:rsidR="001926E5">
              <w:rPr>
                <w:b/>
                <w:bCs/>
                <w:noProof/>
                <w:sz w:val="22"/>
                <w:szCs w:val="22"/>
                <w:lang w:val="vi-VN"/>
              </w:rPr>
              <w:t>15</w:t>
            </w:r>
            <w:r w:rsidRPr="004C5497">
              <w:rPr>
                <w:b/>
                <w:bCs/>
                <w:sz w:val="22"/>
                <w:szCs w:val="22"/>
                <w:lang w:val="vi-VN"/>
              </w:rPr>
              <w:fldChar w:fldCharType="end"/>
            </w:r>
            <w:r w:rsidRPr="004C5497">
              <w:rPr>
                <w:b/>
                <w:bCs/>
                <w:sz w:val="22"/>
                <w:szCs w:val="22"/>
                <w:lang w:val="vi-VN"/>
              </w:rPr>
              <w:t xml:space="preserve">: Đại nội Huế </w:t>
            </w:r>
          </w:p>
        </w:tc>
      </w:tr>
      <w:tr w:rsidR="00BA6456" w:rsidRPr="004C5497" w14:paraId="749B091D" w14:textId="77777777" w:rsidTr="004C5497">
        <w:trPr>
          <w:jc w:val="center"/>
        </w:trPr>
        <w:tc>
          <w:tcPr>
            <w:tcW w:w="2527" w:type="pct"/>
            <w:shd w:val="clear" w:color="auto" w:fill="auto"/>
          </w:tcPr>
          <w:p w14:paraId="1B172298" w14:textId="1E4E5BC6" w:rsidR="00BA6456" w:rsidRPr="004C5497" w:rsidRDefault="00BA6456" w:rsidP="001926E5">
            <w:pPr>
              <w:spacing w:before="120" w:after="120"/>
              <w:rPr>
                <w:b/>
                <w:bCs/>
                <w:sz w:val="22"/>
                <w:szCs w:val="22"/>
                <w:lang w:val="vi-VN"/>
              </w:rPr>
            </w:pPr>
            <w:r w:rsidRPr="004C5497">
              <w:rPr>
                <w:b/>
                <w:bCs/>
                <w:sz w:val="22"/>
                <w:szCs w:val="22"/>
                <w:lang w:val="vi-VN"/>
              </w:rPr>
              <w:fldChar w:fldCharType="begin"/>
            </w:r>
            <w:r w:rsidRPr="004C5497">
              <w:rPr>
                <w:b/>
                <w:bCs/>
                <w:sz w:val="22"/>
                <w:szCs w:val="22"/>
                <w:lang w:val="vi-VN"/>
              </w:rPr>
              <w:instrText xml:space="preserve"> INCLUDEPICTURE "https://huehomestay.net/wp-content/uploads/2018/03/thi%C3%AAn-m%E1%BB%A5-min.jpg" \* MERGEFORMATINET </w:instrText>
            </w:r>
            <w:r w:rsidRPr="004C5497">
              <w:rPr>
                <w:b/>
                <w:bCs/>
                <w:sz w:val="22"/>
                <w:szCs w:val="22"/>
                <w:lang w:val="vi-VN"/>
              </w:rPr>
              <w:fldChar w:fldCharType="separate"/>
            </w:r>
            <w:r w:rsidR="002F1D4D">
              <w:rPr>
                <w:b/>
                <w:bCs/>
                <w:sz w:val="22"/>
                <w:szCs w:val="22"/>
                <w:lang w:val="vi-VN"/>
              </w:rPr>
              <w:fldChar w:fldCharType="begin"/>
            </w:r>
            <w:r w:rsidR="002F1D4D">
              <w:rPr>
                <w:b/>
                <w:bCs/>
                <w:sz w:val="22"/>
                <w:szCs w:val="22"/>
                <w:lang w:val="vi-VN"/>
              </w:rPr>
              <w:instrText xml:space="preserve"> </w:instrText>
            </w:r>
            <w:r w:rsidR="002F1D4D">
              <w:rPr>
                <w:b/>
                <w:bCs/>
                <w:sz w:val="22"/>
                <w:szCs w:val="22"/>
                <w:lang w:val="vi-VN"/>
              </w:rPr>
              <w:instrText>INCLUDEPICTURE  "https://huehomestay.net/wp-content/uploads/2018/03/thi%C3%AAn-m%E1%BB%A5</w:instrText>
            </w:r>
            <w:r w:rsidR="002F1D4D">
              <w:rPr>
                <w:b/>
                <w:bCs/>
                <w:sz w:val="22"/>
                <w:szCs w:val="22"/>
                <w:lang w:val="vi-VN"/>
              </w:rPr>
              <w:instrText>-min.jpg" \* MERGEFORMATINET</w:instrText>
            </w:r>
            <w:r w:rsidR="002F1D4D">
              <w:rPr>
                <w:b/>
                <w:bCs/>
                <w:sz w:val="22"/>
                <w:szCs w:val="22"/>
                <w:lang w:val="vi-VN"/>
              </w:rPr>
              <w:instrText xml:space="preserve"> </w:instrText>
            </w:r>
            <w:r w:rsidR="002F1D4D">
              <w:rPr>
                <w:b/>
                <w:bCs/>
                <w:sz w:val="22"/>
                <w:szCs w:val="22"/>
                <w:lang w:val="vi-VN"/>
              </w:rPr>
              <w:fldChar w:fldCharType="separate"/>
            </w:r>
            <w:r w:rsidR="00C6029E">
              <w:rPr>
                <w:b/>
                <w:bCs/>
                <w:sz w:val="22"/>
                <w:szCs w:val="22"/>
                <w:lang w:val="vi-VN"/>
              </w:rPr>
              <w:pict w14:anchorId="3EF46EF3">
                <v:shape id="_x0000_i1041" type="#_x0000_t75" style="width:214.5pt;height:141.75pt">
                  <v:imagedata r:id="rId46" r:href="rId47"/>
                </v:shape>
              </w:pict>
            </w:r>
            <w:r w:rsidR="002F1D4D">
              <w:rPr>
                <w:b/>
                <w:bCs/>
                <w:sz w:val="22"/>
                <w:szCs w:val="22"/>
                <w:lang w:val="vi-VN"/>
              </w:rPr>
              <w:fldChar w:fldCharType="end"/>
            </w:r>
            <w:r w:rsidRPr="004C5497">
              <w:rPr>
                <w:b/>
                <w:bCs/>
                <w:sz w:val="22"/>
                <w:szCs w:val="22"/>
                <w:lang w:val="vi-VN"/>
              </w:rPr>
              <w:fldChar w:fldCharType="end"/>
            </w:r>
          </w:p>
        </w:tc>
        <w:tc>
          <w:tcPr>
            <w:tcW w:w="2473" w:type="pct"/>
            <w:shd w:val="clear" w:color="auto" w:fill="auto"/>
          </w:tcPr>
          <w:p w14:paraId="6196E34E" w14:textId="40328DC0" w:rsidR="00BA6456" w:rsidRPr="004C5497" w:rsidRDefault="00BA6456" w:rsidP="001926E5">
            <w:pPr>
              <w:spacing w:before="120" w:after="120"/>
              <w:jc w:val="right"/>
              <w:rPr>
                <w:b/>
                <w:bCs/>
                <w:sz w:val="22"/>
                <w:szCs w:val="22"/>
                <w:lang w:val="vi-VN"/>
              </w:rPr>
            </w:pPr>
            <w:r w:rsidRPr="004C5497">
              <w:rPr>
                <w:b/>
                <w:bCs/>
                <w:sz w:val="22"/>
                <w:szCs w:val="22"/>
                <w:lang w:val="vi-VN"/>
              </w:rPr>
              <w:fldChar w:fldCharType="begin"/>
            </w:r>
            <w:r w:rsidRPr="004C5497">
              <w:rPr>
                <w:b/>
                <w:bCs/>
                <w:sz w:val="22"/>
                <w:szCs w:val="22"/>
                <w:lang w:val="vi-VN"/>
              </w:rPr>
              <w:instrText xml:space="preserve"> INCLUDEPICTURE "https://vntrip.cdn.vccloud.vn/cam-nang/wp-content/uploads/2018/01/1-9-e1515425205933.png" \* MERGEFORMATINET </w:instrText>
            </w:r>
            <w:r w:rsidRPr="004C5497">
              <w:rPr>
                <w:b/>
                <w:bCs/>
                <w:sz w:val="22"/>
                <w:szCs w:val="22"/>
                <w:lang w:val="vi-VN"/>
              </w:rPr>
              <w:fldChar w:fldCharType="separate"/>
            </w:r>
            <w:r w:rsidR="002F1D4D">
              <w:rPr>
                <w:b/>
                <w:bCs/>
                <w:sz w:val="22"/>
                <w:szCs w:val="22"/>
                <w:lang w:val="vi-VN"/>
              </w:rPr>
              <w:fldChar w:fldCharType="begin"/>
            </w:r>
            <w:r w:rsidR="002F1D4D">
              <w:rPr>
                <w:b/>
                <w:bCs/>
                <w:sz w:val="22"/>
                <w:szCs w:val="22"/>
                <w:lang w:val="vi-VN"/>
              </w:rPr>
              <w:instrText xml:space="preserve"> </w:instrText>
            </w:r>
            <w:r w:rsidR="002F1D4D">
              <w:rPr>
                <w:b/>
                <w:bCs/>
                <w:sz w:val="22"/>
                <w:szCs w:val="22"/>
                <w:lang w:val="vi-VN"/>
              </w:rPr>
              <w:instrText>INCLUDEPICTURE  "https://vntrip.cdn.vccloud.vn/cam-nang/wp-content/uploads/2018/01/1-9-e1515</w:instrText>
            </w:r>
            <w:r w:rsidR="002F1D4D">
              <w:rPr>
                <w:b/>
                <w:bCs/>
                <w:sz w:val="22"/>
                <w:szCs w:val="22"/>
                <w:lang w:val="vi-VN"/>
              </w:rPr>
              <w:instrText>425205933.png" \* MERGEFORMATINET</w:instrText>
            </w:r>
            <w:r w:rsidR="002F1D4D">
              <w:rPr>
                <w:b/>
                <w:bCs/>
                <w:sz w:val="22"/>
                <w:szCs w:val="22"/>
                <w:lang w:val="vi-VN"/>
              </w:rPr>
              <w:instrText xml:space="preserve"> </w:instrText>
            </w:r>
            <w:r w:rsidR="002F1D4D">
              <w:rPr>
                <w:b/>
                <w:bCs/>
                <w:sz w:val="22"/>
                <w:szCs w:val="22"/>
                <w:lang w:val="vi-VN"/>
              </w:rPr>
              <w:fldChar w:fldCharType="separate"/>
            </w:r>
            <w:r w:rsidR="00C6029E">
              <w:rPr>
                <w:b/>
                <w:bCs/>
                <w:sz w:val="22"/>
                <w:szCs w:val="22"/>
                <w:lang w:val="vi-VN"/>
              </w:rPr>
              <w:pict w14:anchorId="2E1637A9">
                <v:shape id="_x0000_i1042" type="#_x0000_t75" style="width:211.5pt;height:142.5pt">
                  <v:imagedata r:id="rId48" r:href="rId49"/>
                </v:shape>
              </w:pict>
            </w:r>
            <w:r w:rsidR="002F1D4D">
              <w:rPr>
                <w:b/>
                <w:bCs/>
                <w:sz w:val="22"/>
                <w:szCs w:val="22"/>
                <w:lang w:val="vi-VN"/>
              </w:rPr>
              <w:fldChar w:fldCharType="end"/>
            </w:r>
            <w:r w:rsidRPr="004C5497">
              <w:rPr>
                <w:b/>
                <w:bCs/>
                <w:sz w:val="22"/>
                <w:szCs w:val="22"/>
                <w:lang w:val="vi-VN"/>
              </w:rPr>
              <w:fldChar w:fldCharType="end"/>
            </w:r>
          </w:p>
        </w:tc>
      </w:tr>
      <w:tr w:rsidR="00BA6456" w:rsidRPr="004C5497" w14:paraId="27CF9F0D" w14:textId="77777777" w:rsidTr="004C5497">
        <w:trPr>
          <w:jc w:val="center"/>
        </w:trPr>
        <w:tc>
          <w:tcPr>
            <w:tcW w:w="2527" w:type="pct"/>
            <w:shd w:val="clear" w:color="auto" w:fill="auto"/>
          </w:tcPr>
          <w:p w14:paraId="7AB99F4F" w14:textId="263A3B06" w:rsidR="00BA6456" w:rsidRPr="004C5497" w:rsidRDefault="00BA6456" w:rsidP="001926E5">
            <w:pPr>
              <w:spacing w:before="120" w:after="120"/>
              <w:rPr>
                <w:b/>
                <w:bCs/>
                <w:sz w:val="22"/>
                <w:szCs w:val="22"/>
                <w:lang w:val="vi-VN"/>
              </w:rPr>
            </w:pPr>
            <w:r w:rsidRPr="004C5497">
              <w:rPr>
                <w:b/>
                <w:bCs/>
                <w:sz w:val="22"/>
                <w:szCs w:val="22"/>
                <w:lang w:val="vi-VN"/>
              </w:rPr>
              <w:t xml:space="preserve">Hình </w:t>
            </w:r>
            <w:r w:rsidRPr="004C5497">
              <w:rPr>
                <w:b/>
                <w:bCs/>
                <w:sz w:val="22"/>
                <w:szCs w:val="22"/>
                <w:lang w:val="vi-VN"/>
              </w:rPr>
              <w:fldChar w:fldCharType="begin"/>
            </w:r>
            <w:r w:rsidRPr="004C5497">
              <w:rPr>
                <w:b/>
                <w:bCs/>
                <w:sz w:val="22"/>
                <w:szCs w:val="22"/>
                <w:lang w:val="vi-VN"/>
              </w:rPr>
              <w:instrText xml:space="preserve"> SEQ Hình \* ARABIC </w:instrText>
            </w:r>
            <w:r w:rsidRPr="004C5497">
              <w:rPr>
                <w:b/>
                <w:bCs/>
                <w:sz w:val="22"/>
                <w:szCs w:val="22"/>
                <w:lang w:val="vi-VN"/>
              </w:rPr>
              <w:fldChar w:fldCharType="separate"/>
            </w:r>
            <w:r w:rsidR="001926E5">
              <w:rPr>
                <w:b/>
                <w:bCs/>
                <w:noProof/>
                <w:sz w:val="22"/>
                <w:szCs w:val="22"/>
                <w:lang w:val="vi-VN"/>
              </w:rPr>
              <w:t>16</w:t>
            </w:r>
            <w:r w:rsidRPr="004C5497">
              <w:rPr>
                <w:b/>
                <w:bCs/>
                <w:sz w:val="22"/>
                <w:szCs w:val="22"/>
                <w:lang w:val="vi-VN"/>
              </w:rPr>
              <w:fldChar w:fldCharType="end"/>
            </w:r>
            <w:r w:rsidRPr="004C5497">
              <w:rPr>
                <w:b/>
                <w:bCs/>
                <w:sz w:val="22"/>
                <w:szCs w:val="22"/>
                <w:lang w:val="vi-VN"/>
              </w:rPr>
              <w:t xml:space="preserve">: Chùa Thiên Mụ </w:t>
            </w:r>
          </w:p>
        </w:tc>
        <w:tc>
          <w:tcPr>
            <w:tcW w:w="2473" w:type="pct"/>
            <w:shd w:val="clear" w:color="auto" w:fill="auto"/>
          </w:tcPr>
          <w:p w14:paraId="3E218A9E" w14:textId="06856D77" w:rsidR="00BA6456" w:rsidRPr="004C5497" w:rsidRDefault="00BA6456" w:rsidP="001926E5">
            <w:pPr>
              <w:spacing w:before="120" w:after="120"/>
              <w:jc w:val="right"/>
              <w:rPr>
                <w:b/>
                <w:bCs/>
                <w:sz w:val="22"/>
                <w:szCs w:val="22"/>
                <w:lang w:val="vi-VN"/>
              </w:rPr>
            </w:pPr>
            <w:r w:rsidRPr="004C5497">
              <w:rPr>
                <w:b/>
                <w:bCs/>
                <w:sz w:val="22"/>
                <w:szCs w:val="22"/>
                <w:lang w:val="vi-VN"/>
              </w:rPr>
              <w:t xml:space="preserve">Hình </w:t>
            </w:r>
            <w:r w:rsidRPr="004C5497">
              <w:rPr>
                <w:b/>
                <w:bCs/>
                <w:sz w:val="22"/>
                <w:szCs w:val="22"/>
                <w:lang w:val="vi-VN"/>
              </w:rPr>
              <w:fldChar w:fldCharType="begin"/>
            </w:r>
            <w:r w:rsidRPr="004C5497">
              <w:rPr>
                <w:b/>
                <w:bCs/>
                <w:sz w:val="22"/>
                <w:szCs w:val="22"/>
                <w:lang w:val="vi-VN"/>
              </w:rPr>
              <w:instrText xml:space="preserve"> SEQ Hình \* ARABIC </w:instrText>
            </w:r>
            <w:r w:rsidRPr="004C5497">
              <w:rPr>
                <w:b/>
                <w:bCs/>
                <w:sz w:val="22"/>
                <w:szCs w:val="22"/>
                <w:lang w:val="vi-VN"/>
              </w:rPr>
              <w:fldChar w:fldCharType="separate"/>
            </w:r>
            <w:r w:rsidR="001926E5">
              <w:rPr>
                <w:b/>
                <w:bCs/>
                <w:noProof/>
                <w:sz w:val="22"/>
                <w:szCs w:val="22"/>
                <w:lang w:val="vi-VN"/>
              </w:rPr>
              <w:t>17</w:t>
            </w:r>
            <w:r w:rsidRPr="004C5497">
              <w:rPr>
                <w:b/>
                <w:bCs/>
                <w:sz w:val="22"/>
                <w:szCs w:val="22"/>
                <w:lang w:val="vi-VN"/>
              </w:rPr>
              <w:fldChar w:fldCharType="end"/>
            </w:r>
            <w:r w:rsidRPr="004C5497">
              <w:rPr>
                <w:b/>
                <w:bCs/>
                <w:sz w:val="22"/>
                <w:szCs w:val="22"/>
                <w:lang w:val="vi-VN"/>
              </w:rPr>
              <w:t xml:space="preserve">: Quốc Tử Giám </w:t>
            </w:r>
          </w:p>
        </w:tc>
      </w:tr>
    </w:tbl>
    <w:p w14:paraId="63156C6B" w14:textId="77777777" w:rsidR="00BA6456" w:rsidRPr="00BA6456" w:rsidRDefault="00BA6456" w:rsidP="004C5497">
      <w:pPr>
        <w:pStyle w:val="ListParagraph"/>
        <w:numPr>
          <w:ilvl w:val="0"/>
          <w:numId w:val="28"/>
        </w:numPr>
        <w:tabs>
          <w:tab w:val="left" w:pos="567"/>
        </w:tabs>
        <w:spacing w:before="120" w:after="120"/>
        <w:ind w:left="0" w:firstLine="426"/>
        <w:jc w:val="both"/>
        <w:rPr>
          <w:rFonts w:ascii="Times New Roman" w:hAnsi="Times New Roman" w:cs="Times New Roman"/>
          <w:i/>
          <w:iCs/>
          <w:sz w:val="26"/>
          <w:szCs w:val="26"/>
        </w:rPr>
      </w:pPr>
      <w:r w:rsidRPr="00BA6456">
        <w:rPr>
          <w:rFonts w:ascii="Times New Roman" w:hAnsi="Times New Roman" w:cs="Times New Roman"/>
          <w:i/>
          <w:iCs/>
          <w:sz w:val="26"/>
          <w:szCs w:val="26"/>
        </w:rPr>
        <w:t>Hệ thống công trình thể dục, thể thao</w:t>
      </w:r>
    </w:p>
    <w:p w14:paraId="47ED35A3" w14:textId="0AC873AF" w:rsidR="00BA6456" w:rsidRPr="00BA6456" w:rsidRDefault="00BA6456" w:rsidP="00BA6456">
      <w:pPr>
        <w:spacing w:before="120" w:after="120"/>
        <w:ind w:firstLine="720"/>
        <w:jc w:val="both"/>
        <w:rPr>
          <w:sz w:val="26"/>
          <w:szCs w:val="26"/>
          <w:lang w:val="vi-VN"/>
        </w:rPr>
      </w:pPr>
      <w:r w:rsidRPr="00BA6456">
        <w:rPr>
          <w:sz w:val="26"/>
          <w:szCs w:val="26"/>
          <w:lang w:val="vi-VN"/>
        </w:rPr>
        <w:t xml:space="preserve">Thể dục thể thao của tỉnh được quan tâm phát triển. Cơ sở vật chất đựơc đầu tư theo hướng hiện đại hoá và hội nhập bao gồm: Trung tâm thể thao Thừa Thiên Huế, trung tâm văn hóa- thể thao các huyện, sân vận động tự do, sân vận động Hương Thủy, sân vận động huyện Phú Vang, hệ thống các sân bóng đá, sân tập luyện…Diện tích đất </w:t>
      </w:r>
      <w:r w:rsidRPr="00BA6456">
        <w:rPr>
          <w:sz w:val="26"/>
          <w:szCs w:val="26"/>
          <w:lang w:val="vi-VN"/>
        </w:rPr>
        <w:lastRenderedPageBreak/>
        <w:t>xây dựng các cơ sở thể dục – thể thao toàn tỉnh năm 2015 đạt 221 ha, phân bố không đồng đều trên địa bàn tỉnh, tập trung ở huyện Phong Điền (45ha), huyện Phú Vang (39ha), thành phố Huế (31ha). Hệ thống các công trình phục vụ nhu cầu thể dục thể thao của nhân dân trên địa bàn còn thiếu nhiều, đặc biệt là các huyện miền núi</w:t>
      </w:r>
      <w:r>
        <w:rPr>
          <w:sz w:val="26"/>
          <w:szCs w:val="26"/>
          <w:lang w:val="en-US"/>
        </w:rPr>
        <w:t xml:space="preserve"> </w:t>
      </w:r>
      <w:r w:rsidRPr="00BA6456">
        <w:rPr>
          <w:sz w:val="26"/>
          <w:szCs w:val="26"/>
          <w:vertAlign w:val="superscript"/>
          <w:lang w:val="vi-VN"/>
        </w:rPr>
        <w:footnoteReference w:id="66"/>
      </w:r>
      <w:r w:rsidRPr="00BA6456">
        <w:rPr>
          <w:sz w:val="26"/>
          <w:szCs w:val="26"/>
          <w:lang w:val="vi-VN"/>
        </w:rPr>
        <w:t>.</w:t>
      </w:r>
    </w:p>
    <w:tbl>
      <w:tblPr>
        <w:tblW w:w="5000" w:type="pct"/>
        <w:jc w:val="center"/>
        <w:tblLook w:val="04A0" w:firstRow="1" w:lastRow="0" w:firstColumn="1" w:lastColumn="0" w:noHBand="0" w:noVBand="1"/>
      </w:tblPr>
      <w:tblGrid>
        <w:gridCol w:w="4776"/>
        <w:gridCol w:w="4296"/>
      </w:tblGrid>
      <w:tr w:rsidR="00BA6456" w:rsidRPr="004C5497" w14:paraId="4706E347" w14:textId="77777777" w:rsidTr="004C5497">
        <w:trPr>
          <w:jc w:val="center"/>
        </w:trPr>
        <w:tc>
          <w:tcPr>
            <w:tcW w:w="2627" w:type="pct"/>
            <w:shd w:val="clear" w:color="auto" w:fill="auto"/>
          </w:tcPr>
          <w:p w14:paraId="722F9636" w14:textId="12F3B96D" w:rsidR="00BA6456" w:rsidRPr="004C5497" w:rsidRDefault="00BA6456" w:rsidP="001926E5">
            <w:pPr>
              <w:spacing w:before="120" w:after="120"/>
              <w:rPr>
                <w:b/>
                <w:bCs/>
                <w:sz w:val="22"/>
                <w:szCs w:val="22"/>
                <w:lang w:val="vi-VN"/>
              </w:rPr>
            </w:pPr>
            <w:r w:rsidRPr="004C5497">
              <w:rPr>
                <w:b/>
                <w:bCs/>
                <w:sz w:val="22"/>
                <w:szCs w:val="22"/>
                <w:lang w:val="vi-VN"/>
              </w:rPr>
              <w:fldChar w:fldCharType="begin"/>
            </w:r>
            <w:r w:rsidRPr="004C5497">
              <w:rPr>
                <w:b/>
                <w:bCs/>
                <w:sz w:val="22"/>
                <w:szCs w:val="22"/>
                <w:lang w:val="vi-VN"/>
              </w:rPr>
              <w:instrText xml:space="preserve"> INCLUDEPICTURE "https://media.tintucvietnam.vn/uploads/medias/2018/12/23/1024x1024/nha-thi-dau-o-hue-xuong-cap-anh-huong-den-viec-to-chuc-cac-giai-the-thao-lon-bb-baaacau9cE.jpg?v=1545535181124" \* MERGEFORMATINET </w:instrText>
            </w:r>
            <w:r w:rsidRPr="004C5497">
              <w:rPr>
                <w:b/>
                <w:bCs/>
                <w:sz w:val="22"/>
                <w:szCs w:val="22"/>
                <w:lang w:val="vi-VN"/>
              </w:rPr>
              <w:fldChar w:fldCharType="separate"/>
            </w:r>
            <w:r w:rsidR="0070022E" w:rsidRPr="004C5497">
              <w:rPr>
                <w:b/>
                <w:bCs/>
                <w:sz w:val="22"/>
                <w:szCs w:val="22"/>
                <w:lang w:val="vi-VN"/>
              </w:rPr>
              <w:fldChar w:fldCharType="begin"/>
            </w:r>
            <w:r w:rsidR="0070022E" w:rsidRPr="004C5497">
              <w:rPr>
                <w:b/>
                <w:bCs/>
                <w:sz w:val="22"/>
                <w:szCs w:val="22"/>
                <w:lang w:val="vi-VN"/>
              </w:rPr>
              <w:instrText xml:space="preserve"> INCLUDEPICTURE  "https://media.tintucvietnam.vn/uploads/medias/2018/12/23/1024x1024/nha-thi-dau-o-hue-xuong-cap-anh-huong-den-viec-to-chuc-cac-giai-the-thao-lon-bb-baaacau9cE.jpg?v=1545535181124" \* MERGEFORMATINET </w:instrText>
            </w:r>
            <w:r w:rsidR="0070022E" w:rsidRPr="004C5497">
              <w:rPr>
                <w:b/>
                <w:bCs/>
                <w:sz w:val="22"/>
                <w:szCs w:val="22"/>
                <w:lang w:val="vi-VN"/>
              </w:rPr>
              <w:fldChar w:fldCharType="separate"/>
            </w:r>
            <w:r w:rsidR="00404DFD" w:rsidRPr="004C5497">
              <w:rPr>
                <w:b/>
                <w:bCs/>
                <w:sz w:val="22"/>
                <w:szCs w:val="22"/>
                <w:lang w:val="vi-VN"/>
              </w:rPr>
              <w:fldChar w:fldCharType="begin"/>
            </w:r>
            <w:r w:rsidR="00404DFD" w:rsidRPr="004C5497">
              <w:rPr>
                <w:b/>
                <w:bCs/>
                <w:sz w:val="22"/>
                <w:szCs w:val="22"/>
                <w:lang w:val="vi-VN"/>
              </w:rPr>
              <w:instrText xml:space="preserve"> INCLUDEPICTURE  "https://media.tintucvietnam.vn/uploads/medias/2018/12/23/1024x1024/nha-thi-dau-o-hue-xuong-cap-anh-huong-den-viec-to-chuc-cac-giai-the-thao-lon-bb-baaacau9cE.jpg?v=1545535181124" \* MERGEFORMATINET </w:instrText>
            </w:r>
            <w:r w:rsidR="00404DFD" w:rsidRPr="004C5497">
              <w:rPr>
                <w:b/>
                <w:bCs/>
                <w:sz w:val="22"/>
                <w:szCs w:val="22"/>
                <w:lang w:val="vi-VN"/>
              </w:rPr>
              <w:fldChar w:fldCharType="separate"/>
            </w:r>
            <w:r w:rsidR="004B6330" w:rsidRPr="004C5497">
              <w:rPr>
                <w:b/>
                <w:bCs/>
                <w:sz w:val="22"/>
                <w:szCs w:val="22"/>
                <w:lang w:val="vi-VN"/>
              </w:rPr>
              <w:fldChar w:fldCharType="begin"/>
            </w:r>
            <w:r w:rsidR="004B6330" w:rsidRPr="004C5497">
              <w:rPr>
                <w:b/>
                <w:bCs/>
                <w:sz w:val="22"/>
                <w:szCs w:val="22"/>
                <w:lang w:val="vi-VN"/>
              </w:rPr>
              <w:instrText xml:space="preserve"> INCLUDEPICTURE  "https://media.tintucvietnam.vn/uploads/medias/2018/12/23/1024x1024/nha-thi-dau-o-hue-xuong-cap-anh-huong-den-viec-to-chuc-cac-giai-the-thao-lon-bb-baaacau9cE.jpg?v=1545535181124" \* MERGEFORMATINET </w:instrText>
            </w:r>
            <w:r w:rsidR="004B6330" w:rsidRPr="004C5497">
              <w:rPr>
                <w:b/>
                <w:bCs/>
                <w:sz w:val="22"/>
                <w:szCs w:val="22"/>
                <w:lang w:val="vi-VN"/>
              </w:rPr>
              <w:fldChar w:fldCharType="separate"/>
            </w:r>
            <w:r w:rsidR="0064372B" w:rsidRPr="004C5497">
              <w:rPr>
                <w:b/>
                <w:bCs/>
                <w:sz w:val="22"/>
                <w:szCs w:val="22"/>
                <w:lang w:val="vi-VN"/>
              </w:rPr>
              <w:fldChar w:fldCharType="begin"/>
            </w:r>
            <w:r w:rsidR="0064372B" w:rsidRPr="004C5497">
              <w:rPr>
                <w:b/>
                <w:bCs/>
                <w:sz w:val="22"/>
                <w:szCs w:val="22"/>
                <w:lang w:val="vi-VN"/>
              </w:rPr>
              <w:instrText xml:space="preserve"> INCLUDEPICTURE  "https://media.tintucvietnam.vn/uploads/medias/2018/12/23/1024x1024/nha-thi-dau-o-hue-xuong-cap-anh-huong-den-viec-to-chuc-cac-giai-the-thao-lon-bb-baaacau9cE.jpg?v=1545535181124" \* MERGEFORMATINET </w:instrText>
            </w:r>
            <w:r w:rsidR="0064372B" w:rsidRPr="004C5497">
              <w:rPr>
                <w:b/>
                <w:bCs/>
                <w:sz w:val="22"/>
                <w:szCs w:val="22"/>
                <w:lang w:val="vi-VN"/>
              </w:rPr>
              <w:fldChar w:fldCharType="separate"/>
            </w:r>
            <w:r w:rsidR="00274B27" w:rsidRPr="004C5497">
              <w:rPr>
                <w:b/>
                <w:bCs/>
                <w:sz w:val="22"/>
                <w:szCs w:val="22"/>
                <w:lang w:val="vi-VN"/>
              </w:rPr>
              <w:fldChar w:fldCharType="begin"/>
            </w:r>
            <w:r w:rsidR="00274B27" w:rsidRPr="004C5497">
              <w:rPr>
                <w:b/>
                <w:bCs/>
                <w:sz w:val="22"/>
                <w:szCs w:val="22"/>
                <w:lang w:val="vi-VN"/>
              </w:rPr>
              <w:instrText xml:space="preserve"> INCLUDEPICTURE  "https://media.tintucvietnam.vn/uploads/medias/2018/12/23/1024x1024/nha-thi-dau-o-hue-xuong-cap-anh-huong-den-viec-to-chuc-cac-giai-the-thao-lon-bb-baaacau9cE.jpg?v=1545535181124" \* MERGEFORMATINET </w:instrText>
            </w:r>
            <w:r w:rsidR="00274B27" w:rsidRPr="004C5497">
              <w:rPr>
                <w:b/>
                <w:bCs/>
                <w:sz w:val="22"/>
                <w:szCs w:val="22"/>
                <w:lang w:val="vi-VN"/>
              </w:rPr>
              <w:fldChar w:fldCharType="separate"/>
            </w:r>
            <w:r w:rsidR="00973F18">
              <w:rPr>
                <w:b/>
                <w:bCs/>
                <w:sz w:val="22"/>
                <w:szCs w:val="22"/>
                <w:lang w:val="vi-VN"/>
              </w:rPr>
              <w:fldChar w:fldCharType="begin"/>
            </w:r>
            <w:r w:rsidR="00973F18">
              <w:rPr>
                <w:b/>
                <w:bCs/>
                <w:sz w:val="22"/>
                <w:szCs w:val="22"/>
                <w:lang w:val="vi-VN"/>
              </w:rPr>
              <w:instrText xml:space="preserve"> INCLUDEPICTURE  "https://media.tintucvietnam.vn/uploads/medias/2018/12/23/1024x1024/nha-thi-dau-o-hue-xuong-cap-anh-huong-den-viec-to-chuc-cac-giai-the-thao-lon-bb-baaacau9cE.jpg?v=1545535181124" \* MERGEFORMATINET </w:instrText>
            </w:r>
            <w:r w:rsidR="00973F18">
              <w:rPr>
                <w:b/>
                <w:bCs/>
                <w:sz w:val="22"/>
                <w:szCs w:val="22"/>
                <w:lang w:val="vi-VN"/>
              </w:rPr>
              <w:fldChar w:fldCharType="separate"/>
            </w:r>
            <w:r w:rsidR="003C44D0">
              <w:rPr>
                <w:b/>
                <w:bCs/>
                <w:sz w:val="22"/>
                <w:szCs w:val="22"/>
                <w:lang w:val="vi-VN"/>
              </w:rPr>
              <w:fldChar w:fldCharType="begin"/>
            </w:r>
            <w:r w:rsidR="003C44D0">
              <w:rPr>
                <w:b/>
                <w:bCs/>
                <w:sz w:val="22"/>
                <w:szCs w:val="22"/>
                <w:lang w:val="vi-VN"/>
              </w:rPr>
              <w:instrText xml:space="preserve"> INCLUDEPICTURE  "https://media.tintucvietnam.vn/uploads/medias/2018/12/23/1024x1024/nha-thi-dau-o-hue-xuong-cap-anh-huong-den-viec-to-chuc-cac-giai-the-thao-lon-bb-baaacau9cE.jpg?v=1545535181124" \* MERGEFORMATINET </w:instrText>
            </w:r>
            <w:r w:rsidR="003C44D0">
              <w:rPr>
                <w:b/>
                <w:bCs/>
                <w:sz w:val="22"/>
                <w:szCs w:val="22"/>
                <w:lang w:val="vi-VN"/>
              </w:rPr>
              <w:fldChar w:fldCharType="separate"/>
            </w:r>
            <w:r w:rsidR="006649DA">
              <w:rPr>
                <w:b/>
                <w:bCs/>
                <w:sz w:val="22"/>
                <w:szCs w:val="22"/>
                <w:lang w:val="vi-VN"/>
              </w:rPr>
              <w:fldChar w:fldCharType="begin"/>
            </w:r>
            <w:r w:rsidR="006649DA">
              <w:rPr>
                <w:b/>
                <w:bCs/>
                <w:sz w:val="22"/>
                <w:szCs w:val="22"/>
                <w:lang w:val="vi-VN"/>
              </w:rPr>
              <w:instrText xml:space="preserve"> INCLUDEPICTURE  "https://media.tintucvietnam.vn/uploads/medias/2018/12/23/1024x1024/nha-thi-dau-o-hue-xuong-cap-anh-huong-den-viec-to-chuc-cac-giai-the-thao-lon-bb-baaacau9cE.jpg?v=1545535181124" \* MERGEFORMATINET </w:instrText>
            </w:r>
            <w:r w:rsidR="006649DA">
              <w:rPr>
                <w:b/>
                <w:bCs/>
                <w:sz w:val="22"/>
                <w:szCs w:val="22"/>
                <w:lang w:val="vi-VN"/>
              </w:rPr>
              <w:fldChar w:fldCharType="separate"/>
            </w:r>
            <w:r w:rsidR="00C24188">
              <w:rPr>
                <w:b/>
                <w:bCs/>
                <w:sz w:val="22"/>
                <w:szCs w:val="22"/>
                <w:lang w:val="vi-VN"/>
              </w:rPr>
              <w:fldChar w:fldCharType="begin"/>
            </w:r>
            <w:r w:rsidR="00C24188">
              <w:rPr>
                <w:b/>
                <w:bCs/>
                <w:sz w:val="22"/>
                <w:szCs w:val="22"/>
                <w:lang w:val="vi-VN"/>
              </w:rPr>
              <w:instrText xml:space="preserve"> INCLUDEPICTURE  "https://media.tintucvietnam.vn/uploads/medias/2018/12/23/1024x1024/nha-thi-dau-o-hue-xuong-cap-anh-huong-den-viec-to-chuc-cac-giai-the-thao-lon-bb-baaacau9cE.jpg?v=1545535181124" \* MERGEFORMATINET </w:instrText>
            </w:r>
            <w:r w:rsidR="00C24188">
              <w:rPr>
                <w:b/>
                <w:bCs/>
                <w:sz w:val="22"/>
                <w:szCs w:val="22"/>
                <w:lang w:val="vi-VN"/>
              </w:rPr>
              <w:fldChar w:fldCharType="separate"/>
            </w:r>
            <w:r w:rsidR="00253F57">
              <w:rPr>
                <w:b/>
                <w:bCs/>
                <w:sz w:val="22"/>
                <w:szCs w:val="22"/>
                <w:lang w:val="vi-VN"/>
              </w:rPr>
              <w:fldChar w:fldCharType="begin"/>
            </w:r>
            <w:r w:rsidR="00253F57">
              <w:rPr>
                <w:b/>
                <w:bCs/>
                <w:sz w:val="22"/>
                <w:szCs w:val="22"/>
                <w:lang w:val="vi-VN"/>
              </w:rPr>
              <w:instrText xml:space="preserve"> INCLUDEPICTURE  "https://media.tintucvietnam.vn/uploads/medias/2018/12/23/1024x1024/nha-thi-dau-o-hue-xuong-cap-anh-huong-den-viec-to-chuc-cac-giai-the-thao-lon-bb-baaacau9cE.jpg?v=1545535181124" \* MERGEFORMATINET </w:instrText>
            </w:r>
            <w:r w:rsidR="00253F57">
              <w:rPr>
                <w:b/>
                <w:bCs/>
                <w:sz w:val="22"/>
                <w:szCs w:val="22"/>
                <w:lang w:val="vi-VN"/>
              </w:rPr>
              <w:fldChar w:fldCharType="separate"/>
            </w:r>
            <w:r w:rsidR="002F1D4D">
              <w:rPr>
                <w:b/>
                <w:bCs/>
                <w:sz w:val="22"/>
                <w:szCs w:val="22"/>
                <w:lang w:val="vi-VN"/>
              </w:rPr>
              <w:fldChar w:fldCharType="begin"/>
            </w:r>
            <w:r w:rsidR="002F1D4D">
              <w:rPr>
                <w:b/>
                <w:bCs/>
                <w:sz w:val="22"/>
                <w:szCs w:val="22"/>
                <w:lang w:val="vi-VN"/>
              </w:rPr>
              <w:instrText xml:space="preserve"> </w:instrText>
            </w:r>
            <w:r w:rsidR="002F1D4D">
              <w:rPr>
                <w:b/>
                <w:bCs/>
                <w:sz w:val="22"/>
                <w:szCs w:val="22"/>
                <w:lang w:val="vi-VN"/>
              </w:rPr>
              <w:instrText>INCLUDEPICTURE  "https://media.tintucvietnam.vn/uploads/medias/2018/12/23/1024x1024/nha-thi-dau-o-hue-xuong-cap-anh-huo</w:instrText>
            </w:r>
            <w:r w:rsidR="002F1D4D">
              <w:rPr>
                <w:b/>
                <w:bCs/>
                <w:sz w:val="22"/>
                <w:szCs w:val="22"/>
                <w:lang w:val="vi-VN"/>
              </w:rPr>
              <w:instrText>ng-den-viec-to-chuc-cac-giai-the-thao-lon-bb-baaacau9cE.jpg?v=1545535181124" \* MERGEFORMATINET</w:instrText>
            </w:r>
            <w:r w:rsidR="002F1D4D">
              <w:rPr>
                <w:b/>
                <w:bCs/>
                <w:sz w:val="22"/>
                <w:szCs w:val="22"/>
                <w:lang w:val="vi-VN"/>
              </w:rPr>
              <w:instrText xml:space="preserve"> </w:instrText>
            </w:r>
            <w:r w:rsidR="002F1D4D">
              <w:rPr>
                <w:b/>
                <w:bCs/>
                <w:sz w:val="22"/>
                <w:szCs w:val="22"/>
                <w:lang w:val="vi-VN"/>
              </w:rPr>
              <w:fldChar w:fldCharType="separate"/>
            </w:r>
            <w:r w:rsidR="00C6029E">
              <w:rPr>
                <w:b/>
                <w:bCs/>
                <w:sz w:val="22"/>
                <w:szCs w:val="22"/>
                <w:lang w:val="vi-VN"/>
              </w:rPr>
              <w:pict w14:anchorId="4F72CE74">
                <v:shape id="_x0000_i1043" type="#_x0000_t75" alt="nha-thi-dau-o-hue-xuong-cap-anh-huong-den-viec-to-chuc-cac-giai-the-thao-lon" style="width:228pt;height:113.25pt">
                  <v:imagedata r:id="rId50" r:href="rId51" croptop="9945f"/>
                </v:shape>
              </w:pict>
            </w:r>
            <w:r w:rsidR="002F1D4D">
              <w:rPr>
                <w:b/>
                <w:bCs/>
                <w:sz w:val="22"/>
                <w:szCs w:val="22"/>
                <w:lang w:val="vi-VN"/>
              </w:rPr>
              <w:fldChar w:fldCharType="end"/>
            </w:r>
            <w:r w:rsidR="00253F57">
              <w:rPr>
                <w:b/>
                <w:bCs/>
                <w:sz w:val="22"/>
                <w:szCs w:val="22"/>
                <w:lang w:val="vi-VN"/>
              </w:rPr>
              <w:fldChar w:fldCharType="end"/>
            </w:r>
            <w:r w:rsidR="00C24188">
              <w:rPr>
                <w:b/>
                <w:bCs/>
                <w:sz w:val="22"/>
                <w:szCs w:val="22"/>
                <w:lang w:val="vi-VN"/>
              </w:rPr>
              <w:fldChar w:fldCharType="end"/>
            </w:r>
            <w:r w:rsidR="006649DA">
              <w:rPr>
                <w:b/>
                <w:bCs/>
                <w:sz w:val="22"/>
                <w:szCs w:val="22"/>
                <w:lang w:val="vi-VN"/>
              </w:rPr>
              <w:fldChar w:fldCharType="end"/>
            </w:r>
            <w:r w:rsidR="003C44D0">
              <w:rPr>
                <w:b/>
                <w:bCs/>
                <w:sz w:val="22"/>
                <w:szCs w:val="22"/>
                <w:lang w:val="vi-VN"/>
              </w:rPr>
              <w:fldChar w:fldCharType="end"/>
            </w:r>
            <w:r w:rsidR="00973F18">
              <w:rPr>
                <w:b/>
                <w:bCs/>
                <w:sz w:val="22"/>
                <w:szCs w:val="22"/>
                <w:lang w:val="vi-VN"/>
              </w:rPr>
              <w:fldChar w:fldCharType="end"/>
            </w:r>
            <w:r w:rsidR="00274B27" w:rsidRPr="004C5497">
              <w:rPr>
                <w:b/>
                <w:bCs/>
                <w:sz w:val="22"/>
                <w:szCs w:val="22"/>
                <w:lang w:val="vi-VN"/>
              </w:rPr>
              <w:fldChar w:fldCharType="end"/>
            </w:r>
            <w:r w:rsidR="0064372B" w:rsidRPr="004C5497">
              <w:rPr>
                <w:b/>
                <w:bCs/>
                <w:sz w:val="22"/>
                <w:szCs w:val="22"/>
                <w:lang w:val="vi-VN"/>
              </w:rPr>
              <w:fldChar w:fldCharType="end"/>
            </w:r>
            <w:r w:rsidR="004B6330" w:rsidRPr="004C5497">
              <w:rPr>
                <w:b/>
                <w:bCs/>
                <w:sz w:val="22"/>
                <w:szCs w:val="22"/>
                <w:lang w:val="vi-VN"/>
              </w:rPr>
              <w:fldChar w:fldCharType="end"/>
            </w:r>
            <w:r w:rsidR="00404DFD" w:rsidRPr="004C5497">
              <w:rPr>
                <w:b/>
                <w:bCs/>
                <w:sz w:val="22"/>
                <w:szCs w:val="22"/>
                <w:lang w:val="vi-VN"/>
              </w:rPr>
              <w:fldChar w:fldCharType="end"/>
            </w:r>
            <w:r w:rsidR="0070022E" w:rsidRPr="004C5497">
              <w:rPr>
                <w:b/>
                <w:bCs/>
                <w:sz w:val="22"/>
                <w:szCs w:val="22"/>
                <w:lang w:val="vi-VN"/>
              </w:rPr>
              <w:fldChar w:fldCharType="end"/>
            </w:r>
            <w:r w:rsidRPr="004C5497">
              <w:rPr>
                <w:b/>
                <w:bCs/>
                <w:sz w:val="22"/>
                <w:szCs w:val="22"/>
                <w:lang w:val="vi-VN"/>
              </w:rPr>
              <w:fldChar w:fldCharType="end"/>
            </w:r>
          </w:p>
        </w:tc>
        <w:tc>
          <w:tcPr>
            <w:tcW w:w="2373" w:type="pct"/>
            <w:shd w:val="clear" w:color="auto" w:fill="auto"/>
          </w:tcPr>
          <w:p w14:paraId="26A29A51" w14:textId="313F9C2C" w:rsidR="00BA6456" w:rsidRPr="004C5497" w:rsidRDefault="00BA6456" w:rsidP="001926E5">
            <w:pPr>
              <w:spacing w:before="120" w:after="120"/>
              <w:jc w:val="right"/>
              <w:rPr>
                <w:b/>
                <w:bCs/>
                <w:sz w:val="22"/>
                <w:szCs w:val="22"/>
                <w:lang w:val="vi-VN"/>
              </w:rPr>
            </w:pPr>
            <w:r w:rsidRPr="004C5497">
              <w:rPr>
                <w:b/>
                <w:bCs/>
                <w:sz w:val="22"/>
                <w:szCs w:val="22"/>
                <w:lang w:val="vi-VN"/>
              </w:rPr>
              <w:fldChar w:fldCharType="begin"/>
            </w:r>
            <w:r w:rsidRPr="004C5497">
              <w:rPr>
                <w:b/>
                <w:bCs/>
                <w:sz w:val="22"/>
                <w:szCs w:val="22"/>
                <w:lang w:val="vi-VN"/>
              </w:rPr>
              <w:instrText xml:space="preserve"> INCLUDEPICTURE "https://www.keonhanh.com/wp-content/uploads/2018/12/san-van-dong-tu-do.jpg" \* MERGEFORMATINET </w:instrText>
            </w:r>
            <w:r w:rsidRPr="004C5497">
              <w:rPr>
                <w:b/>
                <w:bCs/>
                <w:sz w:val="22"/>
                <w:szCs w:val="22"/>
                <w:lang w:val="vi-VN"/>
              </w:rPr>
              <w:fldChar w:fldCharType="separate"/>
            </w:r>
            <w:r w:rsidR="0070022E" w:rsidRPr="004C5497">
              <w:rPr>
                <w:b/>
                <w:bCs/>
                <w:sz w:val="22"/>
                <w:szCs w:val="22"/>
                <w:lang w:val="vi-VN"/>
              </w:rPr>
              <w:fldChar w:fldCharType="begin"/>
            </w:r>
            <w:r w:rsidR="0070022E" w:rsidRPr="004C5497">
              <w:rPr>
                <w:b/>
                <w:bCs/>
                <w:sz w:val="22"/>
                <w:szCs w:val="22"/>
                <w:lang w:val="vi-VN"/>
              </w:rPr>
              <w:instrText xml:space="preserve"> INCLUDEPICTURE  "https://www.keonhanh.com/wp-content/uploads/2018/12/san-van-dong-tu-do.jpg" \* MERGEFORMATINET </w:instrText>
            </w:r>
            <w:r w:rsidR="0070022E" w:rsidRPr="004C5497">
              <w:rPr>
                <w:b/>
                <w:bCs/>
                <w:sz w:val="22"/>
                <w:szCs w:val="22"/>
                <w:lang w:val="vi-VN"/>
              </w:rPr>
              <w:fldChar w:fldCharType="separate"/>
            </w:r>
            <w:r w:rsidR="00404DFD" w:rsidRPr="004C5497">
              <w:rPr>
                <w:b/>
                <w:bCs/>
                <w:sz w:val="22"/>
                <w:szCs w:val="22"/>
                <w:lang w:val="vi-VN"/>
              </w:rPr>
              <w:fldChar w:fldCharType="begin"/>
            </w:r>
            <w:r w:rsidR="00404DFD" w:rsidRPr="004C5497">
              <w:rPr>
                <w:b/>
                <w:bCs/>
                <w:sz w:val="22"/>
                <w:szCs w:val="22"/>
                <w:lang w:val="vi-VN"/>
              </w:rPr>
              <w:instrText xml:space="preserve"> INCLUDEPICTURE  "https://www.keonhanh.com/wp-content/uploads/2018/12/san-van-dong-tu-do.jpg" \* MERGEFORMATINET </w:instrText>
            </w:r>
            <w:r w:rsidR="00404DFD" w:rsidRPr="004C5497">
              <w:rPr>
                <w:b/>
                <w:bCs/>
                <w:sz w:val="22"/>
                <w:szCs w:val="22"/>
                <w:lang w:val="vi-VN"/>
              </w:rPr>
              <w:fldChar w:fldCharType="separate"/>
            </w:r>
            <w:r w:rsidR="004B6330" w:rsidRPr="004C5497">
              <w:rPr>
                <w:b/>
                <w:bCs/>
                <w:sz w:val="22"/>
                <w:szCs w:val="22"/>
                <w:lang w:val="vi-VN"/>
              </w:rPr>
              <w:fldChar w:fldCharType="begin"/>
            </w:r>
            <w:r w:rsidR="004B6330" w:rsidRPr="004C5497">
              <w:rPr>
                <w:b/>
                <w:bCs/>
                <w:sz w:val="22"/>
                <w:szCs w:val="22"/>
                <w:lang w:val="vi-VN"/>
              </w:rPr>
              <w:instrText xml:space="preserve"> INCLUDEPICTURE  "https://www.keonhanh.com/wp-content/uploads/2018/12/san-van-dong-tu-do.jpg" \* MERGEFORMATINET </w:instrText>
            </w:r>
            <w:r w:rsidR="004B6330" w:rsidRPr="004C5497">
              <w:rPr>
                <w:b/>
                <w:bCs/>
                <w:sz w:val="22"/>
                <w:szCs w:val="22"/>
                <w:lang w:val="vi-VN"/>
              </w:rPr>
              <w:fldChar w:fldCharType="separate"/>
            </w:r>
            <w:r w:rsidR="0064372B" w:rsidRPr="004C5497">
              <w:rPr>
                <w:b/>
                <w:bCs/>
                <w:sz w:val="22"/>
                <w:szCs w:val="22"/>
                <w:lang w:val="vi-VN"/>
              </w:rPr>
              <w:fldChar w:fldCharType="begin"/>
            </w:r>
            <w:r w:rsidR="0064372B" w:rsidRPr="004C5497">
              <w:rPr>
                <w:b/>
                <w:bCs/>
                <w:sz w:val="22"/>
                <w:szCs w:val="22"/>
                <w:lang w:val="vi-VN"/>
              </w:rPr>
              <w:instrText xml:space="preserve"> INCLUDEPICTURE  "https://www.keonhanh.com/wp-content/uploads/2018/12/san-van-dong-tu-do.jpg" \* MERGEFORMATINET </w:instrText>
            </w:r>
            <w:r w:rsidR="0064372B" w:rsidRPr="004C5497">
              <w:rPr>
                <w:b/>
                <w:bCs/>
                <w:sz w:val="22"/>
                <w:szCs w:val="22"/>
                <w:lang w:val="vi-VN"/>
              </w:rPr>
              <w:fldChar w:fldCharType="separate"/>
            </w:r>
            <w:r w:rsidR="00274B27" w:rsidRPr="004C5497">
              <w:rPr>
                <w:b/>
                <w:bCs/>
                <w:sz w:val="22"/>
                <w:szCs w:val="22"/>
                <w:lang w:val="vi-VN"/>
              </w:rPr>
              <w:fldChar w:fldCharType="begin"/>
            </w:r>
            <w:r w:rsidR="00274B27" w:rsidRPr="004C5497">
              <w:rPr>
                <w:b/>
                <w:bCs/>
                <w:sz w:val="22"/>
                <w:szCs w:val="22"/>
                <w:lang w:val="vi-VN"/>
              </w:rPr>
              <w:instrText xml:space="preserve"> INCLUDEPICTURE  "https://www.keonhanh.com/wp-content/uploads/2018/12/san-van-dong-tu-do.jpg" \* MERGEFORMATINET </w:instrText>
            </w:r>
            <w:r w:rsidR="00274B27" w:rsidRPr="004C5497">
              <w:rPr>
                <w:b/>
                <w:bCs/>
                <w:sz w:val="22"/>
                <w:szCs w:val="22"/>
                <w:lang w:val="vi-VN"/>
              </w:rPr>
              <w:fldChar w:fldCharType="separate"/>
            </w:r>
            <w:r w:rsidR="00973F18">
              <w:rPr>
                <w:b/>
                <w:bCs/>
                <w:sz w:val="22"/>
                <w:szCs w:val="22"/>
                <w:lang w:val="vi-VN"/>
              </w:rPr>
              <w:fldChar w:fldCharType="begin"/>
            </w:r>
            <w:r w:rsidR="00973F18">
              <w:rPr>
                <w:b/>
                <w:bCs/>
                <w:sz w:val="22"/>
                <w:szCs w:val="22"/>
                <w:lang w:val="vi-VN"/>
              </w:rPr>
              <w:instrText xml:space="preserve"> INCLUDEPICTURE  "https://www.keonhanh.com/wp-content/uploads/2018/12/san-van-dong-tu-do.jpg" \* MERGEFORMATINET </w:instrText>
            </w:r>
            <w:r w:rsidR="00973F18">
              <w:rPr>
                <w:b/>
                <w:bCs/>
                <w:sz w:val="22"/>
                <w:szCs w:val="22"/>
                <w:lang w:val="vi-VN"/>
              </w:rPr>
              <w:fldChar w:fldCharType="separate"/>
            </w:r>
            <w:r w:rsidR="003C44D0">
              <w:rPr>
                <w:b/>
                <w:bCs/>
                <w:sz w:val="22"/>
                <w:szCs w:val="22"/>
                <w:lang w:val="vi-VN"/>
              </w:rPr>
              <w:fldChar w:fldCharType="begin"/>
            </w:r>
            <w:r w:rsidR="003C44D0">
              <w:rPr>
                <w:b/>
                <w:bCs/>
                <w:sz w:val="22"/>
                <w:szCs w:val="22"/>
                <w:lang w:val="vi-VN"/>
              </w:rPr>
              <w:instrText xml:space="preserve"> INCLUDEPICTURE  "https://www.keonhanh.com/wp-content/uploads/2018/12/san-van-dong-tu-do.jpg" \* MERGEFORMATINET </w:instrText>
            </w:r>
            <w:r w:rsidR="003C44D0">
              <w:rPr>
                <w:b/>
                <w:bCs/>
                <w:sz w:val="22"/>
                <w:szCs w:val="22"/>
                <w:lang w:val="vi-VN"/>
              </w:rPr>
              <w:fldChar w:fldCharType="separate"/>
            </w:r>
            <w:r w:rsidR="006649DA">
              <w:rPr>
                <w:b/>
                <w:bCs/>
                <w:sz w:val="22"/>
                <w:szCs w:val="22"/>
                <w:lang w:val="vi-VN"/>
              </w:rPr>
              <w:fldChar w:fldCharType="begin"/>
            </w:r>
            <w:r w:rsidR="006649DA">
              <w:rPr>
                <w:b/>
                <w:bCs/>
                <w:sz w:val="22"/>
                <w:szCs w:val="22"/>
                <w:lang w:val="vi-VN"/>
              </w:rPr>
              <w:instrText xml:space="preserve"> INCLUDEPICTURE  "https://www.keonhanh.com/wp-content/uploads/2018/12/san-van-dong-tu-do.jpg" \* MERGEFORMATINET </w:instrText>
            </w:r>
            <w:r w:rsidR="006649DA">
              <w:rPr>
                <w:b/>
                <w:bCs/>
                <w:sz w:val="22"/>
                <w:szCs w:val="22"/>
                <w:lang w:val="vi-VN"/>
              </w:rPr>
              <w:fldChar w:fldCharType="separate"/>
            </w:r>
            <w:r w:rsidR="00C24188">
              <w:rPr>
                <w:b/>
                <w:bCs/>
                <w:sz w:val="22"/>
                <w:szCs w:val="22"/>
                <w:lang w:val="vi-VN"/>
              </w:rPr>
              <w:fldChar w:fldCharType="begin"/>
            </w:r>
            <w:r w:rsidR="00C24188">
              <w:rPr>
                <w:b/>
                <w:bCs/>
                <w:sz w:val="22"/>
                <w:szCs w:val="22"/>
                <w:lang w:val="vi-VN"/>
              </w:rPr>
              <w:instrText xml:space="preserve"> INCLUDEPICTURE  "https://www.keonhanh.com/wp-content/uploads/2018/12/san-van-dong-tu-do.jpg" \* MERGEFORMATINET </w:instrText>
            </w:r>
            <w:r w:rsidR="00C24188">
              <w:rPr>
                <w:b/>
                <w:bCs/>
                <w:sz w:val="22"/>
                <w:szCs w:val="22"/>
                <w:lang w:val="vi-VN"/>
              </w:rPr>
              <w:fldChar w:fldCharType="separate"/>
            </w:r>
            <w:r w:rsidR="00253F57">
              <w:rPr>
                <w:b/>
                <w:bCs/>
                <w:sz w:val="22"/>
                <w:szCs w:val="22"/>
                <w:lang w:val="vi-VN"/>
              </w:rPr>
              <w:fldChar w:fldCharType="begin"/>
            </w:r>
            <w:r w:rsidR="00253F57">
              <w:rPr>
                <w:b/>
                <w:bCs/>
                <w:sz w:val="22"/>
                <w:szCs w:val="22"/>
                <w:lang w:val="vi-VN"/>
              </w:rPr>
              <w:instrText xml:space="preserve"> INCLUDEPICTURE  "https://www.keonhanh.com/wp-content/uploads/2018/12/san-van-dong-tu-do.jpg" \* MERGEFORMATINET </w:instrText>
            </w:r>
            <w:r w:rsidR="00253F57">
              <w:rPr>
                <w:b/>
                <w:bCs/>
                <w:sz w:val="22"/>
                <w:szCs w:val="22"/>
                <w:lang w:val="vi-VN"/>
              </w:rPr>
              <w:fldChar w:fldCharType="separate"/>
            </w:r>
            <w:r w:rsidR="002F1D4D">
              <w:rPr>
                <w:b/>
                <w:bCs/>
                <w:sz w:val="22"/>
                <w:szCs w:val="22"/>
                <w:lang w:val="vi-VN"/>
              </w:rPr>
              <w:fldChar w:fldCharType="begin"/>
            </w:r>
            <w:r w:rsidR="002F1D4D">
              <w:rPr>
                <w:b/>
                <w:bCs/>
                <w:sz w:val="22"/>
                <w:szCs w:val="22"/>
                <w:lang w:val="vi-VN"/>
              </w:rPr>
              <w:instrText xml:space="preserve"> </w:instrText>
            </w:r>
            <w:r w:rsidR="002F1D4D">
              <w:rPr>
                <w:b/>
                <w:bCs/>
                <w:sz w:val="22"/>
                <w:szCs w:val="22"/>
                <w:lang w:val="vi-VN"/>
              </w:rPr>
              <w:instrText>INCLUDEPICTURE  "https://www.keonhanh.com/wp-content/uploads/2018/12/san-van-dong-tu-do.jpg" \* MERGEFORMATINET</w:instrText>
            </w:r>
            <w:r w:rsidR="002F1D4D">
              <w:rPr>
                <w:b/>
                <w:bCs/>
                <w:sz w:val="22"/>
                <w:szCs w:val="22"/>
                <w:lang w:val="vi-VN"/>
              </w:rPr>
              <w:instrText xml:space="preserve"> </w:instrText>
            </w:r>
            <w:r w:rsidR="002F1D4D">
              <w:rPr>
                <w:b/>
                <w:bCs/>
                <w:sz w:val="22"/>
                <w:szCs w:val="22"/>
                <w:lang w:val="vi-VN"/>
              </w:rPr>
              <w:fldChar w:fldCharType="separate"/>
            </w:r>
            <w:r w:rsidR="00C6029E">
              <w:rPr>
                <w:b/>
                <w:bCs/>
                <w:sz w:val="22"/>
                <w:szCs w:val="22"/>
                <w:lang w:val="vi-VN"/>
              </w:rPr>
              <w:pict w14:anchorId="02670B3D">
                <v:shape id="_x0000_i1044" type="#_x0000_t75" alt="SÃ¢n váº­n Äá»ng Tá»± Do - Má»t trong nhá»¯ng SVÄ Äáº¹p nháº¥t Viá»t Nam" style="width:205.5pt;height:113.25pt">
                  <v:imagedata r:id="rId52" r:href="rId53" cropbottom="2613f"/>
                </v:shape>
              </w:pict>
            </w:r>
            <w:r w:rsidR="002F1D4D">
              <w:rPr>
                <w:b/>
                <w:bCs/>
                <w:sz w:val="22"/>
                <w:szCs w:val="22"/>
                <w:lang w:val="vi-VN"/>
              </w:rPr>
              <w:fldChar w:fldCharType="end"/>
            </w:r>
            <w:r w:rsidR="00253F57">
              <w:rPr>
                <w:b/>
                <w:bCs/>
                <w:sz w:val="22"/>
                <w:szCs w:val="22"/>
                <w:lang w:val="vi-VN"/>
              </w:rPr>
              <w:fldChar w:fldCharType="end"/>
            </w:r>
            <w:r w:rsidR="00C24188">
              <w:rPr>
                <w:b/>
                <w:bCs/>
                <w:sz w:val="22"/>
                <w:szCs w:val="22"/>
                <w:lang w:val="vi-VN"/>
              </w:rPr>
              <w:fldChar w:fldCharType="end"/>
            </w:r>
            <w:r w:rsidR="006649DA">
              <w:rPr>
                <w:b/>
                <w:bCs/>
                <w:sz w:val="22"/>
                <w:szCs w:val="22"/>
                <w:lang w:val="vi-VN"/>
              </w:rPr>
              <w:fldChar w:fldCharType="end"/>
            </w:r>
            <w:r w:rsidR="003C44D0">
              <w:rPr>
                <w:b/>
                <w:bCs/>
                <w:sz w:val="22"/>
                <w:szCs w:val="22"/>
                <w:lang w:val="vi-VN"/>
              </w:rPr>
              <w:fldChar w:fldCharType="end"/>
            </w:r>
            <w:r w:rsidR="00973F18">
              <w:rPr>
                <w:b/>
                <w:bCs/>
                <w:sz w:val="22"/>
                <w:szCs w:val="22"/>
                <w:lang w:val="vi-VN"/>
              </w:rPr>
              <w:fldChar w:fldCharType="end"/>
            </w:r>
            <w:r w:rsidR="00274B27" w:rsidRPr="004C5497">
              <w:rPr>
                <w:b/>
                <w:bCs/>
                <w:sz w:val="22"/>
                <w:szCs w:val="22"/>
                <w:lang w:val="vi-VN"/>
              </w:rPr>
              <w:fldChar w:fldCharType="end"/>
            </w:r>
            <w:r w:rsidR="0064372B" w:rsidRPr="004C5497">
              <w:rPr>
                <w:b/>
                <w:bCs/>
                <w:sz w:val="22"/>
                <w:szCs w:val="22"/>
                <w:lang w:val="vi-VN"/>
              </w:rPr>
              <w:fldChar w:fldCharType="end"/>
            </w:r>
            <w:r w:rsidR="004B6330" w:rsidRPr="004C5497">
              <w:rPr>
                <w:b/>
                <w:bCs/>
                <w:sz w:val="22"/>
                <w:szCs w:val="22"/>
                <w:lang w:val="vi-VN"/>
              </w:rPr>
              <w:fldChar w:fldCharType="end"/>
            </w:r>
            <w:r w:rsidR="00404DFD" w:rsidRPr="004C5497">
              <w:rPr>
                <w:b/>
                <w:bCs/>
                <w:sz w:val="22"/>
                <w:szCs w:val="22"/>
                <w:lang w:val="vi-VN"/>
              </w:rPr>
              <w:fldChar w:fldCharType="end"/>
            </w:r>
            <w:r w:rsidR="0070022E" w:rsidRPr="004C5497">
              <w:rPr>
                <w:b/>
                <w:bCs/>
                <w:sz w:val="22"/>
                <w:szCs w:val="22"/>
                <w:lang w:val="vi-VN"/>
              </w:rPr>
              <w:fldChar w:fldCharType="end"/>
            </w:r>
            <w:r w:rsidRPr="004C5497">
              <w:rPr>
                <w:b/>
                <w:bCs/>
                <w:sz w:val="22"/>
                <w:szCs w:val="22"/>
                <w:lang w:val="vi-VN"/>
              </w:rPr>
              <w:fldChar w:fldCharType="end"/>
            </w:r>
          </w:p>
        </w:tc>
      </w:tr>
      <w:tr w:rsidR="00BA6456" w:rsidRPr="004C5497" w14:paraId="7996E78F" w14:textId="77777777" w:rsidTr="004C5497">
        <w:trPr>
          <w:jc w:val="center"/>
        </w:trPr>
        <w:tc>
          <w:tcPr>
            <w:tcW w:w="2627" w:type="pct"/>
            <w:shd w:val="clear" w:color="auto" w:fill="auto"/>
          </w:tcPr>
          <w:p w14:paraId="6E49EA11" w14:textId="2B1D3323" w:rsidR="00BA6456" w:rsidRPr="004C5497" w:rsidRDefault="00BA6456" w:rsidP="001926E5">
            <w:pPr>
              <w:spacing w:before="120" w:after="120"/>
              <w:jc w:val="center"/>
              <w:rPr>
                <w:b/>
                <w:bCs/>
                <w:sz w:val="22"/>
                <w:szCs w:val="22"/>
                <w:lang w:val="vi-VN"/>
              </w:rPr>
            </w:pPr>
            <w:r w:rsidRPr="004C5497">
              <w:rPr>
                <w:b/>
                <w:bCs/>
                <w:sz w:val="22"/>
                <w:szCs w:val="22"/>
                <w:lang w:val="vi-VN"/>
              </w:rPr>
              <w:t xml:space="preserve">Hình </w:t>
            </w:r>
            <w:r w:rsidRPr="004C5497">
              <w:rPr>
                <w:b/>
                <w:bCs/>
                <w:sz w:val="22"/>
                <w:szCs w:val="22"/>
                <w:lang w:val="vi-VN"/>
              </w:rPr>
              <w:fldChar w:fldCharType="begin"/>
            </w:r>
            <w:r w:rsidRPr="004C5497">
              <w:rPr>
                <w:b/>
                <w:bCs/>
                <w:sz w:val="22"/>
                <w:szCs w:val="22"/>
                <w:lang w:val="vi-VN"/>
              </w:rPr>
              <w:instrText xml:space="preserve"> SEQ Hình \* ARABIC </w:instrText>
            </w:r>
            <w:r w:rsidRPr="004C5497">
              <w:rPr>
                <w:b/>
                <w:bCs/>
                <w:sz w:val="22"/>
                <w:szCs w:val="22"/>
                <w:lang w:val="vi-VN"/>
              </w:rPr>
              <w:fldChar w:fldCharType="separate"/>
            </w:r>
            <w:r w:rsidR="001926E5">
              <w:rPr>
                <w:b/>
                <w:bCs/>
                <w:noProof/>
                <w:sz w:val="22"/>
                <w:szCs w:val="22"/>
                <w:lang w:val="vi-VN"/>
              </w:rPr>
              <w:t>18</w:t>
            </w:r>
            <w:r w:rsidRPr="004C5497">
              <w:rPr>
                <w:b/>
                <w:bCs/>
                <w:sz w:val="22"/>
                <w:szCs w:val="22"/>
                <w:lang w:val="vi-VN"/>
              </w:rPr>
              <w:fldChar w:fldCharType="end"/>
            </w:r>
            <w:r w:rsidRPr="004C5497">
              <w:rPr>
                <w:b/>
                <w:bCs/>
                <w:sz w:val="22"/>
                <w:szCs w:val="22"/>
                <w:lang w:val="vi-VN"/>
              </w:rPr>
              <w:t>: Trung tâm thể dục thể thao</w:t>
            </w:r>
          </w:p>
        </w:tc>
        <w:tc>
          <w:tcPr>
            <w:tcW w:w="2373" w:type="pct"/>
            <w:shd w:val="clear" w:color="auto" w:fill="auto"/>
          </w:tcPr>
          <w:p w14:paraId="24A56EC3" w14:textId="1A3F8375" w:rsidR="00BA6456" w:rsidRPr="004C5497" w:rsidRDefault="00BA6456" w:rsidP="001926E5">
            <w:pPr>
              <w:spacing w:before="120" w:after="120"/>
              <w:jc w:val="center"/>
              <w:rPr>
                <w:b/>
                <w:bCs/>
                <w:sz w:val="22"/>
                <w:szCs w:val="22"/>
                <w:lang w:val="vi-VN"/>
              </w:rPr>
            </w:pPr>
            <w:r w:rsidRPr="004C5497">
              <w:rPr>
                <w:b/>
                <w:bCs/>
                <w:sz w:val="22"/>
                <w:szCs w:val="22"/>
                <w:lang w:val="vi-VN"/>
              </w:rPr>
              <w:t xml:space="preserve">Hình </w:t>
            </w:r>
            <w:r w:rsidRPr="004C5497">
              <w:rPr>
                <w:b/>
                <w:bCs/>
                <w:sz w:val="22"/>
                <w:szCs w:val="22"/>
                <w:lang w:val="vi-VN"/>
              </w:rPr>
              <w:fldChar w:fldCharType="begin"/>
            </w:r>
            <w:r w:rsidRPr="004C5497">
              <w:rPr>
                <w:b/>
                <w:bCs/>
                <w:sz w:val="22"/>
                <w:szCs w:val="22"/>
                <w:lang w:val="vi-VN"/>
              </w:rPr>
              <w:instrText xml:space="preserve"> SEQ Hình \* ARABIC </w:instrText>
            </w:r>
            <w:r w:rsidRPr="004C5497">
              <w:rPr>
                <w:b/>
                <w:bCs/>
                <w:sz w:val="22"/>
                <w:szCs w:val="22"/>
                <w:lang w:val="vi-VN"/>
              </w:rPr>
              <w:fldChar w:fldCharType="separate"/>
            </w:r>
            <w:r w:rsidR="001926E5">
              <w:rPr>
                <w:b/>
                <w:bCs/>
                <w:noProof/>
                <w:sz w:val="22"/>
                <w:szCs w:val="22"/>
                <w:lang w:val="vi-VN"/>
              </w:rPr>
              <w:t>19</w:t>
            </w:r>
            <w:r w:rsidRPr="004C5497">
              <w:rPr>
                <w:b/>
                <w:bCs/>
                <w:sz w:val="22"/>
                <w:szCs w:val="22"/>
                <w:lang w:val="vi-VN"/>
              </w:rPr>
              <w:fldChar w:fldCharType="end"/>
            </w:r>
            <w:r w:rsidRPr="004C5497">
              <w:rPr>
                <w:b/>
                <w:bCs/>
                <w:sz w:val="22"/>
                <w:szCs w:val="22"/>
                <w:lang w:val="vi-VN"/>
              </w:rPr>
              <w:t>: Sân vận động tự do</w:t>
            </w:r>
          </w:p>
        </w:tc>
      </w:tr>
      <w:tr w:rsidR="00BA6456" w:rsidRPr="004C5497" w14:paraId="528FDD60" w14:textId="77777777" w:rsidTr="004C5497">
        <w:trPr>
          <w:jc w:val="center"/>
        </w:trPr>
        <w:tc>
          <w:tcPr>
            <w:tcW w:w="2627" w:type="pct"/>
            <w:shd w:val="clear" w:color="auto" w:fill="auto"/>
          </w:tcPr>
          <w:p w14:paraId="2D3E460C" w14:textId="19FA855D" w:rsidR="00BA6456" w:rsidRPr="004C5497" w:rsidRDefault="00BA6456" w:rsidP="001926E5">
            <w:pPr>
              <w:spacing w:before="120" w:after="120"/>
              <w:rPr>
                <w:b/>
                <w:bCs/>
                <w:sz w:val="22"/>
                <w:szCs w:val="22"/>
                <w:lang w:val="vi-VN"/>
              </w:rPr>
            </w:pPr>
            <w:r w:rsidRPr="004C5497">
              <w:rPr>
                <w:b/>
                <w:bCs/>
                <w:noProof/>
                <w:sz w:val="22"/>
                <w:szCs w:val="22"/>
                <w:lang w:val="vi-VN"/>
              </w:rPr>
              <w:drawing>
                <wp:inline distT="0" distB="0" distL="0" distR="0" wp14:anchorId="4626E77F" wp14:editId="36195CBC">
                  <wp:extent cx="2915729" cy="1439545"/>
                  <wp:effectExtent l="0" t="0" r="0" b="8255"/>
                  <wp:docPr id="8" name="Picture 8" descr="A large indoor swimming poo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large indoor swimming pool&#10;&#10;Description automatically generated with low confidenc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27375" cy="1445295"/>
                          </a:xfrm>
                          <a:prstGeom prst="rect">
                            <a:avLst/>
                          </a:prstGeom>
                          <a:noFill/>
                          <a:ln>
                            <a:noFill/>
                          </a:ln>
                        </pic:spPr>
                      </pic:pic>
                    </a:graphicData>
                  </a:graphic>
                </wp:inline>
              </w:drawing>
            </w:r>
          </w:p>
        </w:tc>
        <w:tc>
          <w:tcPr>
            <w:tcW w:w="2373" w:type="pct"/>
            <w:shd w:val="clear" w:color="auto" w:fill="auto"/>
          </w:tcPr>
          <w:p w14:paraId="4911FFD1" w14:textId="3DFE88B0" w:rsidR="00BA6456" w:rsidRPr="004C5497" w:rsidRDefault="00BA6456" w:rsidP="001926E5">
            <w:pPr>
              <w:spacing w:before="120" w:after="120"/>
              <w:jc w:val="right"/>
              <w:rPr>
                <w:b/>
                <w:bCs/>
                <w:sz w:val="22"/>
                <w:szCs w:val="22"/>
                <w:lang w:val="vi-VN"/>
              </w:rPr>
            </w:pPr>
            <w:r w:rsidRPr="004C5497">
              <w:rPr>
                <w:b/>
                <w:bCs/>
                <w:sz w:val="22"/>
                <w:szCs w:val="22"/>
                <w:lang w:val="vi-VN"/>
              </w:rPr>
              <w:fldChar w:fldCharType="begin"/>
            </w:r>
            <w:r w:rsidRPr="004C5497">
              <w:rPr>
                <w:b/>
                <w:bCs/>
                <w:sz w:val="22"/>
                <w:szCs w:val="22"/>
                <w:lang w:val="vi-VN"/>
              </w:rPr>
              <w:instrText xml:space="preserve"> INCLUDEPICTURE "https://scontent.fhan2-3.fna.fbcdn.net/v/t1.0-0/p180x540/82459823_2749470251813640_5353382932931149824_o.jpg?_nc_cat=111&amp;_nc_ohc=RDAtLPFzQxYAX9-EovJ&amp;_nc_ht=scontent.fhan2-3.fna&amp;_nc_tp=6&amp;oh=43a43f8c1af913f69d9cf47efdf934d7&amp;oe=5ED6F38C" \* MERGEFORMATINET </w:instrText>
            </w:r>
            <w:r w:rsidRPr="004C5497">
              <w:rPr>
                <w:b/>
                <w:bCs/>
                <w:sz w:val="22"/>
                <w:szCs w:val="22"/>
                <w:lang w:val="vi-VN"/>
              </w:rPr>
              <w:fldChar w:fldCharType="separate"/>
            </w:r>
            <w:r w:rsidR="0070022E" w:rsidRPr="004C5497">
              <w:rPr>
                <w:b/>
                <w:bCs/>
                <w:sz w:val="22"/>
                <w:szCs w:val="22"/>
                <w:lang w:val="vi-VN"/>
              </w:rPr>
              <w:fldChar w:fldCharType="begin"/>
            </w:r>
            <w:r w:rsidR="0070022E" w:rsidRPr="004C5497">
              <w:rPr>
                <w:b/>
                <w:bCs/>
                <w:sz w:val="22"/>
                <w:szCs w:val="22"/>
                <w:lang w:val="vi-VN"/>
              </w:rPr>
              <w:instrText xml:space="preserve"> INCLUDEPICTURE  "https://scontent.fhan2-3.fna.fbcdn.net/v/t1.0-0/p180x540/82459823_2749470251813640_5353382932931149824_o.jpg?_nc_cat=111&amp;_nc_ohc=RDAtLPFzQxYAX9-EovJ&amp;_nc_ht=scontent.fhan2-3.fna&amp;_nc_tp=6&amp;oh=43a43f8c1af913f69d9cf47efdf934d7&amp;oe=5ED6F38C" \* MERGEFORMATINET </w:instrText>
            </w:r>
            <w:r w:rsidR="0070022E" w:rsidRPr="004C5497">
              <w:rPr>
                <w:b/>
                <w:bCs/>
                <w:sz w:val="22"/>
                <w:szCs w:val="22"/>
                <w:lang w:val="vi-VN"/>
              </w:rPr>
              <w:fldChar w:fldCharType="separate"/>
            </w:r>
            <w:r w:rsidR="00404DFD" w:rsidRPr="004C5497">
              <w:rPr>
                <w:b/>
                <w:bCs/>
                <w:sz w:val="22"/>
                <w:szCs w:val="22"/>
                <w:lang w:val="vi-VN"/>
              </w:rPr>
              <w:fldChar w:fldCharType="begin"/>
            </w:r>
            <w:r w:rsidR="00404DFD" w:rsidRPr="004C5497">
              <w:rPr>
                <w:b/>
                <w:bCs/>
                <w:sz w:val="22"/>
                <w:szCs w:val="22"/>
                <w:lang w:val="vi-VN"/>
              </w:rPr>
              <w:instrText xml:space="preserve"> INCLUDEPICTURE  "https://scontent.fhan2-3.fna.fbcdn.net/v/t1.0-0/p180x540/82459823_2749470251813640_5353382932931149824_o.jpg?_nc_cat=111&amp;_nc_ohc=RDAtLPFzQxYAX9-EovJ&amp;_nc_ht=scontent.fhan2-3.fna&amp;_nc_tp=6&amp;oh=43a43f8c1af913f69d9cf47efdf934d7&amp;oe=5ED6F38C" \* MERGEFORMATINET </w:instrText>
            </w:r>
            <w:r w:rsidR="00404DFD" w:rsidRPr="004C5497">
              <w:rPr>
                <w:b/>
                <w:bCs/>
                <w:sz w:val="22"/>
                <w:szCs w:val="22"/>
                <w:lang w:val="vi-VN"/>
              </w:rPr>
              <w:fldChar w:fldCharType="separate"/>
            </w:r>
            <w:r w:rsidR="004B6330" w:rsidRPr="004C5497">
              <w:rPr>
                <w:b/>
                <w:bCs/>
                <w:sz w:val="22"/>
                <w:szCs w:val="22"/>
                <w:lang w:val="vi-VN"/>
              </w:rPr>
              <w:fldChar w:fldCharType="begin"/>
            </w:r>
            <w:r w:rsidR="004B6330" w:rsidRPr="004C5497">
              <w:rPr>
                <w:b/>
                <w:bCs/>
                <w:sz w:val="22"/>
                <w:szCs w:val="22"/>
                <w:lang w:val="vi-VN"/>
              </w:rPr>
              <w:instrText xml:space="preserve"> INCLUDEPICTURE  "https://scontent.fhan2-3.fna.fbcdn.net/v/t1.0-0/p180x540/82459823_2749470251813640_5353382932931149824_o.jpg?_nc_cat=111&amp;_nc_ohc=RDAtLPFzQxYAX9-EovJ&amp;_nc_ht=scontent.fhan2-3.fna&amp;_nc_tp=6&amp;oh=43a43f8c1af913f69d9cf47efdf934d7&amp;oe=5ED6F38C" \* MERGEFORMATINET </w:instrText>
            </w:r>
            <w:r w:rsidR="004B6330" w:rsidRPr="004C5497">
              <w:rPr>
                <w:b/>
                <w:bCs/>
                <w:sz w:val="22"/>
                <w:szCs w:val="22"/>
                <w:lang w:val="vi-VN"/>
              </w:rPr>
              <w:fldChar w:fldCharType="separate"/>
            </w:r>
            <w:r w:rsidR="0064372B" w:rsidRPr="004C5497">
              <w:rPr>
                <w:b/>
                <w:bCs/>
                <w:sz w:val="22"/>
                <w:szCs w:val="22"/>
                <w:lang w:val="vi-VN"/>
              </w:rPr>
              <w:fldChar w:fldCharType="begin"/>
            </w:r>
            <w:r w:rsidR="0064372B" w:rsidRPr="004C5497">
              <w:rPr>
                <w:b/>
                <w:bCs/>
                <w:sz w:val="22"/>
                <w:szCs w:val="22"/>
                <w:lang w:val="vi-VN"/>
              </w:rPr>
              <w:instrText xml:space="preserve"> INCLUDEPICTURE  "https://scontent.fhan2-3.fna.fbcdn.net/v/t1.0-0/p180x540/82459823_2749470251813640_5353382932931149824_o.jpg?_nc_cat=111&amp;_nc_ohc=RDAtLPFzQxYAX9-EovJ&amp;_nc_ht=scontent.fhan2-3.fna&amp;_nc_tp=6&amp;oh=43a43f8c1af913f69d9cf47efdf934d7&amp;oe=5ED6F38C" \* MERGEFORMATINET </w:instrText>
            </w:r>
            <w:r w:rsidR="0064372B" w:rsidRPr="004C5497">
              <w:rPr>
                <w:b/>
                <w:bCs/>
                <w:sz w:val="22"/>
                <w:szCs w:val="22"/>
                <w:lang w:val="vi-VN"/>
              </w:rPr>
              <w:fldChar w:fldCharType="separate"/>
            </w:r>
            <w:r w:rsidR="00274B27" w:rsidRPr="004C5497">
              <w:rPr>
                <w:b/>
                <w:bCs/>
                <w:sz w:val="22"/>
                <w:szCs w:val="22"/>
                <w:lang w:val="vi-VN"/>
              </w:rPr>
              <w:fldChar w:fldCharType="begin"/>
            </w:r>
            <w:r w:rsidR="00274B27" w:rsidRPr="004C5497">
              <w:rPr>
                <w:b/>
                <w:bCs/>
                <w:sz w:val="22"/>
                <w:szCs w:val="22"/>
                <w:lang w:val="vi-VN"/>
              </w:rPr>
              <w:instrText xml:space="preserve"> INCLUDEPICTURE  "https://scontent.fhan2-3.fna.fbcdn.net/v/t1.0-0/p180x540/82459823_2749470251813640_5353382932931149824_o.jpg?_nc_cat=111&amp;_nc_ohc=RDAtLPFzQxYAX9-EovJ&amp;_nc_ht=scontent.fhan2-3.fna&amp;_nc_tp=6&amp;oh=43a43f8c1af913f69d9cf47efdf934d7&amp;oe=5ED6F38C" \* MERGEFORMATINET </w:instrText>
            </w:r>
            <w:r w:rsidR="00274B27" w:rsidRPr="004C5497">
              <w:rPr>
                <w:b/>
                <w:bCs/>
                <w:sz w:val="22"/>
                <w:szCs w:val="22"/>
                <w:lang w:val="vi-VN"/>
              </w:rPr>
              <w:fldChar w:fldCharType="separate"/>
            </w:r>
            <w:r w:rsidR="00973F18">
              <w:rPr>
                <w:b/>
                <w:bCs/>
                <w:sz w:val="22"/>
                <w:szCs w:val="22"/>
                <w:lang w:val="vi-VN"/>
              </w:rPr>
              <w:fldChar w:fldCharType="begin"/>
            </w:r>
            <w:r w:rsidR="00973F18">
              <w:rPr>
                <w:b/>
                <w:bCs/>
                <w:sz w:val="22"/>
                <w:szCs w:val="22"/>
                <w:lang w:val="vi-VN"/>
              </w:rPr>
              <w:instrText xml:space="preserve"> INCLUDEPICTURE  "https://scontent.fhan2-3.fna.fbcdn.net/v/t1.0-0/p180x540/82459823_2749470251813640_5353382932931149824_o.jpg?_nc_cat=111&amp;_nc_ohc=RDAtLPFzQxYAX9-EovJ&amp;_nc_ht=scontent.fhan2-3.fna&amp;_nc_tp=6&amp;oh=43a43f8c1af913f69d9cf47efdf934d7&amp;oe=5ED6F38C" \* MERGEFORMATINET </w:instrText>
            </w:r>
            <w:r w:rsidR="00973F18">
              <w:rPr>
                <w:b/>
                <w:bCs/>
                <w:sz w:val="22"/>
                <w:szCs w:val="22"/>
                <w:lang w:val="vi-VN"/>
              </w:rPr>
              <w:fldChar w:fldCharType="separate"/>
            </w:r>
            <w:r w:rsidR="003C44D0">
              <w:rPr>
                <w:b/>
                <w:bCs/>
                <w:sz w:val="22"/>
                <w:szCs w:val="22"/>
                <w:lang w:val="vi-VN"/>
              </w:rPr>
              <w:fldChar w:fldCharType="begin"/>
            </w:r>
            <w:r w:rsidR="003C44D0">
              <w:rPr>
                <w:b/>
                <w:bCs/>
                <w:sz w:val="22"/>
                <w:szCs w:val="22"/>
                <w:lang w:val="vi-VN"/>
              </w:rPr>
              <w:instrText xml:space="preserve"> INCLUDEPICTURE  "https://scontent.fhan2-3.fna.fbcdn.net/v/t1.0-0/p180x540/82459823_2749470251813640_5353382932931149824_o.jpg?_nc_cat=111&amp;_nc_ohc=RDAtLPFzQxYAX9-EovJ&amp;_nc_ht=scontent.fhan2-3.fna&amp;_nc_tp=6&amp;oh=43a43f8c1af913f69d9cf47efdf934d7&amp;oe=5ED6F38C" \* MERGEFORMATINET </w:instrText>
            </w:r>
            <w:r w:rsidR="003C44D0">
              <w:rPr>
                <w:b/>
                <w:bCs/>
                <w:sz w:val="22"/>
                <w:szCs w:val="22"/>
                <w:lang w:val="vi-VN"/>
              </w:rPr>
              <w:fldChar w:fldCharType="separate"/>
            </w:r>
            <w:r w:rsidR="006649DA">
              <w:rPr>
                <w:b/>
                <w:bCs/>
                <w:sz w:val="22"/>
                <w:szCs w:val="22"/>
                <w:lang w:val="vi-VN"/>
              </w:rPr>
              <w:fldChar w:fldCharType="begin"/>
            </w:r>
            <w:r w:rsidR="006649DA">
              <w:rPr>
                <w:b/>
                <w:bCs/>
                <w:sz w:val="22"/>
                <w:szCs w:val="22"/>
                <w:lang w:val="vi-VN"/>
              </w:rPr>
              <w:instrText xml:space="preserve"> INCLUDEPICTURE  "https://scontent.fhan2-3.fna.fbcdn.net/v/t1.0-0/p180x540/82459823_2749470251813640_5353382932931149824_o.jpg?_nc_cat=111&amp;_nc_ohc=RDAtLPFzQxYAX9-EovJ&amp;_nc_ht=scontent.fhan2-3.fna&amp;_nc_tp=6&amp;oh=43a43f8c1af913f69d9cf47efdf934d7&amp;oe=5ED6F38C" \* MERGEFORMATINET </w:instrText>
            </w:r>
            <w:r w:rsidR="006649DA">
              <w:rPr>
                <w:b/>
                <w:bCs/>
                <w:sz w:val="22"/>
                <w:szCs w:val="22"/>
                <w:lang w:val="vi-VN"/>
              </w:rPr>
              <w:fldChar w:fldCharType="separate"/>
            </w:r>
            <w:r w:rsidR="00C24188">
              <w:rPr>
                <w:b/>
                <w:bCs/>
                <w:sz w:val="22"/>
                <w:szCs w:val="22"/>
                <w:lang w:val="vi-VN"/>
              </w:rPr>
              <w:fldChar w:fldCharType="begin"/>
            </w:r>
            <w:r w:rsidR="00C24188">
              <w:rPr>
                <w:b/>
                <w:bCs/>
                <w:sz w:val="22"/>
                <w:szCs w:val="22"/>
                <w:lang w:val="vi-VN"/>
              </w:rPr>
              <w:instrText xml:space="preserve"> INCLUDEPICTURE  "https://scontent.fhan2-3.fna.fbcdn.net/v/t1.0-0/p180x540/82459823_2749470251813640_5353382932931149824_o.jpg?_nc_cat=111&amp;_nc_ohc=RDAtLPFzQxYAX9-EovJ&amp;_nc_ht=scontent.fhan2-3.fna&amp;_nc_tp=6&amp;oh=43a43f8c1af913f69d9cf47efdf934d7&amp;oe=5ED6F38C" \* MERGEFORMATINET </w:instrText>
            </w:r>
            <w:r w:rsidR="00C24188">
              <w:rPr>
                <w:b/>
                <w:bCs/>
                <w:sz w:val="22"/>
                <w:szCs w:val="22"/>
                <w:lang w:val="vi-VN"/>
              </w:rPr>
              <w:fldChar w:fldCharType="separate"/>
            </w:r>
            <w:r w:rsidR="00253F57">
              <w:rPr>
                <w:b/>
                <w:bCs/>
                <w:sz w:val="22"/>
                <w:szCs w:val="22"/>
                <w:lang w:val="vi-VN"/>
              </w:rPr>
              <w:fldChar w:fldCharType="begin"/>
            </w:r>
            <w:r w:rsidR="00253F57">
              <w:rPr>
                <w:b/>
                <w:bCs/>
                <w:sz w:val="22"/>
                <w:szCs w:val="22"/>
                <w:lang w:val="vi-VN"/>
              </w:rPr>
              <w:instrText xml:space="preserve"> INCLUDEPICTURE  "https://scontent.fhan2-3.fna.fbcdn.net/v/t1.0-0/p180x540/82459823_2749470251813640_5353382932931149824_o.jpg?_nc_cat=111&amp;_nc_ohc=RDAtLPFzQxYAX9-EovJ&amp;_nc_ht=scontent.fhan2-3.fna&amp;_nc_tp=6&amp;oh=43a43f8c1af913f69d9cf47efdf934d7&amp;oe=5ED6F38C" \* MERGEFORMATINET </w:instrText>
            </w:r>
            <w:r w:rsidR="00253F57">
              <w:rPr>
                <w:b/>
                <w:bCs/>
                <w:sz w:val="22"/>
                <w:szCs w:val="22"/>
                <w:lang w:val="vi-VN"/>
              </w:rPr>
              <w:fldChar w:fldCharType="separate"/>
            </w:r>
            <w:r w:rsidR="002F1D4D">
              <w:rPr>
                <w:b/>
                <w:bCs/>
                <w:sz w:val="22"/>
                <w:szCs w:val="22"/>
                <w:lang w:val="vi-VN"/>
              </w:rPr>
              <w:fldChar w:fldCharType="begin"/>
            </w:r>
            <w:r w:rsidR="002F1D4D">
              <w:rPr>
                <w:b/>
                <w:bCs/>
                <w:sz w:val="22"/>
                <w:szCs w:val="22"/>
                <w:lang w:val="vi-VN"/>
              </w:rPr>
              <w:instrText xml:space="preserve"> </w:instrText>
            </w:r>
            <w:r w:rsidR="002F1D4D">
              <w:rPr>
                <w:b/>
                <w:bCs/>
                <w:sz w:val="22"/>
                <w:szCs w:val="22"/>
                <w:lang w:val="vi-VN"/>
              </w:rPr>
              <w:instrText>INCLUDEPICTURE  "https://scontent.fhan2-3.fna.fbcdn.net/v/t1.0-0/p180x540/82459823_2749470251813640_5353382932931149824_o.jpg?_nc_cat=111&amp;_nc_ohc=RDAtLPFzQxYAX9-EovJ&amp;_nc_ht=scontent.fhan2-3.fna&amp;_nc_tp=6&amp;oh=4</w:instrText>
            </w:r>
            <w:r w:rsidR="002F1D4D">
              <w:rPr>
                <w:b/>
                <w:bCs/>
                <w:sz w:val="22"/>
                <w:szCs w:val="22"/>
                <w:lang w:val="vi-VN"/>
              </w:rPr>
              <w:instrText>3a43f8c1af913f69d9cf47efdf934d7&amp;oe=5ED6F38C" \* MERGEFORMATINET</w:instrText>
            </w:r>
            <w:r w:rsidR="002F1D4D">
              <w:rPr>
                <w:b/>
                <w:bCs/>
                <w:sz w:val="22"/>
                <w:szCs w:val="22"/>
                <w:lang w:val="vi-VN"/>
              </w:rPr>
              <w:instrText xml:space="preserve"> </w:instrText>
            </w:r>
            <w:r w:rsidR="002F1D4D">
              <w:rPr>
                <w:b/>
                <w:bCs/>
                <w:sz w:val="22"/>
                <w:szCs w:val="22"/>
                <w:lang w:val="vi-VN"/>
              </w:rPr>
              <w:fldChar w:fldCharType="separate"/>
            </w:r>
            <w:r w:rsidR="00C6029E">
              <w:rPr>
                <w:b/>
                <w:bCs/>
                <w:sz w:val="22"/>
                <w:szCs w:val="22"/>
                <w:lang w:val="vi-VN"/>
              </w:rPr>
              <w:pict w14:anchorId="5D8BBFCA">
                <v:shape id="_x0000_i1045" type="#_x0000_t75" alt="Trong hình ảnh có thể có: một hoặc nhiều người và sân bóng rổ" style="width:201.75pt;height:114.75pt">
                  <v:imagedata r:id="rId55" r:href="rId56"/>
                </v:shape>
              </w:pict>
            </w:r>
            <w:r w:rsidR="002F1D4D">
              <w:rPr>
                <w:b/>
                <w:bCs/>
                <w:sz w:val="22"/>
                <w:szCs w:val="22"/>
                <w:lang w:val="vi-VN"/>
              </w:rPr>
              <w:fldChar w:fldCharType="end"/>
            </w:r>
            <w:r w:rsidR="00253F57">
              <w:rPr>
                <w:b/>
                <w:bCs/>
                <w:sz w:val="22"/>
                <w:szCs w:val="22"/>
                <w:lang w:val="vi-VN"/>
              </w:rPr>
              <w:fldChar w:fldCharType="end"/>
            </w:r>
            <w:r w:rsidR="00C24188">
              <w:rPr>
                <w:b/>
                <w:bCs/>
                <w:sz w:val="22"/>
                <w:szCs w:val="22"/>
                <w:lang w:val="vi-VN"/>
              </w:rPr>
              <w:fldChar w:fldCharType="end"/>
            </w:r>
            <w:r w:rsidR="006649DA">
              <w:rPr>
                <w:b/>
                <w:bCs/>
                <w:sz w:val="22"/>
                <w:szCs w:val="22"/>
                <w:lang w:val="vi-VN"/>
              </w:rPr>
              <w:fldChar w:fldCharType="end"/>
            </w:r>
            <w:r w:rsidR="003C44D0">
              <w:rPr>
                <w:b/>
                <w:bCs/>
                <w:sz w:val="22"/>
                <w:szCs w:val="22"/>
                <w:lang w:val="vi-VN"/>
              </w:rPr>
              <w:fldChar w:fldCharType="end"/>
            </w:r>
            <w:r w:rsidR="00973F18">
              <w:rPr>
                <w:b/>
                <w:bCs/>
                <w:sz w:val="22"/>
                <w:szCs w:val="22"/>
                <w:lang w:val="vi-VN"/>
              </w:rPr>
              <w:fldChar w:fldCharType="end"/>
            </w:r>
            <w:r w:rsidR="00274B27" w:rsidRPr="004C5497">
              <w:rPr>
                <w:b/>
                <w:bCs/>
                <w:sz w:val="22"/>
                <w:szCs w:val="22"/>
                <w:lang w:val="vi-VN"/>
              </w:rPr>
              <w:fldChar w:fldCharType="end"/>
            </w:r>
            <w:r w:rsidR="0064372B" w:rsidRPr="004C5497">
              <w:rPr>
                <w:b/>
                <w:bCs/>
                <w:sz w:val="22"/>
                <w:szCs w:val="22"/>
                <w:lang w:val="vi-VN"/>
              </w:rPr>
              <w:fldChar w:fldCharType="end"/>
            </w:r>
            <w:r w:rsidR="004B6330" w:rsidRPr="004C5497">
              <w:rPr>
                <w:b/>
                <w:bCs/>
                <w:sz w:val="22"/>
                <w:szCs w:val="22"/>
                <w:lang w:val="vi-VN"/>
              </w:rPr>
              <w:fldChar w:fldCharType="end"/>
            </w:r>
            <w:r w:rsidR="00404DFD" w:rsidRPr="004C5497">
              <w:rPr>
                <w:b/>
                <w:bCs/>
                <w:sz w:val="22"/>
                <w:szCs w:val="22"/>
                <w:lang w:val="vi-VN"/>
              </w:rPr>
              <w:fldChar w:fldCharType="end"/>
            </w:r>
            <w:r w:rsidR="0070022E" w:rsidRPr="004C5497">
              <w:rPr>
                <w:b/>
                <w:bCs/>
                <w:sz w:val="22"/>
                <w:szCs w:val="22"/>
                <w:lang w:val="vi-VN"/>
              </w:rPr>
              <w:fldChar w:fldCharType="end"/>
            </w:r>
            <w:r w:rsidRPr="004C5497">
              <w:rPr>
                <w:b/>
                <w:bCs/>
                <w:sz w:val="22"/>
                <w:szCs w:val="22"/>
                <w:lang w:val="vi-VN"/>
              </w:rPr>
              <w:fldChar w:fldCharType="end"/>
            </w:r>
          </w:p>
        </w:tc>
      </w:tr>
      <w:tr w:rsidR="00BA6456" w:rsidRPr="004C5497" w14:paraId="6C434171" w14:textId="77777777" w:rsidTr="004C5497">
        <w:trPr>
          <w:jc w:val="center"/>
        </w:trPr>
        <w:tc>
          <w:tcPr>
            <w:tcW w:w="5000" w:type="pct"/>
            <w:gridSpan w:val="2"/>
            <w:shd w:val="clear" w:color="auto" w:fill="auto"/>
          </w:tcPr>
          <w:p w14:paraId="742C8DA7" w14:textId="60CD426F" w:rsidR="00BA6456" w:rsidRPr="004C5497" w:rsidRDefault="00BA6456" w:rsidP="001926E5">
            <w:pPr>
              <w:spacing w:before="120" w:after="120"/>
              <w:jc w:val="center"/>
              <w:rPr>
                <w:b/>
                <w:bCs/>
                <w:sz w:val="22"/>
                <w:szCs w:val="22"/>
                <w:lang w:val="vi-VN"/>
              </w:rPr>
            </w:pPr>
            <w:r w:rsidRPr="004C5497">
              <w:rPr>
                <w:b/>
                <w:bCs/>
                <w:sz w:val="22"/>
                <w:szCs w:val="22"/>
                <w:lang w:val="vi-VN"/>
              </w:rPr>
              <w:t xml:space="preserve">Hình </w:t>
            </w:r>
            <w:r w:rsidRPr="004C5497">
              <w:rPr>
                <w:b/>
                <w:bCs/>
                <w:sz w:val="22"/>
                <w:szCs w:val="22"/>
                <w:lang w:val="vi-VN"/>
              </w:rPr>
              <w:fldChar w:fldCharType="begin"/>
            </w:r>
            <w:r w:rsidRPr="004C5497">
              <w:rPr>
                <w:b/>
                <w:bCs/>
                <w:sz w:val="22"/>
                <w:szCs w:val="22"/>
                <w:lang w:val="vi-VN"/>
              </w:rPr>
              <w:instrText xml:space="preserve"> SEQ Hình \* ARABIC </w:instrText>
            </w:r>
            <w:r w:rsidRPr="004C5497">
              <w:rPr>
                <w:b/>
                <w:bCs/>
                <w:sz w:val="22"/>
                <w:szCs w:val="22"/>
                <w:lang w:val="vi-VN"/>
              </w:rPr>
              <w:fldChar w:fldCharType="separate"/>
            </w:r>
            <w:r w:rsidR="001926E5">
              <w:rPr>
                <w:b/>
                <w:bCs/>
                <w:noProof/>
                <w:sz w:val="22"/>
                <w:szCs w:val="22"/>
                <w:lang w:val="vi-VN"/>
              </w:rPr>
              <w:t>20</w:t>
            </w:r>
            <w:r w:rsidRPr="004C5497">
              <w:rPr>
                <w:b/>
                <w:bCs/>
                <w:sz w:val="22"/>
                <w:szCs w:val="22"/>
                <w:lang w:val="vi-VN"/>
              </w:rPr>
              <w:fldChar w:fldCharType="end"/>
            </w:r>
            <w:r w:rsidRPr="004C5497">
              <w:rPr>
                <w:b/>
                <w:bCs/>
                <w:sz w:val="22"/>
                <w:szCs w:val="22"/>
                <w:lang w:val="vi-VN"/>
              </w:rPr>
              <w:t>: Bể bơi số 02 Lê Quý Đôn là tổ hợp bể bơi đạt tiêu chuẩn thi đấu quốc gia</w:t>
            </w:r>
          </w:p>
        </w:tc>
      </w:tr>
    </w:tbl>
    <w:p w14:paraId="38C22EDC" w14:textId="0B803F2C" w:rsidR="007F43B3" w:rsidRDefault="007F43B3"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7F43B3">
        <w:rPr>
          <w:rFonts w:ascii="Times New Roman" w:hAnsi="Times New Roman" w:cs="Times New Roman"/>
          <w:bCs w:val="0"/>
          <w:i/>
          <w:color w:val="auto"/>
          <w:sz w:val="26"/>
          <w:szCs w:val="26"/>
        </w:rPr>
        <w:t xml:space="preserve">Công trình </w:t>
      </w:r>
      <w:r w:rsidR="004C5497" w:rsidRPr="007F43B3">
        <w:rPr>
          <w:rFonts w:ascii="Times New Roman" w:hAnsi="Times New Roman" w:cs="Times New Roman"/>
          <w:bCs w:val="0"/>
          <w:i/>
          <w:color w:val="auto"/>
          <w:sz w:val="26"/>
          <w:szCs w:val="26"/>
        </w:rPr>
        <w:t>thương mại</w:t>
      </w:r>
      <w:r w:rsidR="004C5497">
        <w:rPr>
          <w:rFonts w:ascii="Times New Roman" w:hAnsi="Times New Roman" w:cs="Times New Roman"/>
          <w:bCs w:val="0"/>
          <w:i/>
          <w:color w:val="auto"/>
          <w:sz w:val="26"/>
          <w:szCs w:val="26"/>
        </w:rPr>
        <w:t>,</w:t>
      </w:r>
      <w:r w:rsidR="004C5497" w:rsidRPr="007F43B3">
        <w:rPr>
          <w:rFonts w:ascii="Times New Roman" w:hAnsi="Times New Roman" w:cs="Times New Roman"/>
          <w:bCs w:val="0"/>
          <w:i/>
          <w:color w:val="auto"/>
          <w:sz w:val="26"/>
          <w:szCs w:val="26"/>
        </w:rPr>
        <w:t xml:space="preserve"> </w:t>
      </w:r>
      <w:r w:rsidRPr="007F43B3">
        <w:rPr>
          <w:rFonts w:ascii="Times New Roman" w:hAnsi="Times New Roman" w:cs="Times New Roman"/>
          <w:bCs w:val="0"/>
          <w:i/>
          <w:color w:val="auto"/>
          <w:sz w:val="26"/>
          <w:szCs w:val="26"/>
        </w:rPr>
        <w:t xml:space="preserve">dịch vụ, </w:t>
      </w:r>
      <w:r w:rsidR="004C5497">
        <w:rPr>
          <w:rFonts w:ascii="Times New Roman" w:hAnsi="Times New Roman" w:cs="Times New Roman"/>
          <w:bCs w:val="0"/>
          <w:i/>
          <w:color w:val="auto"/>
          <w:sz w:val="26"/>
          <w:szCs w:val="26"/>
        </w:rPr>
        <w:t>du lịch</w:t>
      </w:r>
    </w:p>
    <w:p w14:paraId="37E79E1C"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Sự phát triển thương mại tỉnh Thừa Thiên Huế tập trung chủ yếu vào khu vực đô thị, đặc biệt là ở thành phố Huế, thị xã Hương Trà, Hương Thủy, Huyện Phú Vang, khu kinh tế Chân Mây - Lăng Cô; các khu vực nông thông còn nhiều hạn chế.</w:t>
      </w:r>
    </w:p>
    <w:p w14:paraId="4BA95889"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Trên địa bàn tỉnh Thừa Thiên Huế có 154 chợ, 6 siêu thị và trung tâm thương mại. Trong đó có 4 chợ hạng 1, 21 chợ hạng 2 và 129 chợ hạng 3. Có đến 80% các chợ bán buôn, chợ đầu mối trên địa bàn đã được đầu tư xây dựng kiên cố, diện tích mặt bằng và diện tích xây dựng của các chợ tương đối lớn, song diện tích bán hàng còn chật hẹp, tình trạng chợ bị quá tải khá phổ biến. Đối với chợ bán lẻ, mỗi xã, phường có một chợ, bánh kính phục vụ bình quân của một chợ khoảng 33-37km2. Các siêu thị và trung tâm thương mại được đầu tư xây dựng mới, hiện đại, tập trung tại khu vực đô thị. Diện tích bình quân một siêu thị khoảng 3.621,2m2.</w:t>
      </w:r>
    </w:p>
    <w:p w14:paraId="3AB65ABC"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Trên địa bàn tỉnh tính đến nay có có 573 cơ sở lưu trú (CSLT), tổng số phòng đạt 10.540 phòng, trong đó có 196 khách sạn với 7.481 phòng; số khách sạn từ 1-5 sao: 111 cơ sở với 5.179 phòng, 8.864 giường, số khách sạn từ 3 - 5 sao: 27 cơ sở với 3.227 phòng, 5.439 giường. </w:t>
      </w:r>
    </w:p>
    <w:tbl>
      <w:tblPr>
        <w:tblW w:w="5000" w:type="pct"/>
        <w:jc w:val="center"/>
        <w:tblLook w:val="04A0" w:firstRow="1" w:lastRow="0" w:firstColumn="1" w:lastColumn="0" w:noHBand="0" w:noVBand="1"/>
      </w:tblPr>
      <w:tblGrid>
        <w:gridCol w:w="4589"/>
        <w:gridCol w:w="4483"/>
      </w:tblGrid>
      <w:tr w:rsidR="00BA6456" w:rsidRPr="00C15E2D" w14:paraId="4ECB8EB0" w14:textId="77777777" w:rsidTr="004C5497">
        <w:trPr>
          <w:jc w:val="center"/>
        </w:trPr>
        <w:tc>
          <w:tcPr>
            <w:tcW w:w="2529" w:type="pct"/>
            <w:shd w:val="clear" w:color="auto" w:fill="auto"/>
          </w:tcPr>
          <w:p w14:paraId="00C3A568" w14:textId="5575CD1C" w:rsidR="00BA6456" w:rsidRPr="00C15E2D" w:rsidRDefault="00BA6456" w:rsidP="001926E5">
            <w:pPr>
              <w:spacing w:before="120" w:after="120"/>
              <w:jc w:val="both"/>
              <w:rPr>
                <w:b/>
                <w:bCs/>
                <w:sz w:val="22"/>
                <w:szCs w:val="22"/>
                <w:lang w:val="vi-VN"/>
              </w:rPr>
            </w:pPr>
            <w:r w:rsidRPr="00C15E2D">
              <w:rPr>
                <w:b/>
                <w:bCs/>
                <w:sz w:val="22"/>
                <w:szCs w:val="22"/>
                <w:lang w:val="vi-VN"/>
              </w:rPr>
              <w:lastRenderedPageBreak/>
              <w:fldChar w:fldCharType="begin"/>
            </w:r>
            <w:r w:rsidRPr="00C15E2D">
              <w:rPr>
                <w:b/>
                <w:bCs/>
                <w:sz w:val="22"/>
                <w:szCs w:val="22"/>
                <w:lang w:val="vi-VN"/>
              </w:rPr>
              <w:instrText xml:space="preserve"> INCLUDEPICTURE "http://image.baothuathienhue.vn/fckeditor/upload/2016/20160412/images/huonggiang1.jpg" \* MERGEFORMATINET </w:instrText>
            </w:r>
            <w:r w:rsidRPr="00C15E2D">
              <w:rPr>
                <w:b/>
                <w:bCs/>
                <w:sz w:val="22"/>
                <w:szCs w:val="22"/>
                <w:lang w:val="vi-VN"/>
              </w:rPr>
              <w:fldChar w:fldCharType="separate"/>
            </w:r>
            <w:r w:rsidR="002F1D4D">
              <w:rPr>
                <w:b/>
                <w:bCs/>
                <w:sz w:val="22"/>
                <w:szCs w:val="22"/>
                <w:lang w:val="vi-VN"/>
              </w:rPr>
              <w:fldChar w:fldCharType="begin"/>
            </w:r>
            <w:r w:rsidR="002F1D4D">
              <w:rPr>
                <w:b/>
                <w:bCs/>
                <w:sz w:val="22"/>
                <w:szCs w:val="22"/>
                <w:lang w:val="vi-VN"/>
              </w:rPr>
              <w:instrText xml:space="preserve"> </w:instrText>
            </w:r>
            <w:r w:rsidR="002F1D4D">
              <w:rPr>
                <w:b/>
                <w:bCs/>
                <w:sz w:val="22"/>
                <w:szCs w:val="22"/>
                <w:lang w:val="vi-VN"/>
              </w:rPr>
              <w:instrText>INCLUDEPICTURE  "http://</w:instrText>
            </w:r>
            <w:r w:rsidR="002F1D4D">
              <w:rPr>
                <w:b/>
                <w:bCs/>
                <w:sz w:val="22"/>
                <w:szCs w:val="22"/>
                <w:lang w:val="vi-VN"/>
              </w:rPr>
              <w:instrText>image.baothuathienhue.vn/fckeditor/upload/2016/20160412/images/huonggiang1.jpg" \* MERGEFORMATINET</w:instrText>
            </w:r>
            <w:r w:rsidR="002F1D4D">
              <w:rPr>
                <w:b/>
                <w:bCs/>
                <w:sz w:val="22"/>
                <w:szCs w:val="22"/>
                <w:lang w:val="vi-VN"/>
              </w:rPr>
              <w:instrText xml:space="preserve"> </w:instrText>
            </w:r>
            <w:r w:rsidR="002F1D4D">
              <w:rPr>
                <w:b/>
                <w:bCs/>
                <w:sz w:val="22"/>
                <w:szCs w:val="22"/>
                <w:lang w:val="vi-VN"/>
              </w:rPr>
              <w:fldChar w:fldCharType="separate"/>
            </w:r>
            <w:r w:rsidR="00C6029E">
              <w:rPr>
                <w:b/>
                <w:bCs/>
                <w:sz w:val="22"/>
                <w:szCs w:val="22"/>
                <w:lang w:val="vi-VN"/>
              </w:rPr>
              <w:pict w14:anchorId="1EC912C9">
                <v:shape id="_x0000_i1046" type="#_x0000_t75" style="width:189pt;height:142.5pt">
                  <v:imagedata r:id="rId57" r:href="rId58"/>
                </v:shape>
              </w:pict>
            </w:r>
            <w:r w:rsidR="002F1D4D">
              <w:rPr>
                <w:b/>
                <w:bCs/>
                <w:sz w:val="22"/>
                <w:szCs w:val="22"/>
                <w:lang w:val="vi-VN"/>
              </w:rPr>
              <w:fldChar w:fldCharType="end"/>
            </w:r>
            <w:r w:rsidRPr="00C15E2D">
              <w:rPr>
                <w:b/>
                <w:bCs/>
                <w:sz w:val="22"/>
                <w:szCs w:val="22"/>
                <w:lang w:val="vi-VN"/>
              </w:rPr>
              <w:fldChar w:fldCharType="end"/>
            </w:r>
          </w:p>
        </w:tc>
        <w:tc>
          <w:tcPr>
            <w:tcW w:w="2471" w:type="pct"/>
            <w:shd w:val="clear" w:color="auto" w:fill="auto"/>
          </w:tcPr>
          <w:p w14:paraId="6CAD48B7" w14:textId="14F7BCFF" w:rsidR="00BA6456" w:rsidRPr="00C15E2D" w:rsidRDefault="00BA6456" w:rsidP="001926E5">
            <w:pPr>
              <w:spacing w:before="120" w:after="120"/>
              <w:jc w:val="right"/>
              <w:rPr>
                <w:b/>
                <w:bCs/>
                <w:sz w:val="22"/>
                <w:szCs w:val="22"/>
                <w:lang w:val="vi-VN"/>
              </w:rPr>
            </w:pPr>
            <w:r w:rsidRPr="00C15E2D">
              <w:rPr>
                <w:b/>
                <w:bCs/>
                <w:sz w:val="22"/>
                <w:szCs w:val="22"/>
                <w:lang w:val="vi-VN"/>
              </w:rPr>
              <w:fldChar w:fldCharType="begin"/>
            </w:r>
            <w:r w:rsidRPr="00C15E2D">
              <w:rPr>
                <w:b/>
                <w:bCs/>
                <w:sz w:val="22"/>
                <w:szCs w:val="22"/>
                <w:lang w:val="vi-VN"/>
              </w:rPr>
              <w:instrText xml:space="preserve"> INCLUDEPICTURE "http://image.baothuathienhue.vn/fckeditor/upload/2016/20160419/images/FestivalHotel.jpg" \* MERGEFORMATINET </w:instrText>
            </w:r>
            <w:r w:rsidRPr="00C15E2D">
              <w:rPr>
                <w:b/>
                <w:bCs/>
                <w:sz w:val="22"/>
                <w:szCs w:val="22"/>
                <w:lang w:val="vi-VN"/>
              </w:rPr>
              <w:fldChar w:fldCharType="separate"/>
            </w:r>
            <w:r w:rsidR="002F1D4D">
              <w:rPr>
                <w:b/>
                <w:bCs/>
                <w:sz w:val="22"/>
                <w:szCs w:val="22"/>
                <w:lang w:val="vi-VN"/>
              </w:rPr>
              <w:fldChar w:fldCharType="begin"/>
            </w:r>
            <w:r w:rsidR="002F1D4D">
              <w:rPr>
                <w:b/>
                <w:bCs/>
                <w:sz w:val="22"/>
                <w:szCs w:val="22"/>
                <w:lang w:val="vi-VN"/>
              </w:rPr>
              <w:instrText xml:space="preserve"> </w:instrText>
            </w:r>
            <w:r w:rsidR="002F1D4D">
              <w:rPr>
                <w:b/>
                <w:bCs/>
                <w:sz w:val="22"/>
                <w:szCs w:val="22"/>
                <w:lang w:val="vi-VN"/>
              </w:rPr>
              <w:instrText>INCLUDEPICTURE  "http://image.baothuathienhue.vn/fckeditor/upload/2016/20160419/images/FestivalHotel.jpg" \* MERGEFORMATINET</w:instrText>
            </w:r>
            <w:r w:rsidR="002F1D4D">
              <w:rPr>
                <w:b/>
                <w:bCs/>
                <w:sz w:val="22"/>
                <w:szCs w:val="22"/>
                <w:lang w:val="vi-VN"/>
              </w:rPr>
              <w:instrText xml:space="preserve"> </w:instrText>
            </w:r>
            <w:r w:rsidR="002F1D4D">
              <w:rPr>
                <w:b/>
                <w:bCs/>
                <w:sz w:val="22"/>
                <w:szCs w:val="22"/>
                <w:lang w:val="vi-VN"/>
              </w:rPr>
              <w:fldChar w:fldCharType="separate"/>
            </w:r>
            <w:r w:rsidR="00C6029E">
              <w:rPr>
                <w:b/>
                <w:bCs/>
                <w:sz w:val="22"/>
                <w:szCs w:val="22"/>
                <w:lang w:val="vi-VN"/>
              </w:rPr>
              <w:pict w14:anchorId="52B7FC14">
                <v:shape id="_x0000_i1047" type="#_x0000_t75" style="width:189.75pt;height:141pt">
                  <v:imagedata r:id="rId59" r:href="rId60"/>
                </v:shape>
              </w:pict>
            </w:r>
            <w:r w:rsidR="002F1D4D">
              <w:rPr>
                <w:b/>
                <w:bCs/>
                <w:sz w:val="22"/>
                <w:szCs w:val="22"/>
                <w:lang w:val="vi-VN"/>
              </w:rPr>
              <w:fldChar w:fldCharType="end"/>
            </w:r>
            <w:r w:rsidRPr="00C15E2D">
              <w:rPr>
                <w:b/>
                <w:bCs/>
                <w:sz w:val="22"/>
                <w:szCs w:val="22"/>
                <w:lang w:val="vi-VN"/>
              </w:rPr>
              <w:fldChar w:fldCharType="end"/>
            </w:r>
          </w:p>
        </w:tc>
      </w:tr>
      <w:tr w:rsidR="00BA6456" w:rsidRPr="00C15E2D" w14:paraId="6955E7D9" w14:textId="77777777" w:rsidTr="004C5497">
        <w:trPr>
          <w:jc w:val="center"/>
        </w:trPr>
        <w:tc>
          <w:tcPr>
            <w:tcW w:w="2529" w:type="pct"/>
            <w:shd w:val="clear" w:color="auto" w:fill="auto"/>
          </w:tcPr>
          <w:p w14:paraId="722DE534" w14:textId="165ADDF1" w:rsidR="00BA6456" w:rsidRPr="00C15E2D" w:rsidRDefault="00BA6456" w:rsidP="001926E5">
            <w:pPr>
              <w:spacing w:before="120" w:after="120"/>
              <w:jc w:val="both"/>
              <w:rPr>
                <w:b/>
                <w:bCs/>
                <w:sz w:val="22"/>
                <w:szCs w:val="22"/>
                <w:lang w:val="vi-VN"/>
              </w:rPr>
            </w:pPr>
            <w:r w:rsidRPr="00C15E2D">
              <w:rPr>
                <w:b/>
                <w:bCs/>
                <w:sz w:val="22"/>
                <w:szCs w:val="22"/>
                <w:lang w:val="vi-VN"/>
              </w:rPr>
              <w:t xml:space="preserve">Hình </w:t>
            </w:r>
            <w:r w:rsidRPr="00C15E2D">
              <w:rPr>
                <w:b/>
                <w:bCs/>
                <w:sz w:val="22"/>
                <w:szCs w:val="22"/>
                <w:lang w:val="vi-VN"/>
              </w:rPr>
              <w:fldChar w:fldCharType="begin"/>
            </w:r>
            <w:r w:rsidRPr="00C15E2D">
              <w:rPr>
                <w:b/>
                <w:bCs/>
                <w:sz w:val="22"/>
                <w:szCs w:val="22"/>
                <w:lang w:val="vi-VN"/>
              </w:rPr>
              <w:instrText xml:space="preserve"> SEQ Hình \* ARABIC </w:instrText>
            </w:r>
            <w:r w:rsidRPr="00C15E2D">
              <w:rPr>
                <w:b/>
                <w:bCs/>
                <w:sz w:val="22"/>
                <w:szCs w:val="22"/>
                <w:lang w:val="vi-VN"/>
              </w:rPr>
              <w:fldChar w:fldCharType="separate"/>
            </w:r>
            <w:r w:rsidR="001926E5">
              <w:rPr>
                <w:b/>
                <w:bCs/>
                <w:noProof/>
                <w:sz w:val="22"/>
                <w:szCs w:val="22"/>
                <w:lang w:val="vi-VN"/>
              </w:rPr>
              <w:t>21</w:t>
            </w:r>
            <w:r w:rsidRPr="00C15E2D">
              <w:rPr>
                <w:b/>
                <w:bCs/>
                <w:sz w:val="22"/>
                <w:szCs w:val="22"/>
                <w:lang w:val="vi-VN"/>
              </w:rPr>
              <w:fldChar w:fldCharType="end"/>
            </w:r>
            <w:r w:rsidRPr="00C15E2D">
              <w:rPr>
                <w:b/>
                <w:bCs/>
                <w:sz w:val="22"/>
                <w:szCs w:val="22"/>
                <w:lang w:val="vi-VN"/>
              </w:rPr>
              <w:t xml:space="preserve">: Khách sạn Hương Giang </w:t>
            </w:r>
          </w:p>
        </w:tc>
        <w:tc>
          <w:tcPr>
            <w:tcW w:w="2471" w:type="pct"/>
            <w:shd w:val="clear" w:color="auto" w:fill="auto"/>
          </w:tcPr>
          <w:p w14:paraId="65BEF1FA" w14:textId="093574F7" w:rsidR="00BA6456" w:rsidRPr="00C15E2D" w:rsidRDefault="00BA6456" w:rsidP="001926E5">
            <w:pPr>
              <w:spacing w:before="120" w:after="120"/>
              <w:jc w:val="right"/>
              <w:rPr>
                <w:b/>
                <w:bCs/>
                <w:sz w:val="22"/>
                <w:szCs w:val="22"/>
                <w:lang w:val="vi-VN"/>
              </w:rPr>
            </w:pPr>
            <w:r w:rsidRPr="00C15E2D">
              <w:rPr>
                <w:b/>
                <w:bCs/>
                <w:sz w:val="22"/>
                <w:szCs w:val="22"/>
                <w:lang w:val="vi-VN"/>
              </w:rPr>
              <w:t xml:space="preserve">Hình </w:t>
            </w:r>
            <w:r w:rsidRPr="00C15E2D">
              <w:rPr>
                <w:b/>
                <w:bCs/>
                <w:sz w:val="22"/>
                <w:szCs w:val="22"/>
                <w:lang w:val="vi-VN"/>
              </w:rPr>
              <w:fldChar w:fldCharType="begin"/>
            </w:r>
            <w:r w:rsidRPr="00C15E2D">
              <w:rPr>
                <w:b/>
                <w:bCs/>
                <w:sz w:val="22"/>
                <w:szCs w:val="22"/>
                <w:lang w:val="vi-VN"/>
              </w:rPr>
              <w:instrText xml:space="preserve"> SEQ Hình \* ARABIC </w:instrText>
            </w:r>
            <w:r w:rsidRPr="00C15E2D">
              <w:rPr>
                <w:b/>
                <w:bCs/>
                <w:sz w:val="22"/>
                <w:szCs w:val="22"/>
                <w:lang w:val="vi-VN"/>
              </w:rPr>
              <w:fldChar w:fldCharType="separate"/>
            </w:r>
            <w:r w:rsidR="001926E5">
              <w:rPr>
                <w:b/>
                <w:bCs/>
                <w:noProof/>
                <w:sz w:val="22"/>
                <w:szCs w:val="22"/>
                <w:lang w:val="vi-VN"/>
              </w:rPr>
              <w:t>22</w:t>
            </w:r>
            <w:r w:rsidRPr="00C15E2D">
              <w:rPr>
                <w:b/>
                <w:bCs/>
                <w:sz w:val="22"/>
                <w:szCs w:val="22"/>
                <w:lang w:val="vi-VN"/>
              </w:rPr>
              <w:fldChar w:fldCharType="end"/>
            </w:r>
            <w:r w:rsidRPr="00C15E2D">
              <w:rPr>
                <w:b/>
                <w:bCs/>
                <w:sz w:val="22"/>
                <w:szCs w:val="22"/>
                <w:lang w:val="vi-VN"/>
              </w:rPr>
              <w:t>: Khách sạn Festival</w:t>
            </w:r>
            <w:r w:rsidRPr="00C15E2D">
              <w:rPr>
                <w:b/>
                <w:bCs/>
                <w:i/>
                <w:iCs/>
                <w:sz w:val="22"/>
                <w:szCs w:val="22"/>
                <w:lang w:val="vi-VN"/>
              </w:rPr>
              <w:t xml:space="preserve"> </w:t>
            </w:r>
          </w:p>
        </w:tc>
      </w:tr>
      <w:tr w:rsidR="00BA6456" w:rsidRPr="00C15E2D" w14:paraId="58DC337A" w14:textId="77777777" w:rsidTr="004C5497">
        <w:trPr>
          <w:trHeight w:val="2220"/>
          <w:jc w:val="center"/>
        </w:trPr>
        <w:tc>
          <w:tcPr>
            <w:tcW w:w="2529" w:type="pct"/>
            <w:shd w:val="clear" w:color="auto" w:fill="auto"/>
          </w:tcPr>
          <w:p w14:paraId="1FAC5C7B" w14:textId="014F40EA" w:rsidR="00BA6456" w:rsidRPr="00C15E2D" w:rsidRDefault="00BA6456" w:rsidP="001926E5">
            <w:pPr>
              <w:spacing w:before="120" w:after="120"/>
              <w:jc w:val="both"/>
              <w:rPr>
                <w:b/>
                <w:bCs/>
                <w:sz w:val="22"/>
                <w:szCs w:val="22"/>
                <w:lang w:val="vi-VN"/>
              </w:rPr>
            </w:pPr>
            <w:r w:rsidRPr="00C15E2D">
              <w:rPr>
                <w:b/>
                <w:bCs/>
                <w:sz w:val="22"/>
                <w:szCs w:val="22"/>
                <w:lang w:val="vi-VN"/>
              </w:rPr>
              <w:fldChar w:fldCharType="begin"/>
            </w:r>
            <w:r w:rsidRPr="00C15E2D">
              <w:rPr>
                <w:b/>
                <w:bCs/>
                <w:sz w:val="22"/>
                <w:szCs w:val="22"/>
                <w:lang w:val="vi-VN"/>
              </w:rPr>
              <w:instrText xml:space="preserve"> INCLUDEPICTURE "https://www.buaxua.vn/images/world/info/cho-dong-ba-hue.jpg" \* MERGEFORMATINET </w:instrText>
            </w:r>
            <w:r w:rsidRPr="00C15E2D">
              <w:rPr>
                <w:b/>
                <w:bCs/>
                <w:sz w:val="22"/>
                <w:szCs w:val="22"/>
                <w:lang w:val="vi-VN"/>
              </w:rPr>
              <w:fldChar w:fldCharType="separate"/>
            </w:r>
            <w:r w:rsidR="002F1D4D">
              <w:rPr>
                <w:b/>
                <w:bCs/>
                <w:sz w:val="22"/>
                <w:szCs w:val="22"/>
                <w:lang w:val="vi-VN"/>
              </w:rPr>
              <w:fldChar w:fldCharType="begin"/>
            </w:r>
            <w:r w:rsidR="002F1D4D">
              <w:rPr>
                <w:b/>
                <w:bCs/>
                <w:sz w:val="22"/>
                <w:szCs w:val="22"/>
                <w:lang w:val="vi-VN"/>
              </w:rPr>
              <w:instrText xml:space="preserve"> </w:instrText>
            </w:r>
            <w:r w:rsidR="002F1D4D">
              <w:rPr>
                <w:b/>
                <w:bCs/>
                <w:sz w:val="22"/>
                <w:szCs w:val="22"/>
                <w:lang w:val="vi-VN"/>
              </w:rPr>
              <w:instrText>INCLUDEPICTURE  "https://www.buaxua.vn/images/world/info/cho-dong-ba-hue.jpg" \* MERGEFORMATINET</w:instrText>
            </w:r>
            <w:r w:rsidR="002F1D4D">
              <w:rPr>
                <w:b/>
                <w:bCs/>
                <w:sz w:val="22"/>
                <w:szCs w:val="22"/>
                <w:lang w:val="vi-VN"/>
              </w:rPr>
              <w:instrText xml:space="preserve"> </w:instrText>
            </w:r>
            <w:r w:rsidR="002F1D4D">
              <w:rPr>
                <w:b/>
                <w:bCs/>
                <w:sz w:val="22"/>
                <w:szCs w:val="22"/>
                <w:lang w:val="vi-VN"/>
              </w:rPr>
              <w:fldChar w:fldCharType="separate"/>
            </w:r>
            <w:r w:rsidR="00C6029E">
              <w:rPr>
                <w:b/>
                <w:bCs/>
                <w:sz w:val="22"/>
                <w:szCs w:val="22"/>
                <w:lang w:val="vi-VN"/>
              </w:rPr>
              <w:pict w14:anchorId="1DC47114">
                <v:shape id="_x0000_i1048" type="#_x0000_t75" style="width:198pt;height:113.25pt">
                  <v:imagedata r:id="rId61" r:href="rId62"/>
                </v:shape>
              </w:pict>
            </w:r>
            <w:r w:rsidR="002F1D4D">
              <w:rPr>
                <w:b/>
                <w:bCs/>
                <w:sz w:val="22"/>
                <w:szCs w:val="22"/>
                <w:lang w:val="vi-VN"/>
              </w:rPr>
              <w:fldChar w:fldCharType="end"/>
            </w:r>
            <w:r w:rsidRPr="00C15E2D">
              <w:rPr>
                <w:b/>
                <w:bCs/>
                <w:sz w:val="22"/>
                <w:szCs w:val="22"/>
                <w:lang w:val="vi-VN"/>
              </w:rPr>
              <w:fldChar w:fldCharType="end"/>
            </w:r>
          </w:p>
        </w:tc>
        <w:tc>
          <w:tcPr>
            <w:tcW w:w="2471" w:type="pct"/>
            <w:shd w:val="clear" w:color="auto" w:fill="auto"/>
          </w:tcPr>
          <w:p w14:paraId="32649CB2" w14:textId="165399BD" w:rsidR="00BA6456" w:rsidRPr="00C15E2D" w:rsidRDefault="00BA6456" w:rsidP="001926E5">
            <w:pPr>
              <w:spacing w:before="120" w:after="120"/>
              <w:jc w:val="right"/>
              <w:rPr>
                <w:b/>
                <w:bCs/>
                <w:sz w:val="22"/>
                <w:szCs w:val="22"/>
                <w:lang w:val="vi-VN"/>
              </w:rPr>
            </w:pPr>
            <w:r w:rsidRPr="00C15E2D">
              <w:rPr>
                <w:b/>
                <w:bCs/>
                <w:sz w:val="22"/>
                <w:szCs w:val="22"/>
                <w:lang w:val="vi-VN"/>
              </w:rPr>
              <w:fldChar w:fldCharType="begin"/>
            </w:r>
            <w:r w:rsidRPr="00C15E2D">
              <w:rPr>
                <w:b/>
                <w:bCs/>
                <w:sz w:val="22"/>
                <w:szCs w:val="22"/>
                <w:lang w:val="vi-VN"/>
              </w:rPr>
              <w:instrText xml:space="preserve"> INCLUDEPICTURE "http://trungtammuasam.biz/wp-content/uploads/Tr%C6%B0%E1%BB%9Dng-Ti%E1%BB%81n-Plaza.jpg" \* MERGEFORMATINET </w:instrText>
            </w:r>
            <w:r w:rsidRPr="00C15E2D">
              <w:rPr>
                <w:b/>
                <w:bCs/>
                <w:sz w:val="22"/>
                <w:szCs w:val="22"/>
                <w:lang w:val="vi-VN"/>
              </w:rPr>
              <w:fldChar w:fldCharType="separate"/>
            </w:r>
            <w:r w:rsidR="0070022E" w:rsidRPr="00C15E2D">
              <w:rPr>
                <w:b/>
                <w:bCs/>
                <w:sz w:val="22"/>
                <w:szCs w:val="22"/>
                <w:lang w:val="vi-VN"/>
              </w:rPr>
              <w:fldChar w:fldCharType="begin"/>
            </w:r>
            <w:r w:rsidR="0070022E" w:rsidRPr="00C15E2D">
              <w:rPr>
                <w:b/>
                <w:bCs/>
                <w:sz w:val="22"/>
                <w:szCs w:val="22"/>
                <w:lang w:val="vi-VN"/>
              </w:rPr>
              <w:instrText xml:space="preserve"> INCLUDEPICTURE  "http://trungtammuasam.biz/wp-content/uploads/Tr%C6%B0%E1%BB%9Dng-Ti%E1%BB%81n-Plaza.jpg" \* MERGEFORMATINET </w:instrText>
            </w:r>
            <w:r w:rsidR="0070022E" w:rsidRPr="00C15E2D">
              <w:rPr>
                <w:b/>
                <w:bCs/>
                <w:sz w:val="22"/>
                <w:szCs w:val="22"/>
                <w:lang w:val="vi-VN"/>
              </w:rPr>
              <w:fldChar w:fldCharType="separate"/>
            </w:r>
            <w:r w:rsidR="00404DFD" w:rsidRPr="00C15E2D">
              <w:rPr>
                <w:b/>
                <w:bCs/>
                <w:sz w:val="22"/>
                <w:szCs w:val="22"/>
                <w:lang w:val="vi-VN"/>
              </w:rPr>
              <w:fldChar w:fldCharType="begin"/>
            </w:r>
            <w:r w:rsidR="00404DFD" w:rsidRPr="00C15E2D">
              <w:rPr>
                <w:b/>
                <w:bCs/>
                <w:sz w:val="22"/>
                <w:szCs w:val="22"/>
                <w:lang w:val="vi-VN"/>
              </w:rPr>
              <w:instrText xml:space="preserve"> INCLUDEPICTURE  "http://trungtammuasam.biz/wp-content/uploads/Tr%C6%B0%E1%BB%9Dng-Ti%E1%BB%81n-Plaza.jpg" \* MERGEFORMATINET </w:instrText>
            </w:r>
            <w:r w:rsidR="00404DFD" w:rsidRPr="00C15E2D">
              <w:rPr>
                <w:b/>
                <w:bCs/>
                <w:sz w:val="22"/>
                <w:szCs w:val="22"/>
                <w:lang w:val="vi-VN"/>
              </w:rPr>
              <w:fldChar w:fldCharType="separate"/>
            </w:r>
            <w:r w:rsidR="004B6330" w:rsidRPr="00C15E2D">
              <w:rPr>
                <w:b/>
                <w:bCs/>
                <w:sz w:val="22"/>
                <w:szCs w:val="22"/>
                <w:lang w:val="vi-VN"/>
              </w:rPr>
              <w:fldChar w:fldCharType="begin"/>
            </w:r>
            <w:r w:rsidR="004B6330" w:rsidRPr="00C15E2D">
              <w:rPr>
                <w:b/>
                <w:bCs/>
                <w:sz w:val="22"/>
                <w:szCs w:val="22"/>
                <w:lang w:val="vi-VN"/>
              </w:rPr>
              <w:instrText xml:space="preserve"> INCLUDEPICTURE  "http://trungtammuasam.biz/wp-content/uploads/Tr%C6%B0%E1%BB%9Dng-Ti%E1%BB%81n-Plaza.jpg" \* MERGEFORMATINET </w:instrText>
            </w:r>
            <w:r w:rsidR="004B6330" w:rsidRPr="00C15E2D">
              <w:rPr>
                <w:b/>
                <w:bCs/>
                <w:sz w:val="22"/>
                <w:szCs w:val="22"/>
                <w:lang w:val="vi-VN"/>
              </w:rPr>
              <w:fldChar w:fldCharType="separate"/>
            </w:r>
            <w:r w:rsidR="0064372B" w:rsidRPr="00C15E2D">
              <w:rPr>
                <w:b/>
                <w:bCs/>
                <w:sz w:val="22"/>
                <w:szCs w:val="22"/>
                <w:lang w:val="vi-VN"/>
              </w:rPr>
              <w:fldChar w:fldCharType="begin"/>
            </w:r>
            <w:r w:rsidR="0064372B" w:rsidRPr="00C15E2D">
              <w:rPr>
                <w:b/>
                <w:bCs/>
                <w:sz w:val="22"/>
                <w:szCs w:val="22"/>
                <w:lang w:val="vi-VN"/>
              </w:rPr>
              <w:instrText xml:space="preserve"> INCLUDEPICTURE  "http://trungtammuasam.biz/wp-content/uploads/Tr%C6%B0%E1%BB%9Dng-Ti%E1%BB%81n-Plaza.jpg" \* MERGEFORMATINET </w:instrText>
            </w:r>
            <w:r w:rsidR="0064372B" w:rsidRPr="00C15E2D">
              <w:rPr>
                <w:b/>
                <w:bCs/>
                <w:sz w:val="22"/>
                <w:szCs w:val="22"/>
                <w:lang w:val="vi-VN"/>
              </w:rPr>
              <w:fldChar w:fldCharType="separate"/>
            </w:r>
            <w:r w:rsidR="00274B27" w:rsidRPr="00C15E2D">
              <w:rPr>
                <w:b/>
                <w:bCs/>
                <w:sz w:val="22"/>
                <w:szCs w:val="22"/>
                <w:lang w:val="vi-VN"/>
              </w:rPr>
              <w:fldChar w:fldCharType="begin"/>
            </w:r>
            <w:r w:rsidR="00274B27" w:rsidRPr="00C15E2D">
              <w:rPr>
                <w:b/>
                <w:bCs/>
                <w:sz w:val="22"/>
                <w:szCs w:val="22"/>
                <w:lang w:val="vi-VN"/>
              </w:rPr>
              <w:instrText xml:space="preserve"> INCLUDEPICTURE  "http://trungtammuasam.biz/wp-content/uploads/Tr%C6%B0%E1%BB%9Dng-Ti%E1%BB%81n-Plaza.jpg" \* MERGEFORMATINET </w:instrText>
            </w:r>
            <w:r w:rsidR="00274B27" w:rsidRPr="00C15E2D">
              <w:rPr>
                <w:b/>
                <w:bCs/>
                <w:sz w:val="22"/>
                <w:szCs w:val="22"/>
                <w:lang w:val="vi-VN"/>
              </w:rPr>
              <w:fldChar w:fldCharType="separate"/>
            </w:r>
            <w:r w:rsidR="00973F18">
              <w:rPr>
                <w:b/>
                <w:bCs/>
                <w:sz w:val="22"/>
                <w:szCs w:val="22"/>
                <w:lang w:val="vi-VN"/>
              </w:rPr>
              <w:fldChar w:fldCharType="begin"/>
            </w:r>
            <w:r w:rsidR="00973F18">
              <w:rPr>
                <w:b/>
                <w:bCs/>
                <w:sz w:val="22"/>
                <w:szCs w:val="22"/>
                <w:lang w:val="vi-VN"/>
              </w:rPr>
              <w:instrText xml:space="preserve"> INCLUDEPICTURE  "http://trungtammuasam.biz/wp-content/uploads/Tr%C6%B0%E1%BB%9Dng-Ti%E1%BB%81n-Plaza.jpg" \* MERGEFORMATINET </w:instrText>
            </w:r>
            <w:r w:rsidR="00973F18">
              <w:rPr>
                <w:b/>
                <w:bCs/>
                <w:sz w:val="22"/>
                <w:szCs w:val="22"/>
                <w:lang w:val="vi-VN"/>
              </w:rPr>
              <w:fldChar w:fldCharType="separate"/>
            </w:r>
            <w:r w:rsidR="003C44D0">
              <w:rPr>
                <w:b/>
                <w:bCs/>
                <w:sz w:val="22"/>
                <w:szCs w:val="22"/>
                <w:lang w:val="vi-VN"/>
              </w:rPr>
              <w:fldChar w:fldCharType="begin"/>
            </w:r>
            <w:r w:rsidR="003C44D0">
              <w:rPr>
                <w:b/>
                <w:bCs/>
                <w:sz w:val="22"/>
                <w:szCs w:val="22"/>
                <w:lang w:val="vi-VN"/>
              </w:rPr>
              <w:instrText xml:space="preserve"> INCLUDEPICTURE  "http://trungtammuasam.biz/wp-content/uploads/Tr%C6%B0%E1%BB%9Dng-Ti%E1%BB%81n-Plaza.jpg" \* MERGEFORMATINET </w:instrText>
            </w:r>
            <w:r w:rsidR="003C44D0">
              <w:rPr>
                <w:b/>
                <w:bCs/>
                <w:sz w:val="22"/>
                <w:szCs w:val="22"/>
                <w:lang w:val="vi-VN"/>
              </w:rPr>
              <w:fldChar w:fldCharType="separate"/>
            </w:r>
            <w:r w:rsidR="006649DA">
              <w:rPr>
                <w:b/>
                <w:bCs/>
                <w:sz w:val="22"/>
                <w:szCs w:val="22"/>
                <w:lang w:val="vi-VN"/>
              </w:rPr>
              <w:fldChar w:fldCharType="begin"/>
            </w:r>
            <w:r w:rsidR="006649DA">
              <w:rPr>
                <w:b/>
                <w:bCs/>
                <w:sz w:val="22"/>
                <w:szCs w:val="22"/>
                <w:lang w:val="vi-VN"/>
              </w:rPr>
              <w:instrText xml:space="preserve"> INCLUDEPICTURE  "http://trungtammuasam.biz/wp-content/uploads/Tr%C6%B0%E1%BB%9Dng-Ti%E1%BB%81n-Plaza.jpg" \* MERGEFORMATINET </w:instrText>
            </w:r>
            <w:r w:rsidR="006649DA">
              <w:rPr>
                <w:b/>
                <w:bCs/>
                <w:sz w:val="22"/>
                <w:szCs w:val="22"/>
                <w:lang w:val="vi-VN"/>
              </w:rPr>
              <w:fldChar w:fldCharType="separate"/>
            </w:r>
            <w:r w:rsidR="00C24188">
              <w:rPr>
                <w:b/>
                <w:bCs/>
                <w:sz w:val="22"/>
                <w:szCs w:val="22"/>
                <w:lang w:val="vi-VN"/>
              </w:rPr>
              <w:fldChar w:fldCharType="begin"/>
            </w:r>
            <w:r w:rsidR="00C24188">
              <w:rPr>
                <w:b/>
                <w:bCs/>
                <w:sz w:val="22"/>
                <w:szCs w:val="22"/>
                <w:lang w:val="vi-VN"/>
              </w:rPr>
              <w:instrText xml:space="preserve"> INCLUDEPICTURE  "http://trungtammuasam.biz/wp-content/uploads/Tr%C6%B0%E1%BB%9Dng-Ti%E1%BB%81n-Plaza.jpg" \* MERGEFORMATINET </w:instrText>
            </w:r>
            <w:r w:rsidR="00C24188">
              <w:rPr>
                <w:b/>
                <w:bCs/>
                <w:sz w:val="22"/>
                <w:szCs w:val="22"/>
                <w:lang w:val="vi-VN"/>
              </w:rPr>
              <w:fldChar w:fldCharType="separate"/>
            </w:r>
            <w:r w:rsidR="00253F57">
              <w:rPr>
                <w:b/>
                <w:bCs/>
                <w:sz w:val="22"/>
                <w:szCs w:val="22"/>
                <w:lang w:val="vi-VN"/>
              </w:rPr>
              <w:fldChar w:fldCharType="begin"/>
            </w:r>
            <w:r w:rsidR="00253F57">
              <w:rPr>
                <w:b/>
                <w:bCs/>
                <w:sz w:val="22"/>
                <w:szCs w:val="22"/>
                <w:lang w:val="vi-VN"/>
              </w:rPr>
              <w:instrText xml:space="preserve"> INCLUDEPICTURE  "http://trungtammuasam.biz/wp-content/uploads/Tr%C6%B0%E1%BB%9Dng-Ti%E1%BB%81n-Plaza.jpg" \* MERGEFORMATINET </w:instrText>
            </w:r>
            <w:r w:rsidR="00253F57">
              <w:rPr>
                <w:b/>
                <w:bCs/>
                <w:sz w:val="22"/>
                <w:szCs w:val="22"/>
                <w:lang w:val="vi-VN"/>
              </w:rPr>
              <w:fldChar w:fldCharType="separate"/>
            </w:r>
            <w:r w:rsidR="002F1D4D">
              <w:rPr>
                <w:b/>
                <w:bCs/>
                <w:sz w:val="22"/>
                <w:szCs w:val="22"/>
                <w:lang w:val="vi-VN"/>
              </w:rPr>
              <w:fldChar w:fldCharType="begin"/>
            </w:r>
            <w:r w:rsidR="002F1D4D">
              <w:rPr>
                <w:b/>
                <w:bCs/>
                <w:sz w:val="22"/>
                <w:szCs w:val="22"/>
                <w:lang w:val="vi-VN"/>
              </w:rPr>
              <w:instrText xml:space="preserve"> </w:instrText>
            </w:r>
            <w:r w:rsidR="002F1D4D">
              <w:rPr>
                <w:b/>
                <w:bCs/>
                <w:sz w:val="22"/>
                <w:szCs w:val="22"/>
                <w:lang w:val="vi-VN"/>
              </w:rPr>
              <w:instrText>INCLUDEPICTURE  "http://trungtammuasam.biz/wp-content/uploads/Tr%C6%B0%E1%BB%9Dng-Ti%E1%BB%81n-Plaza.jpg" \* MERGEFORMATINET</w:instrText>
            </w:r>
            <w:r w:rsidR="002F1D4D">
              <w:rPr>
                <w:b/>
                <w:bCs/>
                <w:sz w:val="22"/>
                <w:szCs w:val="22"/>
                <w:lang w:val="vi-VN"/>
              </w:rPr>
              <w:instrText xml:space="preserve"> </w:instrText>
            </w:r>
            <w:r w:rsidR="002F1D4D">
              <w:rPr>
                <w:b/>
                <w:bCs/>
                <w:sz w:val="22"/>
                <w:szCs w:val="22"/>
                <w:lang w:val="vi-VN"/>
              </w:rPr>
              <w:fldChar w:fldCharType="separate"/>
            </w:r>
            <w:r w:rsidR="00C6029E">
              <w:rPr>
                <w:b/>
                <w:bCs/>
                <w:sz w:val="22"/>
                <w:szCs w:val="22"/>
                <w:lang w:val="vi-VN"/>
              </w:rPr>
              <w:pict w14:anchorId="7A700E75">
                <v:shape id="_x0000_i1049" type="#_x0000_t75" style="width:201.75pt;height:113.25pt">
                  <v:imagedata r:id="rId63" r:href="rId64"/>
                </v:shape>
              </w:pict>
            </w:r>
            <w:r w:rsidR="002F1D4D">
              <w:rPr>
                <w:b/>
                <w:bCs/>
                <w:sz w:val="22"/>
                <w:szCs w:val="22"/>
                <w:lang w:val="vi-VN"/>
              </w:rPr>
              <w:fldChar w:fldCharType="end"/>
            </w:r>
            <w:r w:rsidR="00253F57">
              <w:rPr>
                <w:b/>
                <w:bCs/>
                <w:sz w:val="22"/>
                <w:szCs w:val="22"/>
                <w:lang w:val="vi-VN"/>
              </w:rPr>
              <w:fldChar w:fldCharType="end"/>
            </w:r>
            <w:r w:rsidR="00C24188">
              <w:rPr>
                <w:b/>
                <w:bCs/>
                <w:sz w:val="22"/>
                <w:szCs w:val="22"/>
                <w:lang w:val="vi-VN"/>
              </w:rPr>
              <w:fldChar w:fldCharType="end"/>
            </w:r>
            <w:r w:rsidR="006649DA">
              <w:rPr>
                <w:b/>
                <w:bCs/>
                <w:sz w:val="22"/>
                <w:szCs w:val="22"/>
                <w:lang w:val="vi-VN"/>
              </w:rPr>
              <w:fldChar w:fldCharType="end"/>
            </w:r>
            <w:r w:rsidR="003C44D0">
              <w:rPr>
                <w:b/>
                <w:bCs/>
                <w:sz w:val="22"/>
                <w:szCs w:val="22"/>
                <w:lang w:val="vi-VN"/>
              </w:rPr>
              <w:fldChar w:fldCharType="end"/>
            </w:r>
            <w:r w:rsidR="00973F18">
              <w:rPr>
                <w:b/>
                <w:bCs/>
                <w:sz w:val="22"/>
                <w:szCs w:val="22"/>
                <w:lang w:val="vi-VN"/>
              </w:rPr>
              <w:fldChar w:fldCharType="end"/>
            </w:r>
            <w:r w:rsidR="00274B27" w:rsidRPr="00C15E2D">
              <w:rPr>
                <w:b/>
                <w:bCs/>
                <w:sz w:val="22"/>
                <w:szCs w:val="22"/>
                <w:lang w:val="vi-VN"/>
              </w:rPr>
              <w:fldChar w:fldCharType="end"/>
            </w:r>
            <w:r w:rsidR="0064372B" w:rsidRPr="00C15E2D">
              <w:rPr>
                <w:b/>
                <w:bCs/>
                <w:sz w:val="22"/>
                <w:szCs w:val="22"/>
                <w:lang w:val="vi-VN"/>
              </w:rPr>
              <w:fldChar w:fldCharType="end"/>
            </w:r>
            <w:r w:rsidR="004B6330" w:rsidRPr="00C15E2D">
              <w:rPr>
                <w:b/>
                <w:bCs/>
                <w:sz w:val="22"/>
                <w:szCs w:val="22"/>
                <w:lang w:val="vi-VN"/>
              </w:rPr>
              <w:fldChar w:fldCharType="end"/>
            </w:r>
            <w:r w:rsidR="00404DFD" w:rsidRPr="00C15E2D">
              <w:rPr>
                <w:b/>
                <w:bCs/>
                <w:sz w:val="22"/>
                <w:szCs w:val="22"/>
                <w:lang w:val="vi-VN"/>
              </w:rPr>
              <w:fldChar w:fldCharType="end"/>
            </w:r>
            <w:r w:rsidR="0070022E" w:rsidRPr="00C15E2D">
              <w:rPr>
                <w:b/>
                <w:bCs/>
                <w:sz w:val="22"/>
                <w:szCs w:val="22"/>
                <w:lang w:val="vi-VN"/>
              </w:rPr>
              <w:fldChar w:fldCharType="end"/>
            </w:r>
            <w:r w:rsidRPr="00C15E2D">
              <w:rPr>
                <w:b/>
                <w:bCs/>
                <w:sz w:val="22"/>
                <w:szCs w:val="22"/>
                <w:lang w:val="vi-VN"/>
              </w:rPr>
              <w:fldChar w:fldCharType="end"/>
            </w:r>
          </w:p>
        </w:tc>
      </w:tr>
      <w:tr w:rsidR="00BA6456" w:rsidRPr="00C15E2D" w14:paraId="433660E3" w14:textId="77777777" w:rsidTr="004C5497">
        <w:trPr>
          <w:trHeight w:val="414"/>
          <w:jc w:val="center"/>
        </w:trPr>
        <w:tc>
          <w:tcPr>
            <w:tcW w:w="2529" w:type="pct"/>
            <w:shd w:val="clear" w:color="auto" w:fill="auto"/>
          </w:tcPr>
          <w:p w14:paraId="78D3D1BC" w14:textId="01DA0788" w:rsidR="00BA6456" w:rsidRPr="00C15E2D" w:rsidRDefault="00BA6456" w:rsidP="001926E5">
            <w:pPr>
              <w:spacing w:before="120" w:after="120"/>
              <w:jc w:val="both"/>
              <w:rPr>
                <w:b/>
                <w:bCs/>
                <w:sz w:val="22"/>
                <w:szCs w:val="22"/>
                <w:lang w:val="vi-VN"/>
              </w:rPr>
            </w:pPr>
            <w:r w:rsidRPr="00C15E2D">
              <w:rPr>
                <w:b/>
                <w:bCs/>
                <w:sz w:val="22"/>
                <w:szCs w:val="22"/>
                <w:lang w:val="vi-VN"/>
              </w:rPr>
              <w:t xml:space="preserve">Hình </w:t>
            </w:r>
            <w:r w:rsidRPr="00C15E2D">
              <w:rPr>
                <w:b/>
                <w:bCs/>
                <w:sz w:val="22"/>
                <w:szCs w:val="22"/>
                <w:lang w:val="vi-VN"/>
              </w:rPr>
              <w:fldChar w:fldCharType="begin"/>
            </w:r>
            <w:r w:rsidRPr="00C15E2D">
              <w:rPr>
                <w:b/>
                <w:bCs/>
                <w:sz w:val="22"/>
                <w:szCs w:val="22"/>
                <w:lang w:val="vi-VN"/>
              </w:rPr>
              <w:instrText xml:space="preserve"> SEQ Hình \* ARABIC </w:instrText>
            </w:r>
            <w:r w:rsidRPr="00C15E2D">
              <w:rPr>
                <w:b/>
                <w:bCs/>
                <w:sz w:val="22"/>
                <w:szCs w:val="22"/>
                <w:lang w:val="vi-VN"/>
              </w:rPr>
              <w:fldChar w:fldCharType="separate"/>
            </w:r>
            <w:r w:rsidR="001926E5">
              <w:rPr>
                <w:b/>
                <w:bCs/>
                <w:noProof/>
                <w:sz w:val="22"/>
                <w:szCs w:val="22"/>
                <w:lang w:val="vi-VN"/>
              </w:rPr>
              <w:t>23</w:t>
            </w:r>
            <w:r w:rsidRPr="00C15E2D">
              <w:rPr>
                <w:b/>
                <w:bCs/>
                <w:sz w:val="22"/>
                <w:szCs w:val="22"/>
                <w:lang w:val="vi-VN"/>
              </w:rPr>
              <w:fldChar w:fldCharType="end"/>
            </w:r>
            <w:r w:rsidRPr="00C15E2D">
              <w:rPr>
                <w:b/>
                <w:bCs/>
                <w:sz w:val="22"/>
                <w:szCs w:val="22"/>
                <w:lang w:val="vi-VN"/>
              </w:rPr>
              <w:t xml:space="preserve">: Chợ Đông Ba </w:t>
            </w:r>
          </w:p>
        </w:tc>
        <w:tc>
          <w:tcPr>
            <w:tcW w:w="2471" w:type="pct"/>
            <w:shd w:val="clear" w:color="auto" w:fill="auto"/>
          </w:tcPr>
          <w:p w14:paraId="712212C1" w14:textId="292FCC91" w:rsidR="00BA6456" w:rsidRPr="00C15E2D" w:rsidRDefault="00BA6456" w:rsidP="001926E5">
            <w:pPr>
              <w:spacing w:before="120" w:after="120"/>
              <w:jc w:val="right"/>
              <w:rPr>
                <w:b/>
                <w:bCs/>
                <w:sz w:val="22"/>
                <w:szCs w:val="22"/>
                <w:lang w:val="vi-VN"/>
              </w:rPr>
            </w:pPr>
            <w:r w:rsidRPr="00C15E2D">
              <w:rPr>
                <w:b/>
                <w:bCs/>
                <w:sz w:val="22"/>
                <w:szCs w:val="22"/>
                <w:lang w:val="vi-VN"/>
              </w:rPr>
              <w:t xml:space="preserve">Hình </w:t>
            </w:r>
            <w:r w:rsidRPr="00C15E2D">
              <w:rPr>
                <w:b/>
                <w:bCs/>
                <w:sz w:val="22"/>
                <w:szCs w:val="22"/>
                <w:lang w:val="vi-VN"/>
              </w:rPr>
              <w:fldChar w:fldCharType="begin"/>
            </w:r>
            <w:r w:rsidRPr="00C15E2D">
              <w:rPr>
                <w:b/>
                <w:bCs/>
                <w:sz w:val="22"/>
                <w:szCs w:val="22"/>
                <w:lang w:val="vi-VN"/>
              </w:rPr>
              <w:instrText xml:space="preserve"> SEQ Hình \* ARABIC </w:instrText>
            </w:r>
            <w:r w:rsidRPr="00C15E2D">
              <w:rPr>
                <w:b/>
                <w:bCs/>
                <w:sz w:val="22"/>
                <w:szCs w:val="22"/>
                <w:lang w:val="vi-VN"/>
              </w:rPr>
              <w:fldChar w:fldCharType="separate"/>
            </w:r>
            <w:r w:rsidR="001926E5">
              <w:rPr>
                <w:b/>
                <w:bCs/>
                <w:noProof/>
                <w:sz w:val="22"/>
                <w:szCs w:val="22"/>
                <w:lang w:val="vi-VN"/>
              </w:rPr>
              <w:t>24</w:t>
            </w:r>
            <w:r w:rsidRPr="00C15E2D">
              <w:rPr>
                <w:b/>
                <w:bCs/>
                <w:sz w:val="22"/>
                <w:szCs w:val="22"/>
                <w:lang w:val="vi-VN"/>
              </w:rPr>
              <w:fldChar w:fldCharType="end"/>
            </w:r>
            <w:r w:rsidRPr="00C15E2D">
              <w:rPr>
                <w:b/>
                <w:bCs/>
                <w:sz w:val="22"/>
                <w:szCs w:val="22"/>
                <w:lang w:val="vi-VN"/>
              </w:rPr>
              <w:t xml:space="preserve">: </w:t>
            </w:r>
            <w:r w:rsidR="00C15E2D">
              <w:rPr>
                <w:b/>
                <w:bCs/>
                <w:sz w:val="22"/>
                <w:szCs w:val="22"/>
                <w:lang w:val="en-US"/>
              </w:rPr>
              <w:t>TTTM</w:t>
            </w:r>
            <w:r w:rsidRPr="00C15E2D">
              <w:rPr>
                <w:b/>
                <w:bCs/>
                <w:sz w:val="22"/>
                <w:szCs w:val="22"/>
                <w:lang w:val="vi-VN"/>
              </w:rPr>
              <w:t xml:space="preserve"> Trường Tiền Plaza </w:t>
            </w:r>
          </w:p>
        </w:tc>
      </w:tr>
    </w:tbl>
    <w:p w14:paraId="7BFABA64" w14:textId="4A9D7E9C" w:rsidR="00BA6456" w:rsidRPr="00BA6456" w:rsidRDefault="00BA6456" w:rsidP="00BA6456">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62" w:name="_Toc10791289"/>
      <w:bookmarkStart w:id="63" w:name="_Toc10791547"/>
      <w:bookmarkStart w:id="64" w:name="_Toc10791672"/>
      <w:bookmarkStart w:id="65" w:name="_Toc28329457"/>
      <w:bookmarkStart w:id="66" w:name="_Toc28331395"/>
      <w:bookmarkStart w:id="67" w:name="_Toc36551834"/>
      <w:r>
        <w:rPr>
          <w:rFonts w:ascii="Times New Roman" w:hAnsi="Times New Roman" w:cs="Times New Roman"/>
          <w:bCs w:val="0"/>
          <w:i/>
          <w:color w:val="auto"/>
          <w:sz w:val="26"/>
          <w:szCs w:val="26"/>
        </w:rPr>
        <w:t>C</w:t>
      </w:r>
      <w:r w:rsidRPr="00BA6456">
        <w:rPr>
          <w:rFonts w:ascii="Times New Roman" w:hAnsi="Times New Roman" w:cs="Times New Roman"/>
          <w:bCs w:val="0"/>
          <w:i/>
          <w:color w:val="auto"/>
          <w:sz w:val="26"/>
          <w:szCs w:val="26"/>
        </w:rPr>
        <w:t>ông trình trụ sở hành chính</w:t>
      </w:r>
      <w:bookmarkEnd w:id="62"/>
      <w:bookmarkEnd w:id="63"/>
      <w:bookmarkEnd w:id="64"/>
      <w:bookmarkEnd w:id="65"/>
      <w:bookmarkEnd w:id="66"/>
      <w:bookmarkEnd w:id="67"/>
    </w:p>
    <w:p w14:paraId="5CCD986B" w14:textId="1104717F" w:rsidR="00BA6456" w:rsidRPr="00BA6456" w:rsidRDefault="00BA6456" w:rsidP="00BA6456">
      <w:pPr>
        <w:spacing w:before="120" w:after="120"/>
        <w:ind w:firstLine="720"/>
        <w:jc w:val="both"/>
        <w:rPr>
          <w:sz w:val="26"/>
          <w:szCs w:val="26"/>
          <w:lang w:val="vi-VN"/>
        </w:rPr>
      </w:pPr>
      <w:r w:rsidRPr="00BA6456">
        <w:rPr>
          <w:sz w:val="26"/>
          <w:szCs w:val="26"/>
          <w:lang w:val="vi-VN"/>
        </w:rPr>
        <w:t xml:space="preserve">UBND tỉnh Thừa Thiên Huế đã ban hành nhiều văn bản chỉ đạo, hướng dẫn các Sở, Ban, ngành, các địa phương trong Tỉnh về việc quản lý, sử dụng trụ sở các cơ quan hành chính nhà nước Theo quy định tại Quyết định số 213/2006/QĐ-TTg ngày 25/9/2006 của </w:t>
      </w:r>
      <w:r w:rsidR="00A40485">
        <w:rPr>
          <w:sz w:val="26"/>
          <w:szCs w:val="26"/>
          <w:lang w:val="vi-VN"/>
        </w:rPr>
        <w:t>Thủ tướng chính phủ</w:t>
      </w:r>
      <w:r w:rsidRPr="00BA6456">
        <w:rPr>
          <w:sz w:val="26"/>
          <w:szCs w:val="26"/>
          <w:lang w:val="vi-VN"/>
        </w:rPr>
        <w:t xml:space="preserve">, như: </w:t>
      </w:r>
    </w:p>
    <w:p w14:paraId="565D3815" w14:textId="33B368DC" w:rsidR="00BA6456" w:rsidRPr="00BA6456" w:rsidRDefault="00BA6456" w:rsidP="00BA6456">
      <w:pPr>
        <w:spacing w:before="120" w:after="120"/>
        <w:ind w:firstLine="720"/>
        <w:jc w:val="both"/>
        <w:rPr>
          <w:sz w:val="26"/>
          <w:szCs w:val="26"/>
          <w:lang w:val="vi-VN"/>
        </w:rPr>
      </w:pPr>
      <w:r>
        <w:rPr>
          <w:sz w:val="26"/>
          <w:szCs w:val="26"/>
          <w:lang w:val="en-US"/>
        </w:rPr>
        <w:t>-</w:t>
      </w:r>
      <w:r w:rsidRPr="00BA6456">
        <w:rPr>
          <w:sz w:val="26"/>
          <w:szCs w:val="26"/>
          <w:lang w:val="vi-VN"/>
        </w:rPr>
        <w:t xml:space="preserve"> Quyết định số 2722/QĐ-UBND ngày 24/12/2014 về việc phê duyệt phương án sắp xếp lại, xử lý các cơ sở nhà đất thuộc sở hữu nhà nước trên địa bàn tỉnh; </w:t>
      </w:r>
    </w:p>
    <w:p w14:paraId="513D5718" w14:textId="6B0F444B" w:rsidR="00BA6456" w:rsidRPr="00BA6456" w:rsidRDefault="00BA6456" w:rsidP="00BA6456">
      <w:pPr>
        <w:spacing w:before="120" w:after="120"/>
        <w:ind w:firstLine="720"/>
        <w:jc w:val="both"/>
        <w:rPr>
          <w:sz w:val="26"/>
          <w:szCs w:val="26"/>
          <w:lang w:val="vi-VN"/>
        </w:rPr>
      </w:pPr>
      <w:r>
        <w:rPr>
          <w:sz w:val="26"/>
          <w:szCs w:val="26"/>
          <w:lang w:val="en-US"/>
        </w:rPr>
        <w:t>-</w:t>
      </w:r>
      <w:r w:rsidRPr="00BA6456">
        <w:rPr>
          <w:sz w:val="26"/>
          <w:szCs w:val="26"/>
          <w:lang w:val="vi-VN"/>
        </w:rPr>
        <w:t xml:space="preserve"> Chỉ thị số 08/CT-UBND ngày 08/3/2016 về việc tăng cường công tác quản lý trụ sở, cơ sở hoạt động sự nghiệp; </w:t>
      </w:r>
    </w:p>
    <w:p w14:paraId="394308EA" w14:textId="1BF3FCE9" w:rsidR="00BA6456" w:rsidRPr="00BA6456" w:rsidRDefault="00BA6456" w:rsidP="00BA6456">
      <w:pPr>
        <w:spacing w:before="120" w:after="120"/>
        <w:ind w:firstLine="720"/>
        <w:jc w:val="both"/>
        <w:rPr>
          <w:sz w:val="26"/>
          <w:szCs w:val="26"/>
          <w:lang w:val="vi-VN"/>
        </w:rPr>
      </w:pPr>
      <w:r>
        <w:rPr>
          <w:sz w:val="26"/>
          <w:szCs w:val="26"/>
          <w:lang w:val="en-US"/>
        </w:rPr>
        <w:t>-</w:t>
      </w:r>
      <w:r w:rsidRPr="00BA6456">
        <w:rPr>
          <w:sz w:val="26"/>
          <w:szCs w:val="26"/>
          <w:lang w:val="vi-VN"/>
        </w:rPr>
        <w:t xml:space="preserve"> Chỉ thị số 31/CT-UBND ngày 09/12/2016 về việc tăng cường quản lý, nâng cao hiệu quả sử dụng tài sản công.</w:t>
      </w:r>
    </w:p>
    <w:p w14:paraId="5BB9C0A3" w14:textId="7A3A2B3E" w:rsidR="00BA6456" w:rsidRPr="00BA6456" w:rsidRDefault="00BA6456" w:rsidP="00BA6456">
      <w:pPr>
        <w:spacing w:before="120" w:after="120"/>
        <w:ind w:firstLine="720"/>
        <w:jc w:val="both"/>
        <w:rPr>
          <w:sz w:val="26"/>
          <w:szCs w:val="26"/>
          <w:lang w:val="vi-VN"/>
        </w:rPr>
      </w:pPr>
      <w:r w:rsidRPr="00BA6456">
        <w:rPr>
          <w:sz w:val="26"/>
          <w:szCs w:val="26"/>
          <w:lang w:val="vi-VN"/>
        </w:rPr>
        <w:t xml:space="preserve">Toàn tỉnh </w:t>
      </w:r>
      <w:bookmarkStart w:id="68" w:name="_Toc474832458"/>
      <w:r w:rsidRPr="00BA6456">
        <w:rPr>
          <w:sz w:val="26"/>
          <w:szCs w:val="26"/>
          <w:lang w:val="vi-VN"/>
        </w:rPr>
        <w:t>có 1.479,52</w:t>
      </w:r>
      <w:r>
        <w:rPr>
          <w:sz w:val="26"/>
          <w:szCs w:val="26"/>
          <w:lang w:val="en-US"/>
        </w:rPr>
        <w:t xml:space="preserve"> </w:t>
      </w:r>
      <w:r w:rsidRPr="00BA6456">
        <w:rPr>
          <w:sz w:val="26"/>
          <w:szCs w:val="26"/>
          <w:lang w:val="vi-VN"/>
        </w:rPr>
        <w:t>ha đất trụ sở cơ quan, công trình sự nghiệp</w:t>
      </w:r>
      <w:bookmarkStart w:id="69" w:name="_Toc498958041"/>
      <w:r w:rsidRPr="00BA6456">
        <w:rPr>
          <w:sz w:val="26"/>
          <w:szCs w:val="26"/>
          <w:lang w:val="vi-VN"/>
        </w:rPr>
        <w:t xml:space="preserve">. </w:t>
      </w:r>
      <w:bookmarkEnd w:id="69"/>
      <w:r w:rsidRPr="00BA6456">
        <w:rPr>
          <w:sz w:val="26"/>
          <w:szCs w:val="26"/>
          <w:lang w:val="vi-VN"/>
        </w:rPr>
        <w:t>Trụ sở của các cơ quan cấp tỉnh, cấp thành phố được đầu tư xây dựng mới có sự đổi mới về quy mô cũng như hình thức, xu hướng hợp khối làm cho kiến trúc bề thế hơn, trang thiết bị tiên tiến, công năng hợp lý, tạo sự thuận tiện cho người dân. Các công trình cũng có sự tìm tòi về hình thức kiến trúc, để phù hợp với không gian của một đô thị di sản, các chi tiết được nghiên cứu theo hướng khai thác hình thức mái ngói và các chi tiết văn hóa kiến trúc truyền thống có sự cách điệu, thể hiện phong cách kiến trúc hiện đại - dân tộc... Năm 2017, UBND tỉnh đã thành lập Trung tâm Hành chính công tỉnh với 25 Sở ngành và các cơ quan Trung ương trên địa bàn có thủ tục hành chính đưa vào tiếp nhận và hoàn trả tại Trung tâm, tạo bước đổi mới đột phá trong công tác cải cách thủ tục hành chính.</w:t>
      </w:r>
    </w:p>
    <w:tbl>
      <w:tblPr>
        <w:tblW w:w="5000" w:type="pct"/>
        <w:jc w:val="center"/>
        <w:tblLook w:val="04A0" w:firstRow="1" w:lastRow="0" w:firstColumn="1" w:lastColumn="0" w:noHBand="0" w:noVBand="1"/>
      </w:tblPr>
      <w:tblGrid>
        <w:gridCol w:w="4734"/>
        <w:gridCol w:w="4338"/>
      </w:tblGrid>
      <w:tr w:rsidR="001926E5" w:rsidRPr="00C15E2D" w14:paraId="1C8841E4" w14:textId="77777777" w:rsidTr="00192B69">
        <w:trPr>
          <w:jc w:val="center"/>
        </w:trPr>
        <w:tc>
          <w:tcPr>
            <w:tcW w:w="2609" w:type="pct"/>
            <w:shd w:val="clear" w:color="auto" w:fill="auto"/>
          </w:tcPr>
          <w:p w14:paraId="3F465285" w14:textId="77777777" w:rsidR="001926E5" w:rsidRPr="00C15E2D" w:rsidRDefault="001926E5" w:rsidP="001926E5">
            <w:pPr>
              <w:spacing w:before="120" w:after="120"/>
              <w:rPr>
                <w:b/>
                <w:bCs/>
                <w:sz w:val="22"/>
                <w:szCs w:val="22"/>
                <w:lang w:val="vi-VN"/>
              </w:rPr>
            </w:pPr>
            <w:r w:rsidRPr="00C15E2D">
              <w:rPr>
                <w:b/>
                <w:bCs/>
                <w:noProof/>
                <w:sz w:val="22"/>
                <w:szCs w:val="22"/>
                <w:lang w:val="vi-VN"/>
              </w:rPr>
              <w:lastRenderedPageBreak/>
              <w:drawing>
                <wp:inline distT="0" distB="0" distL="0" distR="0" wp14:anchorId="5679C685" wp14:editId="18C1CB10">
                  <wp:extent cx="3038475" cy="1714500"/>
                  <wp:effectExtent l="0" t="0" r="9525" b="0"/>
                  <wp:docPr id="12" name="Picture 12" descr="Description: E:\IHOUSE\NVTX 2017\tai lieu suu tam\ảnh\trung tâm hành chính tp Huế\Trung tam hanh ch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escription: E:\IHOUSE\NVTX 2017\tai lieu suu tam\ảnh\trung tâm hành chính tp Huế\Trung tam hanh chinh.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38475" cy="1714500"/>
                          </a:xfrm>
                          <a:prstGeom prst="rect">
                            <a:avLst/>
                          </a:prstGeom>
                          <a:noFill/>
                          <a:ln>
                            <a:noFill/>
                          </a:ln>
                        </pic:spPr>
                      </pic:pic>
                    </a:graphicData>
                  </a:graphic>
                </wp:inline>
              </w:drawing>
            </w:r>
          </w:p>
        </w:tc>
        <w:tc>
          <w:tcPr>
            <w:tcW w:w="2391" w:type="pct"/>
            <w:shd w:val="clear" w:color="auto" w:fill="auto"/>
          </w:tcPr>
          <w:p w14:paraId="07D8A03F" w14:textId="77777777" w:rsidR="001926E5" w:rsidRPr="00C15E2D" w:rsidRDefault="001926E5" w:rsidP="001926E5">
            <w:pPr>
              <w:spacing w:before="120" w:after="120"/>
              <w:jc w:val="right"/>
              <w:rPr>
                <w:b/>
                <w:bCs/>
                <w:sz w:val="22"/>
                <w:szCs w:val="22"/>
                <w:lang w:val="vi-VN"/>
              </w:rPr>
            </w:pPr>
            <w:r w:rsidRPr="00C15E2D">
              <w:rPr>
                <w:b/>
                <w:bCs/>
                <w:noProof/>
                <w:sz w:val="22"/>
                <w:szCs w:val="22"/>
                <w:lang w:val="vi-VN"/>
              </w:rPr>
              <w:drawing>
                <wp:inline distT="0" distB="0" distL="0" distR="0" wp14:anchorId="5D97EA1F" wp14:editId="27FD81C7">
                  <wp:extent cx="2771775" cy="1771650"/>
                  <wp:effectExtent l="0" t="0" r="9525" b="0"/>
                  <wp:docPr id="10" name="Picture 10" descr="Description: E:\IHOUSE\NVTX 2017\tai lieu suu tam\ảnh\thành ủy huế\3.Mat truoc (2) cong tr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E:\IHOUSE\NVTX 2017\tai lieu suu tam\ảnh\thành ủy huế\3.Mat truoc (2) cong trinh.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71775" cy="1771650"/>
                          </a:xfrm>
                          <a:prstGeom prst="rect">
                            <a:avLst/>
                          </a:prstGeom>
                          <a:noFill/>
                          <a:ln>
                            <a:noFill/>
                          </a:ln>
                        </pic:spPr>
                      </pic:pic>
                    </a:graphicData>
                  </a:graphic>
                </wp:inline>
              </w:drawing>
            </w:r>
          </w:p>
        </w:tc>
      </w:tr>
      <w:tr w:rsidR="001926E5" w:rsidRPr="00C15E2D" w14:paraId="220FE2BA" w14:textId="77777777" w:rsidTr="00192B69">
        <w:trPr>
          <w:jc w:val="center"/>
        </w:trPr>
        <w:tc>
          <w:tcPr>
            <w:tcW w:w="2609" w:type="pct"/>
            <w:shd w:val="clear" w:color="auto" w:fill="auto"/>
          </w:tcPr>
          <w:p w14:paraId="325499BA" w14:textId="77777777" w:rsidR="001926E5" w:rsidRPr="00C15E2D" w:rsidRDefault="001926E5" w:rsidP="001926E5">
            <w:pPr>
              <w:spacing w:before="120" w:after="120"/>
              <w:rPr>
                <w:b/>
                <w:bCs/>
                <w:sz w:val="22"/>
                <w:szCs w:val="22"/>
                <w:lang w:val="vi-VN"/>
              </w:rPr>
            </w:pPr>
            <w:r w:rsidRPr="00C15E2D">
              <w:rPr>
                <w:b/>
                <w:bCs/>
                <w:sz w:val="22"/>
                <w:szCs w:val="22"/>
                <w:lang w:val="vi-VN"/>
              </w:rPr>
              <w:t xml:space="preserve">Hình </w:t>
            </w:r>
            <w:r w:rsidRPr="00C15E2D">
              <w:rPr>
                <w:b/>
                <w:bCs/>
                <w:sz w:val="22"/>
                <w:szCs w:val="22"/>
                <w:lang w:val="vi-VN"/>
              </w:rPr>
              <w:fldChar w:fldCharType="begin"/>
            </w:r>
            <w:r w:rsidRPr="00C15E2D">
              <w:rPr>
                <w:b/>
                <w:bCs/>
                <w:sz w:val="22"/>
                <w:szCs w:val="22"/>
                <w:lang w:val="vi-VN"/>
              </w:rPr>
              <w:instrText xml:space="preserve"> SEQ Hình \* ARABIC </w:instrText>
            </w:r>
            <w:r w:rsidRPr="00C15E2D">
              <w:rPr>
                <w:b/>
                <w:bCs/>
                <w:sz w:val="22"/>
                <w:szCs w:val="22"/>
                <w:lang w:val="vi-VN"/>
              </w:rPr>
              <w:fldChar w:fldCharType="separate"/>
            </w:r>
            <w:r>
              <w:rPr>
                <w:b/>
                <w:bCs/>
                <w:noProof/>
                <w:sz w:val="22"/>
                <w:szCs w:val="22"/>
                <w:lang w:val="vi-VN"/>
              </w:rPr>
              <w:t>25</w:t>
            </w:r>
            <w:r w:rsidRPr="00C15E2D">
              <w:rPr>
                <w:b/>
                <w:bCs/>
                <w:sz w:val="22"/>
                <w:szCs w:val="22"/>
                <w:lang w:val="vi-VN"/>
              </w:rPr>
              <w:fldChar w:fldCharType="end"/>
            </w:r>
            <w:r w:rsidRPr="00C15E2D">
              <w:rPr>
                <w:b/>
                <w:bCs/>
                <w:sz w:val="22"/>
                <w:szCs w:val="22"/>
                <w:lang w:val="vi-VN"/>
              </w:rPr>
              <w:t>: Trung tâm hành chính TP Huế</w:t>
            </w:r>
          </w:p>
        </w:tc>
        <w:tc>
          <w:tcPr>
            <w:tcW w:w="2391" w:type="pct"/>
            <w:shd w:val="clear" w:color="auto" w:fill="auto"/>
          </w:tcPr>
          <w:p w14:paraId="729A3C80" w14:textId="77777777" w:rsidR="001926E5" w:rsidRPr="00C15E2D" w:rsidRDefault="001926E5" w:rsidP="001926E5">
            <w:pPr>
              <w:spacing w:before="120" w:after="120"/>
              <w:jc w:val="right"/>
              <w:rPr>
                <w:b/>
                <w:bCs/>
                <w:sz w:val="22"/>
                <w:szCs w:val="22"/>
                <w:lang w:val="vi-VN"/>
              </w:rPr>
            </w:pPr>
            <w:r w:rsidRPr="00C15E2D">
              <w:rPr>
                <w:b/>
                <w:bCs/>
                <w:sz w:val="22"/>
                <w:szCs w:val="22"/>
                <w:lang w:val="vi-VN"/>
              </w:rPr>
              <w:t xml:space="preserve">Hình </w:t>
            </w:r>
            <w:r w:rsidRPr="00C15E2D">
              <w:rPr>
                <w:b/>
                <w:bCs/>
                <w:sz w:val="22"/>
                <w:szCs w:val="22"/>
                <w:lang w:val="vi-VN"/>
              </w:rPr>
              <w:fldChar w:fldCharType="begin"/>
            </w:r>
            <w:r w:rsidRPr="00C15E2D">
              <w:rPr>
                <w:b/>
                <w:bCs/>
                <w:sz w:val="22"/>
                <w:szCs w:val="22"/>
                <w:lang w:val="vi-VN"/>
              </w:rPr>
              <w:instrText xml:space="preserve"> SEQ Hình \* ARABIC </w:instrText>
            </w:r>
            <w:r w:rsidRPr="00C15E2D">
              <w:rPr>
                <w:b/>
                <w:bCs/>
                <w:sz w:val="22"/>
                <w:szCs w:val="22"/>
                <w:lang w:val="vi-VN"/>
              </w:rPr>
              <w:fldChar w:fldCharType="separate"/>
            </w:r>
            <w:r>
              <w:rPr>
                <w:b/>
                <w:bCs/>
                <w:noProof/>
                <w:sz w:val="22"/>
                <w:szCs w:val="22"/>
                <w:lang w:val="vi-VN"/>
              </w:rPr>
              <w:t>26</w:t>
            </w:r>
            <w:r w:rsidRPr="00C15E2D">
              <w:rPr>
                <w:b/>
                <w:bCs/>
                <w:sz w:val="22"/>
                <w:szCs w:val="22"/>
                <w:lang w:val="vi-VN"/>
              </w:rPr>
              <w:fldChar w:fldCharType="end"/>
            </w:r>
            <w:r w:rsidRPr="00C15E2D">
              <w:rPr>
                <w:b/>
                <w:bCs/>
                <w:sz w:val="22"/>
                <w:szCs w:val="22"/>
                <w:lang w:val="vi-VN"/>
              </w:rPr>
              <w:t>: Trụ sở thành ủy Huế</w:t>
            </w:r>
          </w:p>
        </w:tc>
      </w:tr>
    </w:tbl>
    <w:p w14:paraId="00201FEF" w14:textId="77777777" w:rsidR="00BA6456" w:rsidRPr="00BA6456" w:rsidRDefault="00BA6456" w:rsidP="00BA6456">
      <w:pPr>
        <w:spacing w:before="120" w:after="120"/>
        <w:ind w:firstLine="720"/>
        <w:jc w:val="both"/>
        <w:rPr>
          <w:sz w:val="26"/>
          <w:szCs w:val="26"/>
          <w:lang w:val="vi-VN"/>
        </w:rPr>
      </w:pPr>
      <w:r w:rsidRPr="00BA6456">
        <w:rPr>
          <w:sz w:val="26"/>
          <w:szCs w:val="26"/>
          <w:lang w:val="vi-VN"/>
        </w:rPr>
        <w:t>Các trụ sở cũ nằm phân tán và nhiều công trình mang phong cách cách kiến trúc Pháp (các trụ sở cấp thành phố nằm ở bờ Nam sông Hương…). Trụ sở của các cơ quan cấp huyện, xã phân tán, quy mô nhỏ, không đồng bộ và đang dần xuống cấp. Một số địa phương xây dựng nông thôn mới cũng đã quan tâm đầu tư khu hành chính tập trung, hoặc cải tạo các trụ sở cơ quan cũ.</w:t>
      </w:r>
    </w:p>
    <w:bookmarkEnd w:id="68"/>
    <w:p w14:paraId="18B12613" w14:textId="594225B4" w:rsidR="00605DB4" w:rsidRPr="00605DB4" w:rsidRDefault="00605DB4" w:rsidP="00E72C09">
      <w:pPr>
        <w:spacing w:before="120"/>
        <w:ind w:firstLine="709"/>
        <w:rPr>
          <w:sz w:val="26"/>
          <w:szCs w:val="26"/>
          <w:lang w:val="vi-VN"/>
        </w:rPr>
      </w:pPr>
    </w:p>
    <w:p w14:paraId="45FC5D9D" w14:textId="77777777" w:rsidR="00F43791" w:rsidRPr="0002599B" w:rsidRDefault="00F43791">
      <w:pPr>
        <w:spacing w:line="276" w:lineRule="auto"/>
        <w:rPr>
          <w:b/>
          <w:bCs/>
          <w:kern w:val="36"/>
          <w:sz w:val="32"/>
          <w:szCs w:val="32"/>
          <w:lang w:val="en-US" w:eastAsia="en-US"/>
        </w:rPr>
      </w:pPr>
      <w:r w:rsidRPr="0002599B">
        <w:rPr>
          <w:sz w:val="32"/>
          <w:szCs w:val="32"/>
        </w:rPr>
        <w:br w:type="page"/>
      </w:r>
    </w:p>
    <w:p w14:paraId="5C380DD8" w14:textId="77777777" w:rsidR="001926E5" w:rsidRPr="001926E5" w:rsidRDefault="001926E5" w:rsidP="001926E5">
      <w:pPr>
        <w:spacing w:before="120" w:after="120"/>
        <w:ind w:firstLine="709"/>
        <w:jc w:val="both"/>
        <w:rPr>
          <w:sz w:val="26"/>
          <w:szCs w:val="26"/>
        </w:rPr>
      </w:pPr>
    </w:p>
    <w:p w14:paraId="72FA6387" w14:textId="455EADA3" w:rsidR="00273C5D" w:rsidRPr="0002599B" w:rsidRDefault="00F43791" w:rsidP="009110A5">
      <w:pPr>
        <w:pStyle w:val="Heading1"/>
        <w:numPr>
          <w:ilvl w:val="0"/>
          <w:numId w:val="1"/>
        </w:numPr>
        <w:spacing w:before="120" w:beforeAutospacing="0" w:after="120" w:afterAutospacing="0"/>
        <w:ind w:left="709" w:hanging="709"/>
        <w:rPr>
          <w:sz w:val="32"/>
          <w:szCs w:val="32"/>
        </w:rPr>
      </w:pPr>
      <w:bookmarkStart w:id="70" w:name="_Toc89437940"/>
      <w:r w:rsidRPr="0002599B">
        <w:rPr>
          <w:sz w:val="32"/>
          <w:szCs w:val="32"/>
        </w:rPr>
        <w:t>ĐÁNH GIÁ QUÁ TRÌNH THỰC HIỆN QUY HOẠCH</w:t>
      </w:r>
      <w:bookmarkEnd w:id="70"/>
    </w:p>
    <w:p w14:paraId="24C30FFD" w14:textId="03838818" w:rsidR="00E17D96" w:rsidRPr="00E17D96" w:rsidRDefault="00E17D96" w:rsidP="00E17D96">
      <w:pPr>
        <w:pStyle w:val="Heading2"/>
        <w:numPr>
          <w:ilvl w:val="1"/>
          <w:numId w:val="1"/>
        </w:numPr>
        <w:spacing w:before="120" w:after="120" w:line="240" w:lineRule="auto"/>
        <w:ind w:left="709" w:hanging="709"/>
        <w:rPr>
          <w:rFonts w:ascii="Times New Roman" w:hAnsi="Times New Roman"/>
          <w:i w:val="0"/>
          <w:sz w:val="26"/>
          <w:szCs w:val="26"/>
        </w:rPr>
      </w:pPr>
      <w:bookmarkStart w:id="71" w:name="_Toc89437941"/>
      <w:r w:rsidRPr="00E17D96">
        <w:rPr>
          <w:rFonts w:ascii="Times New Roman" w:hAnsi="Times New Roman"/>
          <w:i w:val="0"/>
          <w:sz w:val="26"/>
          <w:szCs w:val="26"/>
        </w:rPr>
        <w:t>Về quy hoạch, đô thị</w:t>
      </w:r>
      <w:bookmarkEnd w:id="71"/>
    </w:p>
    <w:p w14:paraId="6A492C55" w14:textId="00D26697" w:rsidR="00E17D96" w:rsidRPr="005E15AE" w:rsidRDefault="00DC666C" w:rsidP="00E17D96">
      <w:pPr>
        <w:spacing w:before="120" w:after="120"/>
        <w:ind w:firstLine="709"/>
        <w:jc w:val="both"/>
        <w:rPr>
          <w:sz w:val="26"/>
          <w:szCs w:val="26"/>
        </w:rPr>
      </w:pPr>
      <w:r>
        <w:rPr>
          <w:sz w:val="26"/>
          <w:szCs w:val="26"/>
        </w:rPr>
        <w:t>Tỉnh đ</w:t>
      </w:r>
      <w:r w:rsidR="00E17D96" w:rsidRPr="005E15AE">
        <w:rPr>
          <w:sz w:val="26"/>
          <w:szCs w:val="26"/>
        </w:rPr>
        <w:t>ang triển khai lập Quy hoạch tỉnh, giai đoạn 2021 – 2030, tầm nhìn đến năm 2050; Chương trình phát triển đô thị tỉnh Thừa Thiên Huế đến năm 2030; Quy hoạch xây dựng vùng huyện Quảng Điền, Nam Đông đến năm 2030, tầm nhìn đến năm 2050; Quy hoạch chung đô thị Phong Điền; thực hiện Điều chỉnh quy hoạch chung thành phố Huế</w:t>
      </w:r>
      <w:r w:rsidR="00E17D96">
        <w:rPr>
          <w:sz w:val="26"/>
          <w:szCs w:val="26"/>
        </w:rPr>
        <w:t xml:space="preserve"> </w:t>
      </w:r>
      <w:r w:rsidR="00E17D96">
        <w:rPr>
          <w:rStyle w:val="FootnoteReference"/>
          <w:sz w:val="26"/>
          <w:szCs w:val="26"/>
        </w:rPr>
        <w:footnoteReference w:id="67"/>
      </w:r>
      <w:r w:rsidR="00E17D96" w:rsidRPr="005E15AE">
        <w:rPr>
          <w:sz w:val="26"/>
          <w:szCs w:val="26"/>
        </w:rPr>
        <w:t>; quy hoạch phân khu, quy hoạch chi tiết các dự án phát triển hạ tầng sản xuất, khu du lịch…</w:t>
      </w:r>
      <w:r w:rsidR="00EB4251">
        <w:rPr>
          <w:sz w:val="26"/>
          <w:szCs w:val="26"/>
        </w:rPr>
        <w:t xml:space="preserve"> </w:t>
      </w:r>
      <w:r w:rsidR="00E17D96" w:rsidRPr="005E15AE">
        <w:rPr>
          <w:sz w:val="26"/>
          <w:szCs w:val="26"/>
        </w:rPr>
        <w:t>để đẩy mạnh xúc tiến kêu gọi đầu tư</w:t>
      </w:r>
      <w:r w:rsidR="00E17D96">
        <w:rPr>
          <w:sz w:val="26"/>
          <w:szCs w:val="26"/>
        </w:rPr>
        <w:t xml:space="preserve"> </w:t>
      </w:r>
      <w:r w:rsidR="00E17D96">
        <w:rPr>
          <w:rStyle w:val="FootnoteReference"/>
          <w:sz w:val="26"/>
          <w:szCs w:val="26"/>
        </w:rPr>
        <w:footnoteReference w:id="68"/>
      </w:r>
      <w:r w:rsidR="00E17D96" w:rsidRPr="005E15AE">
        <w:rPr>
          <w:sz w:val="26"/>
          <w:szCs w:val="26"/>
        </w:rPr>
        <w:t>. Phấn đấu hoàn thành công tác rà soát lại các quy hoạch phân khu thuộc Quy hoạch chung đã được phê duyệt trong năm 2020.</w:t>
      </w:r>
    </w:p>
    <w:p w14:paraId="1436A767" w14:textId="77777777" w:rsidR="00E17D96" w:rsidRPr="005E15AE" w:rsidRDefault="00E17D96" w:rsidP="00E17D96">
      <w:pPr>
        <w:spacing w:before="120" w:after="120"/>
        <w:ind w:firstLine="709"/>
        <w:jc w:val="both"/>
        <w:rPr>
          <w:sz w:val="26"/>
          <w:szCs w:val="26"/>
        </w:rPr>
      </w:pPr>
      <w:r w:rsidRPr="005E15AE">
        <w:rPr>
          <w:sz w:val="26"/>
          <w:szCs w:val="26"/>
        </w:rPr>
        <w:t>Tỉ lệ phủ kín Quy hoạch chung xây dựng đô thị toàn tỉnh đạt 100%. Tỷ lệ phủ kín Quy hoạch phân khu đạt 62,25%, tăng 4,25%. Tỷ lệ phủ kín Quy hoạch phân khu tại các đô thị trung tâm như thành phố Huế đạt 96,26%; thị xã Hương Trà đạt 19,24%; thị xã Hương Thủy đạt 18,83%. Quy hoạch chi tiết đạt khoảng 14,1%. Hoàn thành lập Quy hoạch nông thôn mới đạt 92/92 xã (100%).</w:t>
      </w:r>
    </w:p>
    <w:p w14:paraId="0FC0CAD3" w14:textId="76E723EB" w:rsidR="00E17D96" w:rsidRDefault="00E17D96" w:rsidP="00E17D96">
      <w:pPr>
        <w:spacing w:before="120" w:after="120"/>
        <w:ind w:firstLine="709"/>
        <w:jc w:val="both"/>
        <w:rPr>
          <w:sz w:val="26"/>
          <w:szCs w:val="26"/>
        </w:rPr>
      </w:pPr>
      <w:r w:rsidRPr="005E15AE">
        <w:rPr>
          <w:sz w:val="26"/>
          <w:szCs w:val="26"/>
        </w:rPr>
        <w:t>Đã công nhận thêm 03 đô thị loại V: La Sơn, huyện Phú Lộc; Phong An, huyện Phong Điền và Vinh Thanh, huyện Phú Vang, nâng số đô thị loại V lên 10 đô thị. Tỷ lệ đô thị hóa toàn tỉnh đạt 54%.</w:t>
      </w:r>
    </w:p>
    <w:p w14:paraId="09ACD05B" w14:textId="5ED814DF" w:rsidR="007769A3" w:rsidRPr="007769A3" w:rsidRDefault="007769A3" w:rsidP="007769A3">
      <w:pPr>
        <w:spacing w:before="120" w:after="120"/>
        <w:ind w:firstLine="709"/>
        <w:jc w:val="both"/>
        <w:rPr>
          <w:sz w:val="26"/>
          <w:szCs w:val="26"/>
        </w:rPr>
      </w:pPr>
      <w:r w:rsidRPr="007769A3">
        <w:rPr>
          <w:sz w:val="26"/>
          <w:szCs w:val="26"/>
        </w:rPr>
        <w:t xml:space="preserve">Ngày 3/2/2012, UBND tỉnh đã phê duyệt điều chỉnh quy hoạch xây dựng vùng tỉnh Thừa Thiên Huế (theo định hướng Thừa Thiên Huế trở thành Thành phố trực thuộc Trung ương) tại Quyết định số 123/QĐ-UBND. Ngày 06/5/2014, </w:t>
      </w:r>
      <w:r w:rsidR="00A40485">
        <w:rPr>
          <w:sz w:val="26"/>
          <w:szCs w:val="26"/>
        </w:rPr>
        <w:t>Thủ tướng chính phủ</w:t>
      </w:r>
      <w:r w:rsidRPr="007769A3">
        <w:rPr>
          <w:sz w:val="26"/>
          <w:szCs w:val="26"/>
        </w:rPr>
        <w:t xml:space="preserve"> đã phê duyệt Điều chỉnh quy hoạch chung thành phố Huế đến năm 2030 và tầm nhìn đến năm 2050 tại Quyết định số 649/QĐ-UBND nhằm định hướng cho việc mở rộng không gian đô thị Huế. </w:t>
      </w:r>
    </w:p>
    <w:p w14:paraId="3AE9A51D" w14:textId="77777777" w:rsidR="007769A3" w:rsidRPr="007769A3" w:rsidRDefault="007769A3" w:rsidP="007769A3">
      <w:pPr>
        <w:spacing w:before="120" w:after="120"/>
        <w:ind w:firstLine="709"/>
        <w:jc w:val="both"/>
        <w:rPr>
          <w:sz w:val="26"/>
          <w:szCs w:val="26"/>
        </w:rPr>
      </w:pPr>
      <w:r w:rsidRPr="007769A3">
        <w:rPr>
          <w:sz w:val="26"/>
          <w:szCs w:val="26"/>
        </w:rPr>
        <w:t>Tình hình phát triển đô thị ứng phó với biến đổi khí hậu: Ủy ban nhân dân tỉnh Thừa Thiên Huế đã ban hành nhiều chính sách, pháp luật về biến đổi khí hậu liên quan đến ngành Xây dựng trên địa bàn nhằm tuyên truyền, nâng cao nhận thức về phát triển bền vững trong cơ quan nhà nước các cấp, các doanh nghiệp, các tổ chức xã hội và toàn dân. Cụ thể như sau:</w:t>
      </w:r>
    </w:p>
    <w:p w14:paraId="30702579" w14:textId="55892C07" w:rsidR="007769A3" w:rsidRPr="007769A3" w:rsidRDefault="00DC666C" w:rsidP="007769A3">
      <w:pPr>
        <w:spacing w:before="120" w:after="120"/>
        <w:ind w:firstLine="709"/>
        <w:jc w:val="both"/>
        <w:rPr>
          <w:sz w:val="26"/>
          <w:szCs w:val="26"/>
        </w:rPr>
      </w:pPr>
      <w:r>
        <w:rPr>
          <w:sz w:val="26"/>
          <w:szCs w:val="26"/>
        </w:rPr>
        <w:t>-</w:t>
      </w:r>
      <w:r w:rsidR="007769A3" w:rsidRPr="007769A3">
        <w:rPr>
          <w:sz w:val="26"/>
          <w:szCs w:val="26"/>
        </w:rPr>
        <w:t xml:space="preserve"> Kế hoạch 64/KH-UBND ngày 20/8/2010</w:t>
      </w:r>
      <w:r>
        <w:rPr>
          <w:sz w:val="26"/>
          <w:szCs w:val="26"/>
        </w:rPr>
        <w:t>:</w:t>
      </w:r>
      <w:r w:rsidR="007769A3" w:rsidRPr="007769A3">
        <w:rPr>
          <w:sz w:val="26"/>
          <w:szCs w:val="26"/>
        </w:rPr>
        <w:t xml:space="preserve"> Kế hoạch hành động bảo vệ môi trường thích nghi với biến đổi khí hậu tỉnh Thừa Thiên Huế giai đoạn 2011-2020; </w:t>
      </w:r>
    </w:p>
    <w:p w14:paraId="595A67ED" w14:textId="456EFA5A" w:rsidR="007769A3" w:rsidRPr="007769A3" w:rsidRDefault="007769A3" w:rsidP="007769A3">
      <w:pPr>
        <w:spacing w:before="120" w:after="120"/>
        <w:ind w:firstLine="709"/>
        <w:jc w:val="both"/>
        <w:rPr>
          <w:sz w:val="26"/>
          <w:szCs w:val="26"/>
        </w:rPr>
      </w:pPr>
      <w:r w:rsidRPr="007769A3">
        <w:rPr>
          <w:sz w:val="26"/>
          <w:szCs w:val="26"/>
        </w:rPr>
        <w:tab/>
      </w:r>
      <w:r w:rsidR="00DC666C">
        <w:rPr>
          <w:sz w:val="26"/>
          <w:szCs w:val="26"/>
        </w:rPr>
        <w:t>-</w:t>
      </w:r>
      <w:r w:rsidRPr="007769A3">
        <w:rPr>
          <w:sz w:val="26"/>
          <w:szCs w:val="26"/>
        </w:rPr>
        <w:t xml:space="preserve"> Kế hoạch 78/KH-UBND ngày 18/6/2013</w:t>
      </w:r>
      <w:r w:rsidR="00DC666C">
        <w:rPr>
          <w:sz w:val="26"/>
          <w:szCs w:val="26"/>
        </w:rPr>
        <w:t>:</w:t>
      </w:r>
      <w:r w:rsidRPr="007769A3">
        <w:rPr>
          <w:sz w:val="26"/>
          <w:szCs w:val="26"/>
        </w:rPr>
        <w:t xml:space="preserve"> Kế hoạch thực hiện chiến lược quốc gia về phát triển bền vững trên địa bàn tỉnh Thừa Thiên Huế đến năm 2020;</w:t>
      </w:r>
    </w:p>
    <w:p w14:paraId="7C51C82F" w14:textId="524DE26B" w:rsidR="007769A3" w:rsidRPr="007769A3" w:rsidRDefault="00DC666C" w:rsidP="007769A3">
      <w:pPr>
        <w:spacing w:before="120" w:after="120"/>
        <w:ind w:firstLine="709"/>
        <w:jc w:val="both"/>
        <w:rPr>
          <w:sz w:val="26"/>
          <w:szCs w:val="26"/>
        </w:rPr>
      </w:pPr>
      <w:r>
        <w:rPr>
          <w:sz w:val="26"/>
          <w:szCs w:val="26"/>
        </w:rPr>
        <w:t>-</w:t>
      </w:r>
      <w:r w:rsidR="007769A3" w:rsidRPr="007769A3">
        <w:rPr>
          <w:sz w:val="26"/>
          <w:szCs w:val="26"/>
        </w:rPr>
        <w:t xml:space="preserve"> Kế hoạch hành động ứng phó với biến đổi khí hậu tỉnh Thừa Thiên Huế đến năm 2020 theo Quyết định 313/QĐ-UBND ngày 5/2/2013 của Ủy ban nhân dân tỉnh Thừa Thiên Huế.</w:t>
      </w:r>
    </w:p>
    <w:p w14:paraId="6879B227" w14:textId="1FBCD48F" w:rsidR="007769A3" w:rsidRPr="007769A3" w:rsidRDefault="007769A3" w:rsidP="007769A3">
      <w:pPr>
        <w:spacing w:before="120" w:after="120"/>
        <w:ind w:firstLine="709"/>
        <w:jc w:val="both"/>
        <w:rPr>
          <w:sz w:val="26"/>
          <w:szCs w:val="26"/>
        </w:rPr>
      </w:pPr>
      <w:r w:rsidRPr="007769A3">
        <w:rPr>
          <w:sz w:val="26"/>
          <w:szCs w:val="26"/>
        </w:rPr>
        <w:lastRenderedPageBreak/>
        <w:tab/>
      </w:r>
      <w:r w:rsidR="00DC666C">
        <w:rPr>
          <w:sz w:val="26"/>
          <w:szCs w:val="26"/>
        </w:rPr>
        <w:t>-</w:t>
      </w:r>
      <w:r w:rsidRPr="007769A3">
        <w:rPr>
          <w:sz w:val="26"/>
          <w:szCs w:val="26"/>
        </w:rPr>
        <w:t xml:space="preserve"> Ngày 29/4/2016, </w:t>
      </w:r>
      <w:r w:rsidR="00A40485">
        <w:rPr>
          <w:sz w:val="26"/>
          <w:szCs w:val="26"/>
        </w:rPr>
        <w:t>Thủ tướng chính phủ</w:t>
      </w:r>
      <w:r w:rsidRPr="007769A3">
        <w:rPr>
          <w:sz w:val="26"/>
          <w:szCs w:val="26"/>
        </w:rPr>
        <w:t xml:space="preserve"> đã có Quyết định 783/QĐ-TTg phê duyệt Danh mục dự án hỗ trợ kỹ thuật “Phát triển đô thị thích ứng và bền vững” do Ngân hàng Phát triển Châu Á (ADB) viện trợ không hoàn lại. Trong đó, sẽ thí điểm xây dựng kế hoạch hành động ứng phó với biến đổi khí hậu cho thành phố Huế. </w:t>
      </w:r>
    </w:p>
    <w:p w14:paraId="1FB45E68" w14:textId="6064FE73" w:rsidR="007769A3" w:rsidRPr="007769A3" w:rsidRDefault="00DC666C" w:rsidP="007769A3">
      <w:pPr>
        <w:spacing w:before="120" w:after="120"/>
        <w:ind w:firstLine="709"/>
        <w:jc w:val="both"/>
        <w:rPr>
          <w:sz w:val="26"/>
          <w:szCs w:val="26"/>
        </w:rPr>
      </w:pPr>
      <w:r>
        <w:rPr>
          <w:sz w:val="26"/>
          <w:szCs w:val="26"/>
        </w:rPr>
        <w:t>-</w:t>
      </w:r>
      <w:r w:rsidR="007769A3" w:rsidRPr="007769A3">
        <w:rPr>
          <w:sz w:val="26"/>
          <w:szCs w:val="26"/>
        </w:rPr>
        <w:t xml:space="preserve"> Ngày 29/4/2016, UBND tỉnh đã ban hành Quyết định số 894/QĐ-UBND về việc phê duyệt dự án đầu tư xây dựng Chương trình phát triển các đô thị loại II (các đô thị xanh) - tiểu dự án Thừa Thiên Huế (sử dụng nguồn vốn ODA). Trong đó, bao gồm các hợp phần chính như: phát triển Đô thị xanh và thích ứng khí hậu (kiểm soát ngập lụt và vệ sinh môi trường); cải thiện tính kết nối đường đô thị và tiếp cận của du khách (mạng lưới đường đô thị); tăng cường năng lực và hỗ trợ thực hiện dự án.</w:t>
      </w:r>
    </w:p>
    <w:p w14:paraId="1C59EB0E" w14:textId="3076E63D" w:rsidR="007769A3" w:rsidRPr="005E15AE" w:rsidRDefault="007769A3" w:rsidP="007769A3">
      <w:pPr>
        <w:spacing w:before="120" w:after="120"/>
        <w:ind w:firstLine="709"/>
        <w:jc w:val="both"/>
        <w:rPr>
          <w:sz w:val="26"/>
          <w:szCs w:val="26"/>
        </w:rPr>
      </w:pPr>
      <w:r w:rsidRPr="007769A3">
        <w:rPr>
          <w:sz w:val="26"/>
          <w:szCs w:val="26"/>
        </w:rPr>
        <w:tab/>
      </w:r>
      <w:r w:rsidR="00DC666C">
        <w:rPr>
          <w:sz w:val="26"/>
          <w:szCs w:val="26"/>
        </w:rPr>
        <w:t>-</w:t>
      </w:r>
      <w:r w:rsidRPr="007769A3">
        <w:rPr>
          <w:sz w:val="26"/>
          <w:szCs w:val="26"/>
        </w:rPr>
        <w:t xml:space="preserve"> Tập trung phát triển đồng bộ kết cấu hạ tầng đô thị, xây dựng khu đô thị mới, cải tạo, chỉnh trang đô thị hiện hữu đảm bảo về giao thông, cảnh quan, vệ sinh môi trường và chống chịu với tác động của biến đổi khí hậu.</w:t>
      </w:r>
    </w:p>
    <w:p w14:paraId="7231C12A" w14:textId="13F0F34A" w:rsidR="00E17D96" w:rsidRPr="00E17D96" w:rsidRDefault="00E17D96" w:rsidP="00E17D96">
      <w:pPr>
        <w:pStyle w:val="Heading2"/>
        <w:numPr>
          <w:ilvl w:val="1"/>
          <w:numId w:val="1"/>
        </w:numPr>
        <w:spacing w:before="120" w:after="120" w:line="240" w:lineRule="auto"/>
        <w:ind w:left="709" w:hanging="709"/>
        <w:rPr>
          <w:rFonts w:ascii="Times New Roman" w:hAnsi="Times New Roman"/>
          <w:i w:val="0"/>
          <w:sz w:val="26"/>
          <w:szCs w:val="26"/>
        </w:rPr>
      </w:pPr>
      <w:bookmarkStart w:id="72" w:name="_Toc89437942"/>
      <w:r w:rsidRPr="00E17D96">
        <w:rPr>
          <w:rFonts w:ascii="Times New Roman" w:hAnsi="Times New Roman"/>
          <w:i w:val="0"/>
          <w:sz w:val="26"/>
          <w:szCs w:val="26"/>
        </w:rPr>
        <w:t>Về đầu tư xây dựng</w:t>
      </w:r>
      <w:bookmarkEnd w:id="72"/>
    </w:p>
    <w:p w14:paraId="79CC5127" w14:textId="77777777" w:rsidR="00E17D96" w:rsidRPr="005E15AE" w:rsidRDefault="00E17D96" w:rsidP="00E17D96">
      <w:pPr>
        <w:spacing w:before="120" w:after="120"/>
        <w:ind w:firstLine="709"/>
        <w:jc w:val="both"/>
        <w:rPr>
          <w:sz w:val="26"/>
          <w:szCs w:val="26"/>
        </w:rPr>
      </w:pPr>
      <w:r w:rsidRPr="005E15AE">
        <w:rPr>
          <w:sz w:val="26"/>
          <w:szCs w:val="26"/>
        </w:rPr>
        <w:t>Tổng vốn đầu tư toàn xã hội năm 2020 ước đạt 24.500 tỷ đồng, đạt 90,7% KH. Trong đó, vốn ngân sách (chiếm 25% tổng vốn), tăng 34% so cùng kỳ, vượt 7,4% KH; vốn tín dụng (chiếm 41%), giảm 9,1% KH, bằng với cùng kỳ; vốn đầu tư của doanh nghiệp trong nước (chiếm 11%), giảm 22,8 % KH, giảm 18,8%; vốn đầu tư nước ngoài (chiếm 5%), giảm 52% KH, bằng với cùng kỳ.</w:t>
      </w:r>
    </w:p>
    <w:p w14:paraId="2E5250C3" w14:textId="2456F424" w:rsidR="00E17D96" w:rsidRPr="005E15AE" w:rsidRDefault="00E17D96" w:rsidP="00E17D96">
      <w:pPr>
        <w:spacing w:before="120" w:after="120"/>
        <w:ind w:firstLine="709"/>
        <w:jc w:val="both"/>
        <w:rPr>
          <w:sz w:val="26"/>
          <w:szCs w:val="26"/>
        </w:rPr>
      </w:pPr>
      <w:r w:rsidRPr="005E15AE">
        <w:rPr>
          <w:sz w:val="26"/>
          <w:szCs w:val="26"/>
        </w:rPr>
        <w:t>Nguồn vốn đầu tư chủ yếu tập trung vào các dự án chuyển tiếp. Vốn đầu tư từ ngân sách Trung ương tiếp tục đầu tư vào các dự án trọng điểm quốc gia như: Trung tâm Sản phụ khoa bệnh viện TW Huế; Khu kinh tế quốc phòng A So, A Lưới; Trung tâm phục hồi chức năng đoàn 41 Huế; Đồn Biên phòng cửa khẩu Hồng Vân; bể bơi Trung tâm hoạt động Thanh thiếu niên tỉnh; Học viện Âm Nhạc Huế; Nhà hát Sông Hương…</w:t>
      </w:r>
      <w:r w:rsidR="00DC666C">
        <w:rPr>
          <w:sz w:val="26"/>
          <w:szCs w:val="26"/>
        </w:rPr>
        <w:t xml:space="preserve"> </w:t>
      </w:r>
      <w:r w:rsidRPr="005E15AE">
        <w:rPr>
          <w:sz w:val="26"/>
          <w:szCs w:val="26"/>
        </w:rPr>
        <w:t>Các dự án trọng điểm quốc gia đang được đẩy nhanh tiến độ thi công và đưa vào sử dụng</w:t>
      </w:r>
      <w:r>
        <w:rPr>
          <w:sz w:val="26"/>
          <w:szCs w:val="26"/>
        </w:rPr>
        <w:t xml:space="preserve"> </w:t>
      </w:r>
      <w:r>
        <w:rPr>
          <w:rStyle w:val="FootnoteReference"/>
          <w:sz w:val="26"/>
          <w:szCs w:val="26"/>
        </w:rPr>
        <w:footnoteReference w:id="69"/>
      </w:r>
      <w:r w:rsidRPr="005E15AE">
        <w:rPr>
          <w:sz w:val="26"/>
          <w:szCs w:val="26"/>
        </w:rPr>
        <w:t>.</w:t>
      </w:r>
    </w:p>
    <w:p w14:paraId="1DB11890" w14:textId="77777777" w:rsidR="00DC666C" w:rsidRDefault="00E17D96" w:rsidP="00E17D96">
      <w:pPr>
        <w:spacing w:before="120" w:after="120"/>
        <w:ind w:firstLine="709"/>
        <w:jc w:val="both"/>
        <w:rPr>
          <w:sz w:val="26"/>
          <w:szCs w:val="26"/>
        </w:rPr>
      </w:pPr>
      <w:r w:rsidRPr="005E15AE">
        <w:rPr>
          <w:sz w:val="26"/>
          <w:szCs w:val="26"/>
        </w:rPr>
        <w:t xml:space="preserve">Đề án di dời dân cư, giải phóng mặt bằng khu vực I Kinh thành Huế (giai đoạn 1) cơ bản đáp ứng tiến độ yêu cầu. Đến nay, tỉnh đã cân đối bố trí 500 tỷ đồng từ nguồn ngân sách địa phương để xây dựng các khu tái định cư phục vụ việc di dời dân cư. Hiện đã hoàn thành 02 dự án tái định cư KV1, KV2  diện tích 10ha và đã bàn giao đất xây nhà cho 576 hộ dân, hoàn thành xây dựng nhà ở cho hộ nghèo và trường mầm non. Đang tiếp tục đầu tư thi công 05 khu tái định cư KV3, KV4, KV5, KV6, KV7, KV8 khác có tổng diện tích 53 ha, dự kiến hoàn thành trong tháng 12/2020. Hiện đang triển khai thủ tục chuẩn bị đầu tư 02 dự án tái định cư KV9, KV10 với diện tích 19,9 ha. </w:t>
      </w:r>
    </w:p>
    <w:p w14:paraId="26F10B9A" w14:textId="061D40D7" w:rsidR="00E17D96" w:rsidRPr="005E15AE" w:rsidRDefault="00DC666C" w:rsidP="00E17D96">
      <w:pPr>
        <w:spacing w:before="120" w:after="120"/>
        <w:ind w:firstLine="709"/>
        <w:jc w:val="both"/>
        <w:rPr>
          <w:sz w:val="26"/>
          <w:szCs w:val="26"/>
        </w:rPr>
      </w:pPr>
      <w:r>
        <w:rPr>
          <w:sz w:val="26"/>
          <w:szCs w:val="26"/>
        </w:rPr>
        <w:t>T</w:t>
      </w:r>
      <w:r w:rsidR="00E17D96" w:rsidRPr="005E15AE">
        <w:rPr>
          <w:sz w:val="26"/>
          <w:szCs w:val="26"/>
        </w:rPr>
        <w:t>ỉnh đang tiến hành giải ngân số tiền 900 tỷ đồng từ nguồn hỗ trợ ngân sách Trung ương để chi trả cho 1.758 hộ. Số hộ dân còn lại đã hoàn thành việc kiểm đếm và áp giá trị bồi thường. Đang tiến hành các để di dời trụ sở Bộ Chỉ huy quân sự tỉnh và Bệnh viện 268 ra khỏi đất di tích khu vực Mang Cá.</w:t>
      </w:r>
    </w:p>
    <w:p w14:paraId="0856E6B8" w14:textId="77777777" w:rsidR="00E17D96" w:rsidRPr="005E15AE" w:rsidRDefault="00E17D96" w:rsidP="00E17D96">
      <w:pPr>
        <w:spacing w:before="120" w:after="120"/>
        <w:ind w:firstLine="709"/>
        <w:jc w:val="both"/>
        <w:rPr>
          <w:sz w:val="26"/>
          <w:szCs w:val="26"/>
        </w:rPr>
      </w:pPr>
      <w:r w:rsidRPr="005E15AE">
        <w:rPr>
          <w:sz w:val="26"/>
          <w:szCs w:val="26"/>
        </w:rPr>
        <w:t xml:space="preserve">Nguồn vốn doanh nghiệp trên địa bàn tỉnh tiếp tục đầu tư vào các dự án gấp rút hoàn thiện để đưa vào sử dụng: Dự án phức hợp Manor Crown; Khu nghỉ dưỡng nước </w:t>
      </w:r>
      <w:r w:rsidRPr="005E15AE">
        <w:rPr>
          <w:sz w:val="26"/>
          <w:szCs w:val="26"/>
        </w:rPr>
        <w:lastRenderedPageBreak/>
        <w:t>khoáng nóng Mỹ An, Nhà máy thủy điện ALin B1, ALin B2, Rào Trăng 3; Dự án Movenpic Resort Lăng Cô. Bên cạnh đó, đã tập trung hỗ trợ, đôn đốc 15 dự án khởi công mới; đến nay, đã có 02 dự án khởi công mới: dự án chung cư thương mại Minh Linh tại Khu đô thị Đông Nam Thủy An; dự án nhà máy chế biến cát, bột thạch anh ít sắt chất lượng cao (Huế Premium Silica).</w:t>
      </w:r>
    </w:p>
    <w:p w14:paraId="08DDD72C" w14:textId="68BF4D76" w:rsidR="00E17D96" w:rsidRPr="005E15AE" w:rsidRDefault="00E17D96" w:rsidP="00E17D96">
      <w:pPr>
        <w:spacing w:before="120" w:after="120"/>
        <w:ind w:firstLine="709"/>
        <w:jc w:val="both"/>
        <w:rPr>
          <w:sz w:val="26"/>
          <w:szCs w:val="26"/>
        </w:rPr>
      </w:pPr>
      <w:r w:rsidRPr="005E15AE">
        <w:rPr>
          <w:sz w:val="26"/>
          <w:szCs w:val="26"/>
        </w:rPr>
        <w:t>Nguồn vốn đầu tư trực tiếp nước ngoài chủ yếu của các dự án: Dự án Laguna giai đoạn 2; Dự án Khu nghỉ dưỡng của Công ty Minh Viễn; Hạ tầng khu công nghiệp của Công ty cổ phần Hello quốc tế Việt Nam; Dự án Nhà máy dệt Sunjin AT&amp;C Vina; dự án Nhà máy chế xuất Billion Max Việt Nam; Nhà máy xử lý rác thải Phú Sơn; Nhà máy của Công ty Kanglongda… với tiến độ triển khai còn chậm.</w:t>
      </w:r>
    </w:p>
    <w:p w14:paraId="41945A8C" w14:textId="77777777" w:rsidR="00E17D96" w:rsidRPr="005E15AE" w:rsidRDefault="00E17D96" w:rsidP="00E17D96">
      <w:pPr>
        <w:spacing w:before="120" w:after="120"/>
        <w:ind w:firstLine="709"/>
        <w:jc w:val="both"/>
        <w:rPr>
          <w:sz w:val="26"/>
          <w:szCs w:val="26"/>
        </w:rPr>
      </w:pPr>
      <w:r w:rsidRPr="005E15AE">
        <w:rPr>
          <w:sz w:val="26"/>
          <w:szCs w:val="26"/>
        </w:rPr>
        <w:t>Lũy kế đến nay, có hơn 200 dự án đang chuẩn bị đầu tư, triển khai xây dựng, chiếm 36% dự án đăng ký đầu tư toàn tỉnh. Vốn đầu tư thực hiện năm 2020 ước đạt khoảng 7.000 tỷ đồng, đạt 70% kế hoạch, giảm 30% so với năm 2019; vốn thực hiện lũy kế đến nay đạt gần 57.000 tỷ đồng, bằng 36,3% tổng vốn đầu tư đăng ký (trong đó địa bàn KKT, KCN ước đạt 30.775 tỷ đồng, đạt 29,3% tổng vốn đăng ký).</w:t>
      </w:r>
    </w:p>
    <w:p w14:paraId="4ACA2216" w14:textId="77777777" w:rsidR="00DC666C" w:rsidRDefault="00E17D96" w:rsidP="00E17D96">
      <w:pPr>
        <w:spacing w:before="120" w:after="120"/>
        <w:ind w:firstLine="709"/>
        <w:jc w:val="both"/>
        <w:rPr>
          <w:sz w:val="26"/>
          <w:szCs w:val="26"/>
        </w:rPr>
      </w:pPr>
      <w:r w:rsidRPr="005E15AE">
        <w:rPr>
          <w:sz w:val="26"/>
          <w:szCs w:val="26"/>
        </w:rPr>
        <w:t xml:space="preserve">Tỷ lệ giải ngân đầu tư công đến ngày 30/11/2020 là 2.618,06 tỷ đồng, đạt 60,01% kế hoạch (trước đó đến ngày 30/9/2020 là 50%). Bao gồm: Vốn ngân sách địa phương đã giải ngân là 1.071/1.388,7 tỷ đồng đạt 77,13%, trong đó vốn ngân sách địa phương giao đầu năm đạt 83,73%; Vốn ngân sách trung ương đã giải ngân 975/1.682,2 tỷ đồng đạt 57,96%; do nguồn trung ương bổ sung trong năm giao muộn (T6/2020), đã giải ngân với 348,9/957,5 tỷ đồng, đạt 36,4%; Vốn nước ngoài vay lại đã giải ngân 15/148,9 tỷ đồng đạt 12,43%; Vốn nước ngoài đã giải ngân 553,1/1.138,7 tỷ đồng đạt 48,57%. </w:t>
      </w:r>
    </w:p>
    <w:p w14:paraId="73628319" w14:textId="2B4D2D28" w:rsidR="00E17D96" w:rsidRPr="005E15AE" w:rsidRDefault="00E17D96" w:rsidP="00E17D96">
      <w:pPr>
        <w:spacing w:before="120" w:after="120"/>
        <w:ind w:firstLine="709"/>
        <w:jc w:val="both"/>
        <w:rPr>
          <w:sz w:val="26"/>
          <w:szCs w:val="26"/>
        </w:rPr>
      </w:pPr>
      <w:r w:rsidRPr="005E15AE">
        <w:rPr>
          <w:sz w:val="26"/>
          <w:szCs w:val="26"/>
        </w:rPr>
        <w:t>Ngoài ra, đang triển khai xây dựng kế hoạch đầu tư công giai đoạn 2021-2025; xây dựng nguyên tắc, tiêu chí phân bổ vốn để phân cấp cho các địa phương cấp huyện giai đoạn 2021-2025.</w:t>
      </w:r>
    </w:p>
    <w:p w14:paraId="254C58E9" w14:textId="38D5FC5B" w:rsidR="00E17D96" w:rsidRPr="00E17D96" w:rsidRDefault="00E17D96" w:rsidP="00E17D96">
      <w:pPr>
        <w:pStyle w:val="Heading2"/>
        <w:numPr>
          <w:ilvl w:val="1"/>
          <w:numId w:val="1"/>
        </w:numPr>
        <w:spacing w:before="120" w:after="120" w:line="240" w:lineRule="auto"/>
        <w:ind w:left="709" w:hanging="709"/>
        <w:rPr>
          <w:rFonts w:ascii="Times New Roman" w:hAnsi="Times New Roman"/>
          <w:i w:val="0"/>
          <w:sz w:val="26"/>
          <w:szCs w:val="26"/>
        </w:rPr>
      </w:pPr>
      <w:bookmarkStart w:id="73" w:name="_Toc89437943"/>
      <w:r w:rsidRPr="00E17D96">
        <w:rPr>
          <w:rFonts w:ascii="Times New Roman" w:hAnsi="Times New Roman"/>
          <w:i w:val="0"/>
          <w:sz w:val="26"/>
          <w:szCs w:val="26"/>
        </w:rPr>
        <w:t>Về quản lý và bảo vệ tài nguyên và môi trường</w:t>
      </w:r>
      <w:bookmarkEnd w:id="73"/>
    </w:p>
    <w:p w14:paraId="7CFB9BD0" w14:textId="77777777" w:rsidR="00E17D96" w:rsidRPr="005E15AE" w:rsidRDefault="00E17D96" w:rsidP="00E17D96">
      <w:pPr>
        <w:spacing w:before="120" w:after="120"/>
        <w:ind w:firstLine="709"/>
        <w:jc w:val="both"/>
        <w:rPr>
          <w:sz w:val="26"/>
          <w:szCs w:val="26"/>
        </w:rPr>
      </w:pPr>
      <w:r w:rsidRPr="005E15AE">
        <w:rPr>
          <w:sz w:val="26"/>
          <w:szCs w:val="26"/>
        </w:rPr>
        <w:t>Tính đến 31/10/2020, đã giao đất 20 dự án với tổng diện tích 38,4 ha; cho thuê đất 62 dự án với diện tích 242,7 ha. Cấp lần đầu cho tổ chức luỹ kế đến nay đã cấp được 9.445 giấy, với diện tích khoảng 216.184,57 ha, đạt 98,92% so với diện tích đất cần cấp, dự kiến đến 31/12/2020 đạt tỷ lệ 99,1%. Cấp lần đầu cho Hộ gia đình, cá nhân... lũy kế đến nay đã cấp được 640.790 giấy, diện tích 126.180,76 ha, đạt tỷ lệ khoảng 98%; dự kiến đến 31/12/2020 đạt 98,56%.</w:t>
      </w:r>
    </w:p>
    <w:p w14:paraId="5B956B1A" w14:textId="0E0B8A40" w:rsidR="00E17D96" w:rsidRPr="005E15AE" w:rsidRDefault="00E17D96" w:rsidP="00E17D96">
      <w:pPr>
        <w:spacing w:before="120" w:after="120"/>
        <w:ind w:firstLine="709"/>
        <w:jc w:val="both"/>
        <w:rPr>
          <w:sz w:val="26"/>
          <w:szCs w:val="26"/>
        </w:rPr>
      </w:pPr>
      <w:r w:rsidRPr="005E15AE">
        <w:rPr>
          <w:sz w:val="26"/>
          <w:szCs w:val="26"/>
        </w:rPr>
        <w:t>Tính đến 10/11/2020, bổ sung đấu giá giao đất 02 dự án với tổng diện tích 2,05 ha; đấu giá cho thuê đất 03 dự án với diện tích 1,25 ha; Thu tiền sử dụng đất từ đấu giá quỹ đất cấp Tỉnh ước cả năm là 774 tỷ đồng, đạt 76,6% kế hoạch điều chỉnh.</w:t>
      </w:r>
    </w:p>
    <w:p w14:paraId="0E3ABE0F" w14:textId="77777777" w:rsidR="00E17D96" w:rsidRPr="005E15AE" w:rsidRDefault="00E17D96" w:rsidP="00E17D96">
      <w:pPr>
        <w:spacing w:before="120" w:after="120"/>
        <w:ind w:firstLine="709"/>
        <w:jc w:val="both"/>
        <w:rPr>
          <w:sz w:val="26"/>
          <w:szCs w:val="26"/>
        </w:rPr>
      </w:pPr>
      <w:r w:rsidRPr="005E15AE">
        <w:rPr>
          <w:sz w:val="26"/>
          <w:szCs w:val="26"/>
        </w:rPr>
        <w:t>Đã phê duyệt và điều chỉnh kế hoạch sử dụng đất năm 2020 của các địa phương. Đã giao đất cho 11 trường hợp với diện tích 6,18 ha, cho thuê đất 36 trường hợp với diện tích 130,62 ha. Đã ban hành hệ số điều chỉnh giá đất năm 2020; thu hồi đất của 189 công trình, dự án. Tổng số thu tiền sử dụng đất cả năm ước đạt 1.550 tỷ đồng, đạt 194% KH, xấp xỉ cùng kỳ.</w:t>
      </w:r>
    </w:p>
    <w:p w14:paraId="7E99F15B" w14:textId="77777777" w:rsidR="00E17D96" w:rsidRPr="005E15AE" w:rsidRDefault="00E17D96" w:rsidP="00E17D96">
      <w:pPr>
        <w:spacing w:before="120" w:after="120"/>
        <w:ind w:firstLine="709"/>
        <w:jc w:val="both"/>
        <w:rPr>
          <w:sz w:val="26"/>
          <w:szCs w:val="26"/>
        </w:rPr>
      </w:pPr>
      <w:r w:rsidRPr="005E15AE">
        <w:rPr>
          <w:sz w:val="26"/>
          <w:szCs w:val="26"/>
        </w:rPr>
        <w:t xml:space="preserve">Đã cấp 02 Giấy phép xả nước thải vào nguồn nước. Đến nay, trên địa bàn tỉnh có 14 nguồn thải khí, 03 nguồn nước thải đã truyền dữ liệu quan trắc về cơ quan quản lý môi trường. Đã hoàn thiện hồ sơ xác nhận hoàn thành xử lý triệt để cơ sở gây ô nhiễm môi trường đối với Làng nghề sản xuất vôi hàu Lăng Cô và gạch ngói Hương Vinh, </w:t>
      </w:r>
      <w:r w:rsidRPr="005E15AE">
        <w:rPr>
          <w:sz w:val="26"/>
          <w:szCs w:val="26"/>
        </w:rPr>
        <w:lastRenderedPageBreak/>
        <w:t>Hương Toàn (theo Quyết định số 64/2003/QĐ-TTg ngày 22/4/2003); đang giải quyết dứt điểm làng nghề đúc đồng Phường Đúc, Thủy Xuân, thành phố Huế. Đẩy nhanh tiến độ thi công các dự án thu gom chất thải rắn trên địa bàn tỉnh: Dự án Nhà máy xử lý rác sinh hoạt tại xã Phú Sơn; xử lý rác còn tồn đọng tại Nhà máy xử lý rác Tâm Sinh Nghĩa. Tỷ lệ thu gom và xử lý toàn tỉnh đạt 91,4%.</w:t>
      </w:r>
    </w:p>
    <w:p w14:paraId="72CD1AD4" w14:textId="2EF28D52" w:rsidR="00E17D96" w:rsidRDefault="00E17D96" w:rsidP="00E17D96">
      <w:pPr>
        <w:spacing w:before="120" w:after="120"/>
        <w:ind w:firstLine="709"/>
        <w:jc w:val="both"/>
        <w:rPr>
          <w:sz w:val="26"/>
          <w:szCs w:val="26"/>
        </w:rPr>
      </w:pPr>
      <w:r w:rsidRPr="005E15AE">
        <w:rPr>
          <w:sz w:val="26"/>
          <w:szCs w:val="26"/>
        </w:rPr>
        <w:t>Phong trào Ngày Chủ nhật xanh tiếp tục được hưởng ứng tích cực, mạnh mẽ; triển khai nhiều biện pháp phòng, chống lây lan của dịch bệnh Covid-19 tại nhiều địa điểm di tích, danh lam thắng cảnh; các cơ quan, trường học và các khu dân cư: dọn vệ sinh, trồng cây xanh, phun thuốc khử trùng, tiêu độc,…</w:t>
      </w:r>
    </w:p>
    <w:p w14:paraId="25DB1883" w14:textId="77777777" w:rsidR="007769A3" w:rsidRPr="007769A3" w:rsidRDefault="007769A3" w:rsidP="007769A3">
      <w:pPr>
        <w:spacing w:before="120" w:after="120"/>
        <w:ind w:firstLine="709"/>
        <w:jc w:val="both"/>
        <w:rPr>
          <w:sz w:val="26"/>
          <w:szCs w:val="26"/>
        </w:rPr>
      </w:pPr>
      <w:r w:rsidRPr="007769A3">
        <w:rPr>
          <w:sz w:val="26"/>
          <w:szCs w:val="26"/>
        </w:rPr>
        <w:t>Thực hiện chương trình mục tiêu quốc gia ứng phó BÐKH, UBND tỉnh đã phê duyệt kế hoạch hành động chủ động ứng phó với BÐKH, tăng cường công tác quản lý tài nguyên và bảo vệ môi trường trên địa bàn tỉnh Thừa Thiên Huế đến năm 2020 theo quyết định số 962/QĐ-UBND ngày 13/5/2014; phục vụ phát triển kinh tế - xã hội theo hướng tăng trưởng xanh và bền vững, góp phần xóa đói, giảm nghèo, bảo vệ cuộc sống của nhân dân, phòng, tránh và giảm thiểu những hiểm họa do BÐKH gây ra. Ðây là cơ sở để xây dựng, quy hoạch hoặc bổ sung quy hoạch của các ngành, các địa phương lồng ghép với ứng phó BÐKH trong chiến lược phát triển kinh tế - xã hội đến năm 2020 và định hướng những năm tiếp theo. Khung hành động ứng phó BÐKH đến năm 2020 gồm 46 dự án, chương trình, kế hoạch.</w:t>
      </w:r>
    </w:p>
    <w:p w14:paraId="614812E9" w14:textId="478A7591" w:rsidR="007769A3" w:rsidRPr="007769A3" w:rsidRDefault="007769A3" w:rsidP="007769A3">
      <w:pPr>
        <w:spacing w:before="120" w:after="120"/>
        <w:ind w:firstLine="709"/>
        <w:jc w:val="both"/>
        <w:rPr>
          <w:sz w:val="26"/>
          <w:szCs w:val="26"/>
        </w:rPr>
      </w:pPr>
      <w:r w:rsidRPr="007769A3">
        <w:rPr>
          <w:sz w:val="26"/>
          <w:szCs w:val="26"/>
        </w:rPr>
        <w:t>Bên cạnh thực hiện kế hoạch hành động và quy chế hoạt động của Ban chỉ đạo thực hiện chương trình ứng phó BÐKH của tỉnh đã phê duyệt, ngày 7/11/2018 UBND tỉnh đã phê duyệt điều chỉnh kế hoạch hành động Giảm phát thải khí nhà kính thông qua nỗ lực hạn chế mất rừng, suy thoái rừng, quản lý bền vững tài nguyên rừng, bảo tồn và nâng cao trữ lượng các bon rừng (REDD+) tỉnh Thừa Thiên Huế giai đoạn 2016-2020. Chính phủ đã phê duyệt điều chỉnh quy hoạch sử dụng đất đến năm 2020 và lập kế hoạch sử dụng đất kỳ cuối (2016-2020) cấp tỉnh ngày 6/6/2018. UBND tỉnh đã ban hành Kế hoạch số 110/KH-UBND ngày 04/6/2018 thực hiện việc mở cuộc vận động toàn dân xây dựng Thừa Thiên Huế sáng – xanh – sạch, không rác thải. Tăng cường thanh kiểm tra về môi trường.</w:t>
      </w:r>
    </w:p>
    <w:p w14:paraId="250A4CC3" w14:textId="77777777" w:rsidR="007769A3" w:rsidRPr="007769A3" w:rsidRDefault="007769A3" w:rsidP="007769A3">
      <w:pPr>
        <w:spacing w:before="120" w:after="120"/>
        <w:ind w:firstLine="709"/>
        <w:jc w:val="both"/>
        <w:rPr>
          <w:sz w:val="26"/>
          <w:szCs w:val="26"/>
        </w:rPr>
      </w:pPr>
      <w:r w:rsidRPr="007769A3">
        <w:rPr>
          <w:sz w:val="26"/>
          <w:szCs w:val="26"/>
        </w:rPr>
        <w:t>Sở Tài nguyên và Môi trường tỉnh Thừa Thiên Huế đang triển khai đề án Tuyên truyền nâng cao nhận thức trách nhiệm của cộng đồng về BÐKH; hoạt động ngày Chủ nhật xanh và phong trào chống rác thải nhựa, nói không với túi ni lông, sản phẩm nhựa dùng 1 lần; Xây dựng, cập nhật Kế hoạch hành động ứng phó với biến đổi khí hậu tỉnh Thừa Thiên Huế giai đoạn 2021 – 2030, tầm nhìn đến 2050 và Đánh giá khí hậu tỉnh Thừa Thiên Huế.</w:t>
      </w:r>
    </w:p>
    <w:p w14:paraId="172F9FB2" w14:textId="77777777" w:rsidR="007769A3" w:rsidRPr="007769A3" w:rsidRDefault="007769A3" w:rsidP="007769A3">
      <w:pPr>
        <w:spacing w:before="120" w:after="120"/>
        <w:ind w:firstLine="709"/>
        <w:jc w:val="both"/>
        <w:rPr>
          <w:sz w:val="26"/>
          <w:szCs w:val="26"/>
        </w:rPr>
      </w:pPr>
      <w:r w:rsidRPr="007769A3">
        <w:rPr>
          <w:sz w:val="26"/>
          <w:szCs w:val="26"/>
        </w:rPr>
        <w:t xml:space="preserve">Ngành nông nghiệp, xây dựng các giải pháp về thủy lợi, quy hoạch giữ đất trồng lúa, ứng dụng công nghệ cao vào sản xuất nông nghiệp, chuyển đổi giống cây trồng, vật nuôi... Trong danh mục các nhóm dự án ưu tiên thích ứng BÐKH giai đoạn 2012 - 2015, tỉnh đã có kế hoạch thực hiện mô hình trồng và sản xuất giống lúa cao cây vùng trũng tại xã Hương Phong, Hương Vinh (Hương Trà); dự án thủy lợi Ninh - Hòa - Ðại, nạo vét các trục tiêu hạ du sông Ô Lâu; các sông nhánh hạ lưu sông Bồ; xây dựng đê bao bọc sông Ðại Giang; kè chống sạt lở một số đoạn sông... </w:t>
      </w:r>
    </w:p>
    <w:p w14:paraId="190E34C0" w14:textId="77777777" w:rsidR="007769A3" w:rsidRPr="007769A3" w:rsidRDefault="007769A3" w:rsidP="007769A3">
      <w:pPr>
        <w:spacing w:before="120" w:after="120"/>
        <w:ind w:firstLine="709"/>
        <w:jc w:val="both"/>
        <w:rPr>
          <w:sz w:val="26"/>
          <w:szCs w:val="26"/>
        </w:rPr>
      </w:pPr>
      <w:r w:rsidRPr="007769A3">
        <w:rPr>
          <w:sz w:val="26"/>
          <w:szCs w:val="26"/>
        </w:rPr>
        <w:t xml:space="preserve">Ngành lâm nghiệp, các dự án được ưu tiên thực hiện, như trồng rừng ngập mặn trên vùng phá Tam Giang và vùng đất ngập nước các xã: Quảng Thái, Quảng Lợi, thị trấn Sịa; trồng rừng phòng hộ ven biển Quảng Công, Quảng Ngạn, Hải Dương và khu vực ven đầm phá Tam Giang... </w:t>
      </w:r>
    </w:p>
    <w:p w14:paraId="2A244241" w14:textId="1E8049CB" w:rsidR="007769A3" w:rsidRDefault="007769A3" w:rsidP="007769A3">
      <w:pPr>
        <w:spacing w:before="120" w:after="120"/>
        <w:ind w:firstLine="709"/>
        <w:jc w:val="both"/>
        <w:rPr>
          <w:sz w:val="26"/>
          <w:szCs w:val="26"/>
        </w:rPr>
      </w:pPr>
      <w:r w:rsidRPr="007769A3">
        <w:rPr>
          <w:sz w:val="26"/>
          <w:szCs w:val="26"/>
        </w:rPr>
        <w:lastRenderedPageBreak/>
        <w:t>Ngành xây dựng và giao lựa chọn quy hoạch xây dựng hệ thống đô thị, các khu dân cư nông thôn có cao độ nền thuận lợi; đầu tư, nghiên cứu, ứng dụng các vật liệu mới, có tính bền vững trong điều kiện khí hậu khắc nghiệt của Thừa Thiên - Huế; chuẩn hóa cao độ giao thông; lập kế hoạch và triển khai các dự án tái định cư, ổn định khu vực dân cư ven sông, thủy điện; đánh giá chuẩn xác tác động của BÐKH trước khi thi công các công trình xây dựng đầu nguồn như hồ chứa nước, công trình thủy điện...</w:t>
      </w:r>
    </w:p>
    <w:p w14:paraId="6EB80544" w14:textId="77777777" w:rsidR="00BD3AD2" w:rsidRPr="00BD3AD2" w:rsidRDefault="00BD3AD2" w:rsidP="00BD3AD2">
      <w:pPr>
        <w:pStyle w:val="Heading2"/>
        <w:numPr>
          <w:ilvl w:val="1"/>
          <w:numId w:val="1"/>
        </w:numPr>
        <w:spacing w:before="120" w:after="120" w:line="240" w:lineRule="auto"/>
        <w:ind w:left="709" w:hanging="709"/>
        <w:rPr>
          <w:rFonts w:ascii="Times New Roman" w:hAnsi="Times New Roman"/>
          <w:i w:val="0"/>
          <w:sz w:val="26"/>
          <w:szCs w:val="26"/>
        </w:rPr>
      </w:pPr>
      <w:bookmarkStart w:id="74" w:name="_Toc480295571"/>
      <w:bookmarkStart w:id="75" w:name="_Toc18133215"/>
      <w:bookmarkStart w:id="76" w:name="_Toc26970813"/>
      <w:bookmarkStart w:id="77" w:name="_Toc36551866"/>
      <w:bookmarkStart w:id="78" w:name="_Toc89437944"/>
      <w:bookmarkStart w:id="79" w:name="_Toc10791310"/>
      <w:bookmarkStart w:id="80" w:name="_Toc10791568"/>
      <w:bookmarkStart w:id="81" w:name="_Toc10791693"/>
      <w:bookmarkStart w:id="82" w:name="_Toc28329482"/>
      <w:bookmarkStart w:id="83" w:name="_Toc28331421"/>
      <w:r w:rsidRPr="00BD3AD2">
        <w:rPr>
          <w:rFonts w:ascii="Times New Roman" w:hAnsi="Times New Roman"/>
          <w:i w:val="0"/>
          <w:sz w:val="26"/>
          <w:szCs w:val="26"/>
        </w:rPr>
        <w:t>Kết quả</w:t>
      </w:r>
      <w:bookmarkEnd w:id="74"/>
      <w:r w:rsidRPr="00BD3AD2">
        <w:rPr>
          <w:rFonts w:ascii="Times New Roman" w:hAnsi="Times New Roman"/>
          <w:i w:val="0"/>
          <w:sz w:val="26"/>
          <w:szCs w:val="26"/>
        </w:rPr>
        <w:t xml:space="preserve"> đạt được</w:t>
      </w:r>
      <w:bookmarkStart w:id="84" w:name="_Toc480295572"/>
      <w:bookmarkStart w:id="85" w:name="_Toc18133216"/>
      <w:bookmarkEnd w:id="75"/>
      <w:bookmarkEnd w:id="76"/>
      <w:bookmarkEnd w:id="77"/>
      <w:bookmarkEnd w:id="78"/>
    </w:p>
    <w:p w14:paraId="24AEE43C" w14:textId="77777777" w:rsidR="00BD3AD2" w:rsidRPr="00BD3AD2" w:rsidRDefault="00BD3AD2" w:rsidP="00BD3AD2">
      <w:pPr>
        <w:spacing w:before="120" w:after="120"/>
        <w:ind w:firstLine="709"/>
        <w:jc w:val="both"/>
        <w:rPr>
          <w:sz w:val="26"/>
          <w:szCs w:val="26"/>
        </w:rPr>
      </w:pPr>
      <w:r w:rsidRPr="00BD3AD2">
        <w:rPr>
          <w:sz w:val="26"/>
          <w:szCs w:val="26"/>
        </w:rPr>
        <w:t xml:space="preserve">Qua 10 năm thực hiện Kết luận 48-KL/TW của Bộ Chính trị, đô thị Huế đã được quy hoạch, đầu tư xây dựng theo các lợi thế và bản sắc riêng, là đô thị theo hướng “di sản, văn hoá, sinh thái, cảnh quan, thân thiện môi trường”. Cơ cấu kinh tế chuyển dịch theo hướng dịch vụ - công nghiệp - nông nghiệp. Đã khai thác một số ngành có lợi thế, tạo giá trị gia tăng. Trong đó, du lịch trở thành ngành kinh tế mũi nhọn, khẳng định là trung tâm văn hóa, du lịch có thương hiệu quốc gia và khu vực. </w:t>
      </w:r>
    </w:p>
    <w:p w14:paraId="6476A63D" w14:textId="77777777" w:rsidR="00BD3AD2" w:rsidRPr="00BD3AD2" w:rsidRDefault="00BD3AD2" w:rsidP="00BD3AD2">
      <w:pPr>
        <w:spacing w:before="120" w:after="120"/>
        <w:ind w:firstLine="709"/>
        <w:jc w:val="both"/>
        <w:rPr>
          <w:sz w:val="26"/>
          <w:szCs w:val="26"/>
        </w:rPr>
      </w:pPr>
      <w:r w:rsidRPr="00BD3AD2">
        <w:rPr>
          <w:sz w:val="26"/>
          <w:szCs w:val="26"/>
        </w:rPr>
        <w:t>Huế đã khẳng định được vị thế về văn hóa, chính trị, nhân văn đối với quốc gia, khu vực và thế giới. Cụ thể, đô thị Huế được công nhận là “thành phố Festival đặc trưng của Việt Nam”, “thành phố Xanh quốc gia”, “thành phố văn hóa ASEAN”, “thành phố bền vững môi trường ASEAN”.</w:t>
      </w:r>
    </w:p>
    <w:p w14:paraId="36D46733" w14:textId="58E4C15D" w:rsidR="00BD3AD2" w:rsidRPr="00BD3AD2" w:rsidRDefault="00BD3AD2" w:rsidP="00BD3AD2">
      <w:pPr>
        <w:spacing w:before="120" w:after="120"/>
        <w:ind w:firstLine="709"/>
        <w:jc w:val="both"/>
        <w:rPr>
          <w:sz w:val="26"/>
          <w:szCs w:val="26"/>
        </w:rPr>
      </w:pPr>
      <w:r w:rsidRPr="00BD3AD2">
        <w:rPr>
          <w:sz w:val="26"/>
          <w:szCs w:val="26"/>
        </w:rPr>
        <w:t>Đã quy hoạch và phát triển đô thị Huế là đô thị loại I - đô thị trung tâm; hình thành các đô thị vệ tinh bao gồm 2 thị xã và các thị trấn. Kết cấu hạ tầng từng bước được hoàn thiện. Tiếp tục phát triển kết cấu hạ tầng khu kinh tế, khu công nghiệp; cơ sở vật chất phát triển du lịch, chỉnh trang đô thị Huế gắn với đô thị du lịch. Đã thiết lập và bước đầu vận hành mối liên kết các tỉnh vùng kinh tế trọng điểm miền trung: kết nối hạ tầng giao thông liên tỉnh gắn kết hành lang kinh tế đông tây, liên kết phát triển kinh tế biển.</w:t>
      </w:r>
    </w:p>
    <w:p w14:paraId="0D87DEBB" w14:textId="77777777" w:rsidR="00BD3AD2" w:rsidRPr="00BD3AD2" w:rsidRDefault="00BD3AD2" w:rsidP="00BD3AD2">
      <w:pPr>
        <w:spacing w:before="120" w:after="120"/>
        <w:ind w:firstLine="709"/>
        <w:jc w:val="both"/>
        <w:rPr>
          <w:sz w:val="26"/>
          <w:szCs w:val="26"/>
        </w:rPr>
      </w:pPr>
      <w:r w:rsidRPr="00BD3AD2">
        <w:rPr>
          <w:sz w:val="26"/>
          <w:szCs w:val="26"/>
        </w:rPr>
        <w:t xml:space="preserve">Phát huy các giá trị văn hóa đặc sắc để phát triển kinh tế xã hội, nâng cao đời sống của người dân. Tiếp tục đẩy mạnh xây dựng đô thị theo hướng “di sản, văn hóa, sinh thái, cảnh quan, thân thiện với môi trường”. Các lĩnh vực  y tế, giáo dục, môi trường, an sinh xã hội và đời sống nhân dân được cải thiện. </w:t>
      </w:r>
    </w:p>
    <w:p w14:paraId="30785F30" w14:textId="77777777" w:rsidR="00BD3AD2" w:rsidRPr="00BD3AD2" w:rsidRDefault="00BD3AD2" w:rsidP="00BD3AD2">
      <w:pPr>
        <w:spacing w:before="120" w:after="120"/>
        <w:ind w:firstLine="709"/>
        <w:jc w:val="both"/>
        <w:rPr>
          <w:sz w:val="26"/>
          <w:szCs w:val="26"/>
        </w:rPr>
      </w:pPr>
      <w:r w:rsidRPr="00BD3AD2">
        <w:rPr>
          <w:sz w:val="26"/>
          <w:szCs w:val="26"/>
        </w:rPr>
        <w:t xml:space="preserve">Phát huy hiệu quả 4 trung tâm: văn hoá, du lịch; trung tâm y tế chuyên sâu; trung tâm khoa học - công nghệ và trung tâm giáo dục - đào tạo đa ngành, đa lĩnh vực, chất lượng cao của cả nước. Đặc biệt là trung tâm y tế chuyên sâu đã khẳng định là trung tâm điều trị kỹ thuật cao và cung cấp nguồn nhân lực cho miền Trung và Tây Nguyên. </w:t>
      </w:r>
    </w:p>
    <w:p w14:paraId="14E87135" w14:textId="77777777" w:rsidR="00BD3AD2" w:rsidRPr="00BD3AD2" w:rsidRDefault="00BD3AD2" w:rsidP="00BD3AD2">
      <w:pPr>
        <w:spacing w:before="120" w:after="120"/>
        <w:ind w:firstLine="709"/>
        <w:jc w:val="both"/>
        <w:rPr>
          <w:sz w:val="26"/>
          <w:szCs w:val="26"/>
        </w:rPr>
      </w:pPr>
      <w:r w:rsidRPr="00BD3AD2">
        <w:rPr>
          <w:sz w:val="26"/>
          <w:szCs w:val="26"/>
        </w:rPr>
        <w:t xml:space="preserve">Thành lập và vận hành hiệu quả Trung tâm hành chính công cấp huyện, Trung tâm hành chính công Tỉnh. Triển khai thực hiện Đề án “Phát triển dịch vụ đô thị thông minh trên địa bàn tỉnh Thừa Thiên Huế đến năm 2020, định hướng đến năm 2025” thông qua việc áp dụng công nghệ thông tin và truyền thông đảm bảo cung cấp các dịch vụ công nhanh chóng, thuận tiện và hiệu quả. </w:t>
      </w:r>
    </w:p>
    <w:p w14:paraId="344BBDA5" w14:textId="77777777" w:rsidR="00BD3AD2" w:rsidRPr="00BD3AD2" w:rsidRDefault="00BD3AD2" w:rsidP="00BD3AD2">
      <w:pPr>
        <w:spacing w:before="120" w:after="120"/>
        <w:ind w:firstLine="709"/>
        <w:jc w:val="both"/>
        <w:rPr>
          <w:sz w:val="26"/>
          <w:szCs w:val="26"/>
        </w:rPr>
      </w:pPr>
      <w:r w:rsidRPr="00BD3AD2">
        <w:rPr>
          <w:sz w:val="26"/>
          <w:szCs w:val="26"/>
        </w:rPr>
        <w:t xml:space="preserve">Chính trị - xã hội ổn định; quốc phòng, an ninh được giữ vững. Quan hệ đối ngoại tiếp tục được mở rộng. </w:t>
      </w:r>
    </w:p>
    <w:p w14:paraId="58B7300B" w14:textId="77777777" w:rsidR="00BD3AD2" w:rsidRPr="00BD3AD2" w:rsidRDefault="00BD3AD2" w:rsidP="00BD3AD2">
      <w:pPr>
        <w:pStyle w:val="Heading2"/>
        <w:numPr>
          <w:ilvl w:val="1"/>
          <w:numId w:val="1"/>
        </w:numPr>
        <w:spacing w:before="120" w:after="120" w:line="240" w:lineRule="auto"/>
        <w:ind w:left="709" w:hanging="709"/>
        <w:rPr>
          <w:rFonts w:ascii="Times New Roman" w:hAnsi="Times New Roman"/>
          <w:i w:val="0"/>
          <w:sz w:val="26"/>
          <w:szCs w:val="26"/>
        </w:rPr>
      </w:pPr>
      <w:bookmarkStart w:id="86" w:name="_Toc26970814"/>
      <w:bookmarkStart w:id="87" w:name="_Toc36551867"/>
      <w:bookmarkStart w:id="88" w:name="_Toc89437945"/>
      <w:r w:rsidRPr="00BD3AD2">
        <w:rPr>
          <w:rFonts w:ascii="Times New Roman" w:hAnsi="Times New Roman"/>
          <w:i w:val="0"/>
          <w:sz w:val="26"/>
          <w:szCs w:val="26"/>
        </w:rPr>
        <w:t xml:space="preserve">Tồn tại, </w:t>
      </w:r>
      <w:bookmarkEnd w:id="84"/>
      <w:r w:rsidRPr="00BD3AD2">
        <w:rPr>
          <w:rFonts w:ascii="Times New Roman" w:hAnsi="Times New Roman"/>
          <w:i w:val="0"/>
          <w:sz w:val="26"/>
          <w:szCs w:val="26"/>
        </w:rPr>
        <w:t>hạn chế</w:t>
      </w:r>
      <w:bookmarkEnd w:id="85"/>
      <w:bookmarkEnd w:id="86"/>
      <w:bookmarkEnd w:id="87"/>
      <w:bookmarkEnd w:id="88"/>
    </w:p>
    <w:p w14:paraId="06BAEC51" w14:textId="46062C86" w:rsidR="00BD3AD2" w:rsidRPr="00BD3AD2" w:rsidRDefault="00BD3AD2" w:rsidP="00BD3AD2">
      <w:pPr>
        <w:spacing w:before="120" w:after="120"/>
        <w:ind w:firstLine="709"/>
        <w:jc w:val="both"/>
        <w:rPr>
          <w:sz w:val="26"/>
          <w:szCs w:val="26"/>
        </w:rPr>
      </w:pPr>
      <w:r w:rsidRPr="00BD3AD2">
        <w:rPr>
          <w:sz w:val="26"/>
          <w:szCs w:val="26"/>
        </w:rPr>
        <w:t>Bên cạnh các kết quả tích cực đã đạt được, tình hình phát triển đô thị của tỉnh còn tồn tại một số hạn chế như sau:</w:t>
      </w:r>
    </w:p>
    <w:p w14:paraId="4C089C7E" w14:textId="773CF32F" w:rsidR="00BD3AD2" w:rsidRPr="00BD3AD2" w:rsidRDefault="00DC666C" w:rsidP="00BD3AD2">
      <w:pPr>
        <w:spacing w:before="120" w:after="120"/>
        <w:ind w:firstLine="709"/>
        <w:jc w:val="both"/>
        <w:rPr>
          <w:sz w:val="26"/>
          <w:szCs w:val="26"/>
        </w:rPr>
      </w:pPr>
      <w:r>
        <w:rPr>
          <w:sz w:val="26"/>
          <w:szCs w:val="26"/>
        </w:rPr>
        <w:t>-</w:t>
      </w:r>
      <w:r w:rsidR="00BD3AD2" w:rsidRPr="00BD3AD2">
        <w:rPr>
          <w:sz w:val="26"/>
          <w:szCs w:val="26"/>
        </w:rPr>
        <w:t xml:space="preserve"> Việc phát triển hệ thống đô thị của Tỉnh còn chậm so với lộ trình </w:t>
      </w:r>
      <w:r>
        <w:rPr>
          <w:sz w:val="26"/>
          <w:szCs w:val="26"/>
        </w:rPr>
        <w:t>của</w:t>
      </w:r>
      <w:r w:rsidR="00BD3AD2" w:rsidRPr="00BD3AD2">
        <w:rPr>
          <w:sz w:val="26"/>
          <w:szCs w:val="26"/>
        </w:rPr>
        <w:t xml:space="preserve"> Chương trình phát triển đô thị quốc gia giai đoạn 2012 – 2020 </w:t>
      </w:r>
      <w:r>
        <w:rPr>
          <w:sz w:val="26"/>
          <w:szCs w:val="26"/>
        </w:rPr>
        <w:t xml:space="preserve">theo </w:t>
      </w:r>
      <w:r w:rsidR="00BD3AD2" w:rsidRPr="00BD3AD2">
        <w:rPr>
          <w:sz w:val="26"/>
          <w:szCs w:val="26"/>
        </w:rPr>
        <w:t xml:space="preserve">Quyết định 1659/QĐ-TTg </w:t>
      </w:r>
      <w:r w:rsidR="00BD3AD2" w:rsidRPr="00BD3AD2">
        <w:rPr>
          <w:sz w:val="26"/>
          <w:szCs w:val="26"/>
        </w:rPr>
        <w:lastRenderedPageBreak/>
        <w:t xml:space="preserve">ngày 7/11/2012 (đến năm 2020: thành phố Huế, thị xã Hương Thủy, thị xã Hương Trà, thị trấn Thuận An mở rộng sẽ trở thành đô thị loại I). </w:t>
      </w:r>
      <w:r>
        <w:rPr>
          <w:sz w:val="26"/>
          <w:szCs w:val="26"/>
        </w:rPr>
        <w:t>Từ</w:t>
      </w:r>
      <w:r w:rsidR="00BD3AD2" w:rsidRPr="00BD3AD2">
        <w:rPr>
          <w:sz w:val="26"/>
          <w:szCs w:val="26"/>
        </w:rPr>
        <w:t xml:space="preserve"> khi thị trấn Thuận An mở rộng được công nhận đô thị loại IV vào năm 2013 đến nay, chưa có thêm đô thị nào thuộc Tỉnh được nâng loại. Việc phát triển hạ tầng, hình thành các cụm đô thị động lực (Huế - Tứ Hạ -  Phú Bài – Thuận An – Bình Điền), các đô thị mới và đô thị loại V chưa đạt kế hoạch đề ra. </w:t>
      </w:r>
    </w:p>
    <w:p w14:paraId="0168690A" w14:textId="55EE6479" w:rsidR="00BD3AD2" w:rsidRPr="00BD3AD2" w:rsidRDefault="00DC666C" w:rsidP="00BD3AD2">
      <w:pPr>
        <w:spacing w:before="120" w:after="120"/>
        <w:ind w:firstLine="709"/>
        <w:jc w:val="both"/>
        <w:rPr>
          <w:sz w:val="26"/>
          <w:szCs w:val="26"/>
        </w:rPr>
      </w:pPr>
      <w:r>
        <w:rPr>
          <w:sz w:val="26"/>
          <w:szCs w:val="26"/>
        </w:rPr>
        <w:t>-</w:t>
      </w:r>
      <w:r w:rsidR="00BD3AD2" w:rsidRPr="00BD3AD2">
        <w:rPr>
          <w:sz w:val="26"/>
          <w:szCs w:val="26"/>
        </w:rPr>
        <w:t xml:space="preserve"> Các tiêu chuẩn (theo Nghị quyết 1210/2016/UBTVQH13), bao gồm: tỷ lệ tăng dân số hàng năm, mật độ dân số toàn đô thị, mật độ dân số khu vực nội thành, nội thị tính trên diện tích đất xây dựng đô thị,... khó đạt được đối với đô thị Huế (khu vực thành phố Huế và vùng phụ cận).</w:t>
      </w:r>
    </w:p>
    <w:p w14:paraId="1D926141" w14:textId="24024786" w:rsidR="00BD3AD2" w:rsidRPr="00BD3AD2" w:rsidRDefault="00DC666C" w:rsidP="00BD3AD2">
      <w:pPr>
        <w:spacing w:before="120" w:after="120"/>
        <w:ind w:firstLine="709"/>
        <w:jc w:val="both"/>
        <w:rPr>
          <w:sz w:val="26"/>
          <w:szCs w:val="26"/>
        </w:rPr>
      </w:pPr>
      <w:r>
        <w:rPr>
          <w:sz w:val="26"/>
          <w:szCs w:val="26"/>
        </w:rPr>
        <w:t>-</w:t>
      </w:r>
      <w:r w:rsidR="00BD3AD2" w:rsidRPr="00BD3AD2">
        <w:rPr>
          <w:sz w:val="26"/>
          <w:szCs w:val="26"/>
        </w:rPr>
        <w:t xml:space="preserve"> Công tác bảo tồn, tôn tạo di tích còn chậm; đặc biệt, công tác di dời các hộ dân lấn chiếm di tích còn nhiều khó khăn. Quản lý, khai thác các giá trị di sản chưa phát huy hiệu quả, chậm đổi mới trong mô hình tổ chức, xã hội hoá đầu tư,... </w:t>
      </w:r>
    </w:p>
    <w:p w14:paraId="13A9AC12" w14:textId="35E23198" w:rsidR="00BD3AD2" w:rsidRPr="00BD3AD2" w:rsidRDefault="00DC666C" w:rsidP="00BD3AD2">
      <w:pPr>
        <w:spacing w:before="120" w:after="120"/>
        <w:ind w:firstLine="709"/>
        <w:jc w:val="both"/>
        <w:rPr>
          <w:sz w:val="26"/>
          <w:szCs w:val="26"/>
        </w:rPr>
      </w:pPr>
      <w:r>
        <w:rPr>
          <w:sz w:val="26"/>
          <w:szCs w:val="26"/>
        </w:rPr>
        <w:t>-</w:t>
      </w:r>
      <w:r w:rsidR="00BD3AD2" w:rsidRPr="00BD3AD2">
        <w:rPr>
          <w:sz w:val="26"/>
          <w:szCs w:val="26"/>
        </w:rPr>
        <w:t xml:space="preserve"> Nguồn thu ngân sách còn hạn chế, thiếu bền vững, thu ngân sách trong ngành du lịch - dịch vụ chưa tương xứng với tỷ trọng của ngành trong cơ cấu kinh tế.</w:t>
      </w:r>
    </w:p>
    <w:p w14:paraId="6F3AE905" w14:textId="67FD36D0" w:rsidR="00BD3AD2" w:rsidRPr="00BD3AD2" w:rsidRDefault="00DC666C" w:rsidP="00BD3AD2">
      <w:pPr>
        <w:spacing w:before="120" w:after="120"/>
        <w:ind w:firstLine="709"/>
        <w:jc w:val="both"/>
        <w:rPr>
          <w:sz w:val="26"/>
          <w:szCs w:val="26"/>
        </w:rPr>
      </w:pPr>
      <w:r>
        <w:rPr>
          <w:sz w:val="26"/>
          <w:szCs w:val="26"/>
        </w:rPr>
        <w:t>-</w:t>
      </w:r>
      <w:r w:rsidR="00BD3AD2" w:rsidRPr="00BD3AD2">
        <w:rPr>
          <w:sz w:val="26"/>
          <w:szCs w:val="26"/>
        </w:rPr>
        <w:t xml:space="preserve"> Việc xây dựng 4 Trung tâm: văn hóa, du lịch</w:t>
      </w:r>
      <w:r w:rsidR="001926E5">
        <w:rPr>
          <w:sz w:val="26"/>
          <w:szCs w:val="26"/>
        </w:rPr>
        <w:t>,</w:t>
      </w:r>
      <w:r w:rsidR="00BD3AD2" w:rsidRPr="00BD3AD2">
        <w:rPr>
          <w:sz w:val="26"/>
          <w:szCs w:val="26"/>
        </w:rPr>
        <w:t xml:space="preserve"> y tế, giáo dục và đào tạo, khoa học - công nghệ chưa tạo ra đột phát. Một số trung tâm có nguy cơ mất vị thế trong vùng duyên hải miền Trung và Tây Nguyên như: Trung tâm Khoa học công nghệ; Trung tâm giáo dục đào tạo đa ngành, đa lĩnh vực, chất lượng cao.</w:t>
      </w:r>
    </w:p>
    <w:p w14:paraId="420A4908" w14:textId="64C023A0" w:rsidR="00BD3AD2" w:rsidRPr="00BD3AD2" w:rsidRDefault="00DC666C" w:rsidP="00BD3AD2">
      <w:pPr>
        <w:spacing w:before="120" w:after="120"/>
        <w:ind w:firstLine="709"/>
        <w:jc w:val="both"/>
        <w:rPr>
          <w:sz w:val="26"/>
          <w:szCs w:val="26"/>
        </w:rPr>
      </w:pPr>
      <w:r>
        <w:rPr>
          <w:sz w:val="26"/>
          <w:szCs w:val="26"/>
        </w:rPr>
        <w:t>-</w:t>
      </w:r>
      <w:r w:rsidR="00BD3AD2" w:rsidRPr="00BD3AD2">
        <w:rPr>
          <w:sz w:val="26"/>
          <w:szCs w:val="26"/>
        </w:rPr>
        <w:t xml:space="preserve"> Việc phát triển nguồn nhân lực chất lượng cao chưa tương xứng với tiềm năng, thế mạnh của địa phương. Chưa có cơ chế, chính sách thu hút, đãi ngộ đối với nhân tài.</w:t>
      </w:r>
    </w:p>
    <w:p w14:paraId="1FA0A2D5" w14:textId="01E46868" w:rsidR="00BD3AD2" w:rsidRPr="00BD3AD2" w:rsidRDefault="00DC666C" w:rsidP="00BD3AD2">
      <w:pPr>
        <w:spacing w:before="120" w:after="120"/>
        <w:ind w:firstLine="709"/>
        <w:jc w:val="both"/>
        <w:rPr>
          <w:sz w:val="26"/>
          <w:szCs w:val="26"/>
        </w:rPr>
      </w:pPr>
      <w:r>
        <w:rPr>
          <w:sz w:val="26"/>
          <w:szCs w:val="26"/>
        </w:rPr>
        <w:t>-</w:t>
      </w:r>
      <w:r w:rsidR="00BD3AD2" w:rsidRPr="00BD3AD2">
        <w:rPr>
          <w:sz w:val="26"/>
          <w:szCs w:val="26"/>
        </w:rPr>
        <w:t xml:space="preserve"> Liên kết phát triển vùng còn mang tính hình thức, chưa có phân công cụ thể giữa các địa phương để hỗ trợ, thúc đẩy phát triển.</w:t>
      </w:r>
    </w:p>
    <w:p w14:paraId="7FD1AB76" w14:textId="6787A9EB" w:rsidR="00AB7ACB" w:rsidRPr="00BD3AD2" w:rsidRDefault="00BD3AD2" w:rsidP="00BD3AD2">
      <w:pPr>
        <w:spacing w:before="120" w:after="120"/>
        <w:ind w:firstLine="709"/>
        <w:jc w:val="both"/>
        <w:rPr>
          <w:sz w:val="26"/>
          <w:szCs w:val="26"/>
        </w:rPr>
      </w:pPr>
      <w:r w:rsidRPr="00BD3AD2">
        <w:rPr>
          <w:sz w:val="26"/>
          <w:szCs w:val="26"/>
        </w:rPr>
        <w:t>Đối với thành phố Huế:</w:t>
      </w:r>
      <w:r w:rsidR="00DC666C">
        <w:rPr>
          <w:sz w:val="26"/>
          <w:szCs w:val="26"/>
        </w:rPr>
        <w:t xml:space="preserve"> </w:t>
      </w:r>
      <w:r w:rsidRPr="00BD3AD2">
        <w:rPr>
          <w:sz w:val="26"/>
          <w:szCs w:val="26"/>
        </w:rPr>
        <w:t>Diện tích toàn thành phố là 70,67</w:t>
      </w:r>
      <w:r w:rsidR="00DC666C">
        <w:rPr>
          <w:sz w:val="26"/>
          <w:szCs w:val="26"/>
        </w:rPr>
        <w:t xml:space="preserve"> </w:t>
      </w:r>
      <w:r w:rsidRPr="00BD3AD2">
        <w:rPr>
          <w:sz w:val="26"/>
          <w:szCs w:val="26"/>
        </w:rPr>
        <w:t>km</w:t>
      </w:r>
      <w:r w:rsidRPr="00DC666C">
        <w:rPr>
          <w:sz w:val="26"/>
          <w:szCs w:val="26"/>
          <w:vertAlign w:val="superscript"/>
        </w:rPr>
        <w:t>2</w:t>
      </w:r>
      <w:r w:rsidR="001926E5">
        <w:rPr>
          <w:sz w:val="26"/>
          <w:szCs w:val="26"/>
        </w:rPr>
        <w:t xml:space="preserve"> </w:t>
      </w:r>
      <w:r w:rsidRPr="00BD3AD2">
        <w:rPr>
          <w:sz w:val="26"/>
          <w:szCs w:val="26"/>
        </w:rPr>
        <w:t>chưa đảm bảo tiêu chí của thành phố thuộc tỉnh.</w:t>
      </w:r>
      <w:r w:rsidR="00DC666C">
        <w:rPr>
          <w:sz w:val="26"/>
          <w:szCs w:val="26"/>
        </w:rPr>
        <w:t xml:space="preserve"> </w:t>
      </w:r>
      <w:r w:rsidRPr="00BD3AD2">
        <w:rPr>
          <w:sz w:val="26"/>
          <w:szCs w:val="26"/>
        </w:rPr>
        <w:t>Quy mô nhỏ so với tốc độ phát triển đô thị, mật độ dân số toàn đô thị cao (khoảng 5.066 người/km2, quy định khoảng 2.000 – 3.000 người/km2), diện tích đất xây dựng đô thị của thành phố hiện nay gần phủ kín (đã đạt trên 80%</w:t>
      </w:r>
      <w:r w:rsidRPr="00BD3AD2">
        <w:rPr>
          <w:sz w:val="26"/>
          <w:szCs w:val="26"/>
        </w:rPr>
        <w:footnoteReference w:id="70"/>
      </w:r>
      <w:r w:rsidRPr="00BD3AD2">
        <w:rPr>
          <w:sz w:val="26"/>
          <w:szCs w:val="26"/>
        </w:rPr>
        <w:t>), hạ tầng xã hội khu vực trung tâm đang quá tải, hạ tầng kỹ thuật chưa đáp ứng nhu cầu phát triển đô thị.</w:t>
      </w:r>
      <w:r w:rsidR="00DC666C">
        <w:rPr>
          <w:sz w:val="26"/>
          <w:szCs w:val="26"/>
        </w:rPr>
        <w:t xml:space="preserve"> </w:t>
      </w:r>
      <w:r w:rsidRPr="00BD3AD2">
        <w:rPr>
          <w:sz w:val="26"/>
          <w:szCs w:val="26"/>
        </w:rPr>
        <w:t>Diện tích đất xây dựng đô thị bình quân đầu người thấp.</w:t>
      </w:r>
      <w:bookmarkStart w:id="89" w:name="_Toc370285300"/>
      <w:bookmarkEnd w:id="1"/>
      <w:bookmarkEnd w:id="79"/>
      <w:bookmarkEnd w:id="80"/>
      <w:bookmarkEnd w:id="81"/>
      <w:bookmarkEnd w:id="82"/>
      <w:bookmarkEnd w:id="83"/>
      <w:r w:rsidR="00AB7ACB" w:rsidRPr="00BD3AD2">
        <w:rPr>
          <w:sz w:val="26"/>
          <w:szCs w:val="26"/>
        </w:rPr>
        <w:br w:type="page"/>
      </w:r>
    </w:p>
    <w:p w14:paraId="3A895404" w14:textId="77777777" w:rsidR="006B21E4" w:rsidRPr="006B21E4" w:rsidRDefault="006B21E4" w:rsidP="006B21E4">
      <w:pPr>
        <w:spacing w:before="120"/>
        <w:ind w:firstLine="720"/>
        <w:jc w:val="both"/>
        <w:rPr>
          <w:rFonts w:eastAsia="Arial Unicode MS"/>
          <w:sz w:val="26"/>
          <w:szCs w:val="26"/>
          <w:u w:color="000000"/>
          <w:lang w:val="vi-VN"/>
        </w:rPr>
      </w:pPr>
    </w:p>
    <w:p w14:paraId="4D89F053" w14:textId="37BF2208" w:rsidR="00530578" w:rsidRPr="0002599B" w:rsidRDefault="004C356F" w:rsidP="009110A5">
      <w:pPr>
        <w:pStyle w:val="Heading1"/>
        <w:numPr>
          <w:ilvl w:val="0"/>
          <w:numId w:val="1"/>
        </w:numPr>
        <w:spacing w:before="120" w:beforeAutospacing="0" w:after="120" w:afterAutospacing="0"/>
        <w:ind w:left="709" w:hanging="709"/>
        <w:rPr>
          <w:sz w:val="32"/>
          <w:szCs w:val="32"/>
        </w:rPr>
      </w:pPr>
      <w:bookmarkStart w:id="90" w:name="_Toc89437946"/>
      <w:r w:rsidRPr="0002599B">
        <w:rPr>
          <w:sz w:val="32"/>
          <w:szCs w:val="32"/>
        </w:rPr>
        <w:t>DỰ BÁO SƠ BỘ PHÁT TRIỂN ĐÔ THỊ</w:t>
      </w:r>
      <w:bookmarkStart w:id="91" w:name="_Toc370285301"/>
      <w:bookmarkEnd w:id="89"/>
      <w:r w:rsidR="00D861A9" w:rsidRPr="0002599B">
        <w:rPr>
          <w:sz w:val="32"/>
          <w:szCs w:val="32"/>
          <w:lang w:val="vi-VN"/>
        </w:rPr>
        <w:t xml:space="preserve"> VÀ DỰ KIẾN CÁC CHỈ TIÊU KINH TẾ KỸ THUẬT</w:t>
      </w:r>
      <w:bookmarkEnd w:id="90"/>
    </w:p>
    <w:p w14:paraId="68F3D6F0" w14:textId="1FE5B8B3" w:rsidR="00CD00ED" w:rsidRDefault="00CD00ED" w:rsidP="009110A5">
      <w:pPr>
        <w:pStyle w:val="Heading2"/>
        <w:numPr>
          <w:ilvl w:val="1"/>
          <w:numId w:val="1"/>
        </w:numPr>
        <w:spacing w:before="120" w:after="120" w:line="240" w:lineRule="auto"/>
        <w:ind w:left="709" w:hanging="709"/>
        <w:rPr>
          <w:rFonts w:ascii="Times New Roman" w:hAnsi="Times New Roman"/>
          <w:i w:val="0"/>
          <w:sz w:val="26"/>
          <w:szCs w:val="26"/>
        </w:rPr>
      </w:pPr>
      <w:bookmarkStart w:id="92" w:name="_Toc89437947"/>
      <w:bookmarkStart w:id="93" w:name="_Toc370285303"/>
      <w:bookmarkEnd w:id="91"/>
      <w:r>
        <w:rPr>
          <w:rFonts w:ascii="Times New Roman" w:hAnsi="Times New Roman"/>
          <w:i w:val="0"/>
          <w:sz w:val="26"/>
          <w:szCs w:val="26"/>
        </w:rPr>
        <w:t>Dự kiến không gian hành chính đô thị Thừa Thiên Huế</w:t>
      </w:r>
      <w:bookmarkEnd w:id="92"/>
    </w:p>
    <w:p w14:paraId="6289E535" w14:textId="77777777" w:rsidR="006B21E4" w:rsidRPr="006B21E4" w:rsidRDefault="006B21E4" w:rsidP="006B21E4">
      <w:pPr>
        <w:spacing w:before="120" w:after="120"/>
        <w:jc w:val="center"/>
        <w:rPr>
          <w:b/>
          <w:bCs/>
          <w:sz w:val="22"/>
          <w:szCs w:val="22"/>
        </w:rPr>
      </w:pPr>
      <w:r w:rsidRPr="006B21E4">
        <w:rPr>
          <w:b/>
          <w:bCs/>
          <w:noProof/>
          <w:sz w:val="22"/>
          <w:szCs w:val="22"/>
        </w:rPr>
        <w:drawing>
          <wp:inline distT="0" distB="0" distL="0" distR="0" wp14:anchorId="0F9FF030" wp14:editId="22B1F131">
            <wp:extent cx="5400000" cy="3456258"/>
            <wp:effectExtent l="0" t="0" r="0" b="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rotWithShape="1">
                    <a:blip r:embed="rId67"/>
                    <a:srcRect l="12731" t="4451" r="12731" b="10734"/>
                    <a:stretch/>
                  </pic:blipFill>
                  <pic:spPr bwMode="auto">
                    <a:xfrm>
                      <a:off x="0" y="0"/>
                      <a:ext cx="5400000" cy="3456258"/>
                    </a:xfrm>
                    <a:prstGeom prst="rect">
                      <a:avLst/>
                    </a:prstGeom>
                    <a:ln>
                      <a:noFill/>
                    </a:ln>
                    <a:extLst>
                      <a:ext uri="{53640926-AAD7-44D8-BBD7-CCE9431645EC}">
                        <a14:shadowObscured xmlns:a14="http://schemas.microsoft.com/office/drawing/2010/main"/>
                      </a:ext>
                    </a:extLst>
                  </pic:spPr>
                </pic:pic>
              </a:graphicData>
            </a:graphic>
          </wp:inline>
        </w:drawing>
      </w:r>
    </w:p>
    <w:p w14:paraId="5F2AFFB0" w14:textId="33E007EB" w:rsidR="006B21E4" w:rsidRPr="006B21E4" w:rsidRDefault="006B21E4" w:rsidP="006B21E4">
      <w:pPr>
        <w:spacing w:before="120" w:after="120"/>
        <w:jc w:val="center"/>
        <w:rPr>
          <w:b/>
          <w:bCs/>
          <w:sz w:val="22"/>
          <w:szCs w:val="22"/>
        </w:rPr>
      </w:pPr>
      <w:r w:rsidRPr="006B21E4">
        <w:rPr>
          <w:b/>
          <w:bCs/>
          <w:sz w:val="22"/>
          <w:szCs w:val="22"/>
        </w:rPr>
        <w:t xml:space="preserve">Hình  </w:t>
      </w:r>
      <w:r w:rsidRPr="006B21E4">
        <w:rPr>
          <w:b/>
          <w:bCs/>
          <w:sz w:val="22"/>
          <w:szCs w:val="22"/>
        </w:rPr>
        <w:fldChar w:fldCharType="begin"/>
      </w:r>
      <w:r w:rsidRPr="006B21E4">
        <w:rPr>
          <w:b/>
          <w:bCs/>
          <w:sz w:val="22"/>
          <w:szCs w:val="22"/>
        </w:rPr>
        <w:instrText xml:space="preserve"> SEQ Hình_ \* ARABIC </w:instrText>
      </w:r>
      <w:r w:rsidRPr="006B21E4">
        <w:rPr>
          <w:b/>
          <w:bCs/>
          <w:sz w:val="22"/>
          <w:szCs w:val="22"/>
        </w:rPr>
        <w:fldChar w:fldCharType="separate"/>
      </w:r>
      <w:r w:rsidR="001926E5">
        <w:rPr>
          <w:b/>
          <w:bCs/>
          <w:noProof/>
          <w:sz w:val="22"/>
          <w:szCs w:val="22"/>
        </w:rPr>
        <w:t>4</w:t>
      </w:r>
      <w:r w:rsidRPr="006B21E4">
        <w:rPr>
          <w:b/>
          <w:bCs/>
          <w:sz w:val="22"/>
          <w:szCs w:val="22"/>
        </w:rPr>
        <w:fldChar w:fldCharType="end"/>
      </w:r>
      <w:r w:rsidRPr="006B21E4">
        <w:rPr>
          <w:b/>
          <w:bCs/>
          <w:sz w:val="22"/>
          <w:szCs w:val="22"/>
        </w:rPr>
        <w:t xml:space="preserve">. Dự kiến không gian kinh tế </w:t>
      </w:r>
      <w:r>
        <w:rPr>
          <w:b/>
          <w:bCs/>
          <w:sz w:val="22"/>
          <w:szCs w:val="22"/>
        </w:rPr>
        <w:t xml:space="preserve">- </w:t>
      </w:r>
      <w:r w:rsidRPr="006B21E4">
        <w:rPr>
          <w:b/>
          <w:bCs/>
          <w:sz w:val="22"/>
          <w:szCs w:val="22"/>
        </w:rPr>
        <w:t>xã hội</w:t>
      </w:r>
      <w:r>
        <w:rPr>
          <w:b/>
          <w:bCs/>
          <w:sz w:val="22"/>
          <w:szCs w:val="22"/>
        </w:rPr>
        <w:t xml:space="preserve"> – môi trường</w:t>
      </w:r>
      <w:r w:rsidRPr="006B21E4">
        <w:rPr>
          <w:b/>
          <w:bCs/>
          <w:sz w:val="22"/>
          <w:szCs w:val="22"/>
        </w:rPr>
        <w:t xml:space="preserve"> Đô thị Thừa Thiên Huế</w:t>
      </w:r>
    </w:p>
    <w:p w14:paraId="1205FA40" w14:textId="16FEC0F6" w:rsidR="006B21E4" w:rsidRPr="006B21E4" w:rsidRDefault="006B21E4" w:rsidP="006B21E4">
      <w:pPr>
        <w:spacing w:before="120" w:after="120"/>
        <w:jc w:val="center"/>
        <w:rPr>
          <w:b/>
          <w:bCs/>
          <w:sz w:val="22"/>
          <w:szCs w:val="22"/>
        </w:rPr>
      </w:pPr>
      <w:r w:rsidRPr="006B21E4">
        <w:rPr>
          <w:b/>
          <w:bCs/>
          <w:noProof/>
          <w:sz w:val="22"/>
          <w:szCs w:val="22"/>
        </w:rPr>
        <w:drawing>
          <wp:inline distT="0" distB="0" distL="0" distR="0" wp14:anchorId="2FCF04D1" wp14:editId="79FF0C2A">
            <wp:extent cx="5400000" cy="3959058"/>
            <wp:effectExtent l="0" t="0" r="0" b="381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rotWithShape="1">
                    <a:blip r:embed="rId68"/>
                    <a:srcRect l="12731" t="2848" r="12731"/>
                    <a:stretch/>
                  </pic:blipFill>
                  <pic:spPr bwMode="auto">
                    <a:xfrm>
                      <a:off x="0" y="0"/>
                      <a:ext cx="5400000" cy="3959058"/>
                    </a:xfrm>
                    <a:prstGeom prst="rect">
                      <a:avLst/>
                    </a:prstGeom>
                    <a:ln>
                      <a:noFill/>
                    </a:ln>
                    <a:extLst>
                      <a:ext uri="{53640926-AAD7-44D8-BBD7-CCE9431645EC}">
                        <a14:shadowObscured xmlns:a14="http://schemas.microsoft.com/office/drawing/2010/main"/>
                      </a:ext>
                    </a:extLst>
                  </pic:spPr>
                </pic:pic>
              </a:graphicData>
            </a:graphic>
          </wp:inline>
        </w:drawing>
      </w:r>
    </w:p>
    <w:p w14:paraId="03F250F4" w14:textId="38D07569" w:rsidR="006B21E4" w:rsidRPr="004C5497" w:rsidRDefault="006B21E4" w:rsidP="006B21E4">
      <w:pPr>
        <w:spacing w:before="120" w:after="120"/>
        <w:jc w:val="center"/>
        <w:rPr>
          <w:b/>
          <w:bCs/>
          <w:sz w:val="22"/>
          <w:szCs w:val="22"/>
        </w:rPr>
      </w:pPr>
      <w:r w:rsidRPr="004C5497">
        <w:rPr>
          <w:b/>
          <w:bCs/>
          <w:sz w:val="22"/>
          <w:szCs w:val="22"/>
        </w:rPr>
        <w:t xml:space="preserve">Hình  </w:t>
      </w:r>
      <w:r w:rsidRPr="004C5497">
        <w:rPr>
          <w:b/>
          <w:bCs/>
          <w:sz w:val="22"/>
          <w:szCs w:val="22"/>
        </w:rPr>
        <w:fldChar w:fldCharType="begin"/>
      </w:r>
      <w:r w:rsidRPr="004C5497">
        <w:rPr>
          <w:b/>
          <w:bCs/>
          <w:sz w:val="22"/>
          <w:szCs w:val="22"/>
        </w:rPr>
        <w:instrText xml:space="preserve"> SEQ Hình_ \* ARABIC </w:instrText>
      </w:r>
      <w:r w:rsidRPr="004C5497">
        <w:rPr>
          <w:b/>
          <w:bCs/>
          <w:sz w:val="22"/>
          <w:szCs w:val="22"/>
        </w:rPr>
        <w:fldChar w:fldCharType="separate"/>
      </w:r>
      <w:r w:rsidR="001926E5">
        <w:rPr>
          <w:b/>
          <w:bCs/>
          <w:noProof/>
          <w:sz w:val="22"/>
          <w:szCs w:val="22"/>
        </w:rPr>
        <w:t>5</w:t>
      </w:r>
      <w:r w:rsidRPr="004C5497">
        <w:rPr>
          <w:b/>
          <w:bCs/>
          <w:sz w:val="22"/>
          <w:szCs w:val="22"/>
        </w:rPr>
        <w:fldChar w:fldCharType="end"/>
      </w:r>
      <w:r w:rsidRPr="004C5497">
        <w:rPr>
          <w:b/>
          <w:bCs/>
          <w:sz w:val="22"/>
          <w:szCs w:val="22"/>
        </w:rPr>
        <w:t xml:space="preserve">. </w:t>
      </w:r>
      <w:r>
        <w:rPr>
          <w:b/>
          <w:bCs/>
          <w:sz w:val="22"/>
          <w:szCs w:val="22"/>
        </w:rPr>
        <w:t>Dự kiến không gian</w:t>
      </w:r>
      <w:r w:rsidRPr="004C5497">
        <w:rPr>
          <w:b/>
          <w:bCs/>
          <w:sz w:val="22"/>
          <w:szCs w:val="22"/>
        </w:rPr>
        <w:t xml:space="preserve"> hành chính </w:t>
      </w:r>
      <w:r>
        <w:rPr>
          <w:b/>
          <w:bCs/>
          <w:sz w:val="22"/>
          <w:szCs w:val="22"/>
        </w:rPr>
        <w:t>đô thị</w:t>
      </w:r>
      <w:r w:rsidRPr="004C5497">
        <w:rPr>
          <w:b/>
          <w:bCs/>
          <w:sz w:val="22"/>
          <w:szCs w:val="22"/>
        </w:rPr>
        <w:t xml:space="preserve"> Thừa Thiên Huế</w:t>
      </w:r>
    </w:p>
    <w:p w14:paraId="57004FF5" w14:textId="2B917685" w:rsidR="006B21E4" w:rsidRDefault="006B21E4" w:rsidP="006B21E4">
      <w:pPr>
        <w:spacing w:before="120"/>
        <w:ind w:firstLine="720"/>
        <w:jc w:val="both"/>
        <w:rPr>
          <w:rFonts w:eastAsia="Arial Unicode MS"/>
          <w:sz w:val="26"/>
          <w:szCs w:val="26"/>
          <w:u w:color="000000"/>
          <w:lang w:val="en-US"/>
        </w:rPr>
      </w:pPr>
      <w:r>
        <w:rPr>
          <w:rFonts w:eastAsia="Arial Unicode MS"/>
          <w:sz w:val="26"/>
          <w:szCs w:val="26"/>
          <w:u w:color="000000"/>
          <w:lang w:val="en-US"/>
        </w:rPr>
        <w:lastRenderedPageBreak/>
        <w:t xml:space="preserve">Về không gian kinh tế - xã hội </w:t>
      </w:r>
      <w:r w:rsidR="00842D70">
        <w:rPr>
          <w:rFonts w:eastAsia="Arial Unicode MS"/>
          <w:sz w:val="26"/>
          <w:szCs w:val="26"/>
          <w:u w:color="000000"/>
          <w:lang w:val="en-US"/>
        </w:rPr>
        <w:t>-</w:t>
      </w:r>
      <w:r>
        <w:rPr>
          <w:rFonts w:eastAsia="Arial Unicode MS"/>
          <w:sz w:val="26"/>
          <w:szCs w:val="26"/>
          <w:u w:color="000000"/>
          <w:lang w:val="en-US"/>
        </w:rPr>
        <w:t xml:space="preserve"> môi trường</w:t>
      </w:r>
      <w:r w:rsidR="00842D70">
        <w:rPr>
          <w:rFonts w:eastAsia="Arial Unicode MS"/>
          <w:sz w:val="26"/>
          <w:szCs w:val="26"/>
          <w:u w:color="000000"/>
          <w:lang w:val="en-US"/>
        </w:rPr>
        <w:t>:</w:t>
      </w:r>
      <w:r>
        <w:rPr>
          <w:rFonts w:eastAsia="Arial Unicode MS"/>
          <w:sz w:val="26"/>
          <w:szCs w:val="26"/>
          <w:u w:color="000000"/>
          <w:lang w:val="en-US"/>
        </w:rPr>
        <w:t xml:space="preserve"> Thừa Thiên Huế có </w:t>
      </w:r>
      <w:r w:rsidR="000176C8">
        <w:rPr>
          <w:rFonts w:eastAsia="Arial Unicode MS"/>
          <w:sz w:val="26"/>
          <w:szCs w:val="26"/>
          <w:u w:color="000000"/>
          <w:lang w:val="en-US"/>
        </w:rPr>
        <w:t xml:space="preserve">thể nhìn nhận gồm </w:t>
      </w:r>
      <w:r>
        <w:rPr>
          <w:rFonts w:eastAsia="Arial Unicode MS"/>
          <w:sz w:val="26"/>
          <w:szCs w:val="26"/>
          <w:u w:color="000000"/>
          <w:lang w:val="en-US"/>
        </w:rPr>
        <w:t xml:space="preserve">2 tiểu vùng khác nhau rõ rệt. Tiểu vùng ven biển đất đai bằng phẳng, có biển và phá Tam Giang thuận lợi cho phát triển kinh tế, có các trục giao thông trọng yếu của quốc gia đi qua, được coi là </w:t>
      </w:r>
      <w:r w:rsidR="000176C8">
        <w:rPr>
          <w:rFonts w:eastAsia="Arial Unicode MS"/>
          <w:sz w:val="26"/>
          <w:szCs w:val="26"/>
          <w:u w:color="000000"/>
          <w:lang w:val="en-US"/>
        </w:rPr>
        <w:t>T</w:t>
      </w:r>
      <w:r>
        <w:rPr>
          <w:rFonts w:eastAsia="Arial Unicode MS"/>
          <w:sz w:val="26"/>
          <w:szCs w:val="26"/>
          <w:u w:color="000000"/>
          <w:lang w:val="en-US"/>
        </w:rPr>
        <w:t>iểu vùng phát triển. Phần còn lại, tiểu vùng phía Tây Nam, có đị</w:t>
      </w:r>
      <w:r w:rsidR="00842D70">
        <w:rPr>
          <w:rFonts w:eastAsia="Arial Unicode MS"/>
          <w:sz w:val="26"/>
          <w:szCs w:val="26"/>
          <w:u w:color="000000"/>
          <w:lang w:val="en-US"/>
        </w:rPr>
        <w:t>a</w:t>
      </w:r>
      <w:r>
        <w:rPr>
          <w:rFonts w:eastAsia="Arial Unicode MS"/>
          <w:sz w:val="26"/>
          <w:szCs w:val="26"/>
          <w:u w:color="000000"/>
          <w:lang w:val="en-US"/>
        </w:rPr>
        <w:t xml:space="preserve"> hình trung du và miền núi, hạ tầng khó phát triển, dân cư thưa thớt, là khu vực thuận lợi phát triển các lĩnh vực kinh tế sinh thái đặc thù, gọi là </w:t>
      </w:r>
      <w:r w:rsidR="000176C8">
        <w:rPr>
          <w:rFonts w:eastAsia="Arial Unicode MS"/>
          <w:sz w:val="26"/>
          <w:szCs w:val="26"/>
          <w:u w:color="000000"/>
          <w:lang w:val="en-US"/>
        </w:rPr>
        <w:t>T</w:t>
      </w:r>
      <w:r>
        <w:rPr>
          <w:rFonts w:eastAsia="Arial Unicode MS"/>
          <w:sz w:val="26"/>
          <w:szCs w:val="26"/>
          <w:u w:color="000000"/>
          <w:lang w:val="en-US"/>
        </w:rPr>
        <w:t>iểu vùng sinh thái.</w:t>
      </w:r>
    </w:p>
    <w:p w14:paraId="590F5F63" w14:textId="4E8E509C" w:rsidR="006B21E4" w:rsidRDefault="006B21E4" w:rsidP="006B21E4">
      <w:pPr>
        <w:spacing w:before="120"/>
        <w:ind w:firstLine="720"/>
        <w:jc w:val="both"/>
        <w:rPr>
          <w:rFonts w:eastAsia="Arial Unicode MS"/>
          <w:sz w:val="26"/>
          <w:szCs w:val="26"/>
          <w:u w:color="000000"/>
          <w:lang w:val="en-US"/>
        </w:rPr>
      </w:pPr>
      <w:r>
        <w:rPr>
          <w:rFonts w:eastAsia="Arial Unicode MS"/>
          <w:sz w:val="26"/>
          <w:szCs w:val="26"/>
          <w:u w:color="000000"/>
          <w:lang w:val="en-US"/>
        </w:rPr>
        <w:t xml:space="preserve">Trong </w:t>
      </w:r>
      <w:r w:rsidR="000176C8">
        <w:rPr>
          <w:rFonts w:eastAsia="Arial Unicode MS"/>
          <w:sz w:val="26"/>
          <w:szCs w:val="26"/>
          <w:u w:color="000000"/>
          <w:lang w:val="en-US"/>
        </w:rPr>
        <w:t>T</w:t>
      </w:r>
      <w:r>
        <w:rPr>
          <w:rFonts w:eastAsia="Arial Unicode MS"/>
          <w:sz w:val="26"/>
          <w:szCs w:val="26"/>
          <w:u w:color="000000"/>
          <w:lang w:val="en-US"/>
        </w:rPr>
        <w:t xml:space="preserve">iểu vùng phát triển, khu vực phát triển đô thị chủ yếu tập trung quanh thành phố Huế, nằm giữa phá Tam Giang và đường cao tốc Bắc Nam. </w:t>
      </w:r>
      <w:r w:rsidR="006E0362">
        <w:rPr>
          <w:rFonts w:eastAsia="Arial Unicode MS"/>
          <w:sz w:val="26"/>
          <w:szCs w:val="26"/>
          <w:u w:color="000000"/>
          <w:lang w:val="en-US"/>
        </w:rPr>
        <w:t xml:space="preserve">Dải không gian </w:t>
      </w:r>
      <w:r w:rsidR="000176C8">
        <w:rPr>
          <w:rFonts w:eastAsia="Arial Unicode MS"/>
          <w:sz w:val="26"/>
          <w:szCs w:val="26"/>
          <w:u w:color="000000"/>
          <w:lang w:val="en-US"/>
        </w:rPr>
        <w:t xml:space="preserve">hẹp </w:t>
      </w:r>
      <w:r w:rsidR="006E0362">
        <w:rPr>
          <w:rFonts w:eastAsia="Arial Unicode MS"/>
          <w:sz w:val="26"/>
          <w:szCs w:val="26"/>
          <w:u w:color="000000"/>
          <w:lang w:val="en-US"/>
        </w:rPr>
        <w:t>ven biển (</w:t>
      </w:r>
      <w:r w:rsidR="000176C8">
        <w:rPr>
          <w:rFonts w:eastAsia="Arial Unicode MS"/>
          <w:sz w:val="26"/>
          <w:szCs w:val="26"/>
          <w:u w:color="000000"/>
          <w:lang w:val="en-US"/>
        </w:rPr>
        <w:t xml:space="preserve">doi đất </w:t>
      </w:r>
      <w:r w:rsidR="006E0362">
        <w:rPr>
          <w:rFonts w:eastAsia="Arial Unicode MS"/>
          <w:sz w:val="26"/>
          <w:szCs w:val="26"/>
          <w:u w:color="000000"/>
          <w:lang w:val="en-US"/>
        </w:rPr>
        <w:t xml:space="preserve">giữa </w:t>
      </w:r>
      <w:r w:rsidR="000176C8">
        <w:rPr>
          <w:rFonts w:eastAsia="Arial Unicode MS"/>
          <w:sz w:val="26"/>
          <w:szCs w:val="26"/>
          <w:u w:color="000000"/>
          <w:lang w:val="en-US"/>
        </w:rPr>
        <w:t>B</w:t>
      </w:r>
      <w:r w:rsidR="006E0362">
        <w:rPr>
          <w:rFonts w:eastAsia="Arial Unicode MS"/>
          <w:sz w:val="26"/>
          <w:szCs w:val="26"/>
          <w:u w:color="000000"/>
          <w:lang w:val="en-US"/>
        </w:rPr>
        <w:t xml:space="preserve">iển Đông và phá Tam Giang), do ngăn cách địa hình và địa chất yếu, không phải nơi nên ưu tiên phát triển đô thị tập trung, mà chỉ phù hợp phát triển các chức năng </w:t>
      </w:r>
      <w:r w:rsidR="000176C8">
        <w:rPr>
          <w:rFonts w:eastAsia="Arial Unicode MS"/>
          <w:sz w:val="26"/>
          <w:szCs w:val="26"/>
          <w:u w:color="000000"/>
          <w:lang w:val="en-US"/>
        </w:rPr>
        <w:t>đặc thù</w:t>
      </w:r>
      <w:r w:rsidR="006E0362">
        <w:rPr>
          <w:rFonts w:eastAsia="Arial Unicode MS"/>
          <w:sz w:val="26"/>
          <w:szCs w:val="26"/>
          <w:u w:color="000000"/>
          <w:lang w:val="en-US"/>
        </w:rPr>
        <w:t xml:space="preserve"> (du lịch, </w:t>
      </w:r>
      <w:r w:rsidR="000176C8">
        <w:rPr>
          <w:rFonts w:eastAsia="Arial Unicode MS"/>
          <w:sz w:val="26"/>
          <w:szCs w:val="26"/>
          <w:u w:color="000000"/>
          <w:lang w:val="en-US"/>
        </w:rPr>
        <w:t xml:space="preserve">làng </w:t>
      </w:r>
      <w:r w:rsidR="006E0362">
        <w:rPr>
          <w:rFonts w:eastAsia="Arial Unicode MS"/>
          <w:sz w:val="26"/>
          <w:szCs w:val="26"/>
          <w:u w:color="000000"/>
          <w:lang w:val="en-US"/>
        </w:rPr>
        <w:t xml:space="preserve">nghề cá…) ở mật độ trung bình thấp. </w:t>
      </w:r>
      <w:r>
        <w:rPr>
          <w:rFonts w:eastAsia="Arial Unicode MS"/>
          <w:sz w:val="26"/>
          <w:szCs w:val="26"/>
          <w:u w:color="000000"/>
          <w:lang w:val="en-US"/>
        </w:rPr>
        <w:t>Khu kinh tế Chân Mây – Lăng Cô</w:t>
      </w:r>
      <w:r w:rsidR="006E0362">
        <w:rPr>
          <w:rFonts w:eastAsia="Arial Unicode MS"/>
          <w:sz w:val="26"/>
          <w:szCs w:val="26"/>
          <w:u w:color="000000"/>
          <w:lang w:val="en-US"/>
        </w:rPr>
        <w:t xml:space="preserve"> và thị trấn Phú Hòa</w:t>
      </w:r>
      <w:r>
        <w:rPr>
          <w:rFonts w:eastAsia="Arial Unicode MS"/>
          <w:sz w:val="26"/>
          <w:szCs w:val="26"/>
          <w:u w:color="000000"/>
          <w:lang w:val="en-US"/>
        </w:rPr>
        <w:t xml:space="preserve"> được coi như </w:t>
      </w:r>
      <w:r w:rsidR="006E0362">
        <w:rPr>
          <w:rFonts w:eastAsia="Arial Unicode MS"/>
          <w:sz w:val="26"/>
          <w:szCs w:val="26"/>
          <w:u w:color="000000"/>
          <w:lang w:val="en-US"/>
        </w:rPr>
        <w:t xml:space="preserve">những đô thị </w:t>
      </w:r>
      <w:r>
        <w:rPr>
          <w:rFonts w:eastAsia="Arial Unicode MS"/>
          <w:sz w:val="26"/>
          <w:szCs w:val="26"/>
          <w:u w:color="000000"/>
          <w:lang w:val="en-US"/>
        </w:rPr>
        <w:t xml:space="preserve">vệ tinh phía </w:t>
      </w:r>
      <w:r w:rsidR="006E0362">
        <w:rPr>
          <w:rFonts w:eastAsia="Arial Unicode MS"/>
          <w:sz w:val="26"/>
          <w:szCs w:val="26"/>
          <w:u w:color="000000"/>
          <w:lang w:val="en-US"/>
        </w:rPr>
        <w:t xml:space="preserve">Đông </w:t>
      </w:r>
      <w:r>
        <w:rPr>
          <w:rFonts w:eastAsia="Arial Unicode MS"/>
          <w:sz w:val="26"/>
          <w:szCs w:val="26"/>
          <w:u w:color="000000"/>
          <w:lang w:val="en-US"/>
        </w:rPr>
        <w:t xml:space="preserve">Nam của </w:t>
      </w:r>
      <w:r w:rsidR="000176C8">
        <w:rPr>
          <w:rFonts w:eastAsia="Arial Unicode MS"/>
          <w:sz w:val="26"/>
          <w:szCs w:val="26"/>
          <w:u w:color="000000"/>
          <w:lang w:val="en-US"/>
        </w:rPr>
        <w:t>K</w:t>
      </w:r>
      <w:r>
        <w:rPr>
          <w:rFonts w:eastAsia="Arial Unicode MS"/>
          <w:sz w:val="26"/>
          <w:szCs w:val="26"/>
          <w:u w:color="000000"/>
          <w:lang w:val="en-US"/>
        </w:rPr>
        <w:t xml:space="preserve">hu </w:t>
      </w:r>
      <w:r w:rsidR="006E0362">
        <w:rPr>
          <w:rFonts w:eastAsia="Arial Unicode MS"/>
          <w:sz w:val="26"/>
          <w:szCs w:val="26"/>
          <w:u w:color="000000"/>
          <w:lang w:val="en-US"/>
        </w:rPr>
        <w:t>vực phát triển đô thị tập trung.</w:t>
      </w:r>
    </w:p>
    <w:p w14:paraId="04CBC23B" w14:textId="36F4EBDD" w:rsidR="006E0362" w:rsidRDefault="006E0362" w:rsidP="006B21E4">
      <w:pPr>
        <w:spacing w:before="120"/>
        <w:ind w:firstLine="720"/>
        <w:jc w:val="both"/>
        <w:rPr>
          <w:rFonts w:eastAsia="Arial Unicode MS"/>
          <w:sz w:val="26"/>
          <w:szCs w:val="26"/>
          <w:u w:color="000000"/>
          <w:lang w:val="en-US"/>
        </w:rPr>
      </w:pPr>
      <w:r>
        <w:rPr>
          <w:rFonts w:eastAsia="Arial Unicode MS"/>
          <w:sz w:val="26"/>
          <w:szCs w:val="26"/>
          <w:u w:color="000000"/>
          <w:lang w:val="en-US"/>
        </w:rPr>
        <w:t xml:space="preserve">Trong </w:t>
      </w:r>
      <w:r w:rsidR="000176C8">
        <w:rPr>
          <w:rFonts w:eastAsia="Arial Unicode MS"/>
          <w:sz w:val="26"/>
          <w:szCs w:val="26"/>
          <w:u w:color="000000"/>
          <w:lang w:val="en-US"/>
        </w:rPr>
        <w:t>T</w:t>
      </w:r>
      <w:r>
        <w:rPr>
          <w:rFonts w:eastAsia="Arial Unicode MS"/>
          <w:sz w:val="26"/>
          <w:szCs w:val="26"/>
          <w:u w:color="000000"/>
          <w:lang w:val="en-US"/>
        </w:rPr>
        <w:t xml:space="preserve">iểu vùng sinh thái, các thị trấn A Lưới, Khe Tre tiếp tục đóng vai trò trung tâm nông thôn, được coi là cá đô thị vệ tinh phía Nam và Tây Nam của </w:t>
      </w:r>
      <w:r w:rsidR="000176C8">
        <w:rPr>
          <w:rFonts w:eastAsia="Arial Unicode MS"/>
          <w:sz w:val="26"/>
          <w:szCs w:val="26"/>
          <w:u w:color="000000"/>
          <w:lang w:val="en-US"/>
        </w:rPr>
        <w:t>K</w:t>
      </w:r>
      <w:r>
        <w:rPr>
          <w:rFonts w:eastAsia="Arial Unicode MS"/>
          <w:sz w:val="26"/>
          <w:szCs w:val="26"/>
          <w:u w:color="000000"/>
          <w:lang w:val="en-US"/>
        </w:rPr>
        <w:t>hu vực phát triển đô thị tập trung.</w:t>
      </w:r>
    </w:p>
    <w:p w14:paraId="04F3112E" w14:textId="0E7F74CB" w:rsidR="006E0362" w:rsidRDefault="006E0362" w:rsidP="006B21E4">
      <w:pPr>
        <w:spacing w:before="120"/>
        <w:ind w:firstLine="720"/>
        <w:jc w:val="both"/>
        <w:rPr>
          <w:rFonts w:eastAsia="Arial Unicode MS"/>
          <w:sz w:val="26"/>
          <w:szCs w:val="26"/>
          <w:u w:color="000000"/>
          <w:lang w:val="en-US"/>
        </w:rPr>
      </w:pPr>
      <w:r>
        <w:rPr>
          <w:rFonts w:eastAsia="Arial Unicode MS"/>
          <w:sz w:val="26"/>
          <w:szCs w:val="26"/>
          <w:u w:color="000000"/>
          <w:lang w:val="en-US"/>
        </w:rPr>
        <w:t xml:space="preserve">Không gian hành chính cần được hoạch định </w:t>
      </w:r>
      <w:r w:rsidR="000176C8">
        <w:rPr>
          <w:rFonts w:eastAsia="Arial Unicode MS"/>
          <w:sz w:val="26"/>
          <w:szCs w:val="26"/>
          <w:u w:color="000000"/>
          <w:lang w:val="en-US"/>
        </w:rPr>
        <w:t>để có</w:t>
      </w:r>
      <w:r>
        <w:rPr>
          <w:rFonts w:eastAsia="Arial Unicode MS"/>
          <w:sz w:val="26"/>
          <w:szCs w:val="26"/>
          <w:u w:color="000000"/>
          <w:lang w:val="en-US"/>
        </w:rPr>
        <w:t xml:space="preserve"> sự tương hợp tối đa với không gian kinh tế - xã hội – môi trường </w:t>
      </w:r>
      <w:r w:rsidR="000176C8">
        <w:rPr>
          <w:rFonts w:eastAsia="Arial Unicode MS"/>
          <w:sz w:val="26"/>
          <w:szCs w:val="26"/>
          <w:u w:color="000000"/>
          <w:lang w:val="en-US"/>
        </w:rPr>
        <w:t>nhằm tạo</w:t>
      </w:r>
      <w:r>
        <w:rPr>
          <w:rFonts w:eastAsia="Arial Unicode MS"/>
          <w:sz w:val="26"/>
          <w:szCs w:val="26"/>
          <w:u w:color="000000"/>
          <w:lang w:val="en-US"/>
        </w:rPr>
        <w:t xml:space="preserve"> thuận lợi cho quản lý phát triển / bảo tồn. Tức là </w:t>
      </w:r>
      <w:r w:rsidR="000176C8">
        <w:rPr>
          <w:rFonts w:eastAsia="Arial Unicode MS"/>
          <w:sz w:val="26"/>
          <w:szCs w:val="26"/>
          <w:u w:color="000000"/>
          <w:lang w:val="en-US"/>
        </w:rPr>
        <w:t>K</w:t>
      </w:r>
      <w:r>
        <w:rPr>
          <w:rFonts w:eastAsia="Arial Unicode MS"/>
          <w:sz w:val="26"/>
          <w:szCs w:val="26"/>
          <w:u w:color="000000"/>
          <w:lang w:val="en-US"/>
        </w:rPr>
        <w:t xml:space="preserve">hu vực phát triển đô thị </w:t>
      </w:r>
      <w:r w:rsidR="000176C8">
        <w:rPr>
          <w:rFonts w:eastAsia="Arial Unicode MS"/>
          <w:sz w:val="26"/>
          <w:szCs w:val="26"/>
          <w:u w:color="000000"/>
          <w:lang w:val="en-US"/>
        </w:rPr>
        <w:t xml:space="preserve">tập trung </w:t>
      </w:r>
      <w:r>
        <w:rPr>
          <w:rFonts w:eastAsia="Arial Unicode MS"/>
          <w:sz w:val="26"/>
          <w:szCs w:val="26"/>
          <w:u w:color="000000"/>
          <w:lang w:val="en-US"/>
        </w:rPr>
        <w:t xml:space="preserve">nên sớm </w:t>
      </w:r>
      <w:r w:rsidR="000176C8">
        <w:rPr>
          <w:rFonts w:eastAsia="Arial Unicode MS"/>
          <w:sz w:val="26"/>
          <w:szCs w:val="26"/>
          <w:u w:color="000000"/>
          <w:lang w:val="en-US"/>
        </w:rPr>
        <w:t xml:space="preserve">được nâng cấp để </w:t>
      </w:r>
      <w:r>
        <w:rPr>
          <w:rFonts w:eastAsia="Arial Unicode MS"/>
          <w:sz w:val="26"/>
          <w:szCs w:val="26"/>
          <w:u w:color="000000"/>
          <w:lang w:val="en-US"/>
        </w:rPr>
        <w:t xml:space="preserve">đạt tiêu chí đô thị (phường, thị xã, quận); khu vực </w:t>
      </w:r>
      <w:r w:rsidR="000176C8">
        <w:rPr>
          <w:rFonts w:eastAsia="Arial Unicode MS"/>
          <w:sz w:val="26"/>
          <w:szCs w:val="26"/>
          <w:u w:color="000000"/>
          <w:lang w:val="en-US"/>
        </w:rPr>
        <w:t>đó gồm các phường</w:t>
      </w:r>
      <w:r>
        <w:rPr>
          <w:rFonts w:eastAsia="Arial Unicode MS"/>
          <w:sz w:val="26"/>
          <w:szCs w:val="26"/>
          <w:u w:color="000000"/>
          <w:lang w:val="en-US"/>
        </w:rPr>
        <w:t xml:space="preserve"> liên </w:t>
      </w:r>
      <w:r w:rsidR="000176C8">
        <w:rPr>
          <w:rFonts w:eastAsia="Arial Unicode MS"/>
          <w:sz w:val="26"/>
          <w:szCs w:val="26"/>
          <w:u w:color="000000"/>
          <w:lang w:val="en-US"/>
        </w:rPr>
        <w:t>tục</w:t>
      </w:r>
      <w:r>
        <w:rPr>
          <w:rFonts w:eastAsia="Arial Unicode MS"/>
          <w:sz w:val="26"/>
          <w:szCs w:val="26"/>
          <w:u w:color="000000"/>
          <w:lang w:val="en-US"/>
        </w:rPr>
        <w:t>g nhau chứ không nên</w:t>
      </w:r>
      <w:r w:rsidR="000176C8">
        <w:rPr>
          <w:rFonts w:eastAsia="Arial Unicode MS"/>
          <w:sz w:val="26"/>
          <w:szCs w:val="26"/>
          <w:u w:color="000000"/>
          <w:lang w:val="en-US"/>
        </w:rPr>
        <w:t xml:space="preserve"> bị</w:t>
      </w:r>
      <w:r>
        <w:rPr>
          <w:rFonts w:eastAsia="Arial Unicode MS"/>
          <w:sz w:val="26"/>
          <w:szCs w:val="26"/>
          <w:u w:color="000000"/>
          <w:lang w:val="en-US"/>
        </w:rPr>
        <w:t xml:space="preserve"> tách rời rạc. Trên cơ s</w:t>
      </w:r>
      <w:r w:rsidR="000176C8">
        <w:rPr>
          <w:rFonts w:eastAsia="Arial Unicode MS"/>
          <w:sz w:val="26"/>
          <w:szCs w:val="26"/>
          <w:u w:color="000000"/>
          <w:lang w:val="en-US"/>
        </w:rPr>
        <w:t>ở</w:t>
      </w:r>
      <w:r>
        <w:rPr>
          <w:rFonts w:eastAsia="Arial Unicode MS"/>
          <w:sz w:val="26"/>
          <w:szCs w:val="26"/>
          <w:u w:color="000000"/>
          <w:lang w:val="en-US"/>
        </w:rPr>
        <w:t xml:space="preserve"> mô hình không gian kinh tế - xã hội – môi trường, không gian hành chính </w:t>
      </w:r>
      <w:r w:rsidR="000176C8">
        <w:rPr>
          <w:rFonts w:eastAsia="Arial Unicode MS"/>
          <w:sz w:val="26"/>
          <w:szCs w:val="26"/>
          <w:u w:color="000000"/>
          <w:lang w:val="en-US"/>
        </w:rPr>
        <w:t>giai đoạn 2030-</w:t>
      </w:r>
      <w:r>
        <w:rPr>
          <w:rFonts w:eastAsia="Arial Unicode MS"/>
          <w:sz w:val="26"/>
          <w:szCs w:val="26"/>
          <w:u w:color="000000"/>
          <w:lang w:val="en-US"/>
        </w:rPr>
        <w:t>2045 của đô thị Thừa Thiên Huế được sơ bộ đề xuất như hình trên. Cụ thể là:</w:t>
      </w:r>
    </w:p>
    <w:p w14:paraId="6FF3D093" w14:textId="6D6E2881" w:rsidR="006E0362" w:rsidRDefault="006E0362" w:rsidP="006E0362">
      <w:pPr>
        <w:numPr>
          <w:ilvl w:val="0"/>
          <w:numId w:val="41"/>
        </w:numPr>
        <w:tabs>
          <w:tab w:val="left" w:pos="851"/>
        </w:tabs>
        <w:spacing w:before="120" w:after="120"/>
        <w:ind w:left="0" w:firstLine="709"/>
        <w:jc w:val="both"/>
        <w:rPr>
          <w:sz w:val="26"/>
          <w:szCs w:val="26"/>
        </w:rPr>
      </w:pPr>
      <w:r>
        <w:rPr>
          <w:sz w:val="26"/>
          <w:szCs w:val="26"/>
        </w:rPr>
        <w:t>Toàn bộ các xã trong thành phố Huế sẽ được nâng cấp để đạt tiêu chí phường, tức là thành phố Huế có 36 phường. Khi đó Thành phố Huế sẽ trở thành thành phố trong thành phố Thừa Thiên Huế: đô thị đặc biệt trực thuộc Trung ương).</w:t>
      </w:r>
    </w:p>
    <w:p w14:paraId="5E48D1AF" w14:textId="0260F2ED" w:rsidR="006E0362" w:rsidRDefault="006E0362" w:rsidP="006E0362">
      <w:pPr>
        <w:numPr>
          <w:ilvl w:val="0"/>
          <w:numId w:val="41"/>
        </w:numPr>
        <w:tabs>
          <w:tab w:val="left" w:pos="851"/>
        </w:tabs>
        <w:spacing w:before="120" w:after="120"/>
        <w:ind w:left="0" w:firstLine="709"/>
        <w:jc w:val="both"/>
        <w:rPr>
          <w:sz w:val="26"/>
          <w:szCs w:val="26"/>
        </w:rPr>
      </w:pPr>
      <w:r>
        <w:rPr>
          <w:sz w:val="26"/>
          <w:szCs w:val="26"/>
        </w:rPr>
        <w:t xml:space="preserve">Thị xã Hương Trà được nâng cấp thành quận Hương Trà với 8 phường là </w:t>
      </w:r>
      <w:r w:rsidRPr="006E0362">
        <w:rPr>
          <w:sz w:val="26"/>
          <w:szCs w:val="26"/>
        </w:rPr>
        <w:t>Hương Chữ, Hương Văn, Hương Vân, Hương Toàn, Hương Xuân, Tứ Hạ, Hương Bình, Bình Thành</w:t>
      </w:r>
      <w:r>
        <w:rPr>
          <w:sz w:val="26"/>
          <w:szCs w:val="26"/>
        </w:rPr>
        <w:t>. Xã nông thôn Bình Tiến được sáp nhập vào huyện A Lưới.</w:t>
      </w:r>
    </w:p>
    <w:p w14:paraId="5C5429AA" w14:textId="3751FDC4" w:rsidR="006E0362" w:rsidRDefault="006E0362" w:rsidP="006E0362">
      <w:pPr>
        <w:numPr>
          <w:ilvl w:val="0"/>
          <w:numId w:val="41"/>
        </w:numPr>
        <w:tabs>
          <w:tab w:val="left" w:pos="851"/>
        </w:tabs>
        <w:spacing w:before="120" w:after="120"/>
        <w:ind w:left="0" w:firstLine="709"/>
        <w:jc w:val="both"/>
        <w:rPr>
          <w:sz w:val="26"/>
          <w:szCs w:val="26"/>
        </w:rPr>
      </w:pPr>
      <w:r>
        <w:rPr>
          <w:sz w:val="26"/>
          <w:szCs w:val="26"/>
        </w:rPr>
        <w:t xml:space="preserve">Thị xã Hương Thủy được nâng cấp thành quận Hương Thủy với 9 phường là </w:t>
      </w:r>
      <w:r w:rsidRPr="006E0362">
        <w:rPr>
          <w:sz w:val="26"/>
          <w:szCs w:val="26"/>
        </w:rPr>
        <w:t>Phú Bài, Thủy Châu, Thủy Dương, Thủy Lương, Thủy Phương, Thủy Thanh, Thủy Tân, Phú Sơn, Thủy Phù</w:t>
      </w:r>
      <w:r>
        <w:rPr>
          <w:sz w:val="26"/>
          <w:szCs w:val="26"/>
        </w:rPr>
        <w:t>. Xã nông thôn Dương Hòa được sáp nhập vào huyện Nam Đông.</w:t>
      </w:r>
    </w:p>
    <w:p w14:paraId="744A4F3E" w14:textId="77777777" w:rsidR="006E0362" w:rsidRDefault="006E0362" w:rsidP="006E0362">
      <w:pPr>
        <w:numPr>
          <w:ilvl w:val="0"/>
          <w:numId w:val="41"/>
        </w:numPr>
        <w:tabs>
          <w:tab w:val="left" w:pos="851"/>
        </w:tabs>
        <w:spacing w:before="120" w:after="120"/>
        <w:ind w:left="0" w:firstLine="709"/>
        <w:jc w:val="both"/>
        <w:rPr>
          <w:sz w:val="26"/>
          <w:szCs w:val="26"/>
        </w:rPr>
      </w:pPr>
      <w:r>
        <w:rPr>
          <w:sz w:val="26"/>
          <w:szCs w:val="26"/>
        </w:rPr>
        <w:t xml:space="preserve">Huyện Quảng Điền trở thành thị xã Quảng Điền, thị xã ven biển phía Đông Bắc đô thị Thừa Thiên Huế, với việc sáp nhập 6 xã ven biển từ huyện Phong Điền thành 3 xã của Thị xã Quảng Điền </w:t>
      </w:r>
      <w:r w:rsidRPr="006E0362">
        <w:rPr>
          <w:sz w:val="26"/>
          <w:szCs w:val="26"/>
        </w:rPr>
        <w:t>Điền Hương</w:t>
      </w:r>
      <w:r>
        <w:rPr>
          <w:sz w:val="26"/>
          <w:szCs w:val="26"/>
        </w:rPr>
        <w:t xml:space="preserve"> </w:t>
      </w:r>
      <w:r w:rsidRPr="006E0362">
        <w:rPr>
          <w:sz w:val="26"/>
          <w:szCs w:val="26"/>
        </w:rPr>
        <w:t>-</w:t>
      </w:r>
      <w:r>
        <w:rPr>
          <w:sz w:val="26"/>
          <w:szCs w:val="26"/>
        </w:rPr>
        <w:t xml:space="preserve"> </w:t>
      </w:r>
      <w:r w:rsidRPr="006E0362">
        <w:rPr>
          <w:sz w:val="26"/>
          <w:szCs w:val="26"/>
        </w:rPr>
        <w:t>Điền Môn, Điền Lộc</w:t>
      </w:r>
      <w:r>
        <w:rPr>
          <w:sz w:val="26"/>
          <w:szCs w:val="26"/>
        </w:rPr>
        <w:t xml:space="preserve"> </w:t>
      </w:r>
      <w:r w:rsidRPr="006E0362">
        <w:rPr>
          <w:sz w:val="26"/>
          <w:szCs w:val="26"/>
        </w:rPr>
        <w:t>-</w:t>
      </w:r>
      <w:r>
        <w:rPr>
          <w:sz w:val="26"/>
          <w:szCs w:val="26"/>
        </w:rPr>
        <w:t xml:space="preserve"> </w:t>
      </w:r>
      <w:r w:rsidRPr="006E0362">
        <w:rPr>
          <w:sz w:val="26"/>
          <w:szCs w:val="26"/>
        </w:rPr>
        <w:t>Điền Hòa, Điền Hải</w:t>
      </w:r>
      <w:r>
        <w:rPr>
          <w:sz w:val="26"/>
          <w:szCs w:val="26"/>
        </w:rPr>
        <w:t xml:space="preserve"> </w:t>
      </w:r>
      <w:r w:rsidRPr="006E0362">
        <w:rPr>
          <w:sz w:val="26"/>
          <w:szCs w:val="26"/>
        </w:rPr>
        <w:t>-</w:t>
      </w:r>
      <w:r>
        <w:rPr>
          <w:sz w:val="26"/>
          <w:szCs w:val="26"/>
        </w:rPr>
        <w:t xml:space="preserve"> </w:t>
      </w:r>
      <w:r w:rsidRPr="006E0362">
        <w:rPr>
          <w:sz w:val="26"/>
          <w:szCs w:val="26"/>
        </w:rPr>
        <w:t>Phong Hải</w:t>
      </w:r>
      <w:r>
        <w:rPr>
          <w:sz w:val="26"/>
          <w:szCs w:val="26"/>
        </w:rPr>
        <w:t xml:space="preserve">. Bên cạnh thị trấn Sịa hiện hữu, 6 xã sẽ được nâng câp lên phường là </w:t>
      </w:r>
      <w:r w:rsidRPr="006E0362">
        <w:rPr>
          <w:sz w:val="26"/>
          <w:szCs w:val="26"/>
        </w:rPr>
        <w:t>Quảng Phước, Quảng An, Quảng Thành, Quảng Thọ, Quảng Vinh, Quảng Phú</w:t>
      </w:r>
      <w:r>
        <w:rPr>
          <w:sz w:val="26"/>
          <w:szCs w:val="26"/>
        </w:rPr>
        <w:t>. Như vậy thị xã Quảng Điền sẽ gồm 7 phường và 7 xã.</w:t>
      </w:r>
    </w:p>
    <w:p w14:paraId="2CF91B9C" w14:textId="77777777" w:rsidR="006E0362" w:rsidRDefault="006E0362" w:rsidP="006E0362">
      <w:pPr>
        <w:numPr>
          <w:ilvl w:val="0"/>
          <w:numId w:val="41"/>
        </w:numPr>
        <w:tabs>
          <w:tab w:val="left" w:pos="851"/>
        </w:tabs>
        <w:spacing w:before="120" w:after="120"/>
        <w:ind w:left="0" w:firstLine="709"/>
        <w:jc w:val="both"/>
        <w:rPr>
          <w:sz w:val="26"/>
          <w:szCs w:val="26"/>
        </w:rPr>
      </w:pPr>
      <w:r>
        <w:rPr>
          <w:sz w:val="26"/>
          <w:szCs w:val="26"/>
        </w:rPr>
        <w:t>Huyện Phong Điền trở thành thị xã Phong Điền với 5 phường P</w:t>
      </w:r>
      <w:r w:rsidRPr="006E0362">
        <w:rPr>
          <w:sz w:val="26"/>
          <w:szCs w:val="26"/>
        </w:rPr>
        <w:t>hong Điền, Phong An, Phong Hiền, Phong Hòa, Phong Thu</w:t>
      </w:r>
      <w:r>
        <w:rPr>
          <w:sz w:val="26"/>
          <w:szCs w:val="26"/>
        </w:rPr>
        <w:t xml:space="preserve">; và 5 xã còn lại là </w:t>
      </w:r>
      <w:r w:rsidRPr="006E0362">
        <w:rPr>
          <w:sz w:val="26"/>
          <w:szCs w:val="26"/>
        </w:rPr>
        <w:t>Phong Bình, Phong Chương, Phong Mỹ, Phong Sơn, Phong Xuân</w:t>
      </w:r>
      <w:r>
        <w:rPr>
          <w:sz w:val="26"/>
          <w:szCs w:val="26"/>
        </w:rPr>
        <w:t>.</w:t>
      </w:r>
    </w:p>
    <w:p w14:paraId="5F810D49" w14:textId="61CF04D8" w:rsidR="006E0362" w:rsidRDefault="006E0362" w:rsidP="006E0362">
      <w:pPr>
        <w:numPr>
          <w:ilvl w:val="0"/>
          <w:numId w:val="41"/>
        </w:numPr>
        <w:tabs>
          <w:tab w:val="left" w:pos="851"/>
        </w:tabs>
        <w:spacing w:before="120" w:after="120"/>
        <w:ind w:left="0" w:firstLine="709"/>
        <w:jc w:val="both"/>
        <w:rPr>
          <w:sz w:val="26"/>
          <w:szCs w:val="26"/>
        </w:rPr>
      </w:pPr>
      <w:r>
        <w:rPr>
          <w:sz w:val="26"/>
          <w:szCs w:val="26"/>
        </w:rPr>
        <w:t xml:space="preserve">Huyện Phú Vang được nâng cấp thành Thị xã Phú Vang với 7 phường là </w:t>
      </w:r>
      <w:r w:rsidRPr="006E0362">
        <w:rPr>
          <w:sz w:val="26"/>
          <w:szCs w:val="26"/>
        </w:rPr>
        <w:t>Phú An, Phú Mỹ, Phú Hồ, Phú Lương, Phú Đa, Phú Thuận, Phú Hải</w:t>
      </w:r>
      <w:r>
        <w:rPr>
          <w:sz w:val="26"/>
          <w:szCs w:val="26"/>
        </w:rPr>
        <w:t xml:space="preserve">, và 7 xã </w:t>
      </w:r>
      <w:r w:rsidRPr="006E0362">
        <w:rPr>
          <w:sz w:val="26"/>
          <w:szCs w:val="26"/>
        </w:rPr>
        <w:t>Phú Gia, Phú Diên, Phú Xuân, Vinh An, Vinh Hà, Vinh Thanh, Vinh Xuân</w:t>
      </w:r>
      <w:r>
        <w:rPr>
          <w:sz w:val="26"/>
          <w:szCs w:val="26"/>
        </w:rPr>
        <w:t>.</w:t>
      </w:r>
    </w:p>
    <w:p w14:paraId="5DF9AE1B" w14:textId="3D8BAC1E" w:rsidR="006E0362" w:rsidRDefault="006E0362" w:rsidP="006E0362">
      <w:pPr>
        <w:numPr>
          <w:ilvl w:val="0"/>
          <w:numId w:val="41"/>
        </w:numPr>
        <w:tabs>
          <w:tab w:val="left" w:pos="851"/>
        </w:tabs>
        <w:spacing w:before="120" w:after="120"/>
        <w:ind w:left="0" w:firstLine="709"/>
        <w:jc w:val="both"/>
        <w:rPr>
          <w:sz w:val="26"/>
          <w:szCs w:val="26"/>
        </w:rPr>
      </w:pPr>
      <w:r>
        <w:rPr>
          <w:sz w:val="26"/>
          <w:szCs w:val="26"/>
        </w:rPr>
        <w:lastRenderedPageBreak/>
        <w:t>Huyện Phú Lộc vẫn là huyện nông thôn với thị trấn huyện lỵ Phú Lộc, KKT Chân Mây Lăng Cô trở thành thành phố Chân Mây Lăng Cô, đạt tiêu chí đô thị loại III.</w:t>
      </w:r>
    </w:p>
    <w:p w14:paraId="3256D7A9" w14:textId="5DDE9866" w:rsidR="006E0362" w:rsidRDefault="006E0362" w:rsidP="006E0362">
      <w:pPr>
        <w:numPr>
          <w:ilvl w:val="0"/>
          <w:numId w:val="41"/>
        </w:numPr>
        <w:tabs>
          <w:tab w:val="left" w:pos="851"/>
        </w:tabs>
        <w:spacing w:before="120" w:after="120"/>
        <w:ind w:left="0" w:firstLine="709"/>
        <w:jc w:val="both"/>
        <w:rPr>
          <w:sz w:val="26"/>
          <w:szCs w:val="26"/>
        </w:rPr>
      </w:pPr>
      <w:r>
        <w:rPr>
          <w:sz w:val="26"/>
          <w:szCs w:val="26"/>
        </w:rPr>
        <w:t>Huyện A Lưới vẫn là huyện nông thôn với thị trấn huyện lỵ A Lưới và có thêm xã Bình Tiến tách ra từ Hương Trà.</w:t>
      </w:r>
    </w:p>
    <w:p w14:paraId="15638268" w14:textId="3E9DC438" w:rsidR="006E0362" w:rsidRDefault="006E0362" w:rsidP="006E0362">
      <w:pPr>
        <w:numPr>
          <w:ilvl w:val="0"/>
          <w:numId w:val="41"/>
        </w:numPr>
        <w:tabs>
          <w:tab w:val="left" w:pos="851"/>
        </w:tabs>
        <w:spacing w:before="120" w:after="120"/>
        <w:ind w:left="0" w:firstLine="709"/>
        <w:jc w:val="both"/>
        <w:rPr>
          <w:sz w:val="26"/>
          <w:szCs w:val="26"/>
        </w:rPr>
      </w:pPr>
      <w:r>
        <w:rPr>
          <w:sz w:val="26"/>
          <w:szCs w:val="26"/>
        </w:rPr>
        <w:t>Huyện A Lưới vẫn là huyện nông thôn với thị trấn huyện lỵ Khe Tre và có thêm xã Dương Hòa tách ra từ Hương Thủy.</w:t>
      </w:r>
    </w:p>
    <w:p w14:paraId="786A088E" w14:textId="6E4A3CBC" w:rsidR="006E0362" w:rsidRPr="006E0362" w:rsidRDefault="006E0362" w:rsidP="006E0362">
      <w:pPr>
        <w:keepNext/>
        <w:spacing w:before="120" w:after="120"/>
        <w:jc w:val="center"/>
        <w:rPr>
          <w:b/>
          <w:bCs/>
          <w:sz w:val="22"/>
          <w:szCs w:val="22"/>
        </w:rPr>
      </w:pPr>
      <w:r w:rsidRPr="006E0362">
        <w:rPr>
          <w:b/>
          <w:bCs/>
          <w:sz w:val="22"/>
          <w:szCs w:val="22"/>
        </w:rPr>
        <w:t xml:space="preserve">Bảng </w:t>
      </w:r>
      <w:r w:rsidRPr="006E0362">
        <w:rPr>
          <w:b/>
          <w:bCs/>
          <w:sz w:val="22"/>
          <w:szCs w:val="22"/>
        </w:rPr>
        <w:fldChar w:fldCharType="begin"/>
      </w:r>
      <w:r w:rsidRPr="006E0362">
        <w:rPr>
          <w:b/>
          <w:bCs/>
          <w:sz w:val="22"/>
          <w:szCs w:val="22"/>
        </w:rPr>
        <w:instrText xml:space="preserve"> SEQ Bảng \* ARABIC </w:instrText>
      </w:r>
      <w:r w:rsidRPr="006E0362">
        <w:rPr>
          <w:b/>
          <w:bCs/>
          <w:sz w:val="22"/>
          <w:szCs w:val="22"/>
        </w:rPr>
        <w:fldChar w:fldCharType="separate"/>
      </w:r>
      <w:r w:rsidR="001926E5">
        <w:rPr>
          <w:b/>
          <w:bCs/>
          <w:noProof/>
          <w:sz w:val="22"/>
          <w:szCs w:val="22"/>
        </w:rPr>
        <w:t>10</w:t>
      </w:r>
      <w:r w:rsidRPr="006E0362">
        <w:rPr>
          <w:b/>
          <w:bCs/>
          <w:sz w:val="22"/>
          <w:szCs w:val="22"/>
        </w:rPr>
        <w:fldChar w:fldCharType="end"/>
      </w:r>
      <w:r w:rsidRPr="006E0362">
        <w:rPr>
          <w:b/>
          <w:bCs/>
          <w:sz w:val="22"/>
          <w:szCs w:val="22"/>
        </w:rPr>
        <w:t xml:space="preserve">. </w:t>
      </w:r>
      <w:r w:rsidR="00842D70">
        <w:rPr>
          <w:b/>
          <w:bCs/>
          <w:sz w:val="22"/>
          <w:szCs w:val="22"/>
        </w:rPr>
        <w:t>Dự kiến</w:t>
      </w:r>
      <w:r w:rsidRPr="006E0362">
        <w:rPr>
          <w:b/>
          <w:bCs/>
          <w:sz w:val="22"/>
          <w:szCs w:val="22"/>
        </w:rPr>
        <w:t xml:space="preserve"> đơn vị hành chính </w:t>
      </w:r>
      <w:r w:rsidR="000176C8">
        <w:rPr>
          <w:b/>
          <w:bCs/>
          <w:sz w:val="22"/>
          <w:szCs w:val="22"/>
        </w:rPr>
        <w:t xml:space="preserve">đô thị </w:t>
      </w:r>
      <w:r w:rsidRPr="006E0362">
        <w:rPr>
          <w:b/>
          <w:bCs/>
          <w:sz w:val="22"/>
          <w:szCs w:val="22"/>
        </w:rPr>
        <w:t>Thừa Thiên Huế</w:t>
      </w:r>
      <w:r w:rsidR="00842D70">
        <w:rPr>
          <w:b/>
          <w:bCs/>
          <w:sz w:val="22"/>
          <w:szCs w:val="22"/>
        </w:rPr>
        <w:t xml:space="preserve"> tương lai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689"/>
        <w:gridCol w:w="991"/>
        <w:gridCol w:w="993"/>
        <w:gridCol w:w="140"/>
        <w:gridCol w:w="2552"/>
        <w:gridCol w:w="852"/>
        <w:gridCol w:w="845"/>
      </w:tblGrid>
      <w:tr w:rsidR="00842D70" w:rsidRPr="004C5497" w14:paraId="4DBC6EB5" w14:textId="03B1A7B5" w:rsidTr="00842D70">
        <w:trPr>
          <w:trHeight w:val="340"/>
        </w:trPr>
        <w:tc>
          <w:tcPr>
            <w:tcW w:w="1484" w:type="pct"/>
            <w:tcBorders>
              <w:bottom w:val="nil"/>
            </w:tcBorders>
            <w:shd w:val="clear" w:color="auto" w:fill="auto"/>
            <w:tcMar>
              <w:top w:w="0" w:type="dxa"/>
              <w:left w:w="108" w:type="dxa"/>
              <w:bottom w:w="0" w:type="dxa"/>
              <w:right w:w="108" w:type="dxa"/>
            </w:tcMar>
            <w:vAlign w:val="center"/>
            <w:hideMark/>
          </w:tcPr>
          <w:p w14:paraId="16D71C4F" w14:textId="76762854" w:rsidR="00842D70" w:rsidRPr="004C5497" w:rsidRDefault="00842D70" w:rsidP="00BD0DCB">
            <w:pPr>
              <w:jc w:val="center"/>
              <w:textAlignment w:val="baseline"/>
              <w:rPr>
                <w:color w:val="000000"/>
                <w:lang w:val="en-US" w:eastAsia="en-US"/>
              </w:rPr>
            </w:pPr>
            <w:r>
              <w:rPr>
                <w:color w:val="000000"/>
                <w:bdr w:val="none" w:sz="0" w:space="0" w:color="auto" w:frame="1"/>
                <w:lang w:val="en-US" w:eastAsia="en-US"/>
              </w:rPr>
              <w:t>Hiện trạng</w:t>
            </w:r>
          </w:p>
        </w:tc>
        <w:tc>
          <w:tcPr>
            <w:tcW w:w="1095" w:type="pct"/>
            <w:gridSpan w:val="2"/>
            <w:tcBorders>
              <w:bottom w:val="single" w:sz="4" w:space="0" w:color="auto"/>
              <w:right w:val="single" w:sz="4" w:space="0" w:color="auto"/>
            </w:tcBorders>
            <w:shd w:val="clear" w:color="auto" w:fill="auto"/>
            <w:tcMar>
              <w:top w:w="0" w:type="dxa"/>
              <w:left w:w="108" w:type="dxa"/>
              <w:bottom w:w="0" w:type="dxa"/>
              <w:right w:w="108" w:type="dxa"/>
            </w:tcMar>
            <w:vAlign w:val="center"/>
            <w:hideMark/>
          </w:tcPr>
          <w:p w14:paraId="2EA43AEE" w14:textId="5CC6350D" w:rsidR="00842D70" w:rsidRPr="004C5497" w:rsidRDefault="00842D70" w:rsidP="00BD0DCB">
            <w:pPr>
              <w:jc w:val="center"/>
              <w:textAlignment w:val="baseline"/>
              <w:rPr>
                <w:color w:val="000000"/>
                <w:bdr w:val="none" w:sz="0" w:space="0" w:color="auto" w:frame="1"/>
                <w:lang w:val="en-US" w:eastAsia="en-US"/>
              </w:rPr>
            </w:pPr>
            <w:r w:rsidRPr="004C5497">
              <w:rPr>
                <w:color w:val="000000"/>
                <w:bdr w:val="none" w:sz="0" w:space="0" w:color="auto" w:frame="1"/>
                <w:lang w:val="en-US" w:eastAsia="en-US"/>
              </w:rPr>
              <w:t xml:space="preserve">Số </w:t>
            </w:r>
            <w:r>
              <w:rPr>
                <w:color w:val="000000"/>
                <w:bdr w:val="none" w:sz="0" w:space="0" w:color="auto" w:frame="1"/>
                <w:lang w:val="en-US" w:eastAsia="en-US"/>
              </w:rPr>
              <w:t>ĐVHC</w:t>
            </w:r>
          </w:p>
        </w:tc>
        <w:tc>
          <w:tcPr>
            <w:tcW w:w="77" w:type="pct"/>
            <w:tcBorders>
              <w:top w:val="nil"/>
              <w:left w:val="single" w:sz="4" w:space="0" w:color="auto"/>
              <w:bottom w:val="nil"/>
              <w:right w:val="single" w:sz="4" w:space="0" w:color="auto"/>
            </w:tcBorders>
          </w:tcPr>
          <w:p w14:paraId="38919063" w14:textId="77777777" w:rsidR="00842D70" w:rsidRDefault="00842D70" w:rsidP="00BD0DCB">
            <w:pPr>
              <w:jc w:val="center"/>
              <w:textAlignment w:val="baseline"/>
              <w:rPr>
                <w:color w:val="000000"/>
                <w:bdr w:val="none" w:sz="0" w:space="0" w:color="auto" w:frame="1"/>
                <w:lang w:val="en-US" w:eastAsia="en-US"/>
              </w:rPr>
            </w:pPr>
          </w:p>
        </w:tc>
        <w:tc>
          <w:tcPr>
            <w:tcW w:w="1408" w:type="pct"/>
            <w:tcBorders>
              <w:left w:val="single" w:sz="4" w:space="0" w:color="auto"/>
              <w:bottom w:val="nil"/>
            </w:tcBorders>
          </w:tcPr>
          <w:p w14:paraId="6DF6E803" w14:textId="3BFB73AD" w:rsidR="00842D70" w:rsidRPr="004C5497" w:rsidRDefault="00842D70" w:rsidP="00BD0DCB">
            <w:pPr>
              <w:jc w:val="center"/>
              <w:textAlignment w:val="baseline"/>
              <w:rPr>
                <w:color w:val="000000"/>
                <w:bdr w:val="none" w:sz="0" w:space="0" w:color="auto" w:frame="1"/>
                <w:lang w:val="en-US" w:eastAsia="en-US"/>
              </w:rPr>
            </w:pPr>
            <w:r>
              <w:rPr>
                <w:color w:val="000000"/>
                <w:bdr w:val="none" w:sz="0" w:space="0" w:color="auto" w:frame="1"/>
                <w:lang w:val="en-US" w:eastAsia="en-US"/>
              </w:rPr>
              <w:t>Quy hoạch</w:t>
            </w:r>
          </w:p>
        </w:tc>
        <w:tc>
          <w:tcPr>
            <w:tcW w:w="936" w:type="pct"/>
            <w:gridSpan w:val="2"/>
            <w:tcBorders>
              <w:bottom w:val="single" w:sz="4" w:space="0" w:color="auto"/>
            </w:tcBorders>
          </w:tcPr>
          <w:p w14:paraId="517B857F" w14:textId="4FD72B65" w:rsidR="00842D70" w:rsidRPr="004C5497" w:rsidRDefault="00842D70" w:rsidP="00BD0DCB">
            <w:pPr>
              <w:jc w:val="center"/>
              <w:textAlignment w:val="baseline"/>
              <w:rPr>
                <w:color w:val="000000"/>
                <w:bdr w:val="none" w:sz="0" w:space="0" w:color="auto" w:frame="1"/>
                <w:lang w:val="en-US" w:eastAsia="en-US"/>
              </w:rPr>
            </w:pPr>
            <w:r w:rsidRPr="004C5497">
              <w:rPr>
                <w:color w:val="000000"/>
                <w:bdr w:val="none" w:sz="0" w:space="0" w:color="auto" w:frame="1"/>
                <w:lang w:val="en-US" w:eastAsia="en-US"/>
              </w:rPr>
              <w:t xml:space="preserve">Số </w:t>
            </w:r>
            <w:r>
              <w:rPr>
                <w:color w:val="000000"/>
                <w:bdr w:val="none" w:sz="0" w:space="0" w:color="auto" w:frame="1"/>
                <w:lang w:val="en-US" w:eastAsia="en-US"/>
              </w:rPr>
              <w:t>ĐVHC</w:t>
            </w:r>
          </w:p>
        </w:tc>
      </w:tr>
      <w:tr w:rsidR="00842D70" w:rsidRPr="004C5497" w14:paraId="231686B9" w14:textId="0ABD4290" w:rsidTr="00842D70">
        <w:trPr>
          <w:trHeight w:val="340"/>
        </w:trPr>
        <w:tc>
          <w:tcPr>
            <w:tcW w:w="1484" w:type="pct"/>
            <w:tcBorders>
              <w:top w:val="nil"/>
            </w:tcBorders>
            <w:shd w:val="clear" w:color="auto" w:fill="FFFFFF"/>
            <w:tcMar>
              <w:top w:w="0" w:type="dxa"/>
              <w:left w:w="108" w:type="dxa"/>
              <w:bottom w:w="0" w:type="dxa"/>
              <w:right w:w="108" w:type="dxa"/>
            </w:tcMar>
          </w:tcPr>
          <w:p w14:paraId="50EFEDCB" w14:textId="76121F20" w:rsidR="00842D70" w:rsidRPr="004C5497" w:rsidRDefault="00842D70" w:rsidP="00842D70">
            <w:pPr>
              <w:jc w:val="center"/>
              <w:textAlignment w:val="baseline"/>
              <w:rPr>
                <w:i/>
                <w:iCs/>
                <w:color w:val="000000"/>
                <w:bdr w:val="none" w:sz="0" w:space="0" w:color="auto" w:frame="1"/>
                <w:lang w:val="en-US" w:eastAsia="en-US"/>
              </w:rPr>
            </w:pPr>
            <w:r>
              <w:rPr>
                <w:i/>
                <w:iCs/>
                <w:color w:val="000000"/>
                <w:bdr w:val="none" w:sz="0" w:space="0" w:color="auto" w:frame="1"/>
                <w:lang w:val="en-US" w:eastAsia="en-US"/>
              </w:rPr>
              <w:t>2020</w:t>
            </w:r>
          </w:p>
        </w:tc>
        <w:tc>
          <w:tcPr>
            <w:tcW w:w="547" w:type="pct"/>
            <w:tcBorders>
              <w:top w:val="single" w:sz="4" w:space="0" w:color="auto"/>
            </w:tcBorders>
            <w:shd w:val="clear" w:color="auto" w:fill="FFFFFF"/>
            <w:tcMar>
              <w:top w:w="0" w:type="dxa"/>
              <w:left w:w="108" w:type="dxa"/>
              <w:bottom w:w="0" w:type="dxa"/>
              <w:right w:w="108" w:type="dxa"/>
            </w:tcMar>
            <w:vAlign w:val="center"/>
          </w:tcPr>
          <w:p w14:paraId="1F826EFF" w14:textId="77777777" w:rsidR="00842D70" w:rsidRPr="004C5497" w:rsidRDefault="00842D70" w:rsidP="00842D70">
            <w:pPr>
              <w:jc w:val="center"/>
              <w:textAlignment w:val="baseline"/>
              <w:rPr>
                <w:i/>
                <w:iCs/>
                <w:color w:val="000000"/>
                <w:bdr w:val="none" w:sz="0" w:space="0" w:color="auto" w:frame="1"/>
                <w:lang w:val="en-US" w:eastAsia="en-US"/>
              </w:rPr>
            </w:pPr>
            <w:r w:rsidRPr="004C5497">
              <w:rPr>
                <w:i/>
                <w:iCs/>
                <w:color w:val="000000"/>
                <w:bdr w:val="none" w:sz="0" w:space="0" w:color="auto" w:frame="1"/>
                <w:lang w:val="en-US" w:eastAsia="en-US"/>
              </w:rPr>
              <w:t>Xã</w:t>
            </w:r>
          </w:p>
        </w:tc>
        <w:tc>
          <w:tcPr>
            <w:tcW w:w="548" w:type="pct"/>
            <w:tcBorders>
              <w:top w:val="single" w:sz="4" w:space="0" w:color="auto"/>
              <w:right w:val="single" w:sz="4" w:space="0" w:color="auto"/>
            </w:tcBorders>
            <w:shd w:val="clear" w:color="auto" w:fill="FFFFFF"/>
            <w:tcMar>
              <w:top w:w="0" w:type="dxa"/>
              <w:left w:w="108" w:type="dxa"/>
              <w:bottom w:w="0" w:type="dxa"/>
              <w:right w:w="108" w:type="dxa"/>
            </w:tcMar>
            <w:vAlign w:val="center"/>
          </w:tcPr>
          <w:p w14:paraId="69E8F5D7" w14:textId="26484CE2" w:rsidR="00842D70" w:rsidRPr="004C5497" w:rsidRDefault="00842D70" w:rsidP="00842D70">
            <w:pPr>
              <w:jc w:val="center"/>
              <w:textAlignment w:val="baseline"/>
              <w:rPr>
                <w:i/>
                <w:iCs/>
                <w:color w:val="000000"/>
                <w:bdr w:val="none" w:sz="0" w:space="0" w:color="auto" w:frame="1"/>
                <w:lang w:val="en-US" w:eastAsia="en-US"/>
              </w:rPr>
            </w:pPr>
            <w:r w:rsidRPr="004C5497">
              <w:rPr>
                <w:i/>
                <w:iCs/>
                <w:color w:val="000000"/>
                <w:bdr w:val="none" w:sz="0" w:space="0" w:color="auto" w:frame="1"/>
                <w:lang w:val="en-US" w:eastAsia="en-US"/>
              </w:rPr>
              <w:t>Ph</w:t>
            </w:r>
            <w:r>
              <w:rPr>
                <w:i/>
                <w:iCs/>
                <w:color w:val="000000"/>
                <w:bdr w:val="none" w:sz="0" w:space="0" w:color="auto" w:frame="1"/>
                <w:lang w:val="en-US" w:eastAsia="en-US"/>
              </w:rPr>
              <w:t>/ TT</w:t>
            </w:r>
          </w:p>
        </w:tc>
        <w:tc>
          <w:tcPr>
            <w:tcW w:w="77" w:type="pct"/>
            <w:tcBorders>
              <w:top w:val="nil"/>
              <w:left w:val="single" w:sz="4" w:space="0" w:color="auto"/>
              <w:bottom w:val="nil"/>
              <w:right w:val="single" w:sz="4" w:space="0" w:color="auto"/>
            </w:tcBorders>
            <w:shd w:val="clear" w:color="auto" w:fill="FFFFFF"/>
          </w:tcPr>
          <w:p w14:paraId="5FA66C56" w14:textId="77777777" w:rsidR="00842D70" w:rsidRDefault="00842D70" w:rsidP="00842D70">
            <w:pPr>
              <w:jc w:val="center"/>
              <w:textAlignment w:val="baseline"/>
              <w:rPr>
                <w:i/>
                <w:iCs/>
                <w:color w:val="000000"/>
                <w:bdr w:val="none" w:sz="0" w:space="0" w:color="auto" w:frame="1"/>
                <w:lang w:val="en-US" w:eastAsia="en-US"/>
              </w:rPr>
            </w:pPr>
          </w:p>
        </w:tc>
        <w:tc>
          <w:tcPr>
            <w:tcW w:w="1408" w:type="pct"/>
            <w:tcBorders>
              <w:top w:val="nil"/>
              <w:left w:val="single" w:sz="4" w:space="0" w:color="auto"/>
            </w:tcBorders>
            <w:shd w:val="clear" w:color="auto" w:fill="FFFFFF"/>
          </w:tcPr>
          <w:p w14:paraId="247EF173" w14:textId="323DDAD7" w:rsidR="00842D70" w:rsidRDefault="000176C8" w:rsidP="00842D70">
            <w:pPr>
              <w:jc w:val="center"/>
              <w:textAlignment w:val="baseline"/>
              <w:rPr>
                <w:i/>
                <w:iCs/>
                <w:color w:val="000000"/>
                <w:bdr w:val="none" w:sz="0" w:space="0" w:color="auto" w:frame="1"/>
                <w:lang w:val="en-US" w:eastAsia="en-US"/>
              </w:rPr>
            </w:pPr>
            <w:r>
              <w:rPr>
                <w:i/>
                <w:iCs/>
                <w:color w:val="000000"/>
                <w:bdr w:val="none" w:sz="0" w:space="0" w:color="auto" w:frame="1"/>
                <w:lang w:val="en-US" w:eastAsia="en-US"/>
              </w:rPr>
              <w:t>2030-</w:t>
            </w:r>
            <w:r w:rsidR="00842D70">
              <w:rPr>
                <w:i/>
                <w:iCs/>
                <w:color w:val="000000"/>
                <w:bdr w:val="none" w:sz="0" w:space="0" w:color="auto" w:frame="1"/>
                <w:lang w:val="en-US" w:eastAsia="en-US"/>
              </w:rPr>
              <w:t>2045</w:t>
            </w:r>
          </w:p>
        </w:tc>
        <w:tc>
          <w:tcPr>
            <w:tcW w:w="470" w:type="pct"/>
            <w:tcBorders>
              <w:top w:val="nil"/>
            </w:tcBorders>
            <w:shd w:val="clear" w:color="auto" w:fill="FFFFFF"/>
            <w:vAlign w:val="center"/>
          </w:tcPr>
          <w:p w14:paraId="5B1725B7" w14:textId="3422CAE3" w:rsidR="00842D70" w:rsidRDefault="00842D70" w:rsidP="00842D70">
            <w:pPr>
              <w:jc w:val="center"/>
              <w:textAlignment w:val="baseline"/>
              <w:rPr>
                <w:i/>
                <w:iCs/>
                <w:color w:val="000000"/>
                <w:bdr w:val="none" w:sz="0" w:space="0" w:color="auto" w:frame="1"/>
                <w:lang w:val="en-US" w:eastAsia="en-US"/>
              </w:rPr>
            </w:pPr>
            <w:r w:rsidRPr="004C5497">
              <w:rPr>
                <w:i/>
                <w:iCs/>
                <w:color w:val="000000"/>
                <w:bdr w:val="none" w:sz="0" w:space="0" w:color="auto" w:frame="1"/>
                <w:lang w:val="en-US" w:eastAsia="en-US"/>
              </w:rPr>
              <w:t>Xã</w:t>
            </w:r>
          </w:p>
        </w:tc>
        <w:tc>
          <w:tcPr>
            <w:tcW w:w="466" w:type="pct"/>
            <w:tcBorders>
              <w:top w:val="nil"/>
            </w:tcBorders>
            <w:shd w:val="clear" w:color="auto" w:fill="FFFFFF"/>
            <w:vAlign w:val="center"/>
          </w:tcPr>
          <w:p w14:paraId="19AF5798" w14:textId="4F8E5318" w:rsidR="00842D70" w:rsidRDefault="00842D70" w:rsidP="00842D70">
            <w:pPr>
              <w:jc w:val="center"/>
              <w:textAlignment w:val="baseline"/>
              <w:rPr>
                <w:i/>
                <w:iCs/>
                <w:color w:val="000000"/>
                <w:bdr w:val="none" w:sz="0" w:space="0" w:color="auto" w:frame="1"/>
                <w:lang w:val="en-US" w:eastAsia="en-US"/>
              </w:rPr>
            </w:pPr>
            <w:r w:rsidRPr="004C5497">
              <w:rPr>
                <w:i/>
                <w:iCs/>
                <w:color w:val="000000"/>
                <w:bdr w:val="none" w:sz="0" w:space="0" w:color="auto" w:frame="1"/>
                <w:lang w:val="en-US" w:eastAsia="en-US"/>
              </w:rPr>
              <w:t>Ph</w:t>
            </w:r>
            <w:r>
              <w:rPr>
                <w:i/>
                <w:iCs/>
                <w:color w:val="000000"/>
                <w:bdr w:val="none" w:sz="0" w:space="0" w:color="auto" w:frame="1"/>
                <w:lang w:val="en-US" w:eastAsia="en-US"/>
              </w:rPr>
              <w:t>/ TT</w:t>
            </w:r>
          </w:p>
        </w:tc>
      </w:tr>
      <w:tr w:rsidR="00842D70" w:rsidRPr="004C5497" w14:paraId="1D92AB1F" w14:textId="76C02E6B" w:rsidTr="00842D70">
        <w:trPr>
          <w:trHeight w:val="340"/>
        </w:trPr>
        <w:tc>
          <w:tcPr>
            <w:tcW w:w="1484" w:type="pct"/>
            <w:shd w:val="clear" w:color="auto" w:fill="FFFFFF"/>
            <w:tcMar>
              <w:top w:w="0" w:type="dxa"/>
              <w:left w:w="108" w:type="dxa"/>
              <w:bottom w:w="0" w:type="dxa"/>
              <w:right w:w="108" w:type="dxa"/>
            </w:tcMar>
            <w:hideMark/>
          </w:tcPr>
          <w:p w14:paraId="323B27DF" w14:textId="77777777" w:rsidR="00842D70" w:rsidRPr="004C5497" w:rsidRDefault="00842D70" w:rsidP="00842D70">
            <w:pPr>
              <w:jc w:val="center"/>
              <w:textAlignment w:val="baseline"/>
              <w:rPr>
                <w:color w:val="000000"/>
                <w:lang w:val="en-US" w:eastAsia="en-US"/>
              </w:rPr>
            </w:pPr>
            <w:r w:rsidRPr="004C5497">
              <w:rPr>
                <w:color w:val="000000"/>
                <w:bdr w:val="none" w:sz="0" w:space="0" w:color="auto" w:frame="1"/>
                <w:lang w:val="en-US" w:eastAsia="en-US"/>
              </w:rPr>
              <w:t>Tỉnh Thừa Thiên Huế</w:t>
            </w:r>
          </w:p>
        </w:tc>
        <w:tc>
          <w:tcPr>
            <w:tcW w:w="547" w:type="pct"/>
            <w:shd w:val="clear" w:color="auto" w:fill="FFFFFF"/>
            <w:tcMar>
              <w:top w:w="0" w:type="dxa"/>
              <w:left w:w="108" w:type="dxa"/>
              <w:bottom w:w="0" w:type="dxa"/>
              <w:right w:w="108" w:type="dxa"/>
            </w:tcMar>
            <w:vAlign w:val="center"/>
            <w:hideMark/>
          </w:tcPr>
          <w:p w14:paraId="2275667D" w14:textId="77777777" w:rsidR="00842D70" w:rsidRPr="004C5497" w:rsidRDefault="00842D70" w:rsidP="00BD0DCB">
            <w:pPr>
              <w:jc w:val="center"/>
              <w:textAlignment w:val="baseline"/>
              <w:rPr>
                <w:color w:val="000000"/>
                <w:lang w:val="en-US" w:eastAsia="en-US"/>
              </w:rPr>
            </w:pPr>
            <w:r w:rsidRPr="004C5497">
              <w:rPr>
                <w:color w:val="000000"/>
                <w:bdr w:val="none" w:sz="0" w:space="0" w:color="auto" w:frame="1"/>
                <w:lang w:val="en-US" w:eastAsia="en-US"/>
              </w:rPr>
              <w:t>9</w:t>
            </w:r>
            <w:r>
              <w:rPr>
                <w:color w:val="000000"/>
                <w:bdr w:val="none" w:sz="0" w:space="0" w:color="auto" w:frame="1"/>
                <w:lang w:val="en-US" w:eastAsia="en-US"/>
              </w:rPr>
              <w:t>5</w:t>
            </w:r>
          </w:p>
        </w:tc>
        <w:tc>
          <w:tcPr>
            <w:tcW w:w="548" w:type="pct"/>
            <w:tcBorders>
              <w:right w:val="single" w:sz="4" w:space="0" w:color="auto"/>
            </w:tcBorders>
            <w:shd w:val="clear" w:color="auto" w:fill="FFFFFF"/>
            <w:tcMar>
              <w:top w:w="0" w:type="dxa"/>
              <w:left w:w="108" w:type="dxa"/>
              <w:bottom w:w="0" w:type="dxa"/>
              <w:right w:w="108" w:type="dxa"/>
            </w:tcMar>
            <w:vAlign w:val="center"/>
            <w:hideMark/>
          </w:tcPr>
          <w:p w14:paraId="0CE98009" w14:textId="2B0681ED" w:rsidR="00842D70" w:rsidRPr="004C5497" w:rsidRDefault="00842D70" w:rsidP="00BD0DCB">
            <w:pPr>
              <w:jc w:val="center"/>
              <w:textAlignment w:val="baseline"/>
              <w:rPr>
                <w:color w:val="000000"/>
                <w:lang w:val="en-US" w:eastAsia="en-US"/>
              </w:rPr>
            </w:pPr>
            <w:r>
              <w:rPr>
                <w:color w:val="000000"/>
                <w:lang w:val="en-US" w:eastAsia="en-US"/>
              </w:rPr>
              <w:t>46</w:t>
            </w:r>
          </w:p>
        </w:tc>
        <w:tc>
          <w:tcPr>
            <w:tcW w:w="77" w:type="pct"/>
            <w:tcBorders>
              <w:top w:val="nil"/>
              <w:left w:val="single" w:sz="4" w:space="0" w:color="auto"/>
              <w:bottom w:val="nil"/>
              <w:right w:val="single" w:sz="4" w:space="0" w:color="auto"/>
            </w:tcBorders>
            <w:shd w:val="clear" w:color="auto" w:fill="FFFFFF"/>
          </w:tcPr>
          <w:p w14:paraId="546503B1" w14:textId="77777777" w:rsidR="00842D70" w:rsidRDefault="00842D70" w:rsidP="00842D70">
            <w:pPr>
              <w:jc w:val="center"/>
              <w:textAlignment w:val="baseline"/>
              <w:rPr>
                <w:color w:val="000000"/>
              </w:rPr>
            </w:pPr>
          </w:p>
        </w:tc>
        <w:tc>
          <w:tcPr>
            <w:tcW w:w="1408" w:type="pct"/>
            <w:tcBorders>
              <w:left w:val="single" w:sz="4" w:space="0" w:color="auto"/>
            </w:tcBorders>
            <w:shd w:val="clear" w:color="auto" w:fill="FFFFFF"/>
          </w:tcPr>
          <w:p w14:paraId="163C2D73" w14:textId="0E97109D" w:rsidR="00842D70" w:rsidRDefault="00842D70" w:rsidP="00842D70">
            <w:pPr>
              <w:jc w:val="center"/>
              <w:textAlignment w:val="baseline"/>
              <w:rPr>
                <w:color w:val="000000"/>
              </w:rPr>
            </w:pPr>
            <w:r>
              <w:rPr>
                <w:color w:val="000000"/>
              </w:rPr>
              <w:t>Đô thị Thừa Thiên Huế</w:t>
            </w:r>
          </w:p>
        </w:tc>
        <w:tc>
          <w:tcPr>
            <w:tcW w:w="470" w:type="pct"/>
            <w:shd w:val="clear" w:color="auto" w:fill="FFFFFF"/>
          </w:tcPr>
          <w:p w14:paraId="2A7BCC60" w14:textId="6EDC6B00" w:rsidR="00842D70" w:rsidRDefault="00842D70" w:rsidP="00BD0DCB">
            <w:pPr>
              <w:jc w:val="center"/>
              <w:textAlignment w:val="baseline"/>
              <w:rPr>
                <w:color w:val="000000"/>
              </w:rPr>
            </w:pPr>
            <w:r>
              <w:rPr>
                <w:color w:val="000000"/>
              </w:rPr>
              <w:t>62</w:t>
            </w:r>
          </w:p>
        </w:tc>
        <w:tc>
          <w:tcPr>
            <w:tcW w:w="466" w:type="pct"/>
            <w:shd w:val="clear" w:color="auto" w:fill="FFFFFF"/>
          </w:tcPr>
          <w:p w14:paraId="45C1B4A9" w14:textId="24EBB847" w:rsidR="00842D70" w:rsidRDefault="00842D70" w:rsidP="00BD0DCB">
            <w:pPr>
              <w:jc w:val="center"/>
              <w:textAlignment w:val="baseline"/>
              <w:rPr>
                <w:color w:val="000000"/>
              </w:rPr>
            </w:pPr>
            <w:r>
              <w:rPr>
                <w:color w:val="000000"/>
              </w:rPr>
              <w:t>76</w:t>
            </w:r>
          </w:p>
        </w:tc>
      </w:tr>
      <w:tr w:rsidR="00842D70" w:rsidRPr="004C5497" w14:paraId="036EA22C" w14:textId="333C7F8D" w:rsidTr="00842D70">
        <w:trPr>
          <w:trHeight w:val="340"/>
        </w:trPr>
        <w:tc>
          <w:tcPr>
            <w:tcW w:w="1484" w:type="pct"/>
            <w:shd w:val="clear" w:color="auto" w:fill="FFFFFF"/>
            <w:tcMar>
              <w:top w:w="0" w:type="dxa"/>
              <w:left w:w="108" w:type="dxa"/>
              <w:bottom w:w="0" w:type="dxa"/>
              <w:right w:w="108" w:type="dxa"/>
            </w:tcMar>
            <w:hideMark/>
          </w:tcPr>
          <w:p w14:paraId="1EBB811B" w14:textId="4FF8D376" w:rsidR="00842D70" w:rsidRPr="004C5497" w:rsidRDefault="00842D70" w:rsidP="00842D70">
            <w:pPr>
              <w:jc w:val="center"/>
              <w:textAlignment w:val="baseline"/>
              <w:rPr>
                <w:color w:val="000000"/>
                <w:lang w:val="en-US" w:eastAsia="en-US"/>
              </w:rPr>
            </w:pPr>
            <w:r>
              <w:rPr>
                <w:color w:val="000000"/>
                <w:bdr w:val="none" w:sz="0" w:space="0" w:color="auto" w:frame="1"/>
                <w:lang w:val="en-US" w:eastAsia="en-US"/>
              </w:rPr>
              <w:t>Thành phố</w:t>
            </w:r>
            <w:r w:rsidRPr="004C5497">
              <w:rPr>
                <w:color w:val="000000"/>
                <w:bdr w:val="none" w:sz="0" w:space="0" w:color="auto" w:frame="1"/>
                <w:lang w:val="en-US" w:eastAsia="en-US"/>
              </w:rPr>
              <w:t xml:space="preserve"> Huế</w:t>
            </w:r>
          </w:p>
        </w:tc>
        <w:tc>
          <w:tcPr>
            <w:tcW w:w="547" w:type="pct"/>
            <w:shd w:val="clear" w:color="auto" w:fill="FFFFFF"/>
            <w:tcMar>
              <w:top w:w="0" w:type="dxa"/>
              <w:left w:w="108" w:type="dxa"/>
              <w:bottom w:w="0" w:type="dxa"/>
              <w:right w:w="108" w:type="dxa"/>
            </w:tcMar>
            <w:vAlign w:val="center"/>
            <w:hideMark/>
          </w:tcPr>
          <w:p w14:paraId="1A54AF2B" w14:textId="77777777" w:rsidR="00842D70" w:rsidRPr="004C5497" w:rsidRDefault="00842D70" w:rsidP="00BD0DCB">
            <w:pPr>
              <w:jc w:val="center"/>
              <w:textAlignment w:val="baseline"/>
              <w:rPr>
                <w:color w:val="000000"/>
                <w:lang w:val="en-US" w:eastAsia="en-US"/>
              </w:rPr>
            </w:pPr>
            <w:r w:rsidRPr="004C5497">
              <w:rPr>
                <w:color w:val="000000"/>
                <w:bdr w:val="none" w:sz="0" w:space="0" w:color="auto" w:frame="1"/>
                <w:lang w:val="en-US" w:eastAsia="en-US"/>
              </w:rPr>
              <w:t>7</w:t>
            </w:r>
          </w:p>
        </w:tc>
        <w:tc>
          <w:tcPr>
            <w:tcW w:w="548" w:type="pct"/>
            <w:tcBorders>
              <w:right w:val="single" w:sz="4" w:space="0" w:color="auto"/>
            </w:tcBorders>
            <w:shd w:val="clear" w:color="auto" w:fill="FFFFFF"/>
            <w:tcMar>
              <w:top w:w="0" w:type="dxa"/>
              <w:left w:w="108" w:type="dxa"/>
              <w:bottom w:w="0" w:type="dxa"/>
              <w:right w:w="108" w:type="dxa"/>
            </w:tcMar>
            <w:vAlign w:val="center"/>
            <w:hideMark/>
          </w:tcPr>
          <w:p w14:paraId="3DD0CD9A" w14:textId="77777777" w:rsidR="00842D70" w:rsidRPr="004C5497" w:rsidRDefault="00842D70" w:rsidP="00BD0DCB">
            <w:pPr>
              <w:jc w:val="center"/>
              <w:textAlignment w:val="baseline"/>
              <w:rPr>
                <w:color w:val="000000"/>
                <w:lang w:val="en-US" w:eastAsia="en-US"/>
              </w:rPr>
            </w:pPr>
            <w:r w:rsidRPr="004C5497">
              <w:rPr>
                <w:color w:val="000000"/>
                <w:bdr w:val="none" w:sz="0" w:space="0" w:color="auto" w:frame="1"/>
                <w:lang w:val="en-US" w:eastAsia="en-US"/>
              </w:rPr>
              <w:t>29</w:t>
            </w:r>
          </w:p>
        </w:tc>
        <w:tc>
          <w:tcPr>
            <w:tcW w:w="77" w:type="pct"/>
            <w:tcBorders>
              <w:top w:val="nil"/>
              <w:left w:val="single" w:sz="4" w:space="0" w:color="auto"/>
              <w:bottom w:val="nil"/>
              <w:right w:val="single" w:sz="4" w:space="0" w:color="auto"/>
            </w:tcBorders>
            <w:shd w:val="clear" w:color="auto" w:fill="FFFFFF"/>
          </w:tcPr>
          <w:p w14:paraId="65A1E0AD" w14:textId="77777777" w:rsidR="00842D70" w:rsidRDefault="00842D70" w:rsidP="00842D70">
            <w:pPr>
              <w:jc w:val="center"/>
              <w:textAlignment w:val="baseline"/>
              <w:rPr>
                <w:color w:val="000000"/>
              </w:rPr>
            </w:pPr>
          </w:p>
        </w:tc>
        <w:tc>
          <w:tcPr>
            <w:tcW w:w="1408" w:type="pct"/>
            <w:tcBorders>
              <w:left w:val="single" w:sz="4" w:space="0" w:color="auto"/>
            </w:tcBorders>
            <w:shd w:val="clear" w:color="auto" w:fill="FFFFFF"/>
          </w:tcPr>
          <w:p w14:paraId="5EBFF690" w14:textId="424B8108" w:rsidR="00842D70" w:rsidRDefault="00842D70" w:rsidP="00842D70">
            <w:pPr>
              <w:jc w:val="center"/>
              <w:textAlignment w:val="baseline"/>
              <w:rPr>
                <w:color w:val="000000"/>
              </w:rPr>
            </w:pPr>
            <w:r>
              <w:rPr>
                <w:color w:val="000000"/>
              </w:rPr>
              <w:t>Thành phố Huế</w:t>
            </w:r>
          </w:p>
        </w:tc>
        <w:tc>
          <w:tcPr>
            <w:tcW w:w="470" w:type="pct"/>
            <w:shd w:val="clear" w:color="auto" w:fill="FFFFFF"/>
          </w:tcPr>
          <w:p w14:paraId="71855004" w14:textId="677CCA54" w:rsidR="00842D70" w:rsidRDefault="00842D70" w:rsidP="00BD0DCB">
            <w:pPr>
              <w:jc w:val="center"/>
              <w:textAlignment w:val="baseline"/>
              <w:rPr>
                <w:color w:val="000000"/>
              </w:rPr>
            </w:pPr>
            <w:r>
              <w:rPr>
                <w:color w:val="000000"/>
              </w:rPr>
              <w:t>0</w:t>
            </w:r>
          </w:p>
        </w:tc>
        <w:tc>
          <w:tcPr>
            <w:tcW w:w="466" w:type="pct"/>
            <w:shd w:val="clear" w:color="auto" w:fill="FFFFFF"/>
          </w:tcPr>
          <w:p w14:paraId="32F61AFE" w14:textId="57BA9DAE" w:rsidR="00842D70" w:rsidRDefault="00842D70" w:rsidP="00BD0DCB">
            <w:pPr>
              <w:jc w:val="center"/>
              <w:textAlignment w:val="baseline"/>
              <w:rPr>
                <w:color w:val="000000"/>
              </w:rPr>
            </w:pPr>
            <w:r>
              <w:rPr>
                <w:color w:val="000000"/>
              </w:rPr>
              <w:t>36</w:t>
            </w:r>
          </w:p>
        </w:tc>
      </w:tr>
      <w:tr w:rsidR="00842D70" w:rsidRPr="004C5497" w14:paraId="0A3BA282" w14:textId="77777777" w:rsidTr="00842D70">
        <w:trPr>
          <w:trHeight w:val="340"/>
        </w:trPr>
        <w:tc>
          <w:tcPr>
            <w:tcW w:w="1484" w:type="pct"/>
            <w:shd w:val="clear" w:color="auto" w:fill="FFFFFF"/>
            <w:tcMar>
              <w:top w:w="0" w:type="dxa"/>
              <w:left w:w="108" w:type="dxa"/>
              <w:bottom w:w="0" w:type="dxa"/>
              <w:right w:w="108" w:type="dxa"/>
            </w:tcMar>
            <w:hideMark/>
          </w:tcPr>
          <w:p w14:paraId="02C89BEB" w14:textId="77777777" w:rsidR="00842D70" w:rsidRPr="004C5497" w:rsidRDefault="00842D70" w:rsidP="00842D70">
            <w:pPr>
              <w:jc w:val="center"/>
              <w:textAlignment w:val="baseline"/>
              <w:rPr>
                <w:color w:val="000000"/>
                <w:lang w:val="en-US" w:eastAsia="en-US"/>
              </w:rPr>
            </w:pPr>
            <w:r w:rsidRPr="004C5497">
              <w:rPr>
                <w:color w:val="000000"/>
                <w:bdr w:val="none" w:sz="0" w:space="0" w:color="auto" w:frame="1"/>
                <w:lang w:val="en-US" w:eastAsia="en-US"/>
              </w:rPr>
              <w:t>Thị xã Hương Trà</w:t>
            </w:r>
          </w:p>
        </w:tc>
        <w:tc>
          <w:tcPr>
            <w:tcW w:w="547" w:type="pct"/>
            <w:shd w:val="clear" w:color="auto" w:fill="FFFFFF"/>
            <w:tcMar>
              <w:top w:w="0" w:type="dxa"/>
              <w:left w:w="108" w:type="dxa"/>
              <w:bottom w:w="0" w:type="dxa"/>
              <w:right w:w="108" w:type="dxa"/>
            </w:tcMar>
            <w:vAlign w:val="center"/>
            <w:hideMark/>
          </w:tcPr>
          <w:p w14:paraId="65122936" w14:textId="77777777" w:rsidR="00842D70" w:rsidRPr="004C5497" w:rsidRDefault="00842D70" w:rsidP="00BD0DCB">
            <w:pPr>
              <w:jc w:val="center"/>
              <w:textAlignment w:val="baseline"/>
              <w:rPr>
                <w:color w:val="000000"/>
                <w:lang w:val="en-US" w:eastAsia="en-US"/>
              </w:rPr>
            </w:pPr>
            <w:r w:rsidRPr="004C5497">
              <w:rPr>
                <w:color w:val="000000"/>
                <w:bdr w:val="none" w:sz="0" w:space="0" w:color="auto" w:frame="1"/>
                <w:lang w:val="en-US" w:eastAsia="en-US"/>
              </w:rPr>
              <w:t>4</w:t>
            </w:r>
          </w:p>
        </w:tc>
        <w:tc>
          <w:tcPr>
            <w:tcW w:w="548" w:type="pct"/>
            <w:tcBorders>
              <w:right w:val="single" w:sz="4" w:space="0" w:color="auto"/>
            </w:tcBorders>
            <w:shd w:val="clear" w:color="auto" w:fill="FFFFFF"/>
            <w:tcMar>
              <w:top w:w="0" w:type="dxa"/>
              <w:left w:w="108" w:type="dxa"/>
              <w:bottom w:w="0" w:type="dxa"/>
              <w:right w:w="108" w:type="dxa"/>
            </w:tcMar>
            <w:vAlign w:val="center"/>
            <w:hideMark/>
          </w:tcPr>
          <w:p w14:paraId="04C3E838" w14:textId="77777777" w:rsidR="00842D70" w:rsidRPr="004C5497" w:rsidRDefault="00842D70" w:rsidP="00BD0DCB">
            <w:pPr>
              <w:jc w:val="center"/>
              <w:textAlignment w:val="baseline"/>
              <w:rPr>
                <w:color w:val="000000"/>
                <w:lang w:val="en-US" w:eastAsia="en-US"/>
              </w:rPr>
            </w:pPr>
            <w:r w:rsidRPr="004C5497">
              <w:rPr>
                <w:color w:val="000000"/>
                <w:bdr w:val="none" w:sz="0" w:space="0" w:color="auto" w:frame="1"/>
                <w:lang w:val="en-US" w:eastAsia="en-US"/>
              </w:rPr>
              <w:t>5</w:t>
            </w:r>
          </w:p>
        </w:tc>
        <w:tc>
          <w:tcPr>
            <w:tcW w:w="77" w:type="pct"/>
            <w:tcBorders>
              <w:top w:val="nil"/>
              <w:left w:val="single" w:sz="4" w:space="0" w:color="auto"/>
              <w:bottom w:val="nil"/>
              <w:right w:val="single" w:sz="4" w:space="0" w:color="auto"/>
            </w:tcBorders>
            <w:shd w:val="clear" w:color="auto" w:fill="FFFFFF"/>
          </w:tcPr>
          <w:p w14:paraId="2CC00A12" w14:textId="77777777" w:rsidR="00842D70" w:rsidRDefault="00842D70" w:rsidP="00842D70">
            <w:pPr>
              <w:jc w:val="center"/>
              <w:textAlignment w:val="baseline"/>
              <w:rPr>
                <w:color w:val="000000"/>
                <w:bdr w:val="none" w:sz="0" w:space="0" w:color="auto" w:frame="1"/>
                <w:lang w:val="en-US" w:eastAsia="en-US"/>
              </w:rPr>
            </w:pPr>
          </w:p>
        </w:tc>
        <w:tc>
          <w:tcPr>
            <w:tcW w:w="1408" w:type="pct"/>
            <w:tcBorders>
              <w:left w:val="single" w:sz="4" w:space="0" w:color="auto"/>
            </w:tcBorders>
            <w:shd w:val="clear" w:color="auto" w:fill="FFFFFF"/>
          </w:tcPr>
          <w:p w14:paraId="0DD9D020" w14:textId="0E3545B6" w:rsidR="00842D70" w:rsidRDefault="00842D70" w:rsidP="00842D70">
            <w:pPr>
              <w:jc w:val="center"/>
              <w:textAlignment w:val="baseline"/>
              <w:rPr>
                <w:color w:val="000000"/>
              </w:rPr>
            </w:pPr>
            <w:r>
              <w:rPr>
                <w:color w:val="000000"/>
                <w:bdr w:val="none" w:sz="0" w:space="0" w:color="auto" w:frame="1"/>
                <w:lang w:val="en-US" w:eastAsia="en-US"/>
              </w:rPr>
              <w:t>Quận</w:t>
            </w:r>
            <w:r w:rsidRPr="004C5497">
              <w:rPr>
                <w:color w:val="000000"/>
                <w:bdr w:val="none" w:sz="0" w:space="0" w:color="auto" w:frame="1"/>
                <w:lang w:val="en-US" w:eastAsia="en-US"/>
              </w:rPr>
              <w:t xml:space="preserve"> Hương Trà</w:t>
            </w:r>
          </w:p>
        </w:tc>
        <w:tc>
          <w:tcPr>
            <w:tcW w:w="470" w:type="pct"/>
            <w:shd w:val="clear" w:color="auto" w:fill="FFFFFF"/>
          </w:tcPr>
          <w:p w14:paraId="7812105F" w14:textId="098D055F" w:rsidR="00842D70" w:rsidRDefault="00842D70" w:rsidP="00BD0DCB">
            <w:pPr>
              <w:jc w:val="center"/>
              <w:textAlignment w:val="baseline"/>
              <w:rPr>
                <w:color w:val="000000"/>
              </w:rPr>
            </w:pPr>
            <w:r>
              <w:rPr>
                <w:color w:val="000000"/>
              </w:rPr>
              <w:t>0</w:t>
            </w:r>
          </w:p>
        </w:tc>
        <w:tc>
          <w:tcPr>
            <w:tcW w:w="466" w:type="pct"/>
            <w:shd w:val="clear" w:color="auto" w:fill="FFFFFF"/>
          </w:tcPr>
          <w:p w14:paraId="680B07EB" w14:textId="2D3FF454" w:rsidR="00842D70" w:rsidRDefault="00842D70" w:rsidP="00BD0DCB">
            <w:pPr>
              <w:jc w:val="center"/>
              <w:textAlignment w:val="baseline"/>
              <w:rPr>
                <w:color w:val="000000"/>
              </w:rPr>
            </w:pPr>
            <w:r>
              <w:rPr>
                <w:color w:val="000000"/>
              </w:rPr>
              <w:t>8</w:t>
            </w:r>
          </w:p>
        </w:tc>
      </w:tr>
      <w:tr w:rsidR="00842D70" w:rsidRPr="004C5497" w14:paraId="5F4A3B79" w14:textId="77777777" w:rsidTr="00842D70">
        <w:trPr>
          <w:trHeight w:val="340"/>
        </w:trPr>
        <w:tc>
          <w:tcPr>
            <w:tcW w:w="1484" w:type="pct"/>
            <w:shd w:val="clear" w:color="auto" w:fill="FFFFFF"/>
            <w:tcMar>
              <w:top w:w="0" w:type="dxa"/>
              <w:left w:w="108" w:type="dxa"/>
              <w:bottom w:w="0" w:type="dxa"/>
              <w:right w:w="108" w:type="dxa"/>
            </w:tcMar>
            <w:hideMark/>
          </w:tcPr>
          <w:p w14:paraId="60035867" w14:textId="77777777" w:rsidR="00842D70" w:rsidRPr="004C5497" w:rsidRDefault="00842D70" w:rsidP="00842D70">
            <w:pPr>
              <w:jc w:val="center"/>
              <w:textAlignment w:val="baseline"/>
              <w:rPr>
                <w:color w:val="000000"/>
                <w:lang w:val="en-US" w:eastAsia="en-US"/>
              </w:rPr>
            </w:pPr>
            <w:r w:rsidRPr="004C5497">
              <w:rPr>
                <w:color w:val="000000"/>
                <w:bdr w:val="none" w:sz="0" w:space="0" w:color="auto" w:frame="1"/>
                <w:lang w:val="en-US" w:eastAsia="en-US"/>
              </w:rPr>
              <w:t>Thị xã Hương Thủy</w:t>
            </w:r>
          </w:p>
        </w:tc>
        <w:tc>
          <w:tcPr>
            <w:tcW w:w="547" w:type="pct"/>
            <w:shd w:val="clear" w:color="auto" w:fill="FFFFFF"/>
            <w:tcMar>
              <w:top w:w="0" w:type="dxa"/>
              <w:left w:w="108" w:type="dxa"/>
              <w:bottom w:w="0" w:type="dxa"/>
              <w:right w:w="108" w:type="dxa"/>
            </w:tcMar>
            <w:vAlign w:val="center"/>
            <w:hideMark/>
          </w:tcPr>
          <w:p w14:paraId="7B634EF7" w14:textId="77777777" w:rsidR="00842D70" w:rsidRPr="004C5497" w:rsidRDefault="00842D70" w:rsidP="00BD0DCB">
            <w:pPr>
              <w:jc w:val="center"/>
              <w:textAlignment w:val="baseline"/>
              <w:rPr>
                <w:color w:val="000000"/>
                <w:lang w:val="en-US" w:eastAsia="en-US"/>
              </w:rPr>
            </w:pPr>
            <w:r w:rsidRPr="004C5497">
              <w:rPr>
                <w:color w:val="000000"/>
                <w:bdr w:val="none" w:sz="0" w:space="0" w:color="auto" w:frame="1"/>
                <w:lang w:val="en-US" w:eastAsia="en-US"/>
              </w:rPr>
              <w:t>5</w:t>
            </w:r>
          </w:p>
        </w:tc>
        <w:tc>
          <w:tcPr>
            <w:tcW w:w="548" w:type="pct"/>
            <w:tcBorders>
              <w:right w:val="single" w:sz="4" w:space="0" w:color="auto"/>
            </w:tcBorders>
            <w:shd w:val="clear" w:color="auto" w:fill="FFFFFF"/>
            <w:tcMar>
              <w:top w:w="0" w:type="dxa"/>
              <w:left w:w="108" w:type="dxa"/>
              <w:bottom w:w="0" w:type="dxa"/>
              <w:right w:w="108" w:type="dxa"/>
            </w:tcMar>
            <w:vAlign w:val="center"/>
            <w:hideMark/>
          </w:tcPr>
          <w:p w14:paraId="2BD95AFC" w14:textId="77777777" w:rsidR="00842D70" w:rsidRPr="004C5497" w:rsidRDefault="00842D70" w:rsidP="00BD0DCB">
            <w:pPr>
              <w:jc w:val="center"/>
              <w:textAlignment w:val="baseline"/>
              <w:rPr>
                <w:color w:val="000000"/>
                <w:lang w:val="en-US" w:eastAsia="en-US"/>
              </w:rPr>
            </w:pPr>
            <w:r w:rsidRPr="004C5497">
              <w:rPr>
                <w:color w:val="000000"/>
                <w:bdr w:val="none" w:sz="0" w:space="0" w:color="auto" w:frame="1"/>
                <w:lang w:val="en-US" w:eastAsia="en-US"/>
              </w:rPr>
              <w:t>5</w:t>
            </w:r>
          </w:p>
        </w:tc>
        <w:tc>
          <w:tcPr>
            <w:tcW w:w="77" w:type="pct"/>
            <w:tcBorders>
              <w:top w:val="nil"/>
              <w:left w:val="single" w:sz="4" w:space="0" w:color="auto"/>
              <w:bottom w:val="nil"/>
              <w:right w:val="single" w:sz="4" w:space="0" w:color="auto"/>
            </w:tcBorders>
            <w:shd w:val="clear" w:color="auto" w:fill="FFFFFF"/>
          </w:tcPr>
          <w:p w14:paraId="1BEA30FC" w14:textId="77777777" w:rsidR="00842D70" w:rsidRDefault="00842D70" w:rsidP="00842D70">
            <w:pPr>
              <w:jc w:val="center"/>
              <w:textAlignment w:val="baseline"/>
              <w:rPr>
                <w:color w:val="000000"/>
                <w:bdr w:val="none" w:sz="0" w:space="0" w:color="auto" w:frame="1"/>
                <w:lang w:val="en-US" w:eastAsia="en-US"/>
              </w:rPr>
            </w:pPr>
          </w:p>
        </w:tc>
        <w:tc>
          <w:tcPr>
            <w:tcW w:w="1408" w:type="pct"/>
            <w:tcBorders>
              <w:left w:val="single" w:sz="4" w:space="0" w:color="auto"/>
            </w:tcBorders>
            <w:shd w:val="clear" w:color="auto" w:fill="FFFFFF"/>
          </w:tcPr>
          <w:p w14:paraId="070F46DF" w14:textId="5E4F1BCB" w:rsidR="00842D70" w:rsidRDefault="00842D70" w:rsidP="00842D70">
            <w:pPr>
              <w:jc w:val="center"/>
              <w:textAlignment w:val="baseline"/>
              <w:rPr>
                <w:color w:val="000000"/>
              </w:rPr>
            </w:pPr>
            <w:r>
              <w:rPr>
                <w:color w:val="000000"/>
                <w:bdr w:val="none" w:sz="0" w:space="0" w:color="auto" w:frame="1"/>
                <w:lang w:val="en-US" w:eastAsia="en-US"/>
              </w:rPr>
              <w:t xml:space="preserve">Quận </w:t>
            </w:r>
            <w:r w:rsidRPr="004C5497">
              <w:rPr>
                <w:color w:val="000000"/>
                <w:bdr w:val="none" w:sz="0" w:space="0" w:color="auto" w:frame="1"/>
                <w:lang w:val="en-US" w:eastAsia="en-US"/>
              </w:rPr>
              <w:t>Hương Thủy</w:t>
            </w:r>
          </w:p>
        </w:tc>
        <w:tc>
          <w:tcPr>
            <w:tcW w:w="470" w:type="pct"/>
            <w:shd w:val="clear" w:color="auto" w:fill="FFFFFF"/>
          </w:tcPr>
          <w:p w14:paraId="701E81FF" w14:textId="0213D29A" w:rsidR="00842D70" w:rsidRDefault="00842D70" w:rsidP="00BD0DCB">
            <w:pPr>
              <w:jc w:val="center"/>
              <w:textAlignment w:val="baseline"/>
              <w:rPr>
                <w:color w:val="000000"/>
              </w:rPr>
            </w:pPr>
            <w:r>
              <w:rPr>
                <w:color w:val="000000"/>
              </w:rPr>
              <w:t>0</w:t>
            </w:r>
          </w:p>
        </w:tc>
        <w:tc>
          <w:tcPr>
            <w:tcW w:w="466" w:type="pct"/>
            <w:shd w:val="clear" w:color="auto" w:fill="FFFFFF"/>
          </w:tcPr>
          <w:p w14:paraId="5D6DFB30" w14:textId="4D82FD31" w:rsidR="00842D70" w:rsidRDefault="00842D70" w:rsidP="00BD0DCB">
            <w:pPr>
              <w:jc w:val="center"/>
              <w:textAlignment w:val="baseline"/>
              <w:rPr>
                <w:color w:val="000000"/>
              </w:rPr>
            </w:pPr>
            <w:r>
              <w:rPr>
                <w:color w:val="000000"/>
              </w:rPr>
              <w:t>9</w:t>
            </w:r>
          </w:p>
        </w:tc>
      </w:tr>
      <w:tr w:rsidR="00842D70" w:rsidRPr="004C5497" w14:paraId="77E3BC8C" w14:textId="267642CA" w:rsidTr="00842D70">
        <w:trPr>
          <w:trHeight w:val="340"/>
        </w:trPr>
        <w:tc>
          <w:tcPr>
            <w:tcW w:w="1484" w:type="pct"/>
            <w:shd w:val="clear" w:color="auto" w:fill="FFFFFF"/>
            <w:tcMar>
              <w:top w:w="0" w:type="dxa"/>
              <w:left w:w="108" w:type="dxa"/>
              <w:bottom w:w="0" w:type="dxa"/>
              <w:right w:w="108" w:type="dxa"/>
            </w:tcMar>
            <w:hideMark/>
          </w:tcPr>
          <w:p w14:paraId="465028E8" w14:textId="77777777" w:rsidR="00842D70" w:rsidRPr="004C5497" w:rsidRDefault="00842D70" w:rsidP="00842D70">
            <w:pPr>
              <w:jc w:val="center"/>
              <w:textAlignment w:val="baseline"/>
              <w:rPr>
                <w:color w:val="000000"/>
                <w:lang w:val="en-US" w:eastAsia="en-US"/>
              </w:rPr>
            </w:pPr>
            <w:r w:rsidRPr="004C5497">
              <w:rPr>
                <w:color w:val="000000"/>
                <w:bdr w:val="none" w:sz="0" w:space="0" w:color="auto" w:frame="1"/>
                <w:lang w:val="en-US" w:eastAsia="en-US"/>
              </w:rPr>
              <w:t>Huyện Phong Điền</w:t>
            </w:r>
          </w:p>
        </w:tc>
        <w:tc>
          <w:tcPr>
            <w:tcW w:w="547" w:type="pct"/>
            <w:shd w:val="clear" w:color="auto" w:fill="FFFFFF"/>
            <w:tcMar>
              <w:top w:w="0" w:type="dxa"/>
              <w:left w:w="108" w:type="dxa"/>
              <w:bottom w:w="0" w:type="dxa"/>
              <w:right w:w="108" w:type="dxa"/>
            </w:tcMar>
            <w:vAlign w:val="center"/>
            <w:hideMark/>
          </w:tcPr>
          <w:p w14:paraId="0C3E2B98" w14:textId="77777777" w:rsidR="00842D70" w:rsidRPr="004C5497" w:rsidRDefault="00842D70" w:rsidP="00BD0DCB">
            <w:pPr>
              <w:jc w:val="center"/>
              <w:textAlignment w:val="baseline"/>
              <w:rPr>
                <w:color w:val="000000"/>
                <w:lang w:val="en-US" w:eastAsia="en-US"/>
              </w:rPr>
            </w:pPr>
            <w:r w:rsidRPr="004C5497">
              <w:rPr>
                <w:color w:val="000000"/>
                <w:bdr w:val="none" w:sz="0" w:space="0" w:color="auto" w:frame="1"/>
                <w:lang w:val="en-US" w:eastAsia="en-US"/>
              </w:rPr>
              <w:t>15</w:t>
            </w:r>
          </w:p>
        </w:tc>
        <w:tc>
          <w:tcPr>
            <w:tcW w:w="548" w:type="pct"/>
            <w:tcBorders>
              <w:right w:val="single" w:sz="4" w:space="0" w:color="auto"/>
            </w:tcBorders>
            <w:shd w:val="clear" w:color="auto" w:fill="FFFFFF"/>
            <w:tcMar>
              <w:top w:w="0" w:type="dxa"/>
              <w:left w:w="108" w:type="dxa"/>
              <w:bottom w:w="0" w:type="dxa"/>
              <w:right w:w="108" w:type="dxa"/>
            </w:tcMar>
            <w:vAlign w:val="center"/>
            <w:hideMark/>
          </w:tcPr>
          <w:p w14:paraId="481B1B7E" w14:textId="727A73F3" w:rsidR="00842D70" w:rsidRPr="004C5497" w:rsidRDefault="00842D70" w:rsidP="00BD0DCB">
            <w:pPr>
              <w:jc w:val="center"/>
              <w:textAlignment w:val="baseline"/>
              <w:rPr>
                <w:color w:val="000000"/>
                <w:lang w:val="en-US" w:eastAsia="en-US"/>
              </w:rPr>
            </w:pPr>
            <w:r>
              <w:rPr>
                <w:color w:val="000000"/>
                <w:lang w:val="en-US" w:eastAsia="en-US"/>
              </w:rPr>
              <w:t>1</w:t>
            </w:r>
          </w:p>
        </w:tc>
        <w:tc>
          <w:tcPr>
            <w:tcW w:w="77" w:type="pct"/>
            <w:tcBorders>
              <w:top w:val="nil"/>
              <w:left w:val="single" w:sz="4" w:space="0" w:color="auto"/>
              <w:bottom w:val="nil"/>
              <w:right w:val="single" w:sz="4" w:space="0" w:color="auto"/>
            </w:tcBorders>
            <w:shd w:val="clear" w:color="auto" w:fill="FFFFFF"/>
          </w:tcPr>
          <w:p w14:paraId="1DFA3936" w14:textId="77777777" w:rsidR="00842D70" w:rsidRDefault="00842D70" w:rsidP="00842D70">
            <w:pPr>
              <w:jc w:val="center"/>
              <w:textAlignment w:val="baseline"/>
              <w:rPr>
                <w:color w:val="000000"/>
              </w:rPr>
            </w:pPr>
          </w:p>
        </w:tc>
        <w:tc>
          <w:tcPr>
            <w:tcW w:w="1408" w:type="pct"/>
            <w:tcBorders>
              <w:left w:val="single" w:sz="4" w:space="0" w:color="auto"/>
            </w:tcBorders>
            <w:shd w:val="clear" w:color="auto" w:fill="FFFFFF"/>
          </w:tcPr>
          <w:p w14:paraId="3EE7B02C" w14:textId="0265FF27" w:rsidR="00842D70" w:rsidRDefault="00842D70" w:rsidP="00842D70">
            <w:pPr>
              <w:jc w:val="center"/>
              <w:textAlignment w:val="baseline"/>
              <w:rPr>
                <w:color w:val="000000"/>
              </w:rPr>
            </w:pPr>
            <w:r>
              <w:rPr>
                <w:color w:val="000000"/>
              </w:rPr>
              <w:t>Thị xã Phong Điền</w:t>
            </w:r>
          </w:p>
        </w:tc>
        <w:tc>
          <w:tcPr>
            <w:tcW w:w="470" w:type="pct"/>
            <w:shd w:val="clear" w:color="auto" w:fill="FFFFFF"/>
          </w:tcPr>
          <w:p w14:paraId="2E8046B3" w14:textId="353810D4" w:rsidR="00842D70" w:rsidRDefault="00842D70" w:rsidP="00BD0DCB">
            <w:pPr>
              <w:jc w:val="center"/>
              <w:textAlignment w:val="baseline"/>
              <w:rPr>
                <w:color w:val="000000"/>
              </w:rPr>
            </w:pPr>
            <w:r>
              <w:rPr>
                <w:color w:val="000000"/>
              </w:rPr>
              <w:t>5</w:t>
            </w:r>
          </w:p>
        </w:tc>
        <w:tc>
          <w:tcPr>
            <w:tcW w:w="466" w:type="pct"/>
            <w:shd w:val="clear" w:color="auto" w:fill="FFFFFF"/>
          </w:tcPr>
          <w:p w14:paraId="21ED01EC" w14:textId="42EA5F32" w:rsidR="00842D70" w:rsidRDefault="00842D70" w:rsidP="00BD0DCB">
            <w:pPr>
              <w:jc w:val="center"/>
              <w:textAlignment w:val="baseline"/>
              <w:rPr>
                <w:color w:val="000000"/>
              </w:rPr>
            </w:pPr>
            <w:r>
              <w:rPr>
                <w:color w:val="000000"/>
              </w:rPr>
              <w:t>5</w:t>
            </w:r>
          </w:p>
        </w:tc>
      </w:tr>
      <w:tr w:rsidR="00842D70" w:rsidRPr="004C5497" w14:paraId="12530C29" w14:textId="1C6F799A" w:rsidTr="00842D70">
        <w:trPr>
          <w:trHeight w:val="340"/>
        </w:trPr>
        <w:tc>
          <w:tcPr>
            <w:tcW w:w="1484" w:type="pct"/>
            <w:shd w:val="clear" w:color="auto" w:fill="FFFFFF"/>
            <w:tcMar>
              <w:top w:w="0" w:type="dxa"/>
              <w:left w:w="108" w:type="dxa"/>
              <w:bottom w:w="0" w:type="dxa"/>
              <w:right w:w="108" w:type="dxa"/>
            </w:tcMar>
            <w:hideMark/>
          </w:tcPr>
          <w:p w14:paraId="76C52E55" w14:textId="77777777" w:rsidR="00842D70" w:rsidRPr="004C5497" w:rsidRDefault="00842D70" w:rsidP="00842D70">
            <w:pPr>
              <w:jc w:val="center"/>
              <w:textAlignment w:val="baseline"/>
              <w:rPr>
                <w:color w:val="000000"/>
                <w:lang w:val="en-US" w:eastAsia="en-US"/>
              </w:rPr>
            </w:pPr>
            <w:r w:rsidRPr="004C5497">
              <w:rPr>
                <w:color w:val="000000"/>
                <w:bdr w:val="none" w:sz="0" w:space="0" w:color="auto" w:frame="1"/>
                <w:lang w:val="en-US" w:eastAsia="en-US"/>
              </w:rPr>
              <w:t>Huyện Quảng Điền</w:t>
            </w:r>
          </w:p>
        </w:tc>
        <w:tc>
          <w:tcPr>
            <w:tcW w:w="547" w:type="pct"/>
            <w:shd w:val="clear" w:color="auto" w:fill="FFFFFF"/>
            <w:tcMar>
              <w:top w:w="0" w:type="dxa"/>
              <w:left w:w="108" w:type="dxa"/>
              <w:bottom w:w="0" w:type="dxa"/>
              <w:right w:w="108" w:type="dxa"/>
            </w:tcMar>
            <w:vAlign w:val="center"/>
            <w:hideMark/>
          </w:tcPr>
          <w:p w14:paraId="058F6D3E" w14:textId="77777777" w:rsidR="00842D70" w:rsidRPr="004C5497" w:rsidRDefault="00842D70" w:rsidP="00BD0DCB">
            <w:pPr>
              <w:jc w:val="center"/>
              <w:textAlignment w:val="baseline"/>
              <w:rPr>
                <w:color w:val="000000"/>
                <w:lang w:val="en-US" w:eastAsia="en-US"/>
              </w:rPr>
            </w:pPr>
            <w:r w:rsidRPr="004C5497">
              <w:rPr>
                <w:color w:val="000000"/>
                <w:bdr w:val="none" w:sz="0" w:space="0" w:color="auto" w:frame="1"/>
                <w:lang w:val="en-US" w:eastAsia="en-US"/>
              </w:rPr>
              <w:t>10</w:t>
            </w:r>
          </w:p>
        </w:tc>
        <w:tc>
          <w:tcPr>
            <w:tcW w:w="548" w:type="pct"/>
            <w:tcBorders>
              <w:right w:val="single" w:sz="4" w:space="0" w:color="auto"/>
            </w:tcBorders>
            <w:shd w:val="clear" w:color="auto" w:fill="FFFFFF"/>
            <w:tcMar>
              <w:top w:w="0" w:type="dxa"/>
              <w:left w:w="108" w:type="dxa"/>
              <w:bottom w:w="0" w:type="dxa"/>
              <w:right w:w="108" w:type="dxa"/>
            </w:tcMar>
            <w:vAlign w:val="center"/>
            <w:hideMark/>
          </w:tcPr>
          <w:p w14:paraId="6A5E8876" w14:textId="655ECA16" w:rsidR="00842D70" w:rsidRPr="004C5497" w:rsidRDefault="00842D70" w:rsidP="00BD0DCB">
            <w:pPr>
              <w:jc w:val="center"/>
              <w:textAlignment w:val="baseline"/>
              <w:rPr>
                <w:color w:val="000000"/>
                <w:lang w:val="en-US" w:eastAsia="en-US"/>
              </w:rPr>
            </w:pPr>
            <w:r>
              <w:rPr>
                <w:color w:val="000000"/>
                <w:lang w:val="en-US" w:eastAsia="en-US"/>
              </w:rPr>
              <w:t>1</w:t>
            </w:r>
          </w:p>
        </w:tc>
        <w:tc>
          <w:tcPr>
            <w:tcW w:w="77" w:type="pct"/>
            <w:tcBorders>
              <w:top w:val="nil"/>
              <w:left w:val="single" w:sz="4" w:space="0" w:color="auto"/>
              <w:bottom w:val="nil"/>
              <w:right w:val="single" w:sz="4" w:space="0" w:color="auto"/>
            </w:tcBorders>
            <w:shd w:val="clear" w:color="auto" w:fill="FFFFFF"/>
          </w:tcPr>
          <w:p w14:paraId="56966703" w14:textId="77777777" w:rsidR="00842D70" w:rsidRDefault="00842D70" w:rsidP="00842D70">
            <w:pPr>
              <w:jc w:val="center"/>
              <w:textAlignment w:val="baseline"/>
              <w:rPr>
                <w:color w:val="000000"/>
              </w:rPr>
            </w:pPr>
          </w:p>
        </w:tc>
        <w:tc>
          <w:tcPr>
            <w:tcW w:w="1408" w:type="pct"/>
            <w:tcBorders>
              <w:left w:val="single" w:sz="4" w:space="0" w:color="auto"/>
            </w:tcBorders>
            <w:shd w:val="clear" w:color="auto" w:fill="FFFFFF"/>
          </w:tcPr>
          <w:p w14:paraId="1174B483" w14:textId="23718F62" w:rsidR="00842D70" w:rsidRDefault="00842D70" w:rsidP="00842D70">
            <w:pPr>
              <w:jc w:val="center"/>
              <w:textAlignment w:val="baseline"/>
              <w:rPr>
                <w:color w:val="000000"/>
              </w:rPr>
            </w:pPr>
            <w:r>
              <w:rPr>
                <w:color w:val="000000"/>
              </w:rPr>
              <w:t>Thị xã Quảng Điền</w:t>
            </w:r>
          </w:p>
        </w:tc>
        <w:tc>
          <w:tcPr>
            <w:tcW w:w="470" w:type="pct"/>
            <w:shd w:val="clear" w:color="auto" w:fill="FFFFFF"/>
          </w:tcPr>
          <w:p w14:paraId="47C49F06" w14:textId="3452D443" w:rsidR="00842D70" w:rsidRDefault="00842D70" w:rsidP="00BD0DCB">
            <w:pPr>
              <w:jc w:val="center"/>
              <w:textAlignment w:val="baseline"/>
              <w:rPr>
                <w:color w:val="000000"/>
              </w:rPr>
            </w:pPr>
            <w:r>
              <w:rPr>
                <w:color w:val="000000"/>
              </w:rPr>
              <w:t>7</w:t>
            </w:r>
          </w:p>
        </w:tc>
        <w:tc>
          <w:tcPr>
            <w:tcW w:w="466" w:type="pct"/>
            <w:shd w:val="clear" w:color="auto" w:fill="FFFFFF"/>
          </w:tcPr>
          <w:p w14:paraId="7B98CBA1" w14:textId="68A5D2AC" w:rsidR="00842D70" w:rsidRDefault="00842D70" w:rsidP="00BD0DCB">
            <w:pPr>
              <w:jc w:val="center"/>
              <w:textAlignment w:val="baseline"/>
              <w:rPr>
                <w:color w:val="000000"/>
              </w:rPr>
            </w:pPr>
            <w:r>
              <w:rPr>
                <w:color w:val="000000"/>
              </w:rPr>
              <w:t>7</w:t>
            </w:r>
          </w:p>
        </w:tc>
      </w:tr>
      <w:tr w:rsidR="00842D70" w:rsidRPr="004C5497" w14:paraId="2ABB132C" w14:textId="0DE7C2BF" w:rsidTr="00842D70">
        <w:trPr>
          <w:trHeight w:val="340"/>
        </w:trPr>
        <w:tc>
          <w:tcPr>
            <w:tcW w:w="1484" w:type="pct"/>
            <w:shd w:val="clear" w:color="auto" w:fill="FFFFFF"/>
            <w:tcMar>
              <w:top w:w="0" w:type="dxa"/>
              <w:left w:w="108" w:type="dxa"/>
              <w:bottom w:w="0" w:type="dxa"/>
              <w:right w:w="108" w:type="dxa"/>
            </w:tcMar>
            <w:hideMark/>
          </w:tcPr>
          <w:p w14:paraId="45740217" w14:textId="77777777" w:rsidR="00842D70" w:rsidRPr="004C5497" w:rsidRDefault="00842D70" w:rsidP="00842D70">
            <w:pPr>
              <w:jc w:val="center"/>
              <w:textAlignment w:val="baseline"/>
              <w:rPr>
                <w:color w:val="000000"/>
                <w:lang w:val="en-US" w:eastAsia="en-US"/>
              </w:rPr>
            </w:pPr>
            <w:r w:rsidRPr="004C5497">
              <w:rPr>
                <w:color w:val="000000"/>
                <w:bdr w:val="none" w:sz="0" w:space="0" w:color="auto" w:frame="1"/>
                <w:lang w:val="en-US" w:eastAsia="en-US"/>
              </w:rPr>
              <w:t>Huyện Phú Vang</w:t>
            </w:r>
          </w:p>
        </w:tc>
        <w:tc>
          <w:tcPr>
            <w:tcW w:w="547" w:type="pct"/>
            <w:shd w:val="clear" w:color="auto" w:fill="FFFFFF"/>
            <w:tcMar>
              <w:top w:w="0" w:type="dxa"/>
              <w:left w:w="108" w:type="dxa"/>
              <w:bottom w:w="0" w:type="dxa"/>
              <w:right w:w="108" w:type="dxa"/>
            </w:tcMar>
            <w:vAlign w:val="center"/>
            <w:hideMark/>
          </w:tcPr>
          <w:p w14:paraId="0E8118B5" w14:textId="77777777" w:rsidR="00842D70" w:rsidRPr="004C5497" w:rsidRDefault="00842D70" w:rsidP="006E0362">
            <w:pPr>
              <w:jc w:val="center"/>
              <w:textAlignment w:val="baseline"/>
              <w:rPr>
                <w:color w:val="000000"/>
                <w:lang w:val="en-US" w:eastAsia="en-US"/>
              </w:rPr>
            </w:pPr>
            <w:r>
              <w:rPr>
                <w:color w:val="000000"/>
                <w:bdr w:val="none" w:sz="0" w:space="0" w:color="auto" w:frame="1"/>
                <w:lang w:val="en-US" w:eastAsia="en-US"/>
              </w:rPr>
              <w:t>13</w:t>
            </w:r>
          </w:p>
        </w:tc>
        <w:tc>
          <w:tcPr>
            <w:tcW w:w="548" w:type="pct"/>
            <w:tcBorders>
              <w:right w:val="single" w:sz="4" w:space="0" w:color="auto"/>
            </w:tcBorders>
            <w:shd w:val="clear" w:color="auto" w:fill="FFFFFF"/>
            <w:tcMar>
              <w:top w:w="0" w:type="dxa"/>
              <w:left w:w="108" w:type="dxa"/>
              <w:bottom w:w="0" w:type="dxa"/>
              <w:right w:w="108" w:type="dxa"/>
            </w:tcMar>
            <w:vAlign w:val="center"/>
            <w:hideMark/>
          </w:tcPr>
          <w:p w14:paraId="099D7DE5" w14:textId="1E9DE1FA" w:rsidR="00842D70" w:rsidRPr="004C5497" w:rsidRDefault="00842D70" w:rsidP="006E0362">
            <w:pPr>
              <w:jc w:val="center"/>
              <w:textAlignment w:val="baseline"/>
              <w:rPr>
                <w:color w:val="000000"/>
                <w:lang w:val="en-US" w:eastAsia="en-US"/>
              </w:rPr>
            </w:pPr>
            <w:r>
              <w:rPr>
                <w:color w:val="000000"/>
                <w:lang w:val="en-US" w:eastAsia="en-US"/>
              </w:rPr>
              <w:t>1</w:t>
            </w:r>
          </w:p>
        </w:tc>
        <w:tc>
          <w:tcPr>
            <w:tcW w:w="77" w:type="pct"/>
            <w:tcBorders>
              <w:top w:val="nil"/>
              <w:left w:val="single" w:sz="4" w:space="0" w:color="auto"/>
              <w:bottom w:val="nil"/>
              <w:right w:val="single" w:sz="4" w:space="0" w:color="auto"/>
            </w:tcBorders>
            <w:shd w:val="clear" w:color="auto" w:fill="FFFFFF"/>
          </w:tcPr>
          <w:p w14:paraId="468061DE" w14:textId="77777777" w:rsidR="00842D70" w:rsidRDefault="00842D70" w:rsidP="00842D70">
            <w:pPr>
              <w:jc w:val="center"/>
              <w:textAlignment w:val="baseline"/>
              <w:rPr>
                <w:color w:val="000000"/>
                <w:bdr w:val="none" w:sz="0" w:space="0" w:color="auto" w:frame="1"/>
                <w:lang w:val="en-US" w:eastAsia="en-US"/>
              </w:rPr>
            </w:pPr>
          </w:p>
        </w:tc>
        <w:tc>
          <w:tcPr>
            <w:tcW w:w="1408" w:type="pct"/>
            <w:tcBorders>
              <w:left w:val="single" w:sz="4" w:space="0" w:color="auto"/>
            </w:tcBorders>
            <w:shd w:val="clear" w:color="auto" w:fill="FFFFFF"/>
          </w:tcPr>
          <w:p w14:paraId="48F448B1" w14:textId="62FAB1B5" w:rsidR="00842D70" w:rsidRDefault="00842D70" w:rsidP="00842D70">
            <w:pPr>
              <w:jc w:val="center"/>
              <w:textAlignment w:val="baseline"/>
              <w:rPr>
                <w:color w:val="000000"/>
              </w:rPr>
            </w:pPr>
            <w:r>
              <w:rPr>
                <w:color w:val="000000"/>
                <w:bdr w:val="none" w:sz="0" w:space="0" w:color="auto" w:frame="1"/>
                <w:lang w:val="en-US" w:eastAsia="en-US"/>
              </w:rPr>
              <w:t>Thị xã</w:t>
            </w:r>
            <w:r w:rsidRPr="004C5497">
              <w:rPr>
                <w:color w:val="000000"/>
                <w:bdr w:val="none" w:sz="0" w:space="0" w:color="auto" w:frame="1"/>
                <w:lang w:val="en-US" w:eastAsia="en-US"/>
              </w:rPr>
              <w:t xml:space="preserve"> Phú Vang</w:t>
            </w:r>
          </w:p>
        </w:tc>
        <w:tc>
          <w:tcPr>
            <w:tcW w:w="470" w:type="pct"/>
            <w:shd w:val="clear" w:color="auto" w:fill="FFFFFF"/>
          </w:tcPr>
          <w:p w14:paraId="015C4F1C" w14:textId="3C900380" w:rsidR="00842D70" w:rsidRDefault="00842D70" w:rsidP="006E0362">
            <w:pPr>
              <w:jc w:val="center"/>
              <w:textAlignment w:val="baseline"/>
              <w:rPr>
                <w:color w:val="000000"/>
              </w:rPr>
            </w:pPr>
            <w:r>
              <w:rPr>
                <w:color w:val="000000"/>
              </w:rPr>
              <w:t>7</w:t>
            </w:r>
          </w:p>
        </w:tc>
        <w:tc>
          <w:tcPr>
            <w:tcW w:w="466" w:type="pct"/>
            <w:shd w:val="clear" w:color="auto" w:fill="FFFFFF"/>
          </w:tcPr>
          <w:p w14:paraId="0F26C8AB" w14:textId="7BE3185E" w:rsidR="00842D70" w:rsidRDefault="00842D70" w:rsidP="006E0362">
            <w:pPr>
              <w:jc w:val="center"/>
              <w:textAlignment w:val="baseline"/>
              <w:rPr>
                <w:color w:val="000000"/>
              </w:rPr>
            </w:pPr>
            <w:r>
              <w:rPr>
                <w:color w:val="000000"/>
              </w:rPr>
              <w:t>7</w:t>
            </w:r>
          </w:p>
        </w:tc>
      </w:tr>
      <w:tr w:rsidR="00842D70" w:rsidRPr="004C5497" w14:paraId="4BD19B82" w14:textId="6F71588F" w:rsidTr="00842D70">
        <w:trPr>
          <w:trHeight w:val="340"/>
        </w:trPr>
        <w:tc>
          <w:tcPr>
            <w:tcW w:w="1484" w:type="pct"/>
            <w:shd w:val="clear" w:color="auto" w:fill="FFFFFF"/>
            <w:tcMar>
              <w:top w:w="0" w:type="dxa"/>
              <w:left w:w="108" w:type="dxa"/>
              <w:bottom w:w="0" w:type="dxa"/>
              <w:right w:w="108" w:type="dxa"/>
            </w:tcMar>
            <w:hideMark/>
          </w:tcPr>
          <w:p w14:paraId="7832BF1C" w14:textId="77777777" w:rsidR="00842D70" w:rsidRPr="004C5497" w:rsidRDefault="00842D70" w:rsidP="00842D70">
            <w:pPr>
              <w:jc w:val="center"/>
              <w:textAlignment w:val="baseline"/>
              <w:rPr>
                <w:color w:val="000000"/>
                <w:lang w:val="en-US" w:eastAsia="en-US"/>
              </w:rPr>
            </w:pPr>
            <w:r w:rsidRPr="004C5497">
              <w:rPr>
                <w:color w:val="000000"/>
                <w:bdr w:val="none" w:sz="0" w:space="0" w:color="auto" w:frame="1"/>
                <w:lang w:val="en-US" w:eastAsia="en-US"/>
              </w:rPr>
              <w:t>Huyện Phú Lộc</w:t>
            </w:r>
          </w:p>
        </w:tc>
        <w:tc>
          <w:tcPr>
            <w:tcW w:w="547" w:type="pct"/>
            <w:shd w:val="clear" w:color="auto" w:fill="FFFFFF"/>
            <w:tcMar>
              <w:top w:w="0" w:type="dxa"/>
              <w:left w:w="108" w:type="dxa"/>
              <w:bottom w:w="0" w:type="dxa"/>
              <w:right w:w="108" w:type="dxa"/>
            </w:tcMar>
            <w:vAlign w:val="center"/>
            <w:hideMark/>
          </w:tcPr>
          <w:p w14:paraId="4DDA7CB9" w14:textId="77777777" w:rsidR="00842D70" w:rsidRPr="004C5497" w:rsidRDefault="00842D70" w:rsidP="006E0362">
            <w:pPr>
              <w:jc w:val="center"/>
              <w:textAlignment w:val="baseline"/>
              <w:rPr>
                <w:color w:val="000000"/>
                <w:lang w:val="en-US" w:eastAsia="en-US"/>
              </w:rPr>
            </w:pPr>
            <w:r w:rsidRPr="004C5497">
              <w:rPr>
                <w:color w:val="000000"/>
                <w:bdr w:val="none" w:sz="0" w:space="0" w:color="auto" w:frame="1"/>
                <w:lang w:val="en-US" w:eastAsia="en-US"/>
              </w:rPr>
              <w:t>15</w:t>
            </w:r>
          </w:p>
        </w:tc>
        <w:tc>
          <w:tcPr>
            <w:tcW w:w="548" w:type="pct"/>
            <w:tcBorders>
              <w:right w:val="single" w:sz="4" w:space="0" w:color="auto"/>
            </w:tcBorders>
            <w:shd w:val="clear" w:color="auto" w:fill="FFFFFF"/>
            <w:tcMar>
              <w:top w:w="0" w:type="dxa"/>
              <w:left w:w="108" w:type="dxa"/>
              <w:bottom w:w="0" w:type="dxa"/>
              <w:right w:w="108" w:type="dxa"/>
            </w:tcMar>
            <w:vAlign w:val="center"/>
            <w:hideMark/>
          </w:tcPr>
          <w:p w14:paraId="51EFA03E" w14:textId="66470FCA" w:rsidR="00842D70" w:rsidRPr="004C5497" w:rsidRDefault="00842D70" w:rsidP="006E0362">
            <w:pPr>
              <w:jc w:val="center"/>
              <w:textAlignment w:val="baseline"/>
              <w:rPr>
                <w:color w:val="000000"/>
                <w:lang w:val="en-US" w:eastAsia="en-US"/>
              </w:rPr>
            </w:pPr>
            <w:r>
              <w:rPr>
                <w:color w:val="000000"/>
                <w:lang w:val="en-US" w:eastAsia="en-US"/>
              </w:rPr>
              <w:t>2</w:t>
            </w:r>
          </w:p>
        </w:tc>
        <w:tc>
          <w:tcPr>
            <w:tcW w:w="77" w:type="pct"/>
            <w:tcBorders>
              <w:top w:val="nil"/>
              <w:left w:val="single" w:sz="4" w:space="0" w:color="auto"/>
              <w:bottom w:val="nil"/>
              <w:right w:val="single" w:sz="4" w:space="0" w:color="auto"/>
            </w:tcBorders>
            <w:shd w:val="clear" w:color="auto" w:fill="FFFFFF"/>
          </w:tcPr>
          <w:p w14:paraId="5430C26B" w14:textId="77777777" w:rsidR="00842D70" w:rsidRPr="004C5497" w:rsidRDefault="00842D70" w:rsidP="00842D70">
            <w:pPr>
              <w:jc w:val="center"/>
              <w:textAlignment w:val="baseline"/>
              <w:rPr>
                <w:color w:val="000000"/>
                <w:bdr w:val="none" w:sz="0" w:space="0" w:color="auto" w:frame="1"/>
                <w:lang w:val="en-US" w:eastAsia="en-US"/>
              </w:rPr>
            </w:pPr>
          </w:p>
        </w:tc>
        <w:tc>
          <w:tcPr>
            <w:tcW w:w="1408" w:type="pct"/>
            <w:tcBorders>
              <w:left w:val="single" w:sz="4" w:space="0" w:color="auto"/>
            </w:tcBorders>
            <w:shd w:val="clear" w:color="auto" w:fill="FFFFFF"/>
          </w:tcPr>
          <w:p w14:paraId="77735CA7" w14:textId="463757D1" w:rsidR="00842D70" w:rsidRDefault="00842D70" w:rsidP="00842D70">
            <w:pPr>
              <w:jc w:val="center"/>
              <w:textAlignment w:val="baseline"/>
              <w:rPr>
                <w:color w:val="000000"/>
              </w:rPr>
            </w:pPr>
            <w:r w:rsidRPr="004C5497">
              <w:rPr>
                <w:color w:val="000000"/>
                <w:bdr w:val="none" w:sz="0" w:space="0" w:color="auto" w:frame="1"/>
                <w:lang w:val="en-US" w:eastAsia="en-US"/>
              </w:rPr>
              <w:t>Huyện Phú Lộc</w:t>
            </w:r>
          </w:p>
        </w:tc>
        <w:tc>
          <w:tcPr>
            <w:tcW w:w="470" w:type="pct"/>
            <w:shd w:val="clear" w:color="auto" w:fill="FFFFFF"/>
          </w:tcPr>
          <w:p w14:paraId="2B0F8265" w14:textId="68178D50" w:rsidR="00842D70" w:rsidRDefault="00842D70" w:rsidP="006E0362">
            <w:pPr>
              <w:jc w:val="center"/>
              <w:textAlignment w:val="baseline"/>
              <w:rPr>
                <w:color w:val="000000"/>
              </w:rPr>
            </w:pPr>
            <w:r>
              <w:rPr>
                <w:color w:val="000000"/>
              </w:rPr>
              <w:t>15</w:t>
            </w:r>
          </w:p>
        </w:tc>
        <w:tc>
          <w:tcPr>
            <w:tcW w:w="466" w:type="pct"/>
            <w:shd w:val="clear" w:color="auto" w:fill="FFFFFF"/>
          </w:tcPr>
          <w:p w14:paraId="6A5F5D75" w14:textId="522ACA4E" w:rsidR="00842D70" w:rsidRDefault="00842D70" w:rsidP="006E0362">
            <w:pPr>
              <w:jc w:val="center"/>
              <w:textAlignment w:val="baseline"/>
              <w:rPr>
                <w:color w:val="000000"/>
              </w:rPr>
            </w:pPr>
            <w:r>
              <w:rPr>
                <w:color w:val="000000"/>
              </w:rPr>
              <w:t>2</w:t>
            </w:r>
          </w:p>
        </w:tc>
      </w:tr>
      <w:tr w:rsidR="00842D70" w:rsidRPr="004C5497" w14:paraId="48B2ED95" w14:textId="679146EA" w:rsidTr="00842D70">
        <w:trPr>
          <w:trHeight w:val="340"/>
        </w:trPr>
        <w:tc>
          <w:tcPr>
            <w:tcW w:w="1484" w:type="pct"/>
            <w:shd w:val="clear" w:color="auto" w:fill="FFFFFF"/>
            <w:tcMar>
              <w:top w:w="0" w:type="dxa"/>
              <w:left w:w="108" w:type="dxa"/>
              <w:bottom w:w="0" w:type="dxa"/>
              <w:right w:w="108" w:type="dxa"/>
            </w:tcMar>
            <w:hideMark/>
          </w:tcPr>
          <w:p w14:paraId="4347A317" w14:textId="77777777" w:rsidR="00842D70" w:rsidRPr="004C5497" w:rsidRDefault="00842D70" w:rsidP="00842D70">
            <w:pPr>
              <w:jc w:val="center"/>
              <w:textAlignment w:val="baseline"/>
              <w:rPr>
                <w:color w:val="000000"/>
                <w:lang w:val="en-US" w:eastAsia="en-US"/>
              </w:rPr>
            </w:pPr>
            <w:r w:rsidRPr="004C5497">
              <w:rPr>
                <w:color w:val="000000"/>
                <w:bdr w:val="none" w:sz="0" w:space="0" w:color="auto" w:frame="1"/>
                <w:lang w:val="en-US" w:eastAsia="en-US"/>
              </w:rPr>
              <w:t>Huyện A Lưới</w:t>
            </w:r>
          </w:p>
        </w:tc>
        <w:tc>
          <w:tcPr>
            <w:tcW w:w="547" w:type="pct"/>
            <w:shd w:val="clear" w:color="auto" w:fill="FFFFFF"/>
            <w:tcMar>
              <w:top w:w="0" w:type="dxa"/>
              <w:left w:w="108" w:type="dxa"/>
              <w:bottom w:w="0" w:type="dxa"/>
              <w:right w:w="108" w:type="dxa"/>
            </w:tcMar>
            <w:vAlign w:val="center"/>
            <w:hideMark/>
          </w:tcPr>
          <w:p w14:paraId="2E489388" w14:textId="77777777" w:rsidR="00842D70" w:rsidRPr="004C5497" w:rsidRDefault="00842D70" w:rsidP="006E0362">
            <w:pPr>
              <w:jc w:val="center"/>
              <w:textAlignment w:val="baseline"/>
              <w:rPr>
                <w:color w:val="000000"/>
                <w:lang w:val="en-US" w:eastAsia="en-US"/>
              </w:rPr>
            </w:pPr>
            <w:r w:rsidRPr="004C5497">
              <w:rPr>
                <w:color w:val="000000"/>
                <w:bdr w:val="none" w:sz="0" w:space="0" w:color="auto" w:frame="1"/>
                <w:lang w:val="en-US" w:eastAsia="en-US"/>
              </w:rPr>
              <w:t>17</w:t>
            </w:r>
          </w:p>
        </w:tc>
        <w:tc>
          <w:tcPr>
            <w:tcW w:w="548" w:type="pct"/>
            <w:tcBorders>
              <w:right w:val="single" w:sz="4" w:space="0" w:color="auto"/>
            </w:tcBorders>
            <w:shd w:val="clear" w:color="auto" w:fill="FFFFFF"/>
            <w:tcMar>
              <w:top w:w="0" w:type="dxa"/>
              <w:left w:w="108" w:type="dxa"/>
              <w:bottom w:w="0" w:type="dxa"/>
              <w:right w:w="108" w:type="dxa"/>
            </w:tcMar>
            <w:vAlign w:val="center"/>
            <w:hideMark/>
          </w:tcPr>
          <w:p w14:paraId="31508AA5" w14:textId="593DE7FA" w:rsidR="00842D70" w:rsidRPr="004C5497" w:rsidRDefault="00842D70" w:rsidP="006E0362">
            <w:pPr>
              <w:jc w:val="center"/>
              <w:textAlignment w:val="baseline"/>
              <w:rPr>
                <w:color w:val="000000"/>
                <w:lang w:val="en-US" w:eastAsia="en-US"/>
              </w:rPr>
            </w:pPr>
            <w:r>
              <w:rPr>
                <w:color w:val="000000"/>
                <w:lang w:val="en-US" w:eastAsia="en-US"/>
              </w:rPr>
              <w:t>1</w:t>
            </w:r>
          </w:p>
        </w:tc>
        <w:tc>
          <w:tcPr>
            <w:tcW w:w="77" w:type="pct"/>
            <w:tcBorders>
              <w:top w:val="nil"/>
              <w:left w:val="single" w:sz="4" w:space="0" w:color="auto"/>
              <w:bottom w:val="nil"/>
              <w:right w:val="single" w:sz="4" w:space="0" w:color="auto"/>
            </w:tcBorders>
            <w:shd w:val="clear" w:color="auto" w:fill="FFFFFF"/>
          </w:tcPr>
          <w:p w14:paraId="1727531C" w14:textId="77777777" w:rsidR="00842D70" w:rsidRPr="004C5497" w:rsidRDefault="00842D70" w:rsidP="00842D70">
            <w:pPr>
              <w:jc w:val="center"/>
              <w:textAlignment w:val="baseline"/>
              <w:rPr>
                <w:color w:val="000000"/>
                <w:bdr w:val="none" w:sz="0" w:space="0" w:color="auto" w:frame="1"/>
                <w:lang w:val="en-US" w:eastAsia="en-US"/>
              </w:rPr>
            </w:pPr>
          </w:p>
        </w:tc>
        <w:tc>
          <w:tcPr>
            <w:tcW w:w="1408" w:type="pct"/>
            <w:tcBorders>
              <w:left w:val="single" w:sz="4" w:space="0" w:color="auto"/>
            </w:tcBorders>
            <w:shd w:val="clear" w:color="auto" w:fill="FFFFFF"/>
          </w:tcPr>
          <w:p w14:paraId="31BE50A9" w14:textId="6D9F6660" w:rsidR="00842D70" w:rsidRDefault="00842D70" w:rsidP="00842D70">
            <w:pPr>
              <w:jc w:val="center"/>
              <w:textAlignment w:val="baseline"/>
              <w:rPr>
                <w:color w:val="000000"/>
              </w:rPr>
            </w:pPr>
            <w:r w:rsidRPr="004C5497">
              <w:rPr>
                <w:color w:val="000000"/>
                <w:bdr w:val="none" w:sz="0" w:space="0" w:color="auto" w:frame="1"/>
                <w:lang w:val="en-US" w:eastAsia="en-US"/>
              </w:rPr>
              <w:t>Huyện A Lưới</w:t>
            </w:r>
          </w:p>
        </w:tc>
        <w:tc>
          <w:tcPr>
            <w:tcW w:w="470" w:type="pct"/>
            <w:shd w:val="clear" w:color="auto" w:fill="FFFFFF"/>
          </w:tcPr>
          <w:p w14:paraId="576B6429" w14:textId="73EBDE73" w:rsidR="00842D70" w:rsidRDefault="00842D70" w:rsidP="006E0362">
            <w:pPr>
              <w:jc w:val="center"/>
              <w:textAlignment w:val="baseline"/>
              <w:rPr>
                <w:color w:val="000000"/>
              </w:rPr>
            </w:pPr>
            <w:r>
              <w:rPr>
                <w:color w:val="000000"/>
              </w:rPr>
              <w:t>18</w:t>
            </w:r>
          </w:p>
        </w:tc>
        <w:tc>
          <w:tcPr>
            <w:tcW w:w="466" w:type="pct"/>
            <w:shd w:val="clear" w:color="auto" w:fill="FFFFFF"/>
          </w:tcPr>
          <w:p w14:paraId="4B5A710C" w14:textId="3AC1D0BF" w:rsidR="00842D70" w:rsidRDefault="00842D70" w:rsidP="006E0362">
            <w:pPr>
              <w:jc w:val="center"/>
              <w:textAlignment w:val="baseline"/>
              <w:rPr>
                <w:color w:val="000000"/>
              </w:rPr>
            </w:pPr>
            <w:r>
              <w:rPr>
                <w:color w:val="000000"/>
              </w:rPr>
              <w:t>1</w:t>
            </w:r>
          </w:p>
        </w:tc>
      </w:tr>
      <w:tr w:rsidR="00842D70" w:rsidRPr="004C5497" w14:paraId="54FEBCAB" w14:textId="67AFC4BB" w:rsidTr="00842D70">
        <w:trPr>
          <w:trHeight w:val="340"/>
        </w:trPr>
        <w:tc>
          <w:tcPr>
            <w:tcW w:w="1484" w:type="pct"/>
            <w:shd w:val="clear" w:color="auto" w:fill="FFFFFF"/>
            <w:tcMar>
              <w:top w:w="0" w:type="dxa"/>
              <w:left w:w="108" w:type="dxa"/>
              <w:bottom w:w="0" w:type="dxa"/>
              <w:right w:w="108" w:type="dxa"/>
            </w:tcMar>
            <w:hideMark/>
          </w:tcPr>
          <w:p w14:paraId="1351403A" w14:textId="77777777" w:rsidR="00842D70" w:rsidRPr="004C5497" w:rsidRDefault="00842D70" w:rsidP="00842D70">
            <w:pPr>
              <w:jc w:val="center"/>
              <w:textAlignment w:val="baseline"/>
              <w:rPr>
                <w:color w:val="000000"/>
                <w:lang w:val="en-US" w:eastAsia="en-US"/>
              </w:rPr>
            </w:pPr>
            <w:r w:rsidRPr="004C5497">
              <w:rPr>
                <w:color w:val="000000"/>
                <w:bdr w:val="none" w:sz="0" w:space="0" w:color="auto" w:frame="1"/>
                <w:lang w:val="en-US" w:eastAsia="en-US"/>
              </w:rPr>
              <w:t>Huyện Nam Đông</w:t>
            </w:r>
          </w:p>
        </w:tc>
        <w:tc>
          <w:tcPr>
            <w:tcW w:w="547" w:type="pct"/>
            <w:shd w:val="clear" w:color="auto" w:fill="FFFFFF"/>
            <w:tcMar>
              <w:top w:w="0" w:type="dxa"/>
              <w:left w:w="108" w:type="dxa"/>
              <w:bottom w:w="0" w:type="dxa"/>
              <w:right w:w="108" w:type="dxa"/>
            </w:tcMar>
            <w:vAlign w:val="center"/>
            <w:hideMark/>
          </w:tcPr>
          <w:p w14:paraId="2F19B568" w14:textId="77777777" w:rsidR="00842D70" w:rsidRPr="004C5497" w:rsidRDefault="00842D70" w:rsidP="006E0362">
            <w:pPr>
              <w:jc w:val="center"/>
              <w:textAlignment w:val="baseline"/>
              <w:rPr>
                <w:color w:val="000000"/>
                <w:lang w:val="en-US" w:eastAsia="en-US"/>
              </w:rPr>
            </w:pPr>
            <w:r w:rsidRPr="004C5497">
              <w:rPr>
                <w:color w:val="000000"/>
                <w:bdr w:val="none" w:sz="0" w:space="0" w:color="auto" w:frame="1"/>
                <w:lang w:val="en-US" w:eastAsia="en-US"/>
              </w:rPr>
              <w:t>9</w:t>
            </w:r>
          </w:p>
        </w:tc>
        <w:tc>
          <w:tcPr>
            <w:tcW w:w="548" w:type="pct"/>
            <w:tcBorders>
              <w:right w:val="single" w:sz="4" w:space="0" w:color="auto"/>
            </w:tcBorders>
            <w:shd w:val="clear" w:color="auto" w:fill="FFFFFF"/>
            <w:tcMar>
              <w:top w:w="0" w:type="dxa"/>
              <w:left w:w="108" w:type="dxa"/>
              <w:bottom w:w="0" w:type="dxa"/>
              <w:right w:w="108" w:type="dxa"/>
            </w:tcMar>
            <w:vAlign w:val="center"/>
            <w:hideMark/>
          </w:tcPr>
          <w:p w14:paraId="08512370" w14:textId="14ABBA76" w:rsidR="00842D70" w:rsidRPr="004C5497" w:rsidRDefault="00842D70" w:rsidP="006E0362">
            <w:pPr>
              <w:jc w:val="center"/>
              <w:textAlignment w:val="baseline"/>
              <w:rPr>
                <w:color w:val="000000"/>
                <w:lang w:val="en-US" w:eastAsia="en-US"/>
              </w:rPr>
            </w:pPr>
            <w:r>
              <w:rPr>
                <w:color w:val="000000"/>
                <w:lang w:val="en-US" w:eastAsia="en-US"/>
              </w:rPr>
              <w:t>1</w:t>
            </w:r>
          </w:p>
        </w:tc>
        <w:tc>
          <w:tcPr>
            <w:tcW w:w="77" w:type="pct"/>
            <w:tcBorders>
              <w:top w:val="nil"/>
              <w:left w:val="single" w:sz="4" w:space="0" w:color="auto"/>
              <w:bottom w:val="nil"/>
              <w:right w:val="single" w:sz="4" w:space="0" w:color="auto"/>
            </w:tcBorders>
            <w:shd w:val="clear" w:color="auto" w:fill="FFFFFF"/>
          </w:tcPr>
          <w:p w14:paraId="1631852F" w14:textId="77777777" w:rsidR="00842D70" w:rsidRPr="004C5497" w:rsidRDefault="00842D70" w:rsidP="00842D70">
            <w:pPr>
              <w:jc w:val="center"/>
              <w:textAlignment w:val="baseline"/>
              <w:rPr>
                <w:color w:val="000000"/>
                <w:bdr w:val="none" w:sz="0" w:space="0" w:color="auto" w:frame="1"/>
                <w:lang w:val="en-US" w:eastAsia="en-US"/>
              </w:rPr>
            </w:pPr>
          </w:p>
        </w:tc>
        <w:tc>
          <w:tcPr>
            <w:tcW w:w="1408" w:type="pct"/>
            <w:tcBorders>
              <w:left w:val="single" w:sz="4" w:space="0" w:color="auto"/>
            </w:tcBorders>
            <w:shd w:val="clear" w:color="auto" w:fill="FFFFFF"/>
          </w:tcPr>
          <w:p w14:paraId="61F99A26" w14:textId="5AAC11BE" w:rsidR="00842D70" w:rsidRDefault="00842D70" w:rsidP="00842D70">
            <w:pPr>
              <w:jc w:val="center"/>
              <w:textAlignment w:val="baseline"/>
              <w:rPr>
                <w:color w:val="000000"/>
              </w:rPr>
            </w:pPr>
            <w:r w:rsidRPr="004C5497">
              <w:rPr>
                <w:color w:val="000000"/>
                <w:bdr w:val="none" w:sz="0" w:space="0" w:color="auto" w:frame="1"/>
                <w:lang w:val="en-US" w:eastAsia="en-US"/>
              </w:rPr>
              <w:t>Huyện Nam Đông</w:t>
            </w:r>
          </w:p>
        </w:tc>
        <w:tc>
          <w:tcPr>
            <w:tcW w:w="470" w:type="pct"/>
            <w:shd w:val="clear" w:color="auto" w:fill="FFFFFF"/>
          </w:tcPr>
          <w:p w14:paraId="4D52CC2A" w14:textId="09EA06F8" w:rsidR="00842D70" w:rsidRDefault="00842D70" w:rsidP="006E0362">
            <w:pPr>
              <w:jc w:val="center"/>
              <w:textAlignment w:val="baseline"/>
              <w:rPr>
                <w:color w:val="000000"/>
              </w:rPr>
            </w:pPr>
            <w:r>
              <w:rPr>
                <w:color w:val="000000"/>
              </w:rPr>
              <w:t>10</w:t>
            </w:r>
          </w:p>
        </w:tc>
        <w:tc>
          <w:tcPr>
            <w:tcW w:w="466" w:type="pct"/>
            <w:shd w:val="clear" w:color="auto" w:fill="FFFFFF"/>
          </w:tcPr>
          <w:p w14:paraId="5D1B1EEF" w14:textId="721A18C1" w:rsidR="00842D70" w:rsidRDefault="00842D70" w:rsidP="006E0362">
            <w:pPr>
              <w:jc w:val="center"/>
              <w:textAlignment w:val="baseline"/>
              <w:rPr>
                <w:color w:val="000000"/>
              </w:rPr>
            </w:pPr>
            <w:r>
              <w:rPr>
                <w:color w:val="000000"/>
              </w:rPr>
              <w:t>1</w:t>
            </w:r>
          </w:p>
        </w:tc>
      </w:tr>
    </w:tbl>
    <w:p w14:paraId="021BFC8D" w14:textId="5267EA95" w:rsidR="002C2B1C" w:rsidRDefault="002C2B1C" w:rsidP="009110A5">
      <w:pPr>
        <w:pStyle w:val="Heading2"/>
        <w:numPr>
          <w:ilvl w:val="1"/>
          <w:numId w:val="1"/>
        </w:numPr>
        <w:spacing w:before="120" w:after="120" w:line="240" w:lineRule="auto"/>
        <w:ind w:left="709" w:hanging="709"/>
        <w:rPr>
          <w:rFonts w:ascii="Times New Roman" w:hAnsi="Times New Roman"/>
          <w:i w:val="0"/>
          <w:sz w:val="26"/>
          <w:szCs w:val="26"/>
        </w:rPr>
      </w:pPr>
      <w:bookmarkStart w:id="94" w:name="_Toc89437948"/>
      <w:r w:rsidRPr="0002599B">
        <w:rPr>
          <w:rFonts w:ascii="Times New Roman" w:hAnsi="Times New Roman"/>
          <w:i w:val="0"/>
          <w:sz w:val="26"/>
          <w:szCs w:val="26"/>
        </w:rPr>
        <w:t xml:space="preserve">Sơ bộ dự báo quy mô </w:t>
      </w:r>
      <w:r w:rsidR="005D3A40" w:rsidRPr="0002599B">
        <w:rPr>
          <w:rFonts w:ascii="Times New Roman" w:hAnsi="Times New Roman"/>
          <w:i w:val="0"/>
          <w:sz w:val="26"/>
          <w:szCs w:val="26"/>
        </w:rPr>
        <w:t>toàn</w:t>
      </w:r>
      <w:r w:rsidR="005D3A40" w:rsidRPr="0002599B">
        <w:rPr>
          <w:rFonts w:ascii="Times New Roman" w:hAnsi="Times New Roman"/>
          <w:i w:val="0"/>
          <w:sz w:val="26"/>
          <w:szCs w:val="26"/>
          <w:lang w:val="vi-VN"/>
        </w:rPr>
        <w:t xml:space="preserve"> </w:t>
      </w:r>
      <w:r w:rsidRPr="0002599B">
        <w:rPr>
          <w:rFonts w:ascii="Times New Roman" w:hAnsi="Times New Roman"/>
          <w:i w:val="0"/>
          <w:sz w:val="26"/>
          <w:szCs w:val="26"/>
        </w:rPr>
        <w:t>đô thị</w:t>
      </w:r>
      <w:bookmarkEnd w:id="93"/>
      <w:bookmarkEnd w:id="94"/>
    </w:p>
    <w:p w14:paraId="62CE2B24" w14:textId="77777777" w:rsidR="00CD00ED" w:rsidRPr="00CD00ED" w:rsidRDefault="00CD00ED" w:rsidP="00CD00ED">
      <w:pPr>
        <w:spacing w:before="120"/>
        <w:ind w:firstLine="720"/>
        <w:jc w:val="both"/>
        <w:rPr>
          <w:rFonts w:eastAsia="Arial Unicode MS"/>
          <w:sz w:val="26"/>
          <w:szCs w:val="26"/>
          <w:u w:color="000000"/>
          <w:lang w:val="vi-VN"/>
        </w:rPr>
      </w:pPr>
      <w:r w:rsidRPr="00CD00ED">
        <w:rPr>
          <w:rFonts w:eastAsia="Arial Unicode MS"/>
          <w:sz w:val="26"/>
          <w:szCs w:val="26"/>
          <w:u w:color="000000"/>
          <w:lang w:val="vi-VN"/>
        </w:rPr>
        <w:t xml:space="preserve">Với tốc độ tăng bình quân GRDP (giá so sánh năm 2010) </w:t>
      </w:r>
      <w:r w:rsidRPr="00CD00ED">
        <w:rPr>
          <w:rFonts w:eastAsia="Arial Unicode MS"/>
          <w:sz w:val="26"/>
          <w:szCs w:val="26"/>
          <w:u w:color="000000"/>
        </w:rPr>
        <w:t xml:space="preserve">giai đoạn 2016-2020 </w:t>
      </w:r>
      <w:r w:rsidRPr="00CD00ED">
        <w:rPr>
          <w:rFonts w:eastAsia="Arial Unicode MS"/>
          <w:sz w:val="26"/>
          <w:szCs w:val="26"/>
          <w:u w:color="000000"/>
          <w:lang w:val="vi-VN"/>
        </w:rPr>
        <w:t xml:space="preserve">đạt 10-11%/năm; giai đoạn 2021-2025 đạt </w:t>
      </w:r>
      <w:r w:rsidRPr="00CD00ED">
        <w:rPr>
          <w:rFonts w:eastAsia="Arial Unicode MS"/>
          <w:sz w:val="26"/>
          <w:szCs w:val="26"/>
          <w:u w:color="000000"/>
        </w:rPr>
        <w:t>&gt;</w:t>
      </w:r>
      <w:r w:rsidRPr="00CD00ED">
        <w:rPr>
          <w:rFonts w:eastAsia="Arial Unicode MS"/>
          <w:sz w:val="26"/>
          <w:szCs w:val="26"/>
          <w:u w:color="000000"/>
          <w:lang w:val="vi-VN"/>
        </w:rPr>
        <w:t>10%/năm</w:t>
      </w:r>
      <w:r w:rsidRPr="00CD00ED">
        <w:rPr>
          <w:rFonts w:eastAsia="Arial Unicode MS"/>
          <w:sz w:val="26"/>
          <w:szCs w:val="26"/>
          <w:u w:color="000000"/>
        </w:rPr>
        <w:t>,</w:t>
      </w:r>
      <w:r w:rsidRPr="00CD00ED">
        <w:rPr>
          <w:rFonts w:eastAsia="Arial Unicode MS"/>
          <w:sz w:val="26"/>
          <w:szCs w:val="26"/>
          <w:u w:color="000000"/>
          <w:lang w:val="vi-VN"/>
        </w:rPr>
        <w:t xml:space="preserve"> </w:t>
      </w:r>
      <w:r w:rsidRPr="00CD00ED">
        <w:rPr>
          <w:rFonts w:eastAsia="Arial Unicode MS"/>
          <w:sz w:val="26"/>
          <w:szCs w:val="26"/>
          <w:u w:color="000000"/>
        </w:rPr>
        <w:t>dự báo g</w:t>
      </w:r>
      <w:r w:rsidRPr="00CD00ED">
        <w:rPr>
          <w:rFonts w:eastAsia="Arial Unicode MS"/>
          <w:sz w:val="26"/>
          <w:szCs w:val="26"/>
          <w:u w:color="000000"/>
          <w:lang w:val="vi-VN"/>
        </w:rPr>
        <w:t xml:space="preserve">iai đoạn 2026-2030 đạt trên 11%/năm, giai đoạn 2031-2045 khoảng 10-12%) lao động trong nền kinh tế sẽ tăng đáp ứng nhu cầu tăng </w:t>
      </w:r>
      <w:r w:rsidRPr="00CD00ED">
        <w:rPr>
          <w:rFonts w:eastAsia="Arial Unicode MS"/>
          <w:sz w:val="26"/>
          <w:szCs w:val="26"/>
          <w:u w:color="000000"/>
        </w:rPr>
        <w:t>của các</w:t>
      </w:r>
      <w:r w:rsidRPr="00CD00ED">
        <w:rPr>
          <w:rFonts w:eastAsia="Arial Unicode MS"/>
          <w:sz w:val="26"/>
          <w:szCs w:val="26"/>
          <w:u w:color="000000"/>
          <w:lang w:val="vi-VN"/>
        </w:rPr>
        <w:t xml:space="preserve"> ngành kinh tế </w:t>
      </w:r>
      <w:r w:rsidRPr="00CD00ED">
        <w:rPr>
          <w:rFonts w:eastAsia="Arial Unicode MS"/>
          <w:sz w:val="26"/>
          <w:szCs w:val="26"/>
          <w:u w:color="000000"/>
        </w:rPr>
        <w:t>phát triển du lịch và công nghiệp</w:t>
      </w:r>
      <w:r w:rsidRPr="00CD00ED">
        <w:rPr>
          <w:rFonts w:eastAsia="Arial Unicode MS"/>
          <w:sz w:val="26"/>
          <w:szCs w:val="26"/>
          <w:u w:color="000000"/>
          <w:lang w:val="vi-VN"/>
        </w:rPr>
        <w:t xml:space="preserve">. Do vậy </w:t>
      </w:r>
      <w:r w:rsidRPr="00CD00ED">
        <w:rPr>
          <w:rFonts w:eastAsia="Arial Unicode MS"/>
          <w:sz w:val="26"/>
          <w:szCs w:val="26"/>
          <w:u w:color="000000"/>
        </w:rPr>
        <w:t xml:space="preserve">dự báo </w:t>
      </w:r>
      <w:r w:rsidRPr="00CD00ED">
        <w:rPr>
          <w:rFonts w:eastAsia="Arial Unicode MS"/>
          <w:sz w:val="26"/>
          <w:szCs w:val="26"/>
          <w:u w:color="000000"/>
          <w:lang w:val="vi-VN"/>
        </w:rPr>
        <w:t>dân số cũng tăng tương ứng với phát triển các ngành kinh tế.</w:t>
      </w:r>
    </w:p>
    <w:p w14:paraId="1A59F4EC" w14:textId="5A6C9954" w:rsidR="00CD00ED" w:rsidRPr="00CD00ED" w:rsidRDefault="00CD00ED" w:rsidP="00CD00ED">
      <w:pPr>
        <w:spacing w:before="120"/>
        <w:ind w:firstLine="720"/>
        <w:rPr>
          <w:rFonts w:eastAsia="Arial Unicode MS"/>
          <w:sz w:val="26"/>
          <w:szCs w:val="26"/>
          <w:u w:color="000000"/>
          <w:lang w:val="vi-VN"/>
        </w:rPr>
      </w:pPr>
      <w:r w:rsidRPr="00CD00ED">
        <w:rPr>
          <w:rFonts w:eastAsia="Arial Unicode MS"/>
          <w:sz w:val="26"/>
          <w:szCs w:val="26"/>
          <w:u w:color="000000"/>
          <w:lang w:val="vi-VN"/>
        </w:rPr>
        <w:t xml:space="preserve">Áp dụng công thức dự báo dân số </w:t>
      </w:r>
      <w:r>
        <w:rPr>
          <w:rFonts w:eastAsia="Arial Unicode MS"/>
          <w:sz w:val="26"/>
          <w:szCs w:val="26"/>
          <w:u w:color="000000"/>
          <w:lang w:val="en-US"/>
        </w:rPr>
        <w:t>Đ</w:t>
      </w:r>
      <w:r w:rsidRPr="00CD00ED">
        <w:rPr>
          <w:rFonts w:eastAsia="Arial Unicode MS"/>
          <w:sz w:val="26"/>
          <w:szCs w:val="26"/>
          <w:u w:color="000000"/>
          <w:lang w:val="en-US"/>
        </w:rPr>
        <w:t>ô thị Thừa Thiên Huế</w:t>
      </w:r>
      <w:r w:rsidRPr="00CD00ED">
        <w:rPr>
          <w:rFonts w:eastAsia="Arial Unicode MS"/>
          <w:sz w:val="26"/>
          <w:szCs w:val="26"/>
          <w:u w:color="000000"/>
          <w:lang w:val="vi-VN"/>
        </w:rPr>
        <w:t xml:space="preserve"> như sau:</w:t>
      </w:r>
    </w:p>
    <w:p w14:paraId="0815CA58" w14:textId="6EDF98DA" w:rsidR="00CD00ED" w:rsidRPr="00CD00ED" w:rsidRDefault="00CD00ED" w:rsidP="00CD00ED">
      <w:pPr>
        <w:rPr>
          <w:rFonts w:eastAsia="Arial Unicode MS"/>
          <w:sz w:val="26"/>
          <w:szCs w:val="26"/>
          <w:u w:color="000000"/>
          <w:lang w:val="vi-VN"/>
        </w:rPr>
      </w:pPr>
      <w:r w:rsidRPr="00CD00ED">
        <w:rPr>
          <w:rFonts w:eastAsia="Arial Unicode MS"/>
          <w:sz w:val="26"/>
          <w:szCs w:val="26"/>
          <w:u w:color="000000"/>
          <w:lang w:val="vi-VN"/>
        </w:rPr>
        <w:tab/>
      </w:r>
      <w:r w:rsidRPr="00CD00ED">
        <w:rPr>
          <w:rFonts w:eastAsia="Arial Unicode MS"/>
          <w:sz w:val="26"/>
          <w:szCs w:val="26"/>
          <w:u w:color="000000"/>
          <w:lang w:val="vi-VN"/>
        </w:rPr>
        <w:tab/>
      </w:r>
      <w:r w:rsidRPr="00CD00ED">
        <w:rPr>
          <w:rFonts w:eastAsia="Arial Unicode MS"/>
          <w:sz w:val="26"/>
          <w:szCs w:val="26"/>
          <w:u w:color="000000"/>
          <w:lang w:val="vi-VN"/>
        </w:rPr>
        <w:tab/>
        <w:t>Nt = No (1+α)</w:t>
      </w:r>
      <w:r>
        <w:rPr>
          <w:rFonts w:eastAsia="Arial Unicode MS"/>
          <w:sz w:val="26"/>
          <w:szCs w:val="26"/>
          <w:u w:color="000000"/>
          <w:lang w:val="en-US"/>
        </w:rPr>
        <w:t>*</w:t>
      </w:r>
      <w:r w:rsidRPr="00CD00ED">
        <w:rPr>
          <w:rFonts w:eastAsia="Arial Unicode MS"/>
          <w:sz w:val="26"/>
          <w:szCs w:val="26"/>
          <w:u w:color="000000"/>
          <w:lang w:val="vi-VN"/>
        </w:rPr>
        <w:t xml:space="preserve">t </w:t>
      </w:r>
      <w:r w:rsidRPr="00CD00ED">
        <w:rPr>
          <w:rFonts w:eastAsia="Arial Unicode MS"/>
          <w:sz w:val="26"/>
          <w:szCs w:val="26"/>
          <w:u w:color="000000"/>
          <w:lang w:val="vi-VN"/>
        </w:rPr>
        <w:tab/>
        <w:t xml:space="preserve"> (1)</w:t>
      </w:r>
    </w:p>
    <w:p w14:paraId="470045D2" w14:textId="77777777" w:rsidR="00CD00ED" w:rsidRPr="00CD00ED" w:rsidRDefault="00CD00ED" w:rsidP="00CD00ED">
      <w:pPr>
        <w:ind w:firstLine="720"/>
        <w:rPr>
          <w:rFonts w:eastAsia="Arial Unicode MS"/>
          <w:sz w:val="26"/>
          <w:szCs w:val="26"/>
          <w:u w:color="000000"/>
          <w:lang w:val="vi-VN"/>
        </w:rPr>
      </w:pPr>
      <w:r w:rsidRPr="00CD00ED">
        <w:rPr>
          <w:rFonts w:eastAsia="Arial Unicode MS"/>
          <w:sz w:val="26"/>
          <w:szCs w:val="26"/>
          <w:u w:color="000000"/>
          <w:lang w:val="vi-VN"/>
        </w:rPr>
        <w:t xml:space="preserve">Trong đó : </w:t>
      </w:r>
      <w:r w:rsidRPr="00CD00ED">
        <w:rPr>
          <w:rFonts w:eastAsia="Arial Unicode MS"/>
          <w:sz w:val="26"/>
          <w:szCs w:val="26"/>
          <w:u w:color="000000"/>
          <w:lang w:val="vi-VN"/>
        </w:rPr>
        <w:tab/>
        <w:t>Nt : quy mô dân số năm dự báo</w:t>
      </w:r>
    </w:p>
    <w:p w14:paraId="70835770" w14:textId="06D9D5D7" w:rsidR="00CD00ED" w:rsidRPr="00CD00ED" w:rsidRDefault="00CD00ED" w:rsidP="00CD00ED">
      <w:pPr>
        <w:rPr>
          <w:rFonts w:eastAsia="Arial Unicode MS"/>
          <w:sz w:val="26"/>
          <w:szCs w:val="26"/>
          <w:u w:color="000000"/>
          <w:lang w:val="vi-VN"/>
        </w:rPr>
      </w:pPr>
      <w:r w:rsidRPr="00CD00ED">
        <w:rPr>
          <w:rFonts w:eastAsia="Arial Unicode MS"/>
          <w:sz w:val="26"/>
          <w:szCs w:val="26"/>
          <w:u w:color="000000"/>
          <w:lang w:val="vi-VN"/>
        </w:rPr>
        <w:tab/>
      </w:r>
      <w:r w:rsidRPr="00CD00ED">
        <w:rPr>
          <w:rFonts w:eastAsia="Arial Unicode MS"/>
          <w:sz w:val="26"/>
          <w:szCs w:val="26"/>
          <w:u w:color="000000"/>
          <w:lang w:val="vi-VN"/>
        </w:rPr>
        <w:tab/>
      </w:r>
      <w:r>
        <w:rPr>
          <w:rFonts w:eastAsia="Arial Unicode MS"/>
          <w:sz w:val="26"/>
          <w:szCs w:val="26"/>
          <w:u w:color="000000"/>
          <w:lang w:val="vi-VN"/>
        </w:rPr>
        <w:tab/>
      </w:r>
      <w:r w:rsidRPr="00CD00ED">
        <w:rPr>
          <w:rFonts w:eastAsia="Arial Unicode MS"/>
          <w:sz w:val="26"/>
          <w:szCs w:val="26"/>
          <w:u w:color="000000"/>
          <w:lang w:val="vi-VN"/>
        </w:rPr>
        <w:t>No : Quy mô dân số năm hiện trạng</w:t>
      </w:r>
    </w:p>
    <w:p w14:paraId="79BE4ED5" w14:textId="6DED4469" w:rsidR="00CD00ED" w:rsidRPr="00CD00ED" w:rsidRDefault="00CD00ED" w:rsidP="00CD00ED">
      <w:pPr>
        <w:rPr>
          <w:rFonts w:eastAsia="Arial Unicode MS"/>
          <w:sz w:val="26"/>
          <w:szCs w:val="26"/>
          <w:u w:color="000000"/>
          <w:lang w:val="vi-VN"/>
        </w:rPr>
      </w:pPr>
      <w:r w:rsidRPr="00CD00ED">
        <w:rPr>
          <w:rFonts w:eastAsia="Arial Unicode MS"/>
          <w:sz w:val="26"/>
          <w:szCs w:val="26"/>
          <w:u w:color="000000"/>
          <w:lang w:val="vi-VN"/>
        </w:rPr>
        <w:tab/>
      </w:r>
      <w:r w:rsidRPr="00CD00ED">
        <w:rPr>
          <w:rFonts w:eastAsia="Arial Unicode MS"/>
          <w:sz w:val="26"/>
          <w:szCs w:val="26"/>
          <w:u w:color="000000"/>
          <w:lang w:val="vi-VN"/>
        </w:rPr>
        <w:tab/>
      </w:r>
      <w:r>
        <w:rPr>
          <w:rFonts w:eastAsia="Arial Unicode MS"/>
          <w:sz w:val="26"/>
          <w:szCs w:val="26"/>
          <w:u w:color="000000"/>
          <w:lang w:val="vi-VN"/>
        </w:rPr>
        <w:tab/>
      </w:r>
      <w:r w:rsidRPr="00CD00ED">
        <w:rPr>
          <w:rFonts w:eastAsia="Arial Unicode MS"/>
          <w:sz w:val="26"/>
          <w:szCs w:val="26"/>
          <w:u w:color="000000"/>
          <w:lang w:val="vi-VN"/>
        </w:rPr>
        <w:t>α : Tỷ lệ tăng tổng hợp (% trung bình năm)</w:t>
      </w:r>
    </w:p>
    <w:p w14:paraId="14E337FE" w14:textId="42666FE6" w:rsidR="00CD00ED" w:rsidRPr="00CD00ED" w:rsidRDefault="00CD00ED" w:rsidP="00CD00ED">
      <w:pPr>
        <w:rPr>
          <w:rFonts w:eastAsia="Arial Unicode MS"/>
          <w:sz w:val="26"/>
          <w:szCs w:val="26"/>
          <w:u w:color="000000"/>
          <w:lang w:val="vi-VN"/>
        </w:rPr>
      </w:pPr>
      <w:r w:rsidRPr="00CD00ED">
        <w:rPr>
          <w:rFonts w:eastAsia="Arial Unicode MS"/>
          <w:sz w:val="26"/>
          <w:szCs w:val="26"/>
          <w:u w:color="000000"/>
          <w:lang w:val="vi-VN"/>
        </w:rPr>
        <w:tab/>
      </w:r>
      <w:r w:rsidRPr="00CD00ED">
        <w:rPr>
          <w:rFonts w:eastAsia="Arial Unicode MS"/>
          <w:sz w:val="26"/>
          <w:szCs w:val="26"/>
          <w:u w:color="000000"/>
          <w:lang w:val="vi-VN"/>
        </w:rPr>
        <w:tab/>
      </w:r>
      <w:r>
        <w:rPr>
          <w:rFonts w:eastAsia="Arial Unicode MS"/>
          <w:sz w:val="26"/>
          <w:szCs w:val="26"/>
          <w:u w:color="000000"/>
          <w:lang w:val="vi-VN"/>
        </w:rPr>
        <w:tab/>
      </w:r>
      <w:r w:rsidRPr="00CD00ED">
        <w:rPr>
          <w:rFonts w:eastAsia="Arial Unicode MS"/>
          <w:sz w:val="26"/>
          <w:szCs w:val="26"/>
          <w:u w:color="000000"/>
          <w:lang w:val="vi-VN"/>
        </w:rPr>
        <w:t>t : Số năm dự báo</w:t>
      </w:r>
    </w:p>
    <w:p w14:paraId="6BE7D36D" w14:textId="77777777" w:rsidR="00CD00ED" w:rsidRPr="00CD00ED" w:rsidRDefault="00CD00ED" w:rsidP="00CD00ED">
      <w:pPr>
        <w:spacing w:before="120" w:after="120"/>
        <w:ind w:firstLine="709"/>
        <w:jc w:val="both"/>
        <w:rPr>
          <w:sz w:val="26"/>
          <w:szCs w:val="26"/>
        </w:rPr>
      </w:pPr>
      <w:r w:rsidRPr="00CD00ED">
        <w:rPr>
          <w:sz w:val="26"/>
          <w:szCs w:val="26"/>
        </w:rPr>
        <w:t>Dự báo tỷ lệ t</w:t>
      </w:r>
      <w:r w:rsidRPr="00CD00ED">
        <w:rPr>
          <w:rFonts w:hint="cs"/>
          <w:sz w:val="26"/>
          <w:szCs w:val="26"/>
        </w:rPr>
        <w:t>ă</w:t>
      </w:r>
      <w:r w:rsidRPr="00CD00ED">
        <w:rPr>
          <w:sz w:val="26"/>
          <w:szCs w:val="26"/>
        </w:rPr>
        <w:t>ng d</w:t>
      </w:r>
      <w:r w:rsidRPr="00CD00ED">
        <w:rPr>
          <w:rFonts w:hint="cs"/>
          <w:sz w:val="26"/>
          <w:szCs w:val="26"/>
        </w:rPr>
        <w:t>â</w:t>
      </w:r>
      <w:r w:rsidRPr="00CD00ED">
        <w:rPr>
          <w:sz w:val="26"/>
          <w:szCs w:val="26"/>
        </w:rPr>
        <w:t xml:space="preserve">n số toàn tỉnh Thừa Thiên Huế giai </w:t>
      </w:r>
      <w:r w:rsidRPr="00CD00ED">
        <w:rPr>
          <w:rFonts w:hint="cs"/>
          <w:sz w:val="26"/>
          <w:szCs w:val="26"/>
        </w:rPr>
        <w:t>đ</w:t>
      </w:r>
      <w:r w:rsidRPr="00CD00ED">
        <w:rPr>
          <w:sz w:val="26"/>
          <w:szCs w:val="26"/>
        </w:rPr>
        <w:t>oạn 2020-2030 khoảng 2,0-2,3%/</w:t>
      </w:r>
      <w:r w:rsidRPr="00CD00ED">
        <w:rPr>
          <w:rFonts w:hint="cs"/>
          <w:sz w:val="26"/>
          <w:szCs w:val="26"/>
        </w:rPr>
        <w:t>nă</w:t>
      </w:r>
      <w:r w:rsidRPr="00CD00ED">
        <w:rPr>
          <w:sz w:val="26"/>
          <w:szCs w:val="26"/>
        </w:rPr>
        <w:t xml:space="preserve">m trong </w:t>
      </w:r>
      <w:r w:rsidRPr="00CD00ED">
        <w:rPr>
          <w:rFonts w:hint="cs"/>
          <w:sz w:val="26"/>
          <w:szCs w:val="26"/>
        </w:rPr>
        <w:t>đó</w:t>
      </w:r>
      <w:r w:rsidRPr="00CD00ED">
        <w:rPr>
          <w:sz w:val="26"/>
          <w:szCs w:val="26"/>
        </w:rPr>
        <w:t>: t</w:t>
      </w:r>
      <w:r w:rsidRPr="00CD00ED">
        <w:rPr>
          <w:rFonts w:hint="cs"/>
          <w:sz w:val="26"/>
          <w:szCs w:val="26"/>
        </w:rPr>
        <w:t>ă</w:t>
      </w:r>
      <w:r w:rsidRPr="00CD00ED">
        <w:rPr>
          <w:sz w:val="26"/>
          <w:szCs w:val="26"/>
        </w:rPr>
        <w:t>ng tự nhi</w:t>
      </w:r>
      <w:r w:rsidRPr="00CD00ED">
        <w:rPr>
          <w:rFonts w:hint="cs"/>
          <w:sz w:val="26"/>
          <w:szCs w:val="26"/>
        </w:rPr>
        <w:t>ê</w:t>
      </w:r>
      <w:r w:rsidRPr="00CD00ED">
        <w:rPr>
          <w:sz w:val="26"/>
          <w:szCs w:val="26"/>
        </w:rPr>
        <w:t>n khoảng 0,9%/n</w:t>
      </w:r>
      <w:r w:rsidRPr="00CD00ED">
        <w:rPr>
          <w:rFonts w:hint="cs"/>
          <w:sz w:val="26"/>
          <w:szCs w:val="26"/>
        </w:rPr>
        <w:t>ă</w:t>
      </w:r>
      <w:r w:rsidRPr="00CD00ED">
        <w:rPr>
          <w:sz w:val="26"/>
          <w:szCs w:val="26"/>
        </w:rPr>
        <w:t>m, t</w:t>
      </w:r>
      <w:r w:rsidRPr="00CD00ED">
        <w:rPr>
          <w:rFonts w:hint="cs"/>
          <w:sz w:val="26"/>
          <w:szCs w:val="26"/>
        </w:rPr>
        <w:t>ă</w:t>
      </w:r>
      <w:r w:rsidRPr="00CD00ED">
        <w:rPr>
          <w:sz w:val="26"/>
          <w:szCs w:val="26"/>
        </w:rPr>
        <w:t>ng c</w:t>
      </w:r>
      <w:r w:rsidRPr="00CD00ED">
        <w:rPr>
          <w:rFonts w:hint="cs"/>
          <w:sz w:val="26"/>
          <w:szCs w:val="26"/>
        </w:rPr>
        <w:t>ơ</w:t>
      </w:r>
      <w:r w:rsidRPr="00CD00ED">
        <w:rPr>
          <w:sz w:val="26"/>
          <w:szCs w:val="26"/>
        </w:rPr>
        <w:t xml:space="preserve"> học khoảng 1,1-1,4%/n</w:t>
      </w:r>
      <w:r w:rsidRPr="00CD00ED">
        <w:rPr>
          <w:rFonts w:hint="cs"/>
          <w:sz w:val="26"/>
          <w:szCs w:val="26"/>
        </w:rPr>
        <w:t>ă</w:t>
      </w:r>
      <w:r w:rsidRPr="00CD00ED">
        <w:rPr>
          <w:sz w:val="26"/>
          <w:szCs w:val="26"/>
        </w:rPr>
        <w:t>m; tỷ lệ t</w:t>
      </w:r>
      <w:r w:rsidRPr="00CD00ED">
        <w:rPr>
          <w:rFonts w:hint="cs"/>
          <w:sz w:val="26"/>
          <w:szCs w:val="26"/>
        </w:rPr>
        <w:t>ă</w:t>
      </w:r>
      <w:r w:rsidRPr="00CD00ED">
        <w:rPr>
          <w:sz w:val="26"/>
          <w:szCs w:val="26"/>
        </w:rPr>
        <w:t>ng d</w:t>
      </w:r>
      <w:r w:rsidRPr="00CD00ED">
        <w:rPr>
          <w:rFonts w:hint="cs"/>
          <w:sz w:val="26"/>
          <w:szCs w:val="26"/>
        </w:rPr>
        <w:t>â</w:t>
      </w:r>
      <w:r w:rsidRPr="00CD00ED">
        <w:rPr>
          <w:sz w:val="26"/>
          <w:szCs w:val="26"/>
        </w:rPr>
        <w:t xml:space="preserve">n số giai </w:t>
      </w:r>
      <w:r w:rsidRPr="00CD00ED">
        <w:rPr>
          <w:rFonts w:hint="cs"/>
          <w:sz w:val="26"/>
          <w:szCs w:val="26"/>
        </w:rPr>
        <w:t>đ</w:t>
      </w:r>
      <w:r w:rsidRPr="00CD00ED">
        <w:rPr>
          <w:sz w:val="26"/>
          <w:szCs w:val="26"/>
        </w:rPr>
        <w:t>oạn 2030-2045 khoảng 1,15-1,17%/n</w:t>
      </w:r>
      <w:r w:rsidRPr="00CD00ED">
        <w:rPr>
          <w:rFonts w:hint="cs"/>
          <w:sz w:val="26"/>
          <w:szCs w:val="26"/>
        </w:rPr>
        <w:t>ă</w:t>
      </w:r>
      <w:r w:rsidRPr="00CD00ED">
        <w:rPr>
          <w:sz w:val="26"/>
          <w:szCs w:val="26"/>
        </w:rPr>
        <w:t xml:space="preserve">m, trong </w:t>
      </w:r>
      <w:r w:rsidRPr="00CD00ED">
        <w:rPr>
          <w:rFonts w:hint="cs"/>
          <w:sz w:val="26"/>
          <w:szCs w:val="26"/>
        </w:rPr>
        <w:t>đó</w:t>
      </w:r>
      <w:r w:rsidRPr="00CD00ED">
        <w:rPr>
          <w:sz w:val="26"/>
          <w:szCs w:val="26"/>
        </w:rPr>
        <w:t>: t</w:t>
      </w:r>
      <w:r w:rsidRPr="00CD00ED">
        <w:rPr>
          <w:rFonts w:hint="cs"/>
          <w:sz w:val="26"/>
          <w:szCs w:val="26"/>
        </w:rPr>
        <w:t>ă</w:t>
      </w:r>
      <w:r w:rsidRPr="00CD00ED">
        <w:rPr>
          <w:sz w:val="26"/>
          <w:szCs w:val="26"/>
        </w:rPr>
        <w:t>ng tự nhi</w:t>
      </w:r>
      <w:r w:rsidRPr="00CD00ED">
        <w:rPr>
          <w:rFonts w:hint="cs"/>
          <w:sz w:val="26"/>
          <w:szCs w:val="26"/>
        </w:rPr>
        <w:t>ê</w:t>
      </w:r>
      <w:r w:rsidRPr="00CD00ED">
        <w:rPr>
          <w:sz w:val="26"/>
          <w:szCs w:val="26"/>
        </w:rPr>
        <w:t>n 0,85%/n</w:t>
      </w:r>
      <w:r w:rsidRPr="00CD00ED">
        <w:rPr>
          <w:rFonts w:hint="cs"/>
          <w:sz w:val="26"/>
          <w:szCs w:val="26"/>
        </w:rPr>
        <w:t>ă</w:t>
      </w:r>
      <w:r w:rsidRPr="00CD00ED">
        <w:rPr>
          <w:sz w:val="26"/>
          <w:szCs w:val="26"/>
        </w:rPr>
        <w:t>m, t</w:t>
      </w:r>
      <w:r w:rsidRPr="00CD00ED">
        <w:rPr>
          <w:rFonts w:hint="cs"/>
          <w:sz w:val="26"/>
          <w:szCs w:val="26"/>
        </w:rPr>
        <w:t>ă</w:t>
      </w:r>
      <w:r w:rsidRPr="00CD00ED">
        <w:rPr>
          <w:sz w:val="26"/>
          <w:szCs w:val="26"/>
        </w:rPr>
        <w:t>ng c</w:t>
      </w:r>
      <w:r w:rsidRPr="00CD00ED">
        <w:rPr>
          <w:rFonts w:hint="cs"/>
          <w:sz w:val="26"/>
          <w:szCs w:val="26"/>
        </w:rPr>
        <w:t>ơ</w:t>
      </w:r>
      <w:r w:rsidRPr="00CD00ED">
        <w:rPr>
          <w:sz w:val="26"/>
          <w:szCs w:val="26"/>
        </w:rPr>
        <w:t xml:space="preserve"> học 0,3-0,32%/n</w:t>
      </w:r>
      <w:r w:rsidRPr="00CD00ED">
        <w:rPr>
          <w:rFonts w:hint="cs"/>
          <w:sz w:val="26"/>
          <w:szCs w:val="26"/>
        </w:rPr>
        <w:t>ă</w:t>
      </w:r>
      <w:r w:rsidRPr="00CD00ED">
        <w:rPr>
          <w:sz w:val="26"/>
          <w:szCs w:val="26"/>
        </w:rPr>
        <w:t xml:space="preserve">m; </w:t>
      </w:r>
    </w:p>
    <w:p w14:paraId="37A6F9BB" w14:textId="77777777" w:rsidR="00CD00ED" w:rsidRPr="00CD00ED" w:rsidRDefault="00CD00ED" w:rsidP="00CD00ED">
      <w:pPr>
        <w:numPr>
          <w:ilvl w:val="0"/>
          <w:numId w:val="41"/>
        </w:numPr>
        <w:tabs>
          <w:tab w:val="left" w:pos="993"/>
        </w:tabs>
        <w:spacing w:before="120" w:after="120"/>
        <w:ind w:left="993" w:hanging="284"/>
        <w:jc w:val="both"/>
        <w:rPr>
          <w:sz w:val="26"/>
          <w:szCs w:val="26"/>
        </w:rPr>
      </w:pPr>
      <w:r w:rsidRPr="00CD00ED">
        <w:rPr>
          <w:sz w:val="26"/>
          <w:szCs w:val="26"/>
        </w:rPr>
        <w:t xml:space="preserve">Dân số </w:t>
      </w:r>
      <w:r w:rsidRPr="00CD00ED">
        <w:rPr>
          <w:rFonts w:hint="cs"/>
          <w:sz w:val="26"/>
          <w:szCs w:val="26"/>
        </w:rPr>
        <w:t>đ</w:t>
      </w:r>
      <w:r w:rsidRPr="00CD00ED">
        <w:rPr>
          <w:sz w:val="26"/>
          <w:szCs w:val="26"/>
        </w:rPr>
        <w:t xml:space="preserve">ến năm 2030 khoảng : 1.385.000 –  1.425.000 người; </w:t>
      </w:r>
    </w:p>
    <w:p w14:paraId="1BC73B99" w14:textId="77777777" w:rsidR="00CD00ED" w:rsidRPr="00CD00ED" w:rsidRDefault="00CD00ED" w:rsidP="00CD00ED">
      <w:pPr>
        <w:numPr>
          <w:ilvl w:val="0"/>
          <w:numId w:val="41"/>
        </w:numPr>
        <w:tabs>
          <w:tab w:val="left" w:pos="993"/>
        </w:tabs>
        <w:spacing w:before="120" w:after="120"/>
        <w:ind w:left="993" w:hanging="284"/>
        <w:jc w:val="both"/>
        <w:rPr>
          <w:sz w:val="26"/>
          <w:szCs w:val="26"/>
        </w:rPr>
      </w:pPr>
      <w:r w:rsidRPr="00CD00ED">
        <w:rPr>
          <w:sz w:val="26"/>
          <w:szCs w:val="26"/>
        </w:rPr>
        <w:t xml:space="preserve">Dân số </w:t>
      </w:r>
      <w:r w:rsidRPr="00CD00ED">
        <w:rPr>
          <w:rFonts w:hint="cs"/>
          <w:sz w:val="26"/>
          <w:szCs w:val="26"/>
        </w:rPr>
        <w:t>đ</w:t>
      </w:r>
      <w:r w:rsidRPr="00CD00ED">
        <w:rPr>
          <w:sz w:val="26"/>
          <w:szCs w:val="26"/>
        </w:rPr>
        <w:t xml:space="preserve">ến năm 2045 khoảng : 1.644.000 –  1.697.000 người; </w:t>
      </w:r>
    </w:p>
    <w:p w14:paraId="45462D0E" w14:textId="77777777" w:rsidR="00CD00ED" w:rsidRPr="00CD00ED" w:rsidRDefault="00CD00ED" w:rsidP="00CD00ED">
      <w:pPr>
        <w:tabs>
          <w:tab w:val="left" w:pos="993"/>
        </w:tabs>
        <w:spacing w:before="120" w:after="120"/>
        <w:ind w:left="993"/>
        <w:jc w:val="both"/>
        <w:rPr>
          <w:i/>
          <w:sz w:val="26"/>
          <w:szCs w:val="26"/>
        </w:rPr>
      </w:pPr>
      <w:r w:rsidRPr="00CD00ED">
        <w:rPr>
          <w:i/>
          <w:sz w:val="26"/>
          <w:szCs w:val="26"/>
        </w:rPr>
        <w:t>Trong đó: Khu vực đô thị tập trung</w:t>
      </w:r>
    </w:p>
    <w:p w14:paraId="303B4F13" w14:textId="77777777" w:rsidR="00CD00ED" w:rsidRPr="00CD00ED" w:rsidRDefault="00CD00ED" w:rsidP="00CD00ED">
      <w:pPr>
        <w:numPr>
          <w:ilvl w:val="0"/>
          <w:numId w:val="41"/>
        </w:numPr>
        <w:tabs>
          <w:tab w:val="left" w:pos="993"/>
        </w:tabs>
        <w:spacing w:before="120" w:after="120"/>
        <w:ind w:left="993" w:hanging="284"/>
        <w:jc w:val="both"/>
        <w:rPr>
          <w:sz w:val="26"/>
          <w:szCs w:val="26"/>
        </w:rPr>
      </w:pPr>
      <w:r w:rsidRPr="00CD00ED">
        <w:rPr>
          <w:sz w:val="26"/>
          <w:szCs w:val="26"/>
        </w:rPr>
        <w:t xml:space="preserve">Dân số </w:t>
      </w:r>
      <w:r w:rsidRPr="00CD00ED">
        <w:rPr>
          <w:rFonts w:hint="cs"/>
          <w:sz w:val="26"/>
          <w:szCs w:val="26"/>
        </w:rPr>
        <w:t>đ</w:t>
      </w:r>
      <w:r w:rsidRPr="00CD00ED">
        <w:rPr>
          <w:sz w:val="26"/>
          <w:szCs w:val="26"/>
        </w:rPr>
        <w:t xml:space="preserve">ến năm 2030 khoảng : 891.000 –  906.000 người; </w:t>
      </w:r>
    </w:p>
    <w:p w14:paraId="6E554F56" w14:textId="77777777" w:rsidR="00CD00ED" w:rsidRPr="00CD00ED" w:rsidRDefault="00CD00ED" w:rsidP="00CD00ED">
      <w:pPr>
        <w:numPr>
          <w:ilvl w:val="0"/>
          <w:numId w:val="41"/>
        </w:numPr>
        <w:tabs>
          <w:tab w:val="left" w:pos="993"/>
        </w:tabs>
        <w:spacing w:before="120" w:after="120"/>
        <w:ind w:left="993" w:hanging="284"/>
        <w:jc w:val="both"/>
        <w:rPr>
          <w:sz w:val="26"/>
          <w:szCs w:val="26"/>
        </w:rPr>
      </w:pPr>
      <w:r w:rsidRPr="00CD00ED">
        <w:rPr>
          <w:sz w:val="26"/>
          <w:szCs w:val="26"/>
        </w:rPr>
        <w:t xml:space="preserve">Dân số </w:t>
      </w:r>
      <w:r w:rsidRPr="00CD00ED">
        <w:rPr>
          <w:rFonts w:hint="cs"/>
          <w:sz w:val="26"/>
          <w:szCs w:val="26"/>
        </w:rPr>
        <w:t>đ</w:t>
      </w:r>
      <w:r w:rsidRPr="00CD00ED">
        <w:rPr>
          <w:sz w:val="26"/>
          <w:szCs w:val="26"/>
        </w:rPr>
        <w:t>ến năm 2045 khoảng : 1.057.000 –  1.083.000 người</w:t>
      </w:r>
    </w:p>
    <w:p w14:paraId="59D1825D" w14:textId="3F9F5A9F" w:rsidR="00CD00ED" w:rsidRPr="00CD00ED" w:rsidRDefault="00CD00ED" w:rsidP="006E0362">
      <w:pPr>
        <w:keepNext/>
        <w:spacing w:before="120" w:after="120"/>
        <w:jc w:val="center"/>
        <w:rPr>
          <w:b/>
          <w:bCs/>
          <w:sz w:val="22"/>
          <w:szCs w:val="22"/>
        </w:rPr>
      </w:pPr>
      <w:r w:rsidRPr="00CD00ED">
        <w:rPr>
          <w:b/>
          <w:bCs/>
          <w:sz w:val="22"/>
          <w:szCs w:val="22"/>
        </w:rPr>
        <w:lastRenderedPageBreak/>
        <w:t xml:space="preserve">Bảng  </w:t>
      </w:r>
      <w:r w:rsidRPr="00CD00ED">
        <w:rPr>
          <w:b/>
          <w:bCs/>
          <w:sz w:val="22"/>
          <w:szCs w:val="22"/>
        </w:rPr>
        <w:fldChar w:fldCharType="begin"/>
      </w:r>
      <w:r w:rsidRPr="00CD00ED">
        <w:rPr>
          <w:b/>
          <w:bCs/>
          <w:sz w:val="22"/>
          <w:szCs w:val="22"/>
        </w:rPr>
        <w:instrText xml:space="preserve"> SEQ Bảng_ \* ARABIC </w:instrText>
      </w:r>
      <w:r w:rsidRPr="00CD00ED">
        <w:rPr>
          <w:b/>
          <w:bCs/>
          <w:sz w:val="22"/>
          <w:szCs w:val="22"/>
        </w:rPr>
        <w:fldChar w:fldCharType="separate"/>
      </w:r>
      <w:r w:rsidR="001926E5">
        <w:rPr>
          <w:b/>
          <w:bCs/>
          <w:noProof/>
          <w:sz w:val="22"/>
          <w:szCs w:val="22"/>
        </w:rPr>
        <w:t>3</w:t>
      </w:r>
      <w:r w:rsidRPr="00CD00ED">
        <w:rPr>
          <w:b/>
          <w:bCs/>
          <w:sz w:val="22"/>
          <w:szCs w:val="22"/>
        </w:rPr>
        <w:fldChar w:fldCharType="end"/>
      </w:r>
      <w:r w:rsidRPr="00CD00ED">
        <w:rPr>
          <w:b/>
          <w:bCs/>
          <w:sz w:val="22"/>
          <w:szCs w:val="22"/>
        </w:rPr>
        <w:t>. Dự báo quy mô dân số</w:t>
      </w:r>
    </w:p>
    <w:tbl>
      <w:tblPr>
        <w:tblW w:w="5866" w:type="pct"/>
        <w:tblInd w:w="-856" w:type="dxa"/>
        <w:tblLayout w:type="fixed"/>
        <w:tblLook w:val="04A0" w:firstRow="1" w:lastRow="0" w:firstColumn="1" w:lastColumn="0" w:noHBand="0" w:noVBand="1"/>
      </w:tblPr>
      <w:tblGrid>
        <w:gridCol w:w="569"/>
        <w:gridCol w:w="2693"/>
        <w:gridCol w:w="1418"/>
        <w:gridCol w:w="848"/>
        <w:gridCol w:w="285"/>
        <w:gridCol w:w="853"/>
        <w:gridCol w:w="993"/>
        <w:gridCol w:w="283"/>
        <w:gridCol w:w="993"/>
        <w:gridCol w:w="1697"/>
      </w:tblGrid>
      <w:tr w:rsidR="00CD00ED" w:rsidRPr="00CD00ED" w14:paraId="2B6E72E4" w14:textId="77777777" w:rsidTr="00CD00ED">
        <w:trPr>
          <w:trHeight w:val="283"/>
          <w:tblHeader/>
        </w:trPr>
        <w:tc>
          <w:tcPr>
            <w:tcW w:w="26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58307D2" w14:textId="77777777" w:rsidR="00CD00ED" w:rsidRPr="00CD00ED" w:rsidRDefault="00CD00ED" w:rsidP="00BD0DCB">
            <w:pPr>
              <w:jc w:val="center"/>
              <w:rPr>
                <w:b/>
                <w:bCs/>
                <w:color w:val="000000"/>
                <w:lang w:val="en-US" w:eastAsia="en-US"/>
              </w:rPr>
            </w:pPr>
            <w:r w:rsidRPr="00CD00ED">
              <w:rPr>
                <w:b/>
                <w:bCs/>
                <w:color w:val="000000"/>
                <w:lang w:val="en-US" w:eastAsia="en-US"/>
              </w:rPr>
              <w:t>TT</w:t>
            </w:r>
          </w:p>
        </w:tc>
        <w:tc>
          <w:tcPr>
            <w:tcW w:w="126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ECFDB8F" w14:textId="77777777" w:rsidR="00CD00ED" w:rsidRPr="00CD00ED" w:rsidRDefault="00CD00ED" w:rsidP="00BD0DCB">
            <w:pPr>
              <w:jc w:val="center"/>
              <w:rPr>
                <w:b/>
                <w:bCs/>
                <w:color w:val="000000"/>
                <w:lang w:val="en-US" w:eastAsia="en-US"/>
              </w:rPr>
            </w:pPr>
            <w:r w:rsidRPr="00CD00ED">
              <w:rPr>
                <w:b/>
                <w:bCs/>
                <w:color w:val="000000"/>
                <w:lang w:val="en-US" w:eastAsia="en-US"/>
              </w:rPr>
              <w:t>Danh mục</w:t>
            </w:r>
          </w:p>
        </w:tc>
        <w:tc>
          <w:tcPr>
            <w:tcW w:w="66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726AF61" w14:textId="77777777" w:rsidR="00CD00ED" w:rsidRPr="00CD00ED" w:rsidRDefault="00CD00ED" w:rsidP="00BD0DCB">
            <w:pPr>
              <w:jc w:val="center"/>
              <w:rPr>
                <w:b/>
                <w:bCs/>
                <w:color w:val="000000"/>
                <w:lang w:val="en-US" w:eastAsia="en-US"/>
              </w:rPr>
            </w:pPr>
            <w:r w:rsidRPr="00CD00ED">
              <w:rPr>
                <w:b/>
                <w:bCs/>
                <w:color w:val="000000"/>
                <w:lang w:val="en-US" w:eastAsia="en-US"/>
              </w:rPr>
              <w:t>Hiện trạng 2020</w:t>
            </w:r>
          </w:p>
        </w:tc>
        <w:tc>
          <w:tcPr>
            <w:tcW w:w="2001" w:type="pct"/>
            <w:gridSpan w:val="6"/>
            <w:tcBorders>
              <w:top w:val="single" w:sz="4" w:space="0" w:color="auto"/>
              <w:left w:val="nil"/>
              <w:bottom w:val="single" w:sz="4" w:space="0" w:color="auto"/>
              <w:right w:val="single" w:sz="4" w:space="0" w:color="auto"/>
            </w:tcBorders>
            <w:shd w:val="clear" w:color="auto" w:fill="auto"/>
            <w:noWrap/>
            <w:vAlign w:val="bottom"/>
            <w:hideMark/>
          </w:tcPr>
          <w:p w14:paraId="1222D915" w14:textId="77777777" w:rsidR="00CD00ED" w:rsidRPr="00CD00ED" w:rsidRDefault="00CD00ED" w:rsidP="00BD0DCB">
            <w:pPr>
              <w:jc w:val="center"/>
              <w:rPr>
                <w:b/>
                <w:bCs/>
                <w:color w:val="000000"/>
                <w:lang w:val="en-US" w:eastAsia="en-US"/>
              </w:rPr>
            </w:pPr>
            <w:r w:rsidRPr="00CD00ED">
              <w:rPr>
                <w:b/>
                <w:bCs/>
                <w:color w:val="000000"/>
                <w:lang w:val="en-US" w:eastAsia="en-US"/>
              </w:rPr>
              <w:t>Dự báo dân số</w:t>
            </w:r>
          </w:p>
        </w:tc>
        <w:tc>
          <w:tcPr>
            <w:tcW w:w="7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EEC0FC" w14:textId="77777777" w:rsidR="00CD00ED" w:rsidRPr="00CD00ED" w:rsidRDefault="00CD00ED" w:rsidP="00BD0DCB">
            <w:pPr>
              <w:jc w:val="center"/>
              <w:rPr>
                <w:b/>
                <w:bCs/>
                <w:color w:val="000000"/>
                <w:lang w:val="en-US" w:eastAsia="en-US"/>
              </w:rPr>
            </w:pPr>
            <w:r w:rsidRPr="00CD00ED">
              <w:rPr>
                <w:b/>
                <w:bCs/>
                <w:color w:val="000000"/>
                <w:lang w:val="en-US" w:eastAsia="en-US"/>
              </w:rPr>
              <w:t>Ghi chú</w:t>
            </w:r>
          </w:p>
        </w:tc>
      </w:tr>
      <w:tr w:rsidR="00CD00ED" w:rsidRPr="00CD00ED" w14:paraId="2BE24076" w14:textId="77777777" w:rsidTr="00CD00ED">
        <w:trPr>
          <w:trHeight w:val="283"/>
          <w:tblHeader/>
        </w:trPr>
        <w:tc>
          <w:tcPr>
            <w:tcW w:w="267"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73A6B85" w14:textId="77777777" w:rsidR="00CD00ED" w:rsidRPr="00CD00ED" w:rsidRDefault="00CD00ED" w:rsidP="00BD0DCB">
            <w:pPr>
              <w:rPr>
                <w:b/>
                <w:bCs/>
                <w:color w:val="000000"/>
                <w:lang w:val="en-US" w:eastAsia="en-US"/>
              </w:rPr>
            </w:pPr>
          </w:p>
        </w:tc>
        <w:tc>
          <w:tcPr>
            <w:tcW w:w="126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73BAD3A" w14:textId="77777777" w:rsidR="00CD00ED" w:rsidRPr="00CD00ED" w:rsidRDefault="00CD00ED" w:rsidP="00BD0DCB">
            <w:pPr>
              <w:rPr>
                <w:b/>
                <w:bCs/>
                <w:color w:val="000000"/>
                <w:lang w:val="en-US" w:eastAsia="en-US"/>
              </w:rPr>
            </w:pPr>
          </w:p>
        </w:tc>
        <w:tc>
          <w:tcPr>
            <w:tcW w:w="667"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77150BB" w14:textId="77777777" w:rsidR="00CD00ED" w:rsidRPr="00CD00ED" w:rsidRDefault="00CD00ED" w:rsidP="00BD0DCB">
            <w:pPr>
              <w:rPr>
                <w:b/>
                <w:bCs/>
                <w:color w:val="000000"/>
                <w:lang w:val="en-US" w:eastAsia="en-US"/>
              </w:rPr>
            </w:pPr>
          </w:p>
        </w:tc>
        <w:tc>
          <w:tcPr>
            <w:tcW w:w="934" w:type="pct"/>
            <w:gridSpan w:val="3"/>
            <w:tcBorders>
              <w:top w:val="single" w:sz="4" w:space="0" w:color="auto"/>
              <w:left w:val="nil"/>
              <w:bottom w:val="single" w:sz="4" w:space="0" w:color="auto"/>
              <w:right w:val="single" w:sz="4" w:space="0" w:color="auto"/>
            </w:tcBorders>
            <w:shd w:val="clear" w:color="auto" w:fill="auto"/>
            <w:vAlign w:val="center"/>
            <w:hideMark/>
          </w:tcPr>
          <w:p w14:paraId="1132D46D" w14:textId="77777777" w:rsidR="00CD00ED" w:rsidRPr="00CD00ED" w:rsidRDefault="00CD00ED" w:rsidP="00BD0DCB">
            <w:pPr>
              <w:jc w:val="center"/>
              <w:rPr>
                <w:b/>
                <w:bCs/>
                <w:color w:val="000000"/>
                <w:lang w:val="en-US" w:eastAsia="en-US"/>
              </w:rPr>
            </w:pPr>
            <w:r w:rsidRPr="00CD00ED">
              <w:rPr>
                <w:b/>
                <w:bCs/>
                <w:color w:val="000000"/>
                <w:lang w:val="en-US" w:eastAsia="en-US"/>
              </w:rPr>
              <w:t>Đến 2030</w:t>
            </w:r>
          </w:p>
        </w:tc>
        <w:tc>
          <w:tcPr>
            <w:tcW w:w="1067" w:type="pct"/>
            <w:gridSpan w:val="3"/>
            <w:tcBorders>
              <w:top w:val="single" w:sz="4" w:space="0" w:color="auto"/>
              <w:left w:val="nil"/>
              <w:bottom w:val="single" w:sz="4" w:space="0" w:color="auto"/>
              <w:right w:val="single" w:sz="4" w:space="0" w:color="auto"/>
            </w:tcBorders>
            <w:shd w:val="clear" w:color="auto" w:fill="auto"/>
            <w:vAlign w:val="center"/>
            <w:hideMark/>
          </w:tcPr>
          <w:p w14:paraId="660C1FCE" w14:textId="77777777" w:rsidR="00CD00ED" w:rsidRPr="00CD00ED" w:rsidRDefault="00CD00ED" w:rsidP="00BD0DCB">
            <w:pPr>
              <w:jc w:val="center"/>
              <w:rPr>
                <w:b/>
                <w:bCs/>
                <w:color w:val="000000"/>
                <w:lang w:val="en-US" w:eastAsia="en-US"/>
              </w:rPr>
            </w:pPr>
            <w:r w:rsidRPr="00CD00ED">
              <w:rPr>
                <w:b/>
                <w:bCs/>
                <w:color w:val="000000"/>
                <w:lang w:val="en-US" w:eastAsia="en-US"/>
              </w:rPr>
              <w:t>Đến 2045</w:t>
            </w:r>
          </w:p>
        </w:tc>
        <w:tc>
          <w:tcPr>
            <w:tcW w:w="7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A2D033D" w14:textId="77777777" w:rsidR="00CD00ED" w:rsidRPr="00CD00ED" w:rsidRDefault="00CD00ED" w:rsidP="00BD0DCB">
            <w:pPr>
              <w:jc w:val="center"/>
              <w:rPr>
                <w:b/>
                <w:bCs/>
                <w:color w:val="000000"/>
                <w:lang w:val="en-US" w:eastAsia="en-US"/>
              </w:rPr>
            </w:pPr>
          </w:p>
        </w:tc>
      </w:tr>
      <w:tr w:rsidR="00CD00ED" w:rsidRPr="00CD00ED" w14:paraId="24977160"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hideMark/>
          </w:tcPr>
          <w:p w14:paraId="21CFA7BD" w14:textId="77777777" w:rsidR="00CD00ED" w:rsidRPr="00CD00ED" w:rsidRDefault="00CD00ED" w:rsidP="00CD00ED">
            <w:pPr>
              <w:rPr>
                <w:color w:val="000000"/>
                <w:lang w:val="en-US" w:eastAsia="en-US"/>
              </w:rPr>
            </w:pPr>
          </w:p>
        </w:tc>
        <w:tc>
          <w:tcPr>
            <w:tcW w:w="1266" w:type="pct"/>
            <w:tcBorders>
              <w:top w:val="nil"/>
              <w:left w:val="nil"/>
              <w:bottom w:val="single" w:sz="4" w:space="0" w:color="auto"/>
              <w:right w:val="single" w:sz="4" w:space="0" w:color="auto"/>
            </w:tcBorders>
            <w:shd w:val="clear" w:color="auto" w:fill="auto"/>
            <w:vAlign w:val="center"/>
            <w:hideMark/>
          </w:tcPr>
          <w:p w14:paraId="3662D254" w14:textId="53A8D6E7" w:rsidR="00CD00ED" w:rsidRPr="00CD00ED" w:rsidRDefault="00CD00ED" w:rsidP="00BD0DCB">
            <w:pPr>
              <w:rPr>
                <w:b/>
                <w:bCs/>
                <w:color w:val="000000"/>
                <w:lang w:val="en-US" w:eastAsia="en-US"/>
              </w:rPr>
            </w:pPr>
            <w:r>
              <w:rPr>
                <w:b/>
                <w:bCs/>
                <w:color w:val="000000"/>
                <w:lang w:val="en-US" w:eastAsia="en-US"/>
              </w:rPr>
              <w:t>Đ</w:t>
            </w:r>
            <w:r w:rsidRPr="00CD00ED">
              <w:rPr>
                <w:b/>
                <w:bCs/>
                <w:color w:val="000000"/>
                <w:lang w:val="en-US" w:eastAsia="en-US"/>
              </w:rPr>
              <w:t>T Thừa Thiên Huế</w:t>
            </w:r>
          </w:p>
        </w:tc>
        <w:tc>
          <w:tcPr>
            <w:tcW w:w="667" w:type="pct"/>
            <w:tcBorders>
              <w:top w:val="single" w:sz="4" w:space="0" w:color="000000"/>
              <w:left w:val="nil"/>
              <w:bottom w:val="single" w:sz="4" w:space="0" w:color="auto"/>
              <w:right w:val="single" w:sz="4" w:space="0" w:color="auto"/>
            </w:tcBorders>
            <w:shd w:val="clear" w:color="auto" w:fill="auto"/>
            <w:hideMark/>
          </w:tcPr>
          <w:p w14:paraId="082BC419" w14:textId="77777777" w:rsidR="00CD00ED" w:rsidRPr="00CD00ED" w:rsidRDefault="00CD00ED" w:rsidP="00BD0DCB">
            <w:pPr>
              <w:jc w:val="right"/>
              <w:rPr>
                <w:b/>
                <w:bCs/>
                <w:color w:val="000000"/>
                <w:lang w:val="en-US" w:eastAsia="en-US"/>
              </w:rPr>
            </w:pPr>
            <w:r w:rsidRPr="00CD00ED">
              <w:rPr>
                <w:b/>
                <w:bCs/>
                <w:color w:val="000000"/>
                <w:lang w:val="en-US" w:eastAsia="en-US"/>
              </w:rPr>
              <w:t>1.136,6</w:t>
            </w:r>
          </w:p>
        </w:tc>
        <w:tc>
          <w:tcPr>
            <w:tcW w:w="399" w:type="pct"/>
            <w:tcBorders>
              <w:top w:val="nil"/>
              <w:left w:val="single" w:sz="4" w:space="0" w:color="auto"/>
              <w:bottom w:val="single" w:sz="4" w:space="0" w:color="auto"/>
              <w:right w:val="nil"/>
            </w:tcBorders>
            <w:shd w:val="clear" w:color="auto" w:fill="auto"/>
            <w:hideMark/>
          </w:tcPr>
          <w:p w14:paraId="120EB5EC" w14:textId="77777777" w:rsidR="00CD00ED" w:rsidRPr="00CD00ED" w:rsidRDefault="00CD00ED" w:rsidP="00BD0DCB">
            <w:pPr>
              <w:jc w:val="right"/>
              <w:rPr>
                <w:b/>
                <w:bCs/>
                <w:color w:val="000000"/>
                <w:lang w:val="en-US" w:eastAsia="en-US"/>
              </w:rPr>
            </w:pPr>
            <w:r w:rsidRPr="00CD00ED">
              <w:rPr>
                <w:b/>
                <w:bCs/>
                <w:color w:val="000000"/>
                <w:lang w:val="en-US" w:eastAsia="en-US"/>
              </w:rPr>
              <w:t>1.385</w:t>
            </w:r>
          </w:p>
        </w:tc>
        <w:tc>
          <w:tcPr>
            <w:tcW w:w="134" w:type="pct"/>
            <w:tcBorders>
              <w:top w:val="nil"/>
              <w:left w:val="nil"/>
              <w:bottom w:val="single" w:sz="4" w:space="0" w:color="auto"/>
              <w:right w:val="nil"/>
            </w:tcBorders>
            <w:shd w:val="clear" w:color="auto" w:fill="auto"/>
            <w:hideMark/>
          </w:tcPr>
          <w:p w14:paraId="5965D31C" w14:textId="77777777" w:rsidR="00CD00ED" w:rsidRPr="00CD00ED" w:rsidRDefault="00CD00ED" w:rsidP="00BD0DCB">
            <w:pPr>
              <w:jc w:val="right"/>
              <w:rPr>
                <w:b/>
                <w:bCs/>
                <w:color w:val="000000"/>
                <w:lang w:val="en-US" w:eastAsia="en-US"/>
              </w:rPr>
            </w:pPr>
            <w:r w:rsidRPr="00CD00ED">
              <w:rPr>
                <w:b/>
                <w:bCs/>
                <w:color w:val="000000"/>
                <w:lang w:val="en-US" w:eastAsia="en-US"/>
              </w:rPr>
              <w:t>-</w:t>
            </w:r>
          </w:p>
        </w:tc>
        <w:tc>
          <w:tcPr>
            <w:tcW w:w="401" w:type="pct"/>
            <w:tcBorders>
              <w:top w:val="nil"/>
              <w:left w:val="nil"/>
              <w:bottom w:val="single" w:sz="4" w:space="0" w:color="auto"/>
              <w:right w:val="single" w:sz="4" w:space="0" w:color="auto"/>
            </w:tcBorders>
            <w:shd w:val="clear" w:color="auto" w:fill="auto"/>
            <w:hideMark/>
          </w:tcPr>
          <w:p w14:paraId="3260B1BD" w14:textId="77777777" w:rsidR="00CD00ED" w:rsidRPr="00CD00ED" w:rsidRDefault="00CD00ED" w:rsidP="00BD0DCB">
            <w:pPr>
              <w:jc w:val="right"/>
              <w:rPr>
                <w:b/>
                <w:bCs/>
                <w:color w:val="000000"/>
                <w:lang w:val="en-US" w:eastAsia="en-US"/>
              </w:rPr>
            </w:pPr>
            <w:r w:rsidRPr="00CD00ED">
              <w:rPr>
                <w:b/>
                <w:bCs/>
                <w:color w:val="000000"/>
                <w:lang w:val="en-US" w:eastAsia="en-US"/>
              </w:rPr>
              <w:t>1.425</w:t>
            </w:r>
          </w:p>
        </w:tc>
        <w:tc>
          <w:tcPr>
            <w:tcW w:w="467" w:type="pct"/>
            <w:tcBorders>
              <w:top w:val="nil"/>
              <w:left w:val="nil"/>
              <w:bottom w:val="single" w:sz="4" w:space="0" w:color="auto"/>
              <w:right w:val="nil"/>
            </w:tcBorders>
            <w:shd w:val="clear" w:color="auto" w:fill="auto"/>
            <w:hideMark/>
          </w:tcPr>
          <w:p w14:paraId="428F6DF6" w14:textId="77777777" w:rsidR="00CD00ED" w:rsidRPr="00CD00ED" w:rsidRDefault="00CD00ED" w:rsidP="00BD0DCB">
            <w:pPr>
              <w:jc w:val="right"/>
              <w:rPr>
                <w:b/>
                <w:bCs/>
                <w:color w:val="000000"/>
                <w:lang w:val="en-US" w:eastAsia="en-US"/>
              </w:rPr>
            </w:pPr>
            <w:r w:rsidRPr="00CD00ED">
              <w:rPr>
                <w:b/>
                <w:bCs/>
                <w:color w:val="000000"/>
                <w:lang w:val="en-US" w:eastAsia="en-US"/>
              </w:rPr>
              <w:t>1.644</w:t>
            </w:r>
          </w:p>
        </w:tc>
        <w:tc>
          <w:tcPr>
            <w:tcW w:w="133" w:type="pct"/>
            <w:tcBorders>
              <w:top w:val="nil"/>
              <w:left w:val="nil"/>
              <w:bottom w:val="single" w:sz="4" w:space="0" w:color="auto"/>
              <w:right w:val="nil"/>
            </w:tcBorders>
            <w:shd w:val="clear" w:color="auto" w:fill="auto"/>
            <w:hideMark/>
          </w:tcPr>
          <w:p w14:paraId="137A4917" w14:textId="77777777" w:rsidR="00CD00ED" w:rsidRPr="00CD00ED" w:rsidRDefault="00CD00ED" w:rsidP="00BD0DCB">
            <w:pPr>
              <w:jc w:val="right"/>
              <w:rPr>
                <w:b/>
                <w:bCs/>
                <w:color w:val="000000"/>
                <w:lang w:val="en-US" w:eastAsia="en-US"/>
              </w:rPr>
            </w:pPr>
            <w:r w:rsidRPr="00CD00ED">
              <w:rPr>
                <w:b/>
                <w:bCs/>
                <w:color w:val="000000"/>
                <w:lang w:val="en-US" w:eastAsia="en-US"/>
              </w:rPr>
              <w:t>-</w:t>
            </w:r>
          </w:p>
        </w:tc>
        <w:tc>
          <w:tcPr>
            <w:tcW w:w="467" w:type="pct"/>
            <w:tcBorders>
              <w:top w:val="nil"/>
              <w:left w:val="nil"/>
              <w:bottom w:val="single" w:sz="4" w:space="0" w:color="auto"/>
              <w:right w:val="single" w:sz="4" w:space="0" w:color="auto"/>
            </w:tcBorders>
            <w:shd w:val="clear" w:color="auto" w:fill="auto"/>
            <w:hideMark/>
          </w:tcPr>
          <w:p w14:paraId="5552BF36" w14:textId="77777777" w:rsidR="00CD00ED" w:rsidRPr="00CD00ED" w:rsidRDefault="00CD00ED" w:rsidP="00BD0DCB">
            <w:pPr>
              <w:jc w:val="right"/>
              <w:rPr>
                <w:b/>
                <w:bCs/>
                <w:color w:val="000000"/>
                <w:lang w:val="en-US" w:eastAsia="en-US"/>
              </w:rPr>
            </w:pPr>
            <w:r w:rsidRPr="00CD00ED">
              <w:rPr>
                <w:b/>
                <w:bCs/>
                <w:color w:val="000000"/>
                <w:lang w:val="en-US" w:eastAsia="en-US"/>
              </w:rPr>
              <w:t>1.697</w:t>
            </w:r>
          </w:p>
        </w:tc>
        <w:tc>
          <w:tcPr>
            <w:tcW w:w="798" w:type="pct"/>
            <w:tcBorders>
              <w:top w:val="nil"/>
              <w:left w:val="nil"/>
              <w:bottom w:val="single" w:sz="4" w:space="0" w:color="auto"/>
              <w:right w:val="single" w:sz="4" w:space="0" w:color="auto"/>
            </w:tcBorders>
            <w:shd w:val="clear" w:color="auto" w:fill="auto"/>
            <w:vAlign w:val="center"/>
            <w:hideMark/>
          </w:tcPr>
          <w:p w14:paraId="627E5BDF" w14:textId="77777777" w:rsidR="00CD00ED" w:rsidRPr="00CD00ED" w:rsidRDefault="00CD00ED" w:rsidP="00BD0DCB">
            <w:pPr>
              <w:jc w:val="center"/>
              <w:rPr>
                <w:color w:val="000000"/>
                <w:lang w:val="en-US" w:eastAsia="en-US"/>
              </w:rPr>
            </w:pPr>
          </w:p>
        </w:tc>
      </w:tr>
      <w:tr w:rsidR="00CD00ED" w:rsidRPr="00CD00ED" w14:paraId="25EB26DD" w14:textId="77777777" w:rsidTr="00CD00ED">
        <w:trPr>
          <w:trHeight w:val="283"/>
        </w:trPr>
        <w:tc>
          <w:tcPr>
            <w:tcW w:w="267" w:type="pct"/>
            <w:tcBorders>
              <w:top w:val="nil"/>
              <w:left w:val="single" w:sz="4" w:space="0" w:color="auto"/>
              <w:bottom w:val="nil"/>
              <w:right w:val="single" w:sz="4" w:space="0" w:color="auto"/>
            </w:tcBorders>
            <w:shd w:val="clear" w:color="auto" w:fill="auto"/>
            <w:noWrap/>
            <w:hideMark/>
          </w:tcPr>
          <w:p w14:paraId="60E530E9" w14:textId="77777777" w:rsidR="00CD00ED" w:rsidRPr="00CD00ED" w:rsidRDefault="00CD00ED" w:rsidP="00CD00ED">
            <w:pPr>
              <w:rPr>
                <w:i/>
                <w:iCs/>
                <w:color w:val="000000"/>
                <w:lang w:val="en-US" w:eastAsia="en-US"/>
              </w:rPr>
            </w:pPr>
          </w:p>
        </w:tc>
        <w:tc>
          <w:tcPr>
            <w:tcW w:w="1266" w:type="pct"/>
            <w:tcBorders>
              <w:top w:val="nil"/>
              <w:left w:val="nil"/>
              <w:bottom w:val="nil"/>
              <w:right w:val="single" w:sz="4" w:space="0" w:color="auto"/>
            </w:tcBorders>
            <w:shd w:val="clear" w:color="auto" w:fill="auto"/>
            <w:noWrap/>
            <w:vAlign w:val="bottom"/>
            <w:hideMark/>
          </w:tcPr>
          <w:p w14:paraId="53924DF5" w14:textId="514FC8E2" w:rsidR="00CD00ED" w:rsidRPr="00CD00ED" w:rsidRDefault="00CD00ED" w:rsidP="00BD0DCB">
            <w:pPr>
              <w:rPr>
                <w:i/>
                <w:iCs/>
                <w:color w:val="000000"/>
                <w:lang w:val="en-US" w:eastAsia="en-US"/>
              </w:rPr>
            </w:pPr>
            <w:r w:rsidRPr="00CD00ED">
              <w:rPr>
                <w:i/>
                <w:iCs/>
                <w:color w:val="000000"/>
                <w:lang w:val="en-US" w:eastAsia="en-US"/>
              </w:rPr>
              <w:t>Tỷ lệ tăng TB</w:t>
            </w:r>
          </w:p>
        </w:tc>
        <w:tc>
          <w:tcPr>
            <w:tcW w:w="667" w:type="pct"/>
            <w:tcBorders>
              <w:top w:val="single" w:sz="4" w:space="0" w:color="auto"/>
              <w:left w:val="nil"/>
              <w:bottom w:val="single" w:sz="4" w:space="0" w:color="auto"/>
              <w:right w:val="single" w:sz="4" w:space="0" w:color="auto"/>
            </w:tcBorders>
            <w:shd w:val="clear" w:color="auto" w:fill="auto"/>
            <w:noWrap/>
            <w:hideMark/>
          </w:tcPr>
          <w:p w14:paraId="2EC59EC0" w14:textId="77777777" w:rsidR="00CD00ED" w:rsidRPr="00CD00ED" w:rsidRDefault="00CD00ED" w:rsidP="00BD0DCB">
            <w:pPr>
              <w:jc w:val="right"/>
              <w:rPr>
                <w:i/>
                <w:iCs/>
                <w:color w:val="000000"/>
                <w:lang w:val="en-US" w:eastAsia="en-US"/>
              </w:rPr>
            </w:pPr>
          </w:p>
        </w:tc>
        <w:tc>
          <w:tcPr>
            <w:tcW w:w="399" w:type="pct"/>
            <w:tcBorders>
              <w:top w:val="dotted" w:sz="4" w:space="0" w:color="auto"/>
              <w:left w:val="nil"/>
              <w:bottom w:val="nil"/>
              <w:right w:val="nil"/>
            </w:tcBorders>
            <w:shd w:val="clear" w:color="auto" w:fill="auto"/>
            <w:noWrap/>
            <w:hideMark/>
          </w:tcPr>
          <w:p w14:paraId="6E67F10E" w14:textId="77777777" w:rsidR="00CD00ED" w:rsidRPr="00CD00ED" w:rsidRDefault="00CD00ED" w:rsidP="00BD0DCB">
            <w:pPr>
              <w:jc w:val="right"/>
              <w:rPr>
                <w:i/>
                <w:iCs/>
                <w:lang w:val="en-US" w:eastAsia="en-US"/>
              </w:rPr>
            </w:pPr>
            <w:r w:rsidRPr="00CD00ED">
              <w:rPr>
                <w:i/>
                <w:iCs/>
                <w:lang w:val="en-US" w:eastAsia="en-US"/>
              </w:rPr>
              <w:t>2,00</w:t>
            </w:r>
          </w:p>
        </w:tc>
        <w:tc>
          <w:tcPr>
            <w:tcW w:w="134" w:type="pct"/>
            <w:tcBorders>
              <w:top w:val="nil"/>
              <w:left w:val="nil"/>
              <w:bottom w:val="single" w:sz="4" w:space="0" w:color="auto"/>
              <w:right w:val="nil"/>
            </w:tcBorders>
            <w:shd w:val="clear" w:color="auto" w:fill="auto"/>
            <w:noWrap/>
            <w:hideMark/>
          </w:tcPr>
          <w:p w14:paraId="2497A6F7"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68ED1563" w14:textId="77777777" w:rsidR="00CD00ED" w:rsidRPr="00CD00ED" w:rsidRDefault="00CD00ED" w:rsidP="00BD0DCB">
            <w:pPr>
              <w:jc w:val="right"/>
              <w:rPr>
                <w:i/>
                <w:iCs/>
                <w:lang w:val="en-US" w:eastAsia="en-US"/>
              </w:rPr>
            </w:pPr>
            <w:r w:rsidRPr="00CD00ED">
              <w:rPr>
                <w:i/>
                <w:iCs/>
                <w:lang w:val="en-US" w:eastAsia="en-US"/>
              </w:rPr>
              <w:t>2,29</w:t>
            </w:r>
          </w:p>
        </w:tc>
        <w:tc>
          <w:tcPr>
            <w:tcW w:w="467" w:type="pct"/>
            <w:tcBorders>
              <w:top w:val="dotted" w:sz="4" w:space="0" w:color="auto"/>
              <w:left w:val="single" w:sz="4" w:space="0" w:color="auto"/>
              <w:bottom w:val="nil"/>
              <w:right w:val="nil"/>
            </w:tcBorders>
            <w:shd w:val="clear" w:color="auto" w:fill="auto"/>
            <w:noWrap/>
            <w:hideMark/>
          </w:tcPr>
          <w:p w14:paraId="6A5A77FD" w14:textId="77777777" w:rsidR="00CD00ED" w:rsidRPr="00CD00ED" w:rsidRDefault="00CD00ED" w:rsidP="00BD0DCB">
            <w:pPr>
              <w:jc w:val="right"/>
              <w:rPr>
                <w:i/>
                <w:iCs/>
                <w:lang w:val="en-US" w:eastAsia="en-US"/>
              </w:rPr>
            </w:pPr>
            <w:r w:rsidRPr="00CD00ED">
              <w:rPr>
                <w:i/>
                <w:iCs/>
                <w:lang w:val="en-US" w:eastAsia="en-US"/>
              </w:rPr>
              <w:t>1,15</w:t>
            </w:r>
          </w:p>
        </w:tc>
        <w:tc>
          <w:tcPr>
            <w:tcW w:w="133" w:type="pct"/>
            <w:tcBorders>
              <w:top w:val="nil"/>
              <w:left w:val="nil"/>
              <w:bottom w:val="single" w:sz="4" w:space="0" w:color="auto"/>
              <w:right w:val="nil"/>
            </w:tcBorders>
            <w:shd w:val="clear" w:color="auto" w:fill="auto"/>
            <w:noWrap/>
            <w:hideMark/>
          </w:tcPr>
          <w:p w14:paraId="2BBA1CDF"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1DF2696F" w14:textId="77777777" w:rsidR="00CD00ED" w:rsidRPr="00CD00ED" w:rsidRDefault="00CD00ED" w:rsidP="00BD0DCB">
            <w:pPr>
              <w:jc w:val="right"/>
              <w:rPr>
                <w:i/>
                <w:iCs/>
                <w:lang w:val="en-US" w:eastAsia="en-US"/>
              </w:rPr>
            </w:pPr>
            <w:r w:rsidRPr="00CD00ED">
              <w:rPr>
                <w:i/>
                <w:iCs/>
                <w:lang w:val="en-US" w:eastAsia="en-US"/>
              </w:rPr>
              <w:t>1,17</w:t>
            </w:r>
          </w:p>
        </w:tc>
        <w:tc>
          <w:tcPr>
            <w:tcW w:w="798" w:type="pct"/>
            <w:tcBorders>
              <w:top w:val="nil"/>
              <w:left w:val="nil"/>
              <w:bottom w:val="single" w:sz="4" w:space="0" w:color="auto"/>
              <w:right w:val="single" w:sz="4" w:space="0" w:color="auto"/>
            </w:tcBorders>
            <w:shd w:val="clear" w:color="auto" w:fill="auto"/>
            <w:noWrap/>
            <w:vAlign w:val="center"/>
            <w:hideMark/>
          </w:tcPr>
          <w:p w14:paraId="77C399AB" w14:textId="77777777" w:rsidR="00CD00ED" w:rsidRPr="00CD00ED" w:rsidRDefault="00CD00ED" w:rsidP="00BD0DCB">
            <w:pPr>
              <w:jc w:val="center"/>
              <w:rPr>
                <w:i/>
                <w:iCs/>
                <w:lang w:val="en-US" w:eastAsia="en-US"/>
              </w:rPr>
            </w:pPr>
          </w:p>
        </w:tc>
      </w:tr>
      <w:tr w:rsidR="00CD00ED" w:rsidRPr="00CD00ED" w14:paraId="3A6D53DD" w14:textId="77777777" w:rsidTr="00CD00ED">
        <w:trPr>
          <w:trHeight w:val="283"/>
        </w:trPr>
        <w:tc>
          <w:tcPr>
            <w:tcW w:w="267" w:type="pct"/>
            <w:tcBorders>
              <w:top w:val="single" w:sz="4" w:space="0" w:color="auto"/>
              <w:left w:val="single" w:sz="4" w:space="0" w:color="auto"/>
              <w:bottom w:val="single" w:sz="4" w:space="0" w:color="auto"/>
              <w:right w:val="single" w:sz="4" w:space="0" w:color="auto"/>
            </w:tcBorders>
            <w:shd w:val="clear" w:color="auto" w:fill="auto"/>
            <w:noWrap/>
            <w:hideMark/>
          </w:tcPr>
          <w:p w14:paraId="493EBBEF" w14:textId="77777777" w:rsidR="00CD00ED" w:rsidRPr="00CD00ED" w:rsidRDefault="00CD00ED" w:rsidP="00CD00ED">
            <w:pPr>
              <w:rPr>
                <w:i/>
                <w:iCs/>
                <w:color w:val="000000"/>
                <w:lang w:val="en-US" w:eastAsia="en-US"/>
              </w:rPr>
            </w:pPr>
          </w:p>
        </w:tc>
        <w:tc>
          <w:tcPr>
            <w:tcW w:w="1266" w:type="pct"/>
            <w:tcBorders>
              <w:top w:val="single" w:sz="4" w:space="0" w:color="auto"/>
              <w:left w:val="nil"/>
              <w:bottom w:val="single" w:sz="4" w:space="0" w:color="auto"/>
              <w:right w:val="single" w:sz="4" w:space="0" w:color="auto"/>
            </w:tcBorders>
            <w:shd w:val="clear" w:color="auto" w:fill="auto"/>
            <w:noWrap/>
            <w:vAlign w:val="bottom"/>
            <w:hideMark/>
          </w:tcPr>
          <w:p w14:paraId="06BC9CE4" w14:textId="77777777" w:rsidR="00CD00ED" w:rsidRPr="00CD00ED" w:rsidRDefault="00CD00ED" w:rsidP="00BD0DCB">
            <w:pPr>
              <w:rPr>
                <w:i/>
                <w:iCs/>
                <w:color w:val="000000"/>
                <w:lang w:val="en-US" w:eastAsia="en-US"/>
              </w:rPr>
            </w:pPr>
            <w:r w:rsidRPr="00CD00ED">
              <w:rPr>
                <w:i/>
                <w:iCs/>
                <w:color w:val="000000"/>
                <w:lang w:val="en-US" w:eastAsia="en-US"/>
              </w:rPr>
              <w:t>- Tỷ lệ tăng tự nhiên</w:t>
            </w:r>
          </w:p>
        </w:tc>
        <w:tc>
          <w:tcPr>
            <w:tcW w:w="667" w:type="pct"/>
            <w:tcBorders>
              <w:top w:val="single" w:sz="4" w:space="0" w:color="auto"/>
              <w:left w:val="nil"/>
              <w:bottom w:val="single" w:sz="4" w:space="0" w:color="auto"/>
              <w:right w:val="single" w:sz="4" w:space="0" w:color="auto"/>
            </w:tcBorders>
            <w:shd w:val="clear" w:color="auto" w:fill="auto"/>
            <w:noWrap/>
            <w:hideMark/>
          </w:tcPr>
          <w:p w14:paraId="0CDB7ADF" w14:textId="77777777" w:rsidR="00CD00ED" w:rsidRPr="00CD00ED" w:rsidRDefault="00CD00ED" w:rsidP="00BD0DCB">
            <w:pPr>
              <w:jc w:val="right"/>
              <w:rPr>
                <w:i/>
                <w:iCs/>
                <w:color w:val="000000"/>
                <w:lang w:val="en-US" w:eastAsia="en-US"/>
              </w:rPr>
            </w:pPr>
          </w:p>
        </w:tc>
        <w:tc>
          <w:tcPr>
            <w:tcW w:w="399" w:type="pct"/>
            <w:tcBorders>
              <w:top w:val="single" w:sz="4" w:space="0" w:color="auto"/>
              <w:left w:val="nil"/>
              <w:bottom w:val="single" w:sz="4" w:space="0" w:color="auto"/>
              <w:right w:val="nil"/>
            </w:tcBorders>
            <w:shd w:val="clear" w:color="auto" w:fill="auto"/>
            <w:noWrap/>
            <w:hideMark/>
          </w:tcPr>
          <w:p w14:paraId="5B057EA6" w14:textId="77777777" w:rsidR="00CD00ED" w:rsidRPr="00CD00ED" w:rsidRDefault="00CD00ED" w:rsidP="00BD0DCB">
            <w:pPr>
              <w:jc w:val="right"/>
              <w:rPr>
                <w:i/>
                <w:iCs/>
                <w:color w:val="000000"/>
                <w:lang w:val="en-US" w:eastAsia="en-US"/>
              </w:rPr>
            </w:pPr>
            <w:r w:rsidRPr="00CD00ED">
              <w:rPr>
                <w:i/>
                <w:iCs/>
                <w:color w:val="000000"/>
                <w:lang w:val="en-US" w:eastAsia="en-US"/>
              </w:rPr>
              <w:t>0,90</w:t>
            </w:r>
          </w:p>
        </w:tc>
        <w:tc>
          <w:tcPr>
            <w:tcW w:w="134" w:type="pct"/>
            <w:tcBorders>
              <w:top w:val="nil"/>
              <w:left w:val="nil"/>
              <w:bottom w:val="single" w:sz="4" w:space="0" w:color="auto"/>
              <w:right w:val="nil"/>
            </w:tcBorders>
            <w:shd w:val="clear" w:color="auto" w:fill="auto"/>
            <w:noWrap/>
            <w:hideMark/>
          </w:tcPr>
          <w:p w14:paraId="7CD884A3"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1965555B" w14:textId="77777777" w:rsidR="00CD00ED" w:rsidRPr="00CD00ED" w:rsidRDefault="00CD00ED" w:rsidP="00BD0DCB">
            <w:pPr>
              <w:jc w:val="right"/>
              <w:rPr>
                <w:i/>
                <w:iCs/>
                <w:color w:val="000000"/>
                <w:lang w:val="en-US" w:eastAsia="en-US"/>
              </w:rPr>
            </w:pPr>
            <w:r w:rsidRPr="00CD00ED">
              <w:rPr>
                <w:i/>
                <w:iCs/>
                <w:color w:val="000000"/>
                <w:lang w:val="en-US" w:eastAsia="en-US"/>
              </w:rPr>
              <w:t>0,90</w:t>
            </w:r>
          </w:p>
        </w:tc>
        <w:tc>
          <w:tcPr>
            <w:tcW w:w="467" w:type="pct"/>
            <w:tcBorders>
              <w:top w:val="single" w:sz="4" w:space="0" w:color="auto"/>
              <w:left w:val="nil"/>
              <w:bottom w:val="single" w:sz="4" w:space="0" w:color="auto"/>
              <w:right w:val="nil"/>
            </w:tcBorders>
            <w:shd w:val="clear" w:color="auto" w:fill="auto"/>
            <w:noWrap/>
            <w:hideMark/>
          </w:tcPr>
          <w:p w14:paraId="5F884C83" w14:textId="77777777" w:rsidR="00CD00ED" w:rsidRPr="00CD00ED" w:rsidRDefault="00CD00ED" w:rsidP="00BD0DCB">
            <w:pPr>
              <w:jc w:val="right"/>
              <w:rPr>
                <w:i/>
                <w:iCs/>
                <w:color w:val="000000"/>
                <w:lang w:val="en-US" w:eastAsia="en-US"/>
              </w:rPr>
            </w:pPr>
            <w:r w:rsidRPr="00CD00ED">
              <w:rPr>
                <w:i/>
                <w:iCs/>
                <w:color w:val="000000"/>
                <w:lang w:val="en-US" w:eastAsia="en-US"/>
              </w:rPr>
              <w:t>0,85</w:t>
            </w:r>
          </w:p>
        </w:tc>
        <w:tc>
          <w:tcPr>
            <w:tcW w:w="133" w:type="pct"/>
            <w:tcBorders>
              <w:top w:val="nil"/>
              <w:left w:val="nil"/>
              <w:bottom w:val="single" w:sz="4" w:space="0" w:color="auto"/>
              <w:right w:val="nil"/>
            </w:tcBorders>
            <w:shd w:val="clear" w:color="auto" w:fill="auto"/>
            <w:noWrap/>
            <w:hideMark/>
          </w:tcPr>
          <w:p w14:paraId="0AEC303C"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22031DD4" w14:textId="77777777" w:rsidR="00CD00ED" w:rsidRPr="00CD00ED" w:rsidRDefault="00CD00ED" w:rsidP="00BD0DCB">
            <w:pPr>
              <w:jc w:val="right"/>
              <w:rPr>
                <w:i/>
                <w:iCs/>
                <w:color w:val="000000"/>
                <w:lang w:val="en-US" w:eastAsia="en-US"/>
              </w:rPr>
            </w:pPr>
            <w:r w:rsidRPr="00CD00ED">
              <w:rPr>
                <w:i/>
                <w:iCs/>
                <w:color w:val="000000"/>
                <w:lang w:val="en-US" w:eastAsia="en-US"/>
              </w:rPr>
              <w:t>0,85</w:t>
            </w:r>
          </w:p>
        </w:tc>
        <w:tc>
          <w:tcPr>
            <w:tcW w:w="798" w:type="pct"/>
            <w:tcBorders>
              <w:top w:val="nil"/>
              <w:left w:val="nil"/>
              <w:bottom w:val="single" w:sz="4" w:space="0" w:color="auto"/>
              <w:right w:val="single" w:sz="4" w:space="0" w:color="auto"/>
            </w:tcBorders>
            <w:shd w:val="clear" w:color="auto" w:fill="auto"/>
            <w:noWrap/>
            <w:vAlign w:val="bottom"/>
            <w:hideMark/>
          </w:tcPr>
          <w:p w14:paraId="6C9C120C" w14:textId="77777777" w:rsidR="00CD00ED" w:rsidRPr="00CD00ED" w:rsidRDefault="00CD00ED" w:rsidP="00BD0DCB">
            <w:pPr>
              <w:jc w:val="center"/>
              <w:rPr>
                <w:i/>
                <w:iCs/>
                <w:color w:val="000000"/>
                <w:lang w:val="en-US" w:eastAsia="en-US"/>
              </w:rPr>
            </w:pPr>
          </w:p>
        </w:tc>
      </w:tr>
      <w:tr w:rsidR="00CD00ED" w:rsidRPr="00CD00ED" w14:paraId="2511BBA5"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noWrap/>
            <w:hideMark/>
          </w:tcPr>
          <w:p w14:paraId="0F3728B8" w14:textId="77777777" w:rsidR="00CD00ED" w:rsidRPr="00CD00ED" w:rsidRDefault="00CD00ED" w:rsidP="00CD00ED">
            <w:pPr>
              <w:rPr>
                <w:i/>
                <w:iCs/>
                <w:color w:val="000000"/>
                <w:lang w:val="en-US" w:eastAsia="en-US"/>
              </w:rPr>
            </w:pPr>
          </w:p>
        </w:tc>
        <w:tc>
          <w:tcPr>
            <w:tcW w:w="1266" w:type="pct"/>
            <w:tcBorders>
              <w:top w:val="nil"/>
              <w:left w:val="nil"/>
              <w:bottom w:val="single" w:sz="4" w:space="0" w:color="auto"/>
              <w:right w:val="single" w:sz="4" w:space="0" w:color="auto"/>
            </w:tcBorders>
            <w:shd w:val="clear" w:color="auto" w:fill="auto"/>
            <w:noWrap/>
            <w:vAlign w:val="bottom"/>
            <w:hideMark/>
          </w:tcPr>
          <w:p w14:paraId="5221CFBE" w14:textId="77777777" w:rsidR="00CD00ED" w:rsidRPr="00CD00ED" w:rsidRDefault="00CD00ED" w:rsidP="00BD0DCB">
            <w:pPr>
              <w:rPr>
                <w:i/>
                <w:iCs/>
                <w:color w:val="000000"/>
                <w:lang w:val="en-US" w:eastAsia="en-US"/>
              </w:rPr>
            </w:pPr>
            <w:r w:rsidRPr="00CD00ED">
              <w:rPr>
                <w:i/>
                <w:iCs/>
                <w:color w:val="000000"/>
                <w:lang w:val="en-US" w:eastAsia="en-US"/>
              </w:rPr>
              <w:t>- Tỷ lệ tăng cơ học</w:t>
            </w:r>
          </w:p>
        </w:tc>
        <w:tc>
          <w:tcPr>
            <w:tcW w:w="667" w:type="pct"/>
            <w:tcBorders>
              <w:top w:val="single" w:sz="4" w:space="0" w:color="auto"/>
              <w:left w:val="nil"/>
              <w:bottom w:val="single" w:sz="4" w:space="0" w:color="auto"/>
              <w:right w:val="single" w:sz="4" w:space="0" w:color="auto"/>
            </w:tcBorders>
            <w:shd w:val="clear" w:color="auto" w:fill="auto"/>
            <w:noWrap/>
            <w:hideMark/>
          </w:tcPr>
          <w:p w14:paraId="762B8F00" w14:textId="77777777" w:rsidR="00CD00ED" w:rsidRPr="00CD00ED" w:rsidRDefault="00CD00ED" w:rsidP="00BD0DCB">
            <w:pPr>
              <w:jc w:val="right"/>
              <w:rPr>
                <w:i/>
                <w:iCs/>
                <w:color w:val="000000"/>
                <w:lang w:val="en-US" w:eastAsia="en-US"/>
              </w:rPr>
            </w:pPr>
          </w:p>
        </w:tc>
        <w:tc>
          <w:tcPr>
            <w:tcW w:w="399" w:type="pct"/>
            <w:tcBorders>
              <w:top w:val="nil"/>
              <w:left w:val="nil"/>
              <w:bottom w:val="single" w:sz="4" w:space="0" w:color="auto"/>
              <w:right w:val="nil"/>
            </w:tcBorders>
            <w:shd w:val="clear" w:color="auto" w:fill="auto"/>
            <w:noWrap/>
            <w:hideMark/>
          </w:tcPr>
          <w:p w14:paraId="0019F12F" w14:textId="77777777" w:rsidR="00CD00ED" w:rsidRPr="00CD00ED" w:rsidRDefault="00CD00ED" w:rsidP="00BD0DCB">
            <w:pPr>
              <w:jc w:val="right"/>
              <w:rPr>
                <w:i/>
                <w:iCs/>
                <w:color w:val="000000"/>
                <w:lang w:val="en-US" w:eastAsia="en-US"/>
              </w:rPr>
            </w:pPr>
            <w:r w:rsidRPr="00CD00ED">
              <w:rPr>
                <w:i/>
                <w:iCs/>
                <w:color w:val="000000"/>
                <w:lang w:val="en-US" w:eastAsia="en-US"/>
              </w:rPr>
              <w:t>1,10</w:t>
            </w:r>
          </w:p>
        </w:tc>
        <w:tc>
          <w:tcPr>
            <w:tcW w:w="134" w:type="pct"/>
            <w:tcBorders>
              <w:top w:val="nil"/>
              <w:left w:val="nil"/>
              <w:bottom w:val="single" w:sz="4" w:space="0" w:color="auto"/>
              <w:right w:val="nil"/>
            </w:tcBorders>
            <w:shd w:val="clear" w:color="auto" w:fill="auto"/>
            <w:noWrap/>
            <w:hideMark/>
          </w:tcPr>
          <w:p w14:paraId="7E46470D"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6920B9A7" w14:textId="77777777" w:rsidR="00CD00ED" w:rsidRPr="00CD00ED" w:rsidRDefault="00CD00ED" w:rsidP="00BD0DCB">
            <w:pPr>
              <w:jc w:val="right"/>
              <w:rPr>
                <w:i/>
                <w:iCs/>
                <w:color w:val="000000"/>
                <w:lang w:val="en-US" w:eastAsia="en-US"/>
              </w:rPr>
            </w:pPr>
            <w:r w:rsidRPr="00CD00ED">
              <w:rPr>
                <w:i/>
                <w:iCs/>
                <w:color w:val="000000"/>
                <w:lang w:val="en-US" w:eastAsia="en-US"/>
              </w:rPr>
              <w:t>1,39</w:t>
            </w:r>
          </w:p>
        </w:tc>
        <w:tc>
          <w:tcPr>
            <w:tcW w:w="467" w:type="pct"/>
            <w:tcBorders>
              <w:top w:val="nil"/>
              <w:left w:val="nil"/>
              <w:bottom w:val="single" w:sz="4" w:space="0" w:color="auto"/>
              <w:right w:val="nil"/>
            </w:tcBorders>
            <w:shd w:val="clear" w:color="auto" w:fill="auto"/>
            <w:noWrap/>
            <w:hideMark/>
          </w:tcPr>
          <w:p w14:paraId="277F33EE" w14:textId="77777777" w:rsidR="00CD00ED" w:rsidRPr="00CD00ED" w:rsidRDefault="00CD00ED" w:rsidP="00BD0DCB">
            <w:pPr>
              <w:jc w:val="right"/>
              <w:rPr>
                <w:i/>
                <w:iCs/>
                <w:color w:val="000000"/>
                <w:lang w:val="en-US" w:eastAsia="en-US"/>
              </w:rPr>
            </w:pPr>
            <w:r w:rsidRPr="00CD00ED">
              <w:rPr>
                <w:i/>
                <w:iCs/>
                <w:color w:val="000000"/>
                <w:lang w:val="en-US" w:eastAsia="en-US"/>
              </w:rPr>
              <w:t>0,30</w:t>
            </w:r>
          </w:p>
        </w:tc>
        <w:tc>
          <w:tcPr>
            <w:tcW w:w="133" w:type="pct"/>
            <w:tcBorders>
              <w:top w:val="nil"/>
              <w:left w:val="nil"/>
              <w:bottom w:val="single" w:sz="4" w:space="0" w:color="auto"/>
              <w:right w:val="nil"/>
            </w:tcBorders>
            <w:shd w:val="clear" w:color="auto" w:fill="auto"/>
            <w:noWrap/>
            <w:hideMark/>
          </w:tcPr>
          <w:p w14:paraId="55F7F964"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2527598E" w14:textId="77777777" w:rsidR="00CD00ED" w:rsidRPr="00CD00ED" w:rsidRDefault="00CD00ED" w:rsidP="00BD0DCB">
            <w:pPr>
              <w:jc w:val="right"/>
              <w:rPr>
                <w:i/>
                <w:iCs/>
                <w:color w:val="000000"/>
                <w:lang w:val="en-US" w:eastAsia="en-US"/>
              </w:rPr>
            </w:pPr>
            <w:r w:rsidRPr="00CD00ED">
              <w:rPr>
                <w:i/>
                <w:iCs/>
                <w:color w:val="000000"/>
                <w:lang w:val="en-US" w:eastAsia="en-US"/>
              </w:rPr>
              <w:t>0,32</w:t>
            </w:r>
          </w:p>
        </w:tc>
        <w:tc>
          <w:tcPr>
            <w:tcW w:w="798" w:type="pct"/>
            <w:tcBorders>
              <w:top w:val="nil"/>
              <w:left w:val="nil"/>
              <w:bottom w:val="single" w:sz="4" w:space="0" w:color="auto"/>
              <w:right w:val="single" w:sz="4" w:space="0" w:color="auto"/>
            </w:tcBorders>
            <w:shd w:val="clear" w:color="auto" w:fill="auto"/>
            <w:noWrap/>
            <w:vAlign w:val="bottom"/>
            <w:hideMark/>
          </w:tcPr>
          <w:p w14:paraId="71A36976" w14:textId="77777777" w:rsidR="00CD00ED" w:rsidRPr="00CD00ED" w:rsidRDefault="00CD00ED" w:rsidP="00BD0DCB">
            <w:pPr>
              <w:jc w:val="center"/>
              <w:rPr>
                <w:i/>
                <w:iCs/>
                <w:color w:val="000000"/>
                <w:lang w:val="en-US" w:eastAsia="en-US"/>
              </w:rPr>
            </w:pPr>
          </w:p>
        </w:tc>
      </w:tr>
      <w:tr w:rsidR="00CD00ED" w:rsidRPr="00CD00ED" w14:paraId="161DDB7A"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hideMark/>
          </w:tcPr>
          <w:p w14:paraId="34587272" w14:textId="77777777" w:rsidR="00CD00ED" w:rsidRPr="00CD00ED" w:rsidRDefault="00CD00ED" w:rsidP="00CD00ED">
            <w:pPr>
              <w:rPr>
                <w:b/>
                <w:bCs/>
                <w:i/>
                <w:iCs/>
                <w:color w:val="000000"/>
                <w:lang w:val="en-US" w:eastAsia="en-US"/>
              </w:rPr>
            </w:pPr>
            <w:r w:rsidRPr="00CD00ED">
              <w:rPr>
                <w:b/>
                <w:bCs/>
                <w:i/>
                <w:iCs/>
                <w:color w:val="000000"/>
                <w:lang w:val="en-US" w:eastAsia="en-US"/>
              </w:rPr>
              <w:t>I</w:t>
            </w:r>
          </w:p>
        </w:tc>
        <w:tc>
          <w:tcPr>
            <w:tcW w:w="1266" w:type="pct"/>
            <w:tcBorders>
              <w:top w:val="nil"/>
              <w:left w:val="nil"/>
              <w:bottom w:val="single" w:sz="4" w:space="0" w:color="auto"/>
              <w:right w:val="single" w:sz="4" w:space="0" w:color="auto"/>
            </w:tcBorders>
            <w:shd w:val="clear" w:color="auto" w:fill="auto"/>
            <w:vAlign w:val="center"/>
            <w:hideMark/>
          </w:tcPr>
          <w:p w14:paraId="402B6085" w14:textId="634EEC23" w:rsidR="00CD00ED" w:rsidRPr="00CD00ED" w:rsidRDefault="00CD00ED" w:rsidP="00BD0DCB">
            <w:pPr>
              <w:rPr>
                <w:b/>
                <w:bCs/>
                <w:i/>
                <w:iCs/>
                <w:color w:val="000000"/>
                <w:lang w:val="en-US" w:eastAsia="en-US"/>
              </w:rPr>
            </w:pPr>
            <w:r w:rsidRPr="00CD00ED">
              <w:rPr>
                <w:b/>
                <w:bCs/>
                <w:i/>
                <w:iCs/>
                <w:color w:val="000000"/>
                <w:lang w:val="en-US" w:eastAsia="en-US"/>
              </w:rPr>
              <w:t>Khu vực đô thị</w:t>
            </w:r>
          </w:p>
        </w:tc>
        <w:tc>
          <w:tcPr>
            <w:tcW w:w="667" w:type="pct"/>
            <w:tcBorders>
              <w:top w:val="single" w:sz="4" w:space="0" w:color="auto"/>
              <w:left w:val="nil"/>
              <w:bottom w:val="single" w:sz="4" w:space="0" w:color="auto"/>
              <w:right w:val="single" w:sz="4" w:space="0" w:color="auto"/>
            </w:tcBorders>
            <w:shd w:val="clear" w:color="auto" w:fill="auto"/>
            <w:hideMark/>
          </w:tcPr>
          <w:p w14:paraId="5B22B7BD" w14:textId="77777777" w:rsidR="00CD00ED" w:rsidRPr="00CD00ED" w:rsidRDefault="00CD00ED" w:rsidP="00BD0DCB">
            <w:pPr>
              <w:jc w:val="right"/>
              <w:rPr>
                <w:b/>
                <w:bCs/>
                <w:i/>
                <w:iCs/>
                <w:color w:val="000000"/>
                <w:lang w:val="en-US" w:eastAsia="en-US"/>
              </w:rPr>
            </w:pPr>
            <w:r w:rsidRPr="00CD00ED">
              <w:rPr>
                <w:b/>
                <w:bCs/>
                <w:i/>
                <w:iCs/>
                <w:color w:val="000000"/>
                <w:lang w:val="en-US" w:eastAsia="en-US"/>
              </w:rPr>
              <w:t>789,4</w:t>
            </w:r>
          </w:p>
        </w:tc>
        <w:tc>
          <w:tcPr>
            <w:tcW w:w="399" w:type="pct"/>
            <w:tcBorders>
              <w:top w:val="nil"/>
              <w:left w:val="single" w:sz="4" w:space="0" w:color="auto"/>
              <w:bottom w:val="single" w:sz="4" w:space="0" w:color="auto"/>
              <w:right w:val="nil"/>
            </w:tcBorders>
            <w:shd w:val="clear" w:color="auto" w:fill="auto"/>
            <w:hideMark/>
          </w:tcPr>
          <w:p w14:paraId="5DEFBD4D" w14:textId="77777777" w:rsidR="00CD00ED" w:rsidRPr="00CD00ED" w:rsidRDefault="00CD00ED" w:rsidP="00BD0DCB">
            <w:pPr>
              <w:jc w:val="right"/>
              <w:rPr>
                <w:b/>
                <w:bCs/>
                <w:i/>
                <w:iCs/>
                <w:color w:val="000000"/>
                <w:lang w:val="en-US" w:eastAsia="en-US"/>
              </w:rPr>
            </w:pPr>
            <w:r w:rsidRPr="00CD00ED">
              <w:rPr>
                <w:b/>
                <w:bCs/>
                <w:i/>
                <w:iCs/>
                <w:color w:val="000000"/>
                <w:lang w:val="en-US" w:eastAsia="en-US"/>
              </w:rPr>
              <w:t>891,0</w:t>
            </w:r>
          </w:p>
        </w:tc>
        <w:tc>
          <w:tcPr>
            <w:tcW w:w="134" w:type="pct"/>
            <w:tcBorders>
              <w:top w:val="nil"/>
              <w:left w:val="nil"/>
              <w:bottom w:val="single" w:sz="4" w:space="0" w:color="auto"/>
              <w:right w:val="nil"/>
            </w:tcBorders>
            <w:shd w:val="clear" w:color="auto" w:fill="auto"/>
            <w:noWrap/>
            <w:hideMark/>
          </w:tcPr>
          <w:p w14:paraId="513E258A"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hideMark/>
          </w:tcPr>
          <w:p w14:paraId="5832EE8E" w14:textId="77777777" w:rsidR="00CD00ED" w:rsidRPr="00CD00ED" w:rsidRDefault="00CD00ED" w:rsidP="00BD0DCB">
            <w:pPr>
              <w:jc w:val="right"/>
              <w:rPr>
                <w:b/>
                <w:bCs/>
                <w:i/>
                <w:iCs/>
                <w:color w:val="000000"/>
                <w:lang w:val="en-US" w:eastAsia="en-US"/>
              </w:rPr>
            </w:pPr>
            <w:r w:rsidRPr="00CD00ED">
              <w:rPr>
                <w:b/>
                <w:bCs/>
                <w:i/>
                <w:iCs/>
                <w:color w:val="000000"/>
                <w:lang w:val="en-US" w:eastAsia="en-US"/>
              </w:rPr>
              <w:t>906,0</w:t>
            </w:r>
          </w:p>
        </w:tc>
        <w:tc>
          <w:tcPr>
            <w:tcW w:w="467" w:type="pct"/>
            <w:tcBorders>
              <w:top w:val="nil"/>
              <w:left w:val="nil"/>
              <w:bottom w:val="single" w:sz="4" w:space="0" w:color="auto"/>
              <w:right w:val="nil"/>
            </w:tcBorders>
            <w:shd w:val="clear" w:color="auto" w:fill="auto"/>
            <w:hideMark/>
          </w:tcPr>
          <w:p w14:paraId="34F6AC1B" w14:textId="77777777" w:rsidR="00CD00ED" w:rsidRPr="00CD00ED" w:rsidRDefault="00CD00ED" w:rsidP="00BD0DCB">
            <w:pPr>
              <w:jc w:val="right"/>
              <w:rPr>
                <w:b/>
                <w:bCs/>
                <w:i/>
                <w:iCs/>
                <w:color w:val="000000"/>
                <w:lang w:val="en-US" w:eastAsia="en-US"/>
              </w:rPr>
            </w:pPr>
            <w:r w:rsidRPr="00CD00ED">
              <w:rPr>
                <w:b/>
                <w:bCs/>
                <w:i/>
                <w:iCs/>
                <w:color w:val="000000"/>
                <w:lang w:val="en-US" w:eastAsia="en-US"/>
              </w:rPr>
              <w:t>1.057,0</w:t>
            </w:r>
          </w:p>
        </w:tc>
        <w:tc>
          <w:tcPr>
            <w:tcW w:w="133" w:type="pct"/>
            <w:tcBorders>
              <w:top w:val="nil"/>
              <w:left w:val="nil"/>
              <w:bottom w:val="single" w:sz="4" w:space="0" w:color="auto"/>
              <w:right w:val="nil"/>
            </w:tcBorders>
            <w:shd w:val="clear" w:color="auto" w:fill="auto"/>
            <w:noWrap/>
            <w:hideMark/>
          </w:tcPr>
          <w:p w14:paraId="76355E93"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hideMark/>
          </w:tcPr>
          <w:p w14:paraId="787A1447" w14:textId="77777777" w:rsidR="00CD00ED" w:rsidRPr="00CD00ED" w:rsidRDefault="00CD00ED" w:rsidP="00BD0DCB">
            <w:pPr>
              <w:jc w:val="right"/>
              <w:rPr>
                <w:b/>
                <w:bCs/>
                <w:i/>
                <w:iCs/>
                <w:color w:val="000000"/>
                <w:lang w:val="en-US" w:eastAsia="en-US"/>
              </w:rPr>
            </w:pPr>
            <w:r w:rsidRPr="00CD00ED">
              <w:rPr>
                <w:b/>
                <w:bCs/>
                <w:i/>
                <w:iCs/>
                <w:color w:val="000000"/>
                <w:lang w:val="en-US" w:eastAsia="en-US"/>
              </w:rPr>
              <w:t>1.083,0</w:t>
            </w:r>
          </w:p>
        </w:tc>
        <w:tc>
          <w:tcPr>
            <w:tcW w:w="798" w:type="pct"/>
            <w:tcBorders>
              <w:top w:val="nil"/>
              <w:left w:val="nil"/>
              <w:bottom w:val="single" w:sz="4" w:space="0" w:color="auto"/>
              <w:right w:val="single" w:sz="4" w:space="0" w:color="auto"/>
            </w:tcBorders>
            <w:shd w:val="clear" w:color="auto" w:fill="auto"/>
            <w:vAlign w:val="center"/>
            <w:hideMark/>
          </w:tcPr>
          <w:p w14:paraId="7E68D0C4" w14:textId="77777777" w:rsidR="00CD00ED" w:rsidRPr="00CD00ED" w:rsidRDefault="00CD00ED" w:rsidP="00BD0DCB">
            <w:pPr>
              <w:jc w:val="center"/>
              <w:rPr>
                <w:b/>
                <w:bCs/>
                <w:i/>
                <w:iCs/>
                <w:color w:val="000000"/>
                <w:lang w:val="en-US" w:eastAsia="en-US"/>
              </w:rPr>
            </w:pPr>
          </w:p>
        </w:tc>
      </w:tr>
      <w:tr w:rsidR="00CD00ED" w:rsidRPr="00CD00ED" w14:paraId="1AE6FFFF" w14:textId="77777777" w:rsidTr="00CD00ED">
        <w:trPr>
          <w:trHeight w:val="283"/>
        </w:trPr>
        <w:tc>
          <w:tcPr>
            <w:tcW w:w="267" w:type="pct"/>
            <w:tcBorders>
              <w:top w:val="nil"/>
              <w:left w:val="single" w:sz="4" w:space="0" w:color="auto"/>
              <w:bottom w:val="nil"/>
              <w:right w:val="single" w:sz="4" w:space="0" w:color="auto"/>
            </w:tcBorders>
            <w:shd w:val="clear" w:color="auto" w:fill="auto"/>
            <w:noWrap/>
            <w:hideMark/>
          </w:tcPr>
          <w:p w14:paraId="12799CEF" w14:textId="77777777" w:rsidR="00CD00ED" w:rsidRPr="00CD00ED" w:rsidRDefault="00CD00ED" w:rsidP="00CD00ED">
            <w:pPr>
              <w:rPr>
                <w:i/>
                <w:iCs/>
                <w:color w:val="000000"/>
                <w:lang w:val="en-US" w:eastAsia="en-US"/>
              </w:rPr>
            </w:pPr>
          </w:p>
        </w:tc>
        <w:tc>
          <w:tcPr>
            <w:tcW w:w="1266" w:type="pct"/>
            <w:tcBorders>
              <w:top w:val="nil"/>
              <w:left w:val="nil"/>
              <w:bottom w:val="nil"/>
              <w:right w:val="single" w:sz="4" w:space="0" w:color="auto"/>
            </w:tcBorders>
            <w:shd w:val="clear" w:color="auto" w:fill="auto"/>
            <w:noWrap/>
            <w:vAlign w:val="bottom"/>
            <w:hideMark/>
          </w:tcPr>
          <w:p w14:paraId="5E86267C" w14:textId="7CDA5CF1" w:rsidR="00CD00ED" w:rsidRPr="00CD00ED" w:rsidRDefault="00CD00ED" w:rsidP="00BD0DCB">
            <w:pPr>
              <w:rPr>
                <w:i/>
                <w:iCs/>
                <w:color w:val="000000"/>
                <w:lang w:val="en-US" w:eastAsia="en-US"/>
              </w:rPr>
            </w:pPr>
            <w:r w:rsidRPr="00CD00ED">
              <w:rPr>
                <w:i/>
                <w:iCs/>
                <w:color w:val="000000"/>
                <w:lang w:val="en-US" w:eastAsia="en-US"/>
              </w:rPr>
              <w:t>Tỷ lệ tăng TB</w:t>
            </w:r>
          </w:p>
        </w:tc>
        <w:tc>
          <w:tcPr>
            <w:tcW w:w="667" w:type="pct"/>
            <w:tcBorders>
              <w:top w:val="single" w:sz="4" w:space="0" w:color="auto"/>
              <w:left w:val="nil"/>
              <w:bottom w:val="single" w:sz="4" w:space="0" w:color="auto"/>
              <w:right w:val="single" w:sz="4" w:space="0" w:color="auto"/>
            </w:tcBorders>
            <w:shd w:val="clear" w:color="auto" w:fill="auto"/>
            <w:noWrap/>
            <w:hideMark/>
          </w:tcPr>
          <w:p w14:paraId="5B7F3C96" w14:textId="77777777" w:rsidR="00CD00ED" w:rsidRPr="00CD00ED" w:rsidRDefault="00CD00ED" w:rsidP="00BD0DCB">
            <w:pPr>
              <w:jc w:val="right"/>
              <w:rPr>
                <w:i/>
                <w:iCs/>
                <w:color w:val="000000"/>
                <w:lang w:val="en-US" w:eastAsia="en-US"/>
              </w:rPr>
            </w:pPr>
          </w:p>
        </w:tc>
        <w:tc>
          <w:tcPr>
            <w:tcW w:w="399" w:type="pct"/>
            <w:tcBorders>
              <w:top w:val="dotted" w:sz="4" w:space="0" w:color="auto"/>
              <w:left w:val="nil"/>
              <w:bottom w:val="nil"/>
              <w:right w:val="nil"/>
            </w:tcBorders>
            <w:shd w:val="clear" w:color="auto" w:fill="auto"/>
            <w:noWrap/>
            <w:hideMark/>
          </w:tcPr>
          <w:p w14:paraId="3B4422A8" w14:textId="77777777" w:rsidR="00CD00ED" w:rsidRPr="00CD00ED" w:rsidRDefault="00CD00ED" w:rsidP="00BD0DCB">
            <w:pPr>
              <w:jc w:val="right"/>
              <w:rPr>
                <w:i/>
                <w:iCs/>
                <w:lang w:val="en-US" w:eastAsia="en-US"/>
              </w:rPr>
            </w:pPr>
            <w:r w:rsidRPr="00CD00ED">
              <w:rPr>
                <w:i/>
                <w:iCs/>
                <w:lang w:val="en-US" w:eastAsia="en-US"/>
              </w:rPr>
              <w:t>1,22</w:t>
            </w:r>
          </w:p>
        </w:tc>
        <w:tc>
          <w:tcPr>
            <w:tcW w:w="134" w:type="pct"/>
            <w:tcBorders>
              <w:top w:val="nil"/>
              <w:left w:val="nil"/>
              <w:bottom w:val="single" w:sz="4" w:space="0" w:color="auto"/>
              <w:right w:val="nil"/>
            </w:tcBorders>
            <w:shd w:val="clear" w:color="auto" w:fill="auto"/>
            <w:noWrap/>
            <w:hideMark/>
          </w:tcPr>
          <w:p w14:paraId="3FF24A8B"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4D228339" w14:textId="77777777" w:rsidR="00CD00ED" w:rsidRPr="00CD00ED" w:rsidRDefault="00CD00ED" w:rsidP="00BD0DCB">
            <w:pPr>
              <w:jc w:val="right"/>
              <w:rPr>
                <w:i/>
                <w:iCs/>
                <w:lang w:val="en-US" w:eastAsia="en-US"/>
              </w:rPr>
            </w:pPr>
            <w:r w:rsidRPr="00CD00ED">
              <w:rPr>
                <w:i/>
                <w:iCs/>
                <w:lang w:val="en-US" w:eastAsia="en-US"/>
              </w:rPr>
              <w:t>1,39</w:t>
            </w:r>
          </w:p>
        </w:tc>
        <w:tc>
          <w:tcPr>
            <w:tcW w:w="467" w:type="pct"/>
            <w:tcBorders>
              <w:top w:val="dotted" w:sz="4" w:space="0" w:color="auto"/>
              <w:left w:val="single" w:sz="4" w:space="0" w:color="auto"/>
              <w:bottom w:val="nil"/>
              <w:right w:val="nil"/>
            </w:tcBorders>
            <w:shd w:val="clear" w:color="auto" w:fill="auto"/>
            <w:noWrap/>
            <w:hideMark/>
          </w:tcPr>
          <w:p w14:paraId="4010FB8C" w14:textId="77777777" w:rsidR="00CD00ED" w:rsidRPr="00CD00ED" w:rsidRDefault="00CD00ED" w:rsidP="00BD0DCB">
            <w:pPr>
              <w:jc w:val="right"/>
              <w:rPr>
                <w:i/>
                <w:iCs/>
                <w:lang w:val="en-US" w:eastAsia="en-US"/>
              </w:rPr>
            </w:pPr>
            <w:r w:rsidRPr="00CD00ED">
              <w:rPr>
                <w:i/>
                <w:iCs/>
                <w:lang w:val="en-US" w:eastAsia="en-US"/>
              </w:rPr>
              <w:t>1,15</w:t>
            </w:r>
          </w:p>
        </w:tc>
        <w:tc>
          <w:tcPr>
            <w:tcW w:w="133" w:type="pct"/>
            <w:tcBorders>
              <w:top w:val="nil"/>
              <w:left w:val="nil"/>
              <w:bottom w:val="single" w:sz="4" w:space="0" w:color="auto"/>
              <w:right w:val="nil"/>
            </w:tcBorders>
            <w:shd w:val="clear" w:color="auto" w:fill="auto"/>
            <w:noWrap/>
            <w:hideMark/>
          </w:tcPr>
          <w:p w14:paraId="668EFB87"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165469CC" w14:textId="77777777" w:rsidR="00CD00ED" w:rsidRPr="00CD00ED" w:rsidRDefault="00CD00ED" w:rsidP="00BD0DCB">
            <w:pPr>
              <w:jc w:val="right"/>
              <w:rPr>
                <w:i/>
                <w:iCs/>
                <w:lang w:val="en-US" w:eastAsia="en-US"/>
              </w:rPr>
            </w:pPr>
            <w:r w:rsidRPr="00CD00ED">
              <w:rPr>
                <w:i/>
                <w:iCs/>
                <w:lang w:val="en-US" w:eastAsia="en-US"/>
              </w:rPr>
              <w:t>1,20</w:t>
            </w:r>
          </w:p>
        </w:tc>
        <w:tc>
          <w:tcPr>
            <w:tcW w:w="798" w:type="pct"/>
            <w:tcBorders>
              <w:top w:val="nil"/>
              <w:left w:val="nil"/>
              <w:bottom w:val="single" w:sz="4" w:space="0" w:color="auto"/>
              <w:right w:val="single" w:sz="4" w:space="0" w:color="auto"/>
            </w:tcBorders>
            <w:shd w:val="clear" w:color="auto" w:fill="auto"/>
            <w:noWrap/>
            <w:vAlign w:val="center"/>
            <w:hideMark/>
          </w:tcPr>
          <w:p w14:paraId="3F6B8556" w14:textId="77777777" w:rsidR="00CD00ED" w:rsidRPr="00CD00ED" w:rsidRDefault="00CD00ED" w:rsidP="00BD0DCB">
            <w:pPr>
              <w:jc w:val="center"/>
              <w:rPr>
                <w:i/>
                <w:iCs/>
                <w:lang w:val="en-US" w:eastAsia="en-US"/>
              </w:rPr>
            </w:pPr>
          </w:p>
        </w:tc>
      </w:tr>
      <w:tr w:rsidR="00CD00ED" w:rsidRPr="00CD00ED" w14:paraId="1EB9E98E" w14:textId="77777777" w:rsidTr="00CD00ED">
        <w:trPr>
          <w:trHeight w:val="283"/>
        </w:trPr>
        <w:tc>
          <w:tcPr>
            <w:tcW w:w="267" w:type="pct"/>
            <w:tcBorders>
              <w:top w:val="single" w:sz="4" w:space="0" w:color="auto"/>
              <w:left w:val="single" w:sz="4" w:space="0" w:color="auto"/>
              <w:bottom w:val="single" w:sz="4" w:space="0" w:color="auto"/>
              <w:right w:val="single" w:sz="4" w:space="0" w:color="auto"/>
            </w:tcBorders>
            <w:shd w:val="clear" w:color="auto" w:fill="auto"/>
            <w:noWrap/>
            <w:hideMark/>
          </w:tcPr>
          <w:p w14:paraId="2AF7A59E" w14:textId="77777777" w:rsidR="00CD00ED" w:rsidRPr="00CD00ED" w:rsidRDefault="00CD00ED" w:rsidP="00CD00ED">
            <w:pPr>
              <w:rPr>
                <w:i/>
                <w:iCs/>
                <w:color w:val="000000"/>
                <w:lang w:val="en-US" w:eastAsia="en-US"/>
              </w:rPr>
            </w:pPr>
          </w:p>
        </w:tc>
        <w:tc>
          <w:tcPr>
            <w:tcW w:w="1266" w:type="pct"/>
            <w:tcBorders>
              <w:top w:val="single" w:sz="4" w:space="0" w:color="auto"/>
              <w:left w:val="nil"/>
              <w:bottom w:val="single" w:sz="4" w:space="0" w:color="auto"/>
              <w:right w:val="single" w:sz="4" w:space="0" w:color="auto"/>
            </w:tcBorders>
            <w:shd w:val="clear" w:color="auto" w:fill="auto"/>
            <w:noWrap/>
            <w:vAlign w:val="bottom"/>
            <w:hideMark/>
          </w:tcPr>
          <w:p w14:paraId="799958EA" w14:textId="77777777" w:rsidR="00CD00ED" w:rsidRPr="00CD00ED" w:rsidRDefault="00CD00ED" w:rsidP="00BD0DCB">
            <w:pPr>
              <w:rPr>
                <w:i/>
                <w:iCs/>
                <w:color w:val="000000"/>
                <w:lang w:val="en-US" w:eastAsia="en-US"/>
              </w:rPr>
            </w:pPr>
            <w:r w:rsidRPr="00CD00ED">
              <w:rPr>
                <w:i/>
                <w:iCs/>
                <w:color w:val="000000"/>
                <w:lang w:val="en-US" w:eastAsia="en-US"/>
              </w:rPr>
              <w:t>- Tỷ lệ tăng tự nhiên</w:t>
            </w:r>
          </w:p>
        </w:tc>
        <w:tc>
          <w:tcPr>
            <w:tcW w:w="667" w:type="pct"/>
            <w:tcBorders>
              <w:top w:val="single" w:sz="4" w:space="0" w:color="auto"/>
              <w:left w:val="nil"/>
              <w:bottom w:val="single" w:sz="4" w:space="0" w:color="auto"/>
              <w:right w:val="single" w:sz="4" w:space="0" w:color="auto"/>
            </w:tcBorders>
            <w:shd w:val="clear" w:color="auto" w:fill="auto"/>
            <w:noWrap/>
            <w:hideMark/>
          </w:tcPr>
          <w:p w14:paraId="0AF503E5" w14:textId="77777777" w:rsidR="00CD00ED" w:rsidRPr="00CD00ED" w:rsidRDefault="00CD00ED" w:rsidP="00BD0DCB">
            <w:pPr>
              <w:jc w:val="right"/>
              <w:rPr>
                <w:i/>
                <w:iCs/>
                <w:color w:val="000000"/>
                <w:lang w:val="en-US" w:eastAsia="en-US"/>
              </w:rPr>
            </w:pPr>
          </w:p>
        </w:tc>
        <w:tc>
          <w:tcPr>
            <w:tcW w:w="399" w:type="pct"/>
            <w:tcBorders>
              <w:top w:val="single" w:sz="4" w:space="0" w:color="auto"/>
              <w:left w:val="nil"/>
              <w:bottom w:val="single" w:sz="4" w:space="0" w:color="auto"/>
              <w:right w:val="nil"/>
            </w:tcBorders>
            <w:shd w:val="clear" w:color="auto" w:fill="auto"/>
            <w:noWrap/>
            <w:hideMark/>
          </w:tcPr>
          <w:p w14:paraId="74A31778" w14:textId="77777777" w:rsidR="00CD00ED" w:rsidRPr="00CD00ED" w:rsidRDefault="00CD00ED" w:rsidP="00BD0DCB">
            <w:pPr>
              <w:jc w:val="right"/>
              <w:rPr>
                <w:i/>
                <w:iCs/>
                <w:color w:val="000000"/>
                <w:lang w:val="en-US" w:eastAsia="en-US"/>
              </w:rPr>
            </w:pPr>
            <w:r w:rsidRPr="00CD00ED">
              <w:rPr>
                <w:i/>
                <w:iCs/>
                <w:color w:val="000000"/>
                <w:lang w:val="en-US" w:eastAsia="en-US"/>
              </w:rPr>
              <w:t>0,90</w:t>
            </w:r>
          </w:p>
        </w:tc>
        <w:tc>
          <w:tcPr>
            <w:tcW w:w="134" w:type="pct"/>
            <w:tcBorders>
              <w:top w:val="nil"/>
              <w:left w:val="nil"/>
              <w:bottom w:val="single" w:sz="4" w:space="0" w:color="auto"/>
              <w:right w:val="nil"/>
            </w:tcBorders>
            <w:shd w:val="clear" w:color="auto" w:fill="auto"/>
            <w:noWrap/>
            <w:hideMark/>
          </w:tcPr>
          <w:p w14:paraId="2FC84809"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31805B69" w14:textId="77777777" w:rsidR="00CD00ED" w:rsidRPr="00CD00ED" w:rsidRDefault="00CD00ED" w:rsidP="00BD0DCB">
            <w:pPr>
              <w:jc w:val="right"/>
              <w:rPr>
                <w:i/>
                <w:iCs/>
                <w:color w:val="000000"/>
                <w:lang w:val="en-US" w:eastAsia="en-US"/>
              </w:rPr>
            </w:pPr>
            <w:r w:rsidRPr="00CD00ED">
              <w:rPr>
                <w:i/>
                <w:iCs/>
                <w:color w:val="000000"/>
                <w:lang w:val="en-US" w:eastAsia="en-US"/>
              </w:rPr>
              <w:t>0,90</w:t>
            </w:r>
          </w:p>
        </w:tc>
        <w:tc>
          <w:tcPr>
            <w:tcW w:w="467" w:type="pct"/>
            <w:tcBorders>
              <w:top w:val="single" w:sz="4" w:space="0" w:color="auto"/>
              <w:left w:val="nil"/>
              <w:bottom w:val="single" w:sz="4" w:space="0" w:color="auto"/>
              <w:right w:val="nil"/>
            </w:tcBorders>
            <w:shd w:val="clear" w:color="auto" w:fill="auto"/>
            <w:noWrap/>
            <w:hideMark/>
          </w:tcPr>
          <w:p w14:paraId="243F9254" w14:textId="77777777" w:rsidR="00CD00ED" w:rsidRPr="00CD00ED" w:rsidRDefault="00CD00ED" w:rsidP="00BD0DCB">
            <w:pPr>
              <w:jc w:val="right"/>
              <w:rPr>
                <w:i/>
                <w:iCs/>
                <w:color w:val="000000"/>
                <w:lang w:val="en-US" w:eastAsia="en-US"/>
              </w:rPr>
            </w:pPr>
            <w:r w:rsidRPr="00CD00ED">
              <w:rPr>
                <w:i/>
                <w:iCs/>
                <w:color w:val="000000"/>
                <w:lang w:val="en-US" w:eastAsia="en-US"/>
              </w:rPr>
              <w:t>0,85</w:t>
            </w:r>
          </w:p>
        </w:tc>
        <w:tc>
          <w:tcPr>
            <w:tcW w:w="133" w:type="pct"/>
            <w:tcBorders>
              <w:top w:val="nil"/>
              <w:left w:val="nil"/>
              <w:bottom w:val="single" w:sz="4" w:space="0" w:color="auto"/>
              <w:right w:val="nil"/>
            </w:tcBorders>
            <w:shd w:val="clear" w:color="auto" w:fill="auto"/>
            <w:noWrap/>
            <w:hideMark/>
          </w:tcPr>
          <w:p w14:paraId="35DD696C"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0A2223F6" w14:textId="77777777" w:rsidR="00CD00ED" w:rsidRPr="00CD00ED" w:rsidRDefault="00CD00ED" w:rsidP="00BD0DCB">
            <w:pPr>
              <w:jc w:val="right"/>
              <w:rPr>
                <w:i/>
                <w:iCs/>
                <w:color w:val="000000"/>
                <w:lang w:val="en-US" w:eastAsia="en-US"/>
              </w:rPr>
            </w:pPr>
            <w:r w:rsidRPr="00CD00ED">
              <w:rPr>
                <w:i/>
                <w:iCs/>
                <w:color w:val="000000"/>
                <w:lang w:val="en-US" w:eastAsia="en-US"/>
              </w:rPr>
              <w:t>0,85</w:t>
            </w:r>
          </w:p>
        </w:tc>
        <w:tc>
          <w:tcPr>
            <w:tcW w:w="798" w:type="pct"/>
            <w:tcBorders>
              <w:top w:val="nil"/>
              <w:left w:val="nil"/>
              <w:bottom w:val="single" w:sz="4" w:space="0" w:color="auto"/>
              <w:right w:val="single" w:sz="4" w:space="0" w:color="auto"/>
            </w:tcBorders>
            <w:shd w:val="clear" w:color="auto" w:fill="auto"/>
            <w:noWrap/>
            <w:vAlign w:val="bottom"/>
            <w:hideMark/>
          </w:tcPr>
          <w:p w14:paraId="5ACA5208" w14:textId="77777777" w:rsidR="00CD00ED" w:rsidRPr="00CD00ED" w:rsidRDefault="00CD00ED" w:rsidP="00BD0DCB">
            <w:pPr>
              <w:jc w:val="center"/>
              <w:rPr>
                <w:i/>
                <w:iCs/>
                <w:color w:val="000000"/>
                <w:lang w:val="en-US" w:eastAsia="en-US"/>
              </w:rPr>
            </w:pPr>
          </w:p>
        </w:tc>
      </w:tr>
      <w:tr w:rsidR="00CD00ED" w:rsidRPr="00CD00ED" w14:paraId="15E69498"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noWrap/>
            <w:hideMark/>
          </w:tcPr>
          <w:p w14:paraId="5D41AE99" w14:textId="77777777" w:rsidR="00CD00ED" w:rsidRPr="00CD00ED" w:rsidRDefault="00CD00ED" w:rsidP="00CD00ED">
            <w:pPr>
              <w:rPr>
                <w:i/>
                <w:iCs/>
                <w:color w:val="000000"/>
                <w:lang w:val="en-US" w:eastAsia="en-US"/>
              </w:rPr>
            </w:pPr>
          </w:p>
        </w:tc>
        <w:tc>
          <w:tcPr>
            <w:tcW w:w="1266" w:type="pct"/>
            <w:tcBorders>
              <w:top w:val="nil"/>
              <w:left w:val="nil"/>
              <w:bottom w:val="single" w:sz="4" w:space="0" w:color="auto"/>
              <w:right w:val="single" w:sz="4" w:space="0" w:color="auto"/>
            </w:tcBorders>
            <w:shd w:val="clear" w:color="auto" w:fill="auto"/>
            <w:noWrap/>
            <w:vAlign w:val="bottom"/>
            <w:hideMark/>
          </w:tcPr>
          <w:p w14:paraId="3BD3FE65" w14:textId="77777777" w:rsidR="00CD00ED" w:rsidRPr="00CD00ED" w:rsidRDefault="00CD00ED" w:rsidP="00BD0DCB">
            <w:pPr>
              <w:rPr>
                <w:i/>
                <w:iCs/>
                <w:color w:val="000000"/>
                <w:lang w:val="en-US" w:eastAsia="en-US"/>
              </w:rPr>
            </w:pPr>
            <w:r w:rsidRPr="00CD00ED">
              <w:rPr>
                <w:i/>
                <w:iCs/>
                <w:color w:val="000000"/>
                <w:lang w:val="en-US" w:eastAsia="en-US"/>
              </w:rPr>
              <w:t>- Tỷ lệ tăng cơ học</w:t>
            </w:r>
          </w:p>
        </w:tc>
        <w:tc>
          <w:tcPr>
            <w:tcW w:w="667" w:type="pct"/>
            <w:tcBorders>
              <w:top w:val="single" w:sz="4" w:space="0" w:color="auto"/>
              <w:left w:val="nil"/>
              <w:bottom w:val="single" w:sz="4" w:space="0" w:color="auto"/>
              <w:right w:val="single" w:sz="4" w:space="0" w:color="auto"/>
            </w:tcBorders>
            <w:shd w:val="clear" w:color="auto" w:fill="auto"/>
            <w:noWrap/>
            <w:hideMark/>
          </w:tcPr>
          <w:p w14:paraId="4ED34839" w14:textId="77777777" w:rsidR="00CD00ED" w:rsidRPr="00CD00ED" w:rsidRDefault="00CD00ED" w:rsidP="00BD0DCB">
            <w:pPr>
              <w:jc w:val="right"/>
              <w:rPr>
                <w:i/>
                <w:iCs/>
                <w:color w:val="000000"/>
                <w:lang w:val="en-US" w:eastAsia="en-US"/>
              </w:rPr>
            </w:pPr>
          </w:p>
        </w:tc>
        <w:tc>
          <w:tcPr>
            <w:tcW w:w="399" w:type="pct"/>
            <w:tcBorders>
              <w:top w:val="nil"/>
              <w:left w:val="nil"/>
              <w:bottom w:val="single" w:sz="4" w:space="0" w:color="auto"/>
              <w:right w:val="nil"/>
            </w:tcBorders>
            <w:shd w:val="clear" w:color="auto" w:fill="auto"/>
            <w:noWrap/>
            <w:hideMark/>
          </w:tcPr>
          <w:p w14:paraId="1A86A340" w14:textId="77777777" w:rsidR="00CD00ED" w:rsidRPr="00CD00ED" w:rsidRDefault="00CD00ED" w:rsidP="00BD0DCB">
            <w:pPr>
              <w:jc w:val="right"/>
              <w:rPr>
                <w:i/>
                <w:iCs/>
                <w:color w:val="000000"/>
                <w:lang w:val="en-US" w:eastAsia="en-US"/>
              </w:rPr>
            </w:pPr>
            <w:r w:rsidRPr="00CD00ED">
              <w:rPr>
                <w:i/>
                <w:iCs/>
                <w:color w:val="000000"/>
                <w:lang w:val="en-US" w:eastAsia="en-US"/>
              </w:rPr>
              <w:t>0,32</w:t>
            </w:r>
          </w:p>
        </w:tc>
        <w:tc>
          <w:tcPr>
            <w:tcW w:w="134" w:type="pct"/>
            <w:tcBorders>
              <w:top w:val="nil"/>
              <w:left w:val="nil"/>
              <w:bottom w:val="single" w:sz="4" w:space="0" w:color="auto"/>
              <w:right w:val="nil"/>
            </w:tcBorders>
            <w:shd w:val="clear" w:color="auto" w:fill="auto"/>
            <w:noWrap/>
            <w:hideMark/>
          </w:tcPr>
          <w:p w14:paraId="3A31A159"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1D0797AB" w14:textId="77777777" w:rsidR="00CD00ED" w:rsidRPr="00CD00ED" w:rsidRDefault="00CD00ED" w:rsidP="00BD0DCB">
            <w:pPr>
              <w:jc w:val="right"/>
              <w:rPr>
                <w:i/>
                <w:iCs/>
                <w:color w:val="000000"/>
                <w:lang w:val="en-US" w:eastAsia="en-US"/>
              </w:rPr>
            </w:pPr>
            <w:r w:rsidRPr="00CD00ED">
              <w:rPr>
                <w:i/>
                <w:iCs/>
                <w:color w:val="000000"/>
                <w:lang w:val="en-US" w:eastAsia="en-US"/>
              </w:rPr>
              <w:t>0,49</w:t>
            </w:r>
          </w:p>
        </w:tc>
        <w:tc>
          <w:tcPr>
            <w:tcW w:w="467" w:type="pct"/>
            <w:tcBorders>
              <w:top w:val="nil"/>
              <w:left w:val="nil"/>
              <w:bottom w:val="single" w:sz="4" w:space="0" w:color="auto"/>
              <w:right w:val="nil"/>
            </w:tcBorders>
            <w:shd w:val="clear" w:color="auto" w:fill="auto"/>
            <w:noWrap/>
            <w:hideMark/>
          </w:tcPr>
          <w:p w14:paraId="475247C6" w14:textId="77777777" w:rsidR="00CD00ED" w:rsidRPr="00CD00ED" w:rsidRDefault="00CD00ED" w:rsidP="00BD0DCB">
            <w:pPr>
              <w:jc w:val="right"/>
              <w:rPr>
                <w:i/>
                <w:iCs/>
                <w:color w:val="000000"/>
                <w:lang w:val="en-US" w:eastAsia="en-US"/>
              </w:rPr>
            </w:pPr>
            <w:r w:rsidRPr="00CD00ED">
              <w:rPr>
                <w:i/>
                <w:iCs/>
                <w:color w:val="000000"/>
                <w:lang w:val="en-US" w:eastAsia="en-US"/>
              </w:rPr>
              <w:t>0,30</w:t>
            </w:r>
          </w:p>
        </w:tc>
        <w:tc>
          <w:tcPr>
            <w:tcW w:w="133" w:type="pct"/>
            <w:tcBorders>
              <w:top w:val="nil"/>
              <w:left w:val="nil"/>
              <w:bottom w:val="single" w:sz="4" w:space="0" w:color="auto"/>
              <w:right w:val="nil"/>
            </w:tcBorders>
            <w:shd w:val="clear" w:color="auto" w:fill="auto"/>
            <w:noWrap/>
            <w:hideMark/>
          </w:tcPr>
          <w:p w14:paraId="3A9849CD"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7F541343" w14:textId="77777777" w:rsidR="00CD00ED" w:rsidRPr="00CD00ED" w:rsidRDefault="00CD00ED" w:rsidP="00BD0DCB">
            <w:pPr>
              <w:jc w:val="right"/>
              <w:rPr>
                <w:i/>
                <w:iCs/>
                <w:color w:val="000000"/>
                <w:lang w:val="en-US" w:eastAsia="en-US"/>
              </w:rPr>
            </w:pPr>
            <w:r w:rsidRPr="00CD00ED">
              <w:rPr>
                <w:i/>
                <w:iCs/>
                <w:color w:val="000000"/>
                <w:lang w:val="en-US" w:eastAsia="en-US"/>
              </w:rPr>
              <w:t>0,35</w:t>
            </w:r>
          </w:p>
        </w:tc>
        <w:tc>
          <w:tcPr>
            <w:tcW w:w="798" w:type="pct"/>
            <w:tcBorders>
              <w:top w:val="nil"/>
              <w:left w:val="nil"/>
              <w:bottom w:val="single" w:sz="4" w:space="0" w:color="auto"/>
              <w:right w:val="single" w:sz="4" w:space="0" w:color="auto"/>
            </w:tcBorders>
            <w:shd w:val="clear" w:color="auto" w:fill="auto"/>
            <w:noWrap/>
            <w:vAlign w:val="bottom"/>
            <w:hideMark/>
          </w:tcPr>
          <w:p w14:paraId="5773F0B8" w14:textId="77777777" w:rsidR="00CD00ED" w:rsidRPr="00CD00ED" w:rsidRDefault="00CD00ED" w:rsidP="00BD0DCB">
            <w:pPr>
              <w:jc w:val="center"/>
              <w:rPr>
                <w:i/>
                <w:iCs/>
                <w:color w:val="000000"/>
                <w:lang w:val="en-US" w:eastAsia="en-US"/>
              </w:rPr>
            </w:pPr>
          </w:p>
        </w:tc>
      </w:tr>
      <w:tr w:rsidR="00CD00ED" w:rsidRPr="00CD00ED" w14:paraId="5BDA3761"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hideMark/>
          </w:tcPr>
          <w:p w14:paraId="49DF4537" w14:textId="77777777" w:rsidR="00CD00ED" w:rsidRPr="00CD00ED" w:rsidRDefault="00CD00ED" w:rsidP="00CD00ED">
            <w:pPr>
              <w:rPr>
                <w:b/>
                <w:bCs/>
                <w:i/>
                <w:iCs/>
                <w:color w:val="000000"/>
                <w:lang w:val="en-US" w:eastAsia="en-US"/>
              </w:rPr>
            </w:pPr>
            <w:r w:rsidRPr="00CD00ED">
              <w:rPr>
                <w:b/>
                <w:bCs/>
                <w:i/>
                <w:iCs/>
                <w:color w:val="000000"/>
                <w:lang w:val="en-US" w:eastAsia="en-US"/>
              </w:rPr>
              <w:t>II</w:t>
            </w:r>
          </w:p>
        </w:tc>
        <w:tc>
          <w:tcPr>
            <w:tcW w:w="1266" w:type="pct"/>
            <w:tcBorders>
              <w:top w:val="nil"/>
              <w:left w:val="nil"/>
              <w:bottom w:val="single" w:sz="4" w:space="0" w:color="auto"/>
              <w:right w:val="single" w:sz="4" w:space="0" w:color="auto"/>
            </w:tcBorders>
            <w:shd w:val="clear" w:color="auto" w:fill="auto"/>
            <w:vAlign w:val="center"/>
            <w:hideMark/>
          </w:tcPr>
          <w:p w14:paraId="156F1916" w14:textId="74DF2188" w:rsidR="00CD00ED" w:rsidRPr="00CD00ED" w:rsidRDefault="00CD00ED" w:rsidP="00BD0DCB">
            <w:pPr>
              <w:rPr>
                <w:b/>
                <w:bCs/>
                <w:i/>
                <w:iCs/>
                <w:color w:val="000000"/>
                <w:lang w:val="en-US" w:eastAsia="en-US"/>
              </w:rPr>
            </w:pPr>
            <w:r w:rsidRPr="00CD00ED">
              <w:rPr>
                <w:b/>
                <w:bCs/>
                <w:i/>
                <w:iCs/>
                <w:color w:val="000000"/>
                <w:lang w:val="en-US" w:eastAsia="en-US"/>
              </w:rPr>
              <w:t>Khu vực ngoài đô thị</w:t>
            </w:r>
          </w:p>
        </w:tc>
        <w:tc>
          <w:tcPr>
            <w:tcW w:w="667" w:type="pct"/>
            <w:tcBorders>
              <w:top w:val="single" w:sz="4" w:space="0" w:color="auto"/>
              <w:left w:val="nil"/>
              <w:bottom w:val="single" w:sz="4" w:space="0" w:color="auto"/>
              <w:right w:val="single" w:sz="4" w:space="0" w:color="auto"/>
            </w:tcBorders>
            <w:shd w:val="clear" w:color="auto" w:fill="auto"/>
            <w:hideMark/>
          </w:tcPr>
          <w:p w14:paraId="62222D1E" w14:textId="77777777" w:rsidR="00CD00ED" w:rsidRPr="00CD00ED" w:rsidRDefault="00CD00ED" w:rsidP="00BD0DCB">
            <w:pPr>
              <w:jc w:val="right"/>
              <w:rPr>
                <w:b/>
                <w:bCs/>
                <w:i/>
                <w:iCs/>
                <w:color w:val="000000"/>
                <w:lang w:val="en-US" w:eastAsia="en-US"/>
              </w:rPr>
            </w:pPr>
            <w:r w:rsidRPr="00CD00ED">
              <w:rPr>
                <w:b/>
                <w:bCs/>
                <w:i/>
                <w:iCs/>
                <w:color w:val="000000"/>
                <w:lang w:val="en-US" w:eastAsia="en-US"/>
              </w:rPr>
              <w:t>347,2</w:t>
            </w:r>
          </w:p>
        </w:tc>
        <w:tc>
          <w:tcPr>
            <w:tcW w:w="399" w:type="pct"/>
            <w:tcBorders>
              <w:top w:val="nil"/>
              <w:left w:val="single" w:sz="4" w:space="0" w:color="auto"/>
              <w:bottom w:val="single" w:sz="4" w:space="0" w:color="auto"/>
              <w:right w:val="nil"/>
            </w:tcBorders>
            <w:shd w:val="clear" w:color="auto" w:fill="auto"/>
            <w:hideMark/>
          </w:tcPr>
          <w:p w14:paraId="5429C6B7" w14:textId="77777777" w:rsidR="00CD00ED" w:rsidRPr="00CD00ED" w:rsidRDefault="00CD00ED" w:rsidP="00BD0DCB">
            <w:pPr>
              <w:jc w:val="right"/>
              <w:rPr>
                <w:b/>
                <w:bCs/>
                <w:i/>
                <w:iCs/>
                <w:color w:val="000000"/>
                <w:lang w:val="en-US" w:eastAsia="en-US"/>
              </w:rPr>
            </w:pPr>
            <w:r w:rsidRPr="00CD00ED">
              <w:rPr>
                <w:b/>
                <w:bCs/>
                <w:i/>
                <w:iCs/>
                <w:color w:val="000000"/>
                <w:lang w:val="en-US" w:eastAsia="en-US"/>
              </w:rPr>
              <w:t>494,0</w:t>
            </w:r>
          </w:p>
        </w:tc>
        <w:tc>
          <w:tcPr>
            <w:tcW w:w="134" w:type="pct"/>
            <w:tcBorders>
              <w:top w:val="nil"/>
              <w:left w:val="nil"/>
              <w:bottom w:val="single" w:sz="4" w:space="0" w:color="auto"/>
              <w:right w:val="nil"/>
            </w:tcBorders>
            <w:shd w:val="clear" w:color="auto" w:fill="auto"/>
            <w:noWrap/>
            <w:hideMark/>
          </w:tcPr>
          <w:p w14:paraId="61B94D1E"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hideMark/>
          </w:tcPr>
          <w:p w14:paraId="1CD074A8" w14:textId="77777777" w:rsidR="00CD00ED" w:rsidRPr="00CD00ED" w:rsidRDefault="00CD00ED" w:rsidP="00BD0DCB">
            <w:pPr>
              <w:jc w:val="right"/>
              <w:rPr>
                <w:b/>
                <w:bCs/>
                <w:i/>
                <w:iCs/>
                <w:color w:val="000000"/>
                <w:lang w:val="en-US" w:eastAsia="en-US"/>
              </w:rPr>
            </w:pPr>
            <w:r w:rsidRPr="00CD00ED">
              <w:rPr>
                <w:b/>
                <w:bCs/>
                <w:i/>
                <w:iCs/>
                <w:color w:val="000000"/>
                <w:lang w:val="en-US" w:eastAsia="en-US"/>
              </w:rPr>
              <w:t>519,0</w:t>
            </w:r>
          </w:p>
        </w:tc>
        <w:tc>
          <w:tcPr>
            <w:tcW w:w="467" w:type="pct"/>
            <w:tcBorders>
              <w:top w:val="nil"/>
              <w:left w:val="nil"/>
              <w:bottom w:val="single" w:sz="4" w:space="0" w:color="auto"/>
              <w:right w:val="nil"/>
            </w:tcBorders>
            <w:shd w:val="clear" w:color="auto" w:fill="auto"/>
            <w:hideMark/>
          </w:tcPr>
          <w:p w14:paraId="04181512" w14:textId="77777777" w:rsidR="00CD00ED" w:rsidRPr="00CD00ED" w:rsidRDefault="00CD00ED" w:rsidP="00BD0DCB">
            <w:pPr>
              <w:jc w:val="right"/>
              <w:rPr>
                <w:b/>
                <w:bCs/>
                <w:i/>
                <w:iCs/>
                <w:color w:val="000000"/>
                <w:lang w:val="en-US" w:eastAsia="en-US"/>
              </w:rPr>
            </w:pPr>
            <w:r w:rsidRPr="00CD00ED">
              <w:rPr>
                <w:b/>
                <w:bCs/>
                <w:i/>
                <w:iCs/>
                <w:color w:val="000000"/>
                <w:lang w:val="en-US" w:eastAsia="en-US"/>
              </w:rPr>
              <w:t>587,0</w:t>
            </w:r>
          </w:p>
        </w:tc>
        <w:tc>
          <w:tcPr>
            <w:tcW w:w="133" w:type="pct"/>
            <w:tcBorders>
              <w:top w:val="nil"/>
              <w:left w:val="nil"/>
              <w:bottom w:val="single" w:sz="4" w:space="0" w:color="auto"/>
              <w:right w:val="nil"/>
            </w:tcBorders>
            <w:shd w:val="clear" w:color="auto" w:fill="auto"/>
            <w:noWrap/>
            <w:hideMark/>
          </w:tcPr>
          <w:p w14:paraId="2AED0452"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hideMark/>
          </w:tcPr>
          <w:p w14:paraId="61CB7AC7" w14:textId="77777777" w:rsidR="00CD00ED" w:rsidRPr="00CD00ED" w:rsidRDefault="00CD00ED" w:rsidP="00BD0DCB">
            <w:pPr>
              <w:jc w:val="right"/>
              <w:rPr>
                <w:b/>
                <w:bCs/>
                <w:i/>
                <w:iCs/>
                <w:color w:val="000000"/>
                <w:lang w:val="en-US" w:eastAsia="en-US"/>
              </w:rPr>
            </w:pPr>
            <w:r w:rsidRPr="00CD00ED">
              <w:rPr>
                <w:b/>
                <w:bCs/>
                <w:i/>
                <w:iCs/>
                <w:color w:val="000000"/>
                <w:lang w:val="en-US" w:eastAsia="en-US"/>
              </w:rPr>
              <w:t>614,0</w:t>
            </w:r>
          </w:p>
        </w:tc>
        <w:tc>
          <w:tcPr>
            <w:tcW w:w="798" w:type="pct"/>
            <w:tcBorders>
              <w:top w:val="nil"/>
              <w:left w:val="nil"/>
              <w:bottom w:val="single" w:sz="4" w:space="0" w:color="auto"/>
              <w:right w:val="single" w:sz="4" w:space="0" w:color="auto"/>
            </w:tcBorders>
            <w:shd w:val="clear" w:color="auto" w:fill="auto"/>
            <w:vAlign w:val="center"/>
            <w:hideMark/>
          </w:tcPr>
          <w:p w14:paraId="56321EF3" w14:textId="77777777" w:rsidR="00CD00ED" w:rsidRPr="00CD00ED" w:rsidRDefault="00CD00ED" w:rsidP="00BD0DCB">
            <w:pPr>
              <w:jc w:val="center"/>
              <w:rPr>
                <w:b/>
                <w:bCs/>
                <w:i/>
                <w:iCs/>
                <w:color w:val="000000"/>
                <w:lang w:val="en-US" w:eastAsia="en-US"/>
              </w:rPr>
            </w:pPr>
          </w:p>
        </w:tc>
      </w:tr>
      <w:tr w:rsidR="00CD00ED" w:rsidRPr="00CD00ED" w14:paraId="468EBCFE" w14:textId="77777777" w:rsidTr="00CD00ED">
        <w:trPr>
          <w:trHeight w:val="283"/>
        </w:trPr>
        <w:tc>
          <w:tcPr>
            <w:tcW w:w="267" w:type="pct"/>
            <w:tcBorders>
              <w:top w:val="nil"/>
              <w:left w:val="single" w:sz="4" w:space="0" w:color="auto"/>
              <w:bottom w:val="nil"/>
              <w:right w:val="single" w:sz="4" w:space="0" w:color="auto"/>
            </w:tcBorders>
            <w:shd w:val="clear" w:color="auto" w:fill="auto"/>
            <w:noWrap/>
            <w:hideMark/>
          </w:tcPr>
          <w:p w14:paraId="5D8B5BAE" w14:textId="77777777" w:rsidR="00CD00ED" w:rsidRPr="00CD00ED" w:rsidRDefault="00CD00ED" w:rsidP="00CD00ED">
            <w:pPr>
              <w:rPr>
                <w:i/>
                <w:iCs/>
                <w:color w:val="000000"/>
                <w:lang w:val="en-US" w:eastAsia="en-US"/>
              </w:rPr>
            </w:pPr>
          </w:p>
        </w:tc>
        <w:tc>
          <w:tcPr>
            <w:tcW w:w="1266" w:type="pct"/>
            <w:tcBorders>
              <w:top w:val="nil"/>
              <w:left w:val="nil"/>
              <w:bottom w:val="nil"/>
              <w:right w:val="single" w:sz="4" w:space="0" w:color="auto"/>
            </w:tcBorders>
            <w:shd w:val="clear" w:color="auto" w:fill="auto"/>
            <w:noWrap/>
            <w:vAlign w:val="bottom"/>
            <w:hideMark/>
          </w:tcPr>
          <w:p w14:paraId="4648FB13" w14:textId="602C7765" w:rsidR="00CD00ED" w:rsidRPr="00CD00ED" w:rsidRDefault="00CD00ED" w:rsidP="00BD0DCB">
            <w:pPr>
              <w:rPr>
                <w:i/>
                <w:iCs/>
                <w:color w:val="000000"/>
                <w:lang w:val="en-US" w:eastAsia="en-US"/>
              </w:rPr>
            </w:pPr>
            <w:r w:rsidRPr="00CD00ED">
              <w:rPr>
                <w:i/>
                <w:iCs/>
                <w:color w:val="000000"/>
                <w:lang w:val="en-US" w:eastAsia="en-US"/>
              </w:rPr>
              <w:t>Tỷ lệ tăng TB</w:t>
            </w:r>
          </w:p>
        </w:tc>
        <w:tc>
          <w:tcPr>
            <w:tcW w:w="667" w:type="pct"/>
            <w:tcBorders>
              <w:top w:val="single" w:sz="4" w:space="0" w:color="auto"/>
              <w:left w:val="nil"/>
              <w:bottom w:val="single" w:sz="4" w:space="0" w:color="auto"/>
              <w:right w:val="single" w:sz="4" w:space="0" w:color="auto"/>
            </w:tcBorders>
            <w:shd w:val="clear" w:color="auto" w:fill="auto"/>
            <w:noWrap/>
            <w:hideMark/>
          </w:tcPr>
          <w:p w14:paraId="78D4F213" w14:textId="77777777" w:rsidR="00CD00ED" w:rsidRPr="00CD00ED" w:rsidRDefault="00CD00ED" w:rsidP="00BD0DCB">
            <w:pPr>
              <w:jc w:val="right"/>
              <w:rPr>
                <w:i/>
                <w:iCs/>
                <w:color w:val="000000"/>
                <w:lang w:val="en-US" w:eastAsia="en-US"/>
              </w:rPr>
            </w:pPr>
          </w:p>
        </w:tc>
        <w:tc>
          <w:tcPr>
            <w:tcW w:w="399" w:type="pct"/>
            <w:tcBorders>
              <w:top w:val="dotted" w:sz="4" w:space="0" w:color="auto"/>
              <w:left w:val="nil"/>
              <w:bottom w:val="nil"/>
              <w:right w:val="nil"/>
            </w:tcBorders>
            <w:shd w:val="clear" w:color="auto" w:fill="auto"/>
            <w:noWrap/>
            <w:hideMark/>
          </w:tcPr>
          <w:p w14:paraId="1C57AB81" w14:textId="77777777" w:rsidR="00CD00ED" w:rsidRPr="00CD00ED" w:rsidRDefault="00CD00ED" w:rsidP="00BD0DCB">
            <w:pPr>
              <w:jc w:val="right"/>
              <w:rPr>
                <w:i/>
                <w:iCs/>
                <w:lang w:val="en-US" w:eastAsia="en-US"/>
              </w:rPr>
            </w:pPr>
            <w:r w:rsidRPr="00CD00ED">
              <w:rPr>
                <w:i/>
                <w:iCs/>
                <w:lang w:val="en-US" w:eastAsia="en-US"/>
              </w:rPr>
              <w:t>3,59</w:t>
            </w:r>
          </w:p>
        </w:tc>
        <w:tc>
          <w:tcPr>
            <w:tcW w:w="134" w:type="pct"/>
            <w:tcBorders>
              <w:top w:val="nil"/>
              <w:left w:val="nil"/>
              <w:bottom w:val="single" w:sz="4" w:space="0" w:color="auto"/>
              <w:right w:val="nil"/>
            </w:tcBorders>
            <w:shd w:val="clear" w:color="auto" w:fill="auto"/>
            <w:noWrap/>
            <w:hideMark/>
          </w:tcPr>
          <w:p w14:paraId="6A5B3D37"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49486084" w14:textId="77777777" w:rsidR="00CD00ED" w:rsidRPr="00CD00ED" w:rsidRDefault="00CD00ED" w:rsidP="00BD0DCB">
            <w:pPr>
              <w:jc w:val="right"/>
              <w:rPr>
                <w:i/>
                <w:iCs/>
                <w:lang w:val="en-US" w:eastAsia="en-US"/>
              </w:rPr>
            </w:pPr>
            <w:r w:rsidRPr="00CD00ED">
              <w:rPr>
                <w:i/>
                <w:iCs/>
                <w:lang w:val="en-US" w:eastAsia="en-US"/>
              </w:rPr>
              <w:t>4,10</w:t>
            </w:r>
          </w:p>
        </w:tc>
        <w:tc>
          <w:tcPr>
            <w:tcW w:w="467" w:type="pct"/>
            <w:tcBorders>
              <w:top w:val="dotted" w:sz="4" w:space="0" w:color="auto"/>
              <w:left w:val="single" w:sz="4" w:space="0" w:color="auto"/>
              <w:bottom w:val="nil"/>
              <w:right w:val="nil"/>
            </w:tcBorders>
            <w:shd w:val="clear" w:color="auto" w:fill="auto"/>
            <w:noWrap/>
            <w:hideMark/>
          </w:tcPr>
          <w:p w14:paraId="78AB7341" w14:textId="77777777" w:rsidR="00CD00ED" w:rsidRPr="00CD00ED" w:rsidRDefault="00CD00ED" w:rsidP="00BD0DCB">
            <w:pPr>
              <w:jc w:val="right"/>
              <w:rPr>
                <w:i/>
                <w:iCs/>
                <w:lang w:val="en-US" w:eastAsia="en-US"/>
              </w:rPr>
            </w:pPr>
            <w:r w:rsidRPr="00CD00ED">
              <w:rPr>
                <w:i/>
                <w:iCs/>
                <w:lang w:val="en-US" w:eastAsia="en-US"/>
              </w:rPr>
              <w:t>1,16</w:t>
            </w:r>
          </w:p>
        </w:tc>
        <w:tc>
          <w:tcPr>
            <w:tcW w:w="133" w:type="pct"/>
            <w:tcBorders>
              <w:top w:val="nil"/>
              <w:left w:val="nil"/>
              <w:bottom w:val="single" w:sz="4" w:space="0" w:color="auto"/>
              <w:right w:val="nil"/>
            </w:tcBorders>
            <w:shd w:val="clear" w:color="auto" w:fill="auto"/>
            <w:noWrap/>
            <w:hideMark/>
          </w:tcPr>
          <w:p w14:paraId="64717381"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6F691578" w14:textId="77777777" w:rsidR="00CD00ED" w:rsidRPr="00CD00ED" w:rsidRDefault="00CD00ED" w:rsidP="00BD0DCB">
            <w:pPr>
              <w:jc w:val="right"/>
              <w:rPr>
                <w:i/>
                <w:iCs/>
                <w:lang w:val="en-US" w:eastAsia="en-US"/>
              </w:rPr>
            </w:pPr>
            <w:r w:rsidRPr="00CD00ED">
              <w:rPr>
                <w:i/>
                <w:iCs/>
                <w:lang w:val="en-US" w:eastAsia="en-US"/>
              </w:rPr>
              <w:t>1,13</w:t>
            </w:r>
          </w:p>
        </w:tc>
        <w:tc>
          <w:tcPr>
            <w:tcW w:w="798" w:type="pct"/>
            <w:tcBorders>
              <w:top w:val="nil"/>
              <w:left w:val="nil"/>
              <w:bottom w:val="single" w:sz="4" w:space="0" w:color="auto"/>
              <w:right w:val="single" w:sz="4" w:space="0" w:color="auto"/>
            </w:tcBorders>
            <w:shd w:val="clear" w:color="auto" w:fill="auto"/>
            <w:noWrap/>
            <w:vAlign w:val="center"/>
            <w:hideMark/>
          </w:tcPr>
          <w:p w14:paraId="2D69953B" w14:textId="77777777" w:rsidR="00CD00ED" w:rsidRPr="00CD00ED" w:rsidRDefault="00CD00ED" w:rsidP="00BD0DCB">
            <w:pPr>
              <w:jc w:val="center"/>
              <w:rPr>
                <w:i/>
                <w:iCs/>
                <w:lang w:val="en-US" w:eastAsia="en-US"/>
              </w:rPr>
            </w:pPr>
          </w:p>
        </w:tc>
      </w:tr>
      <w:tr w:rsidR="00CD00ED" w:rsidRPr="00CD00ED" w14:paraId="09D1B951" w14:textId="77777777" w:rsidTr="00CD00ED">
        <w:trPr>
          <w:trHeight w:val="283"/>
        </w:trPr>
        <w:tc>
          <w:tcPr>
            <w:tcW w:w="267" w:type="pct"/>
            <w:tcBorders>
              <w:top w:val="single" w:sz="4" w:space="0" w:color="auto"/>
              <w:left w:val="single" w:sz="4" w:space="0" w:color="auto"/>
              <w:bottom w:val="single" w:sz="4" w:space="0" w:color="auto"/>
              <w:right w:val="single" w:sz="4" w:space="0" w:color="auto"/>
            </w:tcBorders>
            <w:shd w:val="clear" w:color="auto" w:fill="auto"/>
            <w:noWrap/>
            <w:hideMark/>
          </w:tcPr>
          <w:p w14:paraId="6CF53DD4" w14:textId="77777777" w:rsidR="00CD00ED" w:rsidRPr="00CD00ED" w:rsidRDefault="00CD00ED" w:rsidP="00CD00ED">
            <w:pPr>
              <w:rPr>
                <w:i/>
                <w:iCs/>
                <w:color w:val="000000"/>
                <w:lang w:val="en-US" w:eastAsia="en-US"/>
              </w:rPr>
            </w:pPr>
          </w:p>
        </w:tc>
        <w:tc>
          <w:tcPr>
            <w:tcW w:w="1266" w:type="pct"/>
            <w:tcBorders>
              <w:top w:val="single" w:sz="4" w:space="0" w:color="auto"/>
              <w:left w:val="nil"/>
              <w:bottom w:val="single" w:sz="4" w:space="0" w:color="auto"/>
              <w:right w:val="single" w:sz="4" w:space="0" w:color="auto"/>
            </w:tcBorders>
            <w:shd w:val="clear" w:color="auto" w:fill="auto"/>
            <w:noWrap/>
            <w:vAlign w:val="bottom"/>
            <w:hideMark/>
          </w:tcPr>
          <w:p w14:paraId="1751DAE4" w14:textId="77777777" w:rsidR="00CD00ED" w:rsidRPr="00CD00ED" w:rsidRDefault="00CD00ED" w:rsidP="00BD0DCB">
            <w:pPr>
              <w:rPr>
                <w:i/>
                <w:iCs/>
                <w:color w:val="000000"/>
                <w:lang w:val="en-US" w:eastAsia="en-US"/>
              </w:rPr>
            </w:pPr>
            <w:r w:rsidRPr="00CD00ED">
              <w:rPr>
                <w:i/>
                <w:iCs/>
                <w:color w:val="000000"/>
                <w:lang w:val="en-US" w:eastAsia="en-US"/>
              </w:rPr>
              <w:t>- Tỷ lệ tăng tự nhiên</w:t>
            </w:r>
          </w:p>
        </w:tc>
        <w:tc>
          <w:tcPr>
            <w:tcW w:w="667" w:type="pct"/>
            <w:tcBorders>
              <w:top w:val="single" w:sz="4" w:space="0" w:color="auto"/>
              <w:left w:val="nil"/>
              <w:bottom w:val="single" w:sz="4" w:space="0" w:color="auto"/>
              <w:right w:val="single" w:sz="4" w:space="0" w:color="auto"/>
            </w:tcBorders>
            <w:shd w:val="clear" w:color="auto" w:fill="auto"/>
            <w:noWrap/>
            <w:hideMark/>
          </w:tcPr>
          <w:p w14:paraId="3A470D75" w14:textId="77777777" w:rsidR="00CD00ED" w:rsidRPr="00CD00ED" w:rsidRDefault="00CD00ED" w:rsidP="00BD0DCB">
            <w:pPr>
              <w:jc w:val="right"/>
              <w:rPr>
                <w:i/>
                <w:iCs/>
                <w:color w:val="000000"/>
                <w:lang w:val="en-US" w:eastAsia="en-US"/>
              </w:rPr>
            </w:pPr>
          </w:p>
        </w:tc>
        <w:tc>
          <w:tcPr>
            <w:tcW w:w="399" w:type="pct"/>
            <w:tcBorders>
              <w:top w:val="single" w:sz="4" w:space="0" w:color="auto"/>
              <w:left w:val="nil"/>
              <w:bottom w:val="single" w:sz="4" w:space="0" w:color="auto"/>
              <w:right w:val="nil"/>
            </w:tcBorders>
            <w:shd w:val="clear" w:color="auto" w:fill="auto"/>
            <w:noWrap/>
            <w:hideMark/>
          </w:tcPr>
          <w:p w14:paraId="52DC16EC" w14:textId="77777777" w:rsidR="00CD00ED" w:rsidRPr="00CD00ED" w:rsidRDefault="00CD00ED" w:rsidP="00BD0DCB">
            <w:pPr>
              <w:jc w:val="right"/>
              <w:rPr>
                <w:i/>
                <w:iCs/>
                <w:color w:val="000000"/>
                <w:lang w:val="en-US" w:eastAsia="en-US"/>
              </w:rPr>
            </w:pPr>
            <w:r w:rsidRPr="00CD00ED">
              <w:rPr>
                <w:i/>
                <w:iCs/>
                <w:color w:val="000000"/>
                <w:lang w:val="en-US" w:eastAsia="en-US"/>
              </w:rPr>
              <w:t>0,90</w:t>
            </w:r>
          </w:p>
        </w:tc>
        <w:tc>
          <w:tcPr>
            <w:tcW w:w="134" w:type="pct"/>
            <w:tcBorders>
              <w:top w:val="nil"/>
              <w:left w:val="nil"/>
              <w:bottom w:val="single" w:sz="4" w:space="0" w:color="auto"/>
              <w:right w:val="nil"/>
            </w:tcBorders>
            <w:shd w:val="clear" w:color="auto" w:fill="auto"/>
            <w:noWrap/>
            <w:hideMark/>
          </w:tcPr>
          <w:p w14:paraId="60683845"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1943956C" w14:textId="77777777" w:rsidR="00CD00ED" w:rsidRPr="00CD00ED" w:rsidRDefault="00CD00ED" w:rsidP="00BD0DCB">
            <w:pPr>
              <w:jc w:val="right"/>
              <w:rPr>
                <w:i/>
                <w:iCs/>
                <w:color w:val="000000"/>
                <w:lang w:val="en-US" w:eastAsia="en-US"/>
              </w:rPr>
            </w:pPr>
            <w:r w:rsidRPr="00CD00ED">
              <w:rPr>
                <w:i/>
                <w:iCs/>
                <w:color w:val="000000"/>
                <w:lang w:val="en-US" w:eastAsia="en-US"/>
              </w:rPr>
              <w:t>0,90</w:t>
            </w:r>
          </w:p>
        </w:tc>
        <w:tc>
          <w:tcPr>
            <w:tcW w:w="467" w:type="pct"/>
            <w:tcBorders>
              <w:top w:val="single" w:sz="4" w:space="0" w:color="auto"/>
              <w:left w:val="nil"/>
              <w:bottom w:val="single" w:sz="4" w:space="0" w:color="auto"/>
              <w:right w:val="nil"/>
            </w:tcBorders>
            <w:shd w:val="clear" w:color="auto" w:fill="auto"/>
            <w:noWrap/>
            <w:hideMark/>
          </w:tcPr>
          <w:p w14:paraId="50C8085B" w14:textId="77777777" w:rsidR="00CD00ED" w:rsidRPr="00CD00ED" w:rsidRDefault="00CD00ED" w:rsidP="00BD0DCB">
            <w:pPr>
              <w:jc w:val="right"/>
              <w:rPr>
                <w:i/>
                <w:iCs/>
                <w:color w:val="000000"/>
                <w:lang w:val="en-US" w:eastAsia="en-US"/>
              </w:rPr>
            </w:pPr>
            <w:r w:rsidRPr="00CD00ED">
              <w:rPr>
                <w:i/>
                <w:iCs/>
                <w:color w:val="000000"/>
                <w:lang w:val="en-US" w:eastAsia="en-US"/>
              </w:rPr>
              <w:t>0,85</w:t>
            </w:r>
          </w:p>
        </w:tc>
        <w:tc>
          <w:tcPr>
            <w:tcW w:w="133" w:type="pct"/>
            <w:tcBorders>
              <w:top w:val="nil"/>
              <w:left w:val="nil"/>
              <w:bottom w:val="single" w:sz="4" w:space="0" w:color="auto"/>
              <w:right w:val="nil"/>
            </w:tcBorders>
            <w:shd w:val="clear" w:color="auto" w:fill="auto"/>
            <w:noWrap/>
            <w:hideMark/>
          </w:tcPr>
          <w:p w14:paraId="24F566C6"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757479FE" w14:textId="77777777" w:rsidR="00CD00ED" w:rsidRPr="00CD00ED" w:rsidRDefault="00CD00ED" w:rsidP="00BD0DCB">
            <w:pPr>
              <w:jc w:val="right"/>
              <w:rPr>
                <w:i/>
                <w:iCs/>
                <w:color w:val="000000"/>
                <w:lang w:val="en-US" w:eastAsia="en-US"/>
              </w:rPr>
            </w:pPr>
            <w:r w:rsidRPr="00CD00ED">
              <w:rPr>
                <w:i/>
                <w:iCs/>
                <w:color w:val="000000"/>
                <w:lang w:val="en-US" w:eastAsia="en-US"/>
              </w:rPr>
              <w:t>0,85</w:t>
            </w:r>
          </w:p>
        </w:tc>
        <w:tc>
          <w:tcPr>
            <w:tcW w:w="798" w:type="pct"/>
            <w:tcBorders>
              <w:top w:val="nil"/>
              <w:left w:val="nil"/>
              <w:bottom w:val="single" w:sz="4" w:space="0" w:color="auto"/>
              <w:right w:val="single" w:sz="4" w:space="0" w:color="auto"/>
            </w:tcBorders>
            <w:shd w:val="clear" w:color="auto" w:fill="auto"/>
            <w:noWrap/>
            <w:vAlign w:val="bottom"/>
            <w:hideMark/>
          </w:tcPr>
          <w:p w14:paraId="1078EABB" w14:textId="77777777" w:rsidR="00CD00ED" w:rsidRPr="00CD00ED" w:rsidRDefault="00CD00ED" w:rsidP="00BD0DCB">
            <w:pPr>
              <w:jc w:val="center"/>
              <w:rPr>
                <w:i/>
                <w:iCs/>
                <w:color w:val="000000"/>
                <w:lang w:val="en-US" w:eastAsia="en-US"/>
              </w:rPr>
            </w:pPr>
          </w:p>
        </w:tc>
      </w:tr>
      <w:tr w:rsidR="00CD00ED" w:rsidRPr="00CD00ED" w14:paraId="5CC33FA4"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noWrap/>
            <w:hideMark/>
          </w:tcPr>
          <w:p w14:paraId="4DBF0070" w14:textId="77777777" w:rsidR="00CD00ED" w:rsidRPr="00CD00ED" w:rsidRDefault="00CD00ED" w:rsidP="00CD00ED">
            <w:pPr>
              <w:rPr>
                <w:i/>
                <w:iCs/>
                <w:color w:val="000000"/>
                <w:lang w:val="en-US" w:eastAsia="en-US"/>
              </w:rPr>
            </w:pPr>
          </w:p>
        </w:tc>
        <w:tc>
          <w:tcPr>
            <w:tcW w:w="1266" w:type="pct"/>
            <w:tcBorders>
              <w:top w:val="nil"/>
              <w:left w:val="nil"/>
              <w:bottom w:val="single" w:sz="4" w:space="0" w:color="auto"/>
              <w:right w:val="single" w:sz="4" w:space="0" w:color="auto"/>
            </w:tcBorders>
            <w:shd w:val="clear" w:color="auto" w:fill="auto"/>
            <w:noWrap/>
            <w:vAlign w:val="bottom"/>
            <w:hideMark/>
          </w:tcPr>
          <w:p w14:paraId="3380A261" w14:textId="77777777" w:rsidR="00CD00ED" w:rsidRPr="00CD00ED" w:rsidRDefault="00CD00ED" w:rsidP="00BD0DCB">
            <w:pPr>
              <w:rPr>
                <w:i/>
                <w:iCs/>
                <w:color w:val="000000"/>
                <w:lang w:val="en-US" w:eastAsia="en-US"/>
              </w:rPr>
            </w:pPr>
            <w:r w:rsidRPr="00CD00ED">
              <w:rPr>
                <w:i/>
                <w:iCs/>
                <w:color w:val="000000"/>
                <w:lang w:val="en-US" w:eastAsia="en-US"/>
              </w:rPr>
              <w:t>- Tỷ lệ tăng cơ học</w:t>
            </w:r>
          </w:p>
        </w:tc>
        <w:tc>
          <w:tcPr>
            <w:tcW w:w="667" w:type="pct"/>
            <w:tcBorders>
              <w:top w:val="single" w:sz="4" w:space="0" w:color="auto"/>
              <w:left w:val="nil"/>
              <w:bottom w:val="single" w:sz="4" w:space="0" w:color="auto"/>
              <w:right w:val="single" w:sz="4" w:space="0" w:color="auto"/>
            </w:tcBorders>
            <w:shd w:val="clear" w:color="auto" w:fill="auto"/>
            <w:noWrap/>
            <w:hideMark/>
          </w:tcPr>
          <w:p w14:paraId="68E226F9" w14:textId="77777777" w:rsidR="00CD00ED" w:rsidRPr="00CD00ED" w:rsidRDefault="00CD00ED" w:rsidP="00BD0DCB">
            <w:pPr>
              <w:jc w:val="right"/>
              <w:rPr>
                <w:i/>
                <w:iCs/>
                <w:color w:val="000000"/>
                <w:lang w:val="en-US" w:eastAsia="en-US"/>
              </w:rPr>
            </w:pPr>
          </w:p>
        </w:tc>
        <w:tc>
          <w:tcPr>
            <w:tcW w:w="399" w:type="pct"/>
            <w:tcBorders>
              <w:top w:val="nil"/>
              <w:left w:val="nil"/>
              <w:bottom w:val="single" w:sz="4" w:space="0" w:color="auto"/>
              <w:right w:val="nil"/>
            </w:tcBorders>
            <w:shd w:val="clear" w:color="auto" w:fill="auto"/>
            <w:noWrap/>
            <w:hideMark/>
          </w:tcPr>
          <w:p w14:paraId="46FE0017" w14:textId="77777777" w:rsidR="00CD00ED" w:rsidRPr="00CD00ED" w:rsidRDefault="00CD00ED" w:rsidP="00BD0DCB">
            <w:pPr>
              <w:jc w:val="right"/>
              <w:rPr>
                <w:i/>
                <w:iCs/>
                <w:color w:val="000000"/>
                <w:lang w:val="en-US" w:eastAsia="en-US"/>
              </w:rPr>
            </w:pPr>
            <w:r w:rsidRPr="00CD00ED">
              <w:rPr>
                <w:i/>
                <w:iCs/>
                <w:color w:val="000000"/>
                <w:lang w:val="en-US" w:eastAsia="en-US"/>
              </w:rPr>
              <w:t>2,69</w:t>
            </w:r>
          </w:p>
        </w:tc>
        <w:tc>
          <w:tcPr>
            <w:tcW w:w="134" w:type="pct"/>
            <w:tcBorders>
              <w:top w:val="nil"/>
              <w:left w:val="nil"/>
              <w:bottom w:val="single" w:sz="4" w:space="0" w:color="auto"/>
              <w:right w:val="nil"/>
            </w:tcBorders>
            <w:shd w:val="clear" w:color="auto" w:fill="auto"/>
            <w:noWrap/>
            <w:hideMark/>
          </w:tcPr>
          <w:p w14:paraId="19563FD6"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1CDBA12D" w14:textId="77777777" w:rsidR="00CD00ED" w:rsidRPr="00CD00ED" w:rsidRDefault="00CD00ED" w:rsidP="00BD0DCB">
            <w:pPr>
              <w:jc w:val="right"/>
              <w:rPr>
                <w:i/>
                <w:iCs/>
                <w:color w:val="000000"/>
                <w:lang w:val="en-US" w:eastAsia="en-US"/>
              </w:rPr>
            </w:pPr>
            <w:r w:rsidRPr="00CD00ED">
              <w:rPr>
                <w:i/>
                <w:iCs/>
                <w:color w:val="000000"/>
                <w:lang w:val="en-US" w:eastAsia="en-US"/>
              </w:rPr>
              <w:t>3,20</w:t>
            </w:r>
          </w:p>
        </w:tc>
        <w:tc>
          <w:tcPr>
            <w:tcW w:w="467" w:type="pct"/>
            <w:tcBorders>
              <w:top w:val="nil"/>
              <w:left w:val="nil"/>
              <w:bottom w:val="single" w:sz="4" w:space="0" w:color="auto"/>
              <w:right w:val="nil"/>
            </w:tcBorders>
            <w:shd w:val="clear" w:color="auto" w:fill="auto"/>
            <w:noWrap/>
            <w:hideMark/>
          </w:tcPr>
          <w:p w14:paraId="30C30A2C" w14:textId="77777777" w:rsidR="00CD00ED" w:rsidRPr="00CD00ED" w:rsidRDefault="00CD00ED" w:rsidP="00BD0DCB">
            <w:pPr>
              <w:jc w:val="right"/>
              <w:rPr>
                <w:i/>
                <w:iCs/>
                <w:color w:val="000000"/>
                <w:lang w:val="en-US" w:eastAsia="en-US"/>
              </w:rPr>
            </w:pPr>
            <w:r w:rsidRPr="00CD00ED">
              <w:rPr>
                <w:i/>
                <w:iCs/>
                <w:color w:val="000000"/>
                <w:lang w:val="en-US" w:eastAsia="en-US"/>
              </w:rPr>
              <w:t>0,31</w:t>
            </w:r>
          </w:p>
        </w:tc>
        <w:tc>
          <w:tcPr>
            <w:tcW w:w="133" w:type="pct"/>
            <w:tcBorders>
              <w:top w:val="nil"/>
              <w:left w:val="nil"/>
              <w:bottom w:val="single" w:sz="4" w:space="0" w:color="auto"/>
              <w:right w:val="nil"/>
            </w:tcBorders>
            <w:shd w:val="clear" w:color="auto" w:fill="auto"/>
            <w:noWrap/>
            <w:hideMark/>
          </w:tcPr>
          <w:p w14:paraId="456A171F"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1205D1A3" w14:textId="77777777" w:rsidR="00CD00ED" w:rsidRPr="00CD00ED" w:rsidRDefault="00CD00ED" w:rsidP="00BD0DCB">
            <w:pPr>
              <w:jc w:val="right"/>
              <w:rPr>
                <w:i/>
                <w:iCs/>
                <w:color w:val="000000"/>
                <w:lang w:val="en-US" w:eastAsia="en-US"/>
              </w:rPr>
            </w:pPr>
            <w:r w:rsidRPr="00CD00ED">
              <w:rPr>
                <w:i/>
                <w:iCs/>
                <w:color w:val="000000"/>
                <w:lang w:val="en-US" w:eastAsia="en-US"/>
              </w:rPr>
              <w:t>0,28</w:t>
            </w:r>
          </w:p>
        </w:tc>
        <w:tc>
          <w:tcPr>
            <w:tcW w:w="798" w:type="pct"/>
            <w:tcBorders>
              <w:top w:val="nil"/>
              <w:left w:val="nil"/>
              <w:bottom w:val="single" w:sz="4" w:space="0" w:color="auto"/>
              <w:right w:val="single" w:sz="4" w:space="0" w:color="auto"/>
            </w:tcBorders>
            <w:shd w:val="clear" w:color="auto" w:fill="auto"/>
            <w:noWrap/>
            <w:vAlign w:val="bottom"/>
            <w:hideMark/>
          </w:tcPr>
          <w:p w14:paraId="044817BC" w14:textId="77777777" w:rsidR="00CD00ED" w:rsidRPr="00CD00ED" w:rsidRDefault="00CD00ED" w:rsidP="00BD0DCB">
            <w:pPr>
              <w:jc w:val="center"/>
              <w:rPr>
                <w:i/>
                <w:iCs/>
                <w:color w:val="000000"/>
                <w:lang w:val="en-US" w:eastAsia="en-US"/>
              </w:rPr>
            </w:pPr>
          </w:p>
        </w:tc>
      </w:tr>
      <w:tr w:rsidR="00CD00ED" w:rsidRPr="00CD00ED" w14:paraId="0A9CD9CC"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noWrap/>
            <w:hideMark/>
          </w:tcPr>
          <w:p w14:paraId="496D6732" w14:textId="77777777" w:rsidR="00CD00ED" w:rsidRPr="00CD00ED" w:rsidRDefault="00CD00ED" w:rsidP="00CD00ED">
            <w:pPr>
              <w:rPr>
                <w:i/>
                <w:iCs/>
                <w:color w:val="000000"/>
                <w:lang w:val="en-US" w:eastAsia="en-US"/>
              </w:rPr>
            </w:pPr>
          </w:p>
        </w:tc>
        <w:tc>
          <w:tcPr>
            <w:tcW w:w="1266" w:type="pct"/>
            <w:tcBorders>
              <w:top w:val="nil"/>
              <w:left w:val="nil"/>
              <w:bottom w:val="single" w:sz="4" w:space="0" w:color="auto"/>
              <w:right w:val="single" w:sz="4" w:space="0" w:color="auto"/>
            </w:tcBorders>
            <w:shd w:val="clear" w:color="auto" w:fill="auto"/>
            <w:noWrap/>
            <w:vAlign w:val="bottom"/>
            <w:hideMark/>
          </w:tcPr>
          <w:p w14:paraId="051CC33B" w14:textId="77777777" w:rsidR="00CD00ED" w:rsidRPr="00CD00ED" w:rsidRDefault="00CD00ED" w:rsidP="00BD0DCB">
            <w:pPr>
              <w:rPr>
                <w:b/>
                <w:bCs/>
                <w:color w:val="000000"/>
                <w:lang w:val="en-US" w:eastAsia="en-US"/>
              </w:rPr>
            </w:pPr>
            <w:r w:rsidRPr="00CD00ED">
              <w:rPr>
                <w:b/>
                <w:bCs/>
                <w:color w:val="000000"/>
                <w:lang w:val="en-US" w:eastAsia="en-US"/>
              </w:rPr>
              <w:t>Cụ thể</w:t>
            </w:r>
          </w:p>
        </w:tc>
        <w:tc>
          <w:tcPr>
            <w:tcW w:w="667" w:type="pct"/>
            <w:tcBorders>
              <w:top w:val="single" w:sz="4" w:space="0" w:color="auto"/>
              <w:left w:val="nil"/>
              <w:bottom w:val="single" w:sz="4" w:space="0" w:color="auto"/>
              <w:right w:val="single" w:sz="4" w:space="0" w:color="auto"/>
            </w:tcBorders>
            <w:shd w:val="clear" w:color="auto" w:fill="auto"/>
            <w:noWrap/>
            <w:hideMark/>
          </w:tcPr>
          <w:p w14:paraId="3B7A6EA6" w14:textId="77777777" w:rsidR="00CD00ED" w:rsidRPr="00CD00ED" w:rsidRDefault="00CD00ED" w:rsidP="00BD0DCB">
            <w:pPr>
              <w:jc w:val="right"/>
              <w:rPr>
                <w:i/>
                <w:iCs/>
                <w:color w:val="000000"/>
                <w:lang w:val="en-US" w:eastAsia="en-US"/>
              </w:rPr>
            </w:pPr>
          </w:p>
        </w:tc>
        <w:tc>
          <w:tcPr>
            <w:tcW w:w="399" w:type="pct"/>
            <w:tcBorders>
              <w:top w:val="nil"/>
              <w:left w:val="single" w:sz="4" w:space="0" w:color="auto"/>
              <w:bottom w:val="single" w:sz="4" w:space="0" w:color="auto"/>
              <w:right w:val="nil"/>
            </w:tcBorders>
            <w:shd w:val="clear" w:color="auto" w:fill="auto"/>
            <w:noWrap/>
            <w:hideMark/>
          </w:tcPr>
          <w:p w14:paraId="62F3A354" w14:textId="77777777" w:rsidR="00CD00ED" w:rsidRPr="00CD00ED" w:rsidRDefault="00CD00ED" w:rsidP="00BD0DCB">
            <w:pPr>
              <w:jc w:val="right"/>
              <w:rPr>
                <w:i/>
                <w:iCs/>
                <w:color w:val="000000"/>
                <w:lang w:val="en-US" w:eastAsia="en-US"/>
              </w:rPr>
            </w:pPr>
          </w:p>
        </w:tc>
        <w:tc>
          <w:tcPr>
            <w:tcW w:w="134" w:type="pct"/>
            <w:tcBorders>
              <w:top w:val="nil"/>
              <w:left w:val="nil"/>
              <w:bottom w:val="single" w:sz="4" w:space="0" w:color="auto"/>
              <w:right w:val="nil"/>
            </w:tcBorders>
            <w:shd w:val="clear" w:color="auto" w:fill="auto"/>
            <w:noWrap/>
            <w:hideMark/>
          </w:tcPr>
          <w:p w14:paraId="37CDC33B" w14:textId="77777777" w:rsidR="00CD00ED" w:rsidRPr="00CD00ED" w:rsidRDefault="00CD00ED" w:rsidP="00BD0DCB">
            <w:pPr>
              <w:jc w:val="right"/>
              <w:rPr>
                <w:color w:val="000000"/>
                <w:lang w:val="en-US" w:eastAsia="en-US"/>
              </w:rPr>
            </w:pPr>
          </w:p>
        </w:tc>
        <w:tc>
          <w:tcPr>
            <w:tcW w:w="401" w:type="pct"/>
            <w:tcBorders>
              <w:top w:val="single" w:sz="4" w:space="0" w:color="auto"/>
              <w:left w:val="nil"/>
              <w:bottom w:val="single" w:sz="4" w:space="0" w:color="auto"/>
              <w:right w:val="single" w:sz="4" w:space="0" w:color="auto"/>
            </w:tcBorders>
            <w:shd w:val="clear" w:color="auto" w:fill="auto"/>
            <w:noWrap/>
            <w:hideMark/>
          </w:tcPr>
          <w:p w14:paraId="6BC76F9E" w14:textId="77777777" w:rsidR="00CD00ED" w:rsidRPr="00CD00ED" w:rsidRDefault="00CD00ED" w:rsidP="00BD0DCB">
            <w:pPr>
              <w:jc w:val="right"/>
              <w:rPr>
                <w:i/>
                <w:iCs/>
                <w:color w:val="000000"/>
                <w:lang w:val="en-US" w:eastAsia="en-US"/>
              </w:rPr>
            </w:pPr>
          </w:p>
        </w:tc>
        <w:tc>
          <w:tcPr>
            <w:tcW w:w="467" w:type="pct"/>
            <w:tcBorders>
              <w:top w:val="nil"/>
              <w:left w:val="nil"/>
              <w:bottom w:val="single" w:sz="4" w:space="0" w:color="auto"/>
              <w:right w:val="nil"/>
            </w:tcBorders>
            <w:shd w:val="clear" w:color="auto" w:fill="auto"/>
            <w:noWrap/>
            <w:hideMark/>
          </w:tcPr>
          <w:p w14:paraId="5D1201A6" w14:textId="77777777" w:rsidR="00CD00ED" w:rsidRPr="00CD00ED" w:rsidRDefault="00CD00ED" w:rsidP="00BD0DCB">
            <w:pPr>
              <w:jc w:val="right"/>
              <w:rPr>
                <w:i/>
                <w:iCs/>
                <w:color w:val="000000"/>
                <w:lang w:val="en-US" w:eastAsia="en-US"/>
              </w:rPr>
            </w:pPr>
          </w:p>
        </w:tc>
        <w:tc>
          <w:tcPr>
            <w:tcW w:w="133" w:type="pct"/>
            <w:tcBorders>
              <w:top w:val="nil"/>
              <w:left w:val="nil"/>
              <w:bottom w:val="single" w:sz="4" w:space="0" w:color="auto"/>
              <w:right w:val="nil"/>
            </w:tcBorders>
            <w:shd w:val="clear" w:color="auto" w:fill="auto"/>
            <w:noWrap/>
            <w:hideMark/>
          </w:tcPr>
          <w:p w14:paraId="16D623E2" w14:textId="77777777" w:rsidR="00CD00ED" w:rsidRPr="00CD00ED" w:rsidRDefault="00CD00ED" w:rsidP="00BD0DCB">
            <w:pPr>
              <w:jc w:val="right"/>
              <w:rPr>
                <w:color w:val="000000"/>
                <w:lang w:val="en-US" w:eastAsia="en-US"/>
              </w:rPr>
            </w:pPr>
          </w:p>
        </w:tc>
        <w:tc>
          <w:tcPr>
            <w:tcW w:w="467" w:type="pct"/>
            <w:tcBorders>
              <w:top w:val="nil"/>
              <w:left w:val="nil"/>
              <w:bottom w:val="single" w:sz="4" w:space="0" w:color="auto"/>
              <w:right w:val="single" w:sz="4" w:space="0" w:color="auto"/>
            </w:tcBorders>
            <w:shd w:val="clear" w:color="auto" w:fill="auto"/>
            <w:noWrap/>
            <w:hideMark/>
          </w:tcPr>
          <w:p w14:paraId="302B6221" w14:textId="77777777" w:rsidR="00CD00ED" w:rsidRPr="00CD00ED" w:rsidRDefault="00CD00ED" w:rsidP="00BD0DCB">
            <w:pPr>
              <w:jc w:val="right"/>
              <w:rPr>
                <w:i/>
                <w:iCs/>
                <w:color w:val="000000"/>
                <w:lang w:val="en-US" w:eastAsia="en-US"/>
              </w:rPr>
            </w:pPr>
          </w:p>
        </w:tc>
        <w:tc>
          <w:tcPr>
            <w:tcW w:w="798" w:type="pct"/>
            <w:tcBorders>
              <w:top w:val="nil"/>
              <w:left w:val="nil"/>
              <w:bottom w:val="single" w:sz="4" w:space="0" w:color="auto"/>
              <w:right w:val="single" w:sz="4" w:space="0" w:color="auto"/>
            </w:tcBorders>
            <w:shd w:val="clear" w:color="auto" w:fill="auto"/>
            <w:noWrap/>
            <w:vAlign w:val="bottom"/>
            <w:hideMark/>
          </w:tcPr>
          <w:p w14:paraId="0B605B57" w14:textId="77777777" w:rsidR="00CD00ED" w:rsidRPr="00CD00ED" w:rsidRDefault="00CD00ED" w:rsidP="00BD0DCB">
            <w:pPr>
              <w:jc w:val="center"/>
              <w:rPr>
                <w:i/>
                <w:iCs/>
                <w:color w:val="000000"/>
                <w:lang w:val="en-US" w:eastAsia="en-US"/>
              </w:rPr>
            </w:pPr>
          </w:p>
        </w:tc>
      </w:tr>
      <w:tr w:rsidR="00CD00ED" w:rsidRPr="00CD00ED" w14:paraId="50951F5E"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hideMark/>
          </w:tcPr>
          <w:p w14:paraId="3E5C1BA2" w14:textId="77777777" w:rsidR="00CD00ED" w:rsidRPr="00CD00ED" w:rsidRDefault="00CD00ED" w:rsidP="00CD00ED">
            <w:pPr>
              <w:rPr>
                <w:b/>
                <w:bCs/>
                <w:color w:val="000000"/>
                <w:lang w:val="en-US" w:eastAsia="en-US"/>
              </w:rPr>
            </w:pPr>
            <w:r w:rsidRPr="00CD00ED">
              <w:rPr>
                <w:b/>
                <w:bCs/>
                <w:color w:val="000000"/>
                <w:lang w:val="en-US" w:eastAsia="en-US"/>
              </w:rPr>
              <w:t>I</w:t>
            </w:r>
          </w:p>
        </w:tc>
        <w:tc>
          <w:tcPr>
            <w:tcW w:w="1266" w:type="pct"/>
            <w:tcBorders>
              <w:top w:val="nil"/>
              <w:left w:val="nil"/>
              <w:bottom w:val="single" w:sz="4" w:space="0" w:color="auto"/>
              <w:right w:val="single" w:sz="4" w:space="0" w:color="auto"/>
            </w:tcBorders>
            <w:shd w:val="clear" w:color="auto" w:fill="auto"/>
            <w:vAlign w:val="center"/>
            <w:hideMark/>
          </w:tcPr>
          <w:p w14:paraId="6E9CFC5A" w14:textId="6D4F3875" w:rsidR="00CD00ED" w:rsidRPr="00CD00ED" w:rsidRDefault="00CD00ED" w:rsidP="00BD0DCB">
            <w:pPr>
              <w:rPr>
                <w:b/>
                <w:bCs/>
                <w:color w:val="000000"/>
                <w:lang w:val="en-US" w:eastAsia="en-US"/>
              </w:rPr>
            </w:pPr>
            <w:r w:rsidRPr="00CD00ED">
              <w:rPr>
                <w:b/>
                <w:bCs/>
                <w:color w:val="000000"/>
                <w:lang w:val="en-US" w:eastAsia="en-US"/>
              </w:rPr>
              <w:t>Khu vực đô thị</w:t>
            </w:r>
          </w:p>
        </w:tc>
        <w:tc>
          <w:tcPr>
            <w:tcW w:w="667" w:type="pct"/>
            <w:tcBorders>
              <w:top w:val="single" w:sz="4" w:space="0" w:color="auto"/>
              <w:left w:val="nil"/>
              <w:bottom w:val="single" w:sz="4" w:space="0" w:color="auto"/>
              <w:right w:val="single" w:sz="4" w:space="0" w:color="auto"/>
            </w:tcBorders>
            <w:shd w:val="clear" w:color="auto" w:fill="auto"/>
            <w:hideMark/>
          </w:tcPr>
          <w:p w14:paraId="1789F51F" w14:textId="77777777" w:rsidR="00CD00ED" w:rsidRPr="00CD00ED" w:rsidRDefault="00CD00ED" w:rsidP="00BD0DCB">
            <w:pPr>
              <w:jc w:val="right"/>
              <w:rPr>
                <w:b/>
                <w:bCs/>
                <w:color w:val="000000"/>
                <w:lang w:val="en-US" w:eastAsia="en-US"/>
              </w:rPr>
            </w:pPr>
            <w:r w:rsidRPr="00CD00ED">
              <w:rPr>
                <w:b/>
                <w:bCs/>
                <w:color w:val="000000"/>
                <w:lang w:val="en-US" w:eastAsia="en-US"/>
              </w:rPr>
              <w:t>789,4</w:t>
            </w:r>
          </w:p>
        </w:tc>
        <w:tc>
          <w:tcPr>
            <w:tcW w:w="399" w:type="pct"/>
            <w:tcBorders>
              <w:top w:val="nil"/>
              <w:left w:val="single" w:sz="4" w:space="0" w:color="auto"/>
              <w:bottom w:val="single" w:sz="4" w:space="0" w:color="auto"/>
              <w:right w:val="nil"/>
            </w:tcBorders>
            <w:shd w:val="clear" w:color="auto" w:fill="auto"/>
            <w:hideMark/>
          </w:tcPr>
          <w:p w14:paraId="228D5372" w14:textId="77777777" w:rsidR="00CD00ED" w:rsidRPr="00CD00ED" w:rsidRDefault="00CD00ED" w:rsidP="00BD0DCB">
            <w:pPr>
              <w:jc w:val="right"/>
              <w:rPr>
                <w:b/>
                <w:bCs/>
                <w:color w:val="000000"/>
                <w:lang w:val="en-US" w:eastAsia="en-US"/>
              </w:rPr>
            </w:pPr>
            <w:r w:rsidRPr="00CD00ED">
              <w:rPr>
                <w:b/>
                <w:bCs/>
                <w:color w:val="000000"/>
                <w:lang w:val="en-US" w:eastAsia="en-US"/>
              </w:rPr>
              <w:t>891,0</w:t>
            </w:r>
          </w:p>
        </w:tc>
        <w:tc>
          <w:tcPr>
            <w:tcW w:w="134" w:type="pct"/>
            <w:tcBorders>
              <w:top w:val="nil"/>
              <w:left w:val="nil"/>
              <w:bottom w:val="single" w:sz="4" w:space="0" w:color="auto"/>
              <w:right w:val="nil"/>
            </w:tcBorders>
            <w:shd w:val="clear" w:color="auto" w:fill="auto"/>
            <w:hideMark/>
          </w:tcPr>
          <w:p w14:paraId="22C70433" w14:textId="77777777" w:rsidR="00CD00ED" w:rsidRPr="00CD00ED" w:rsidRDefault="00CD00ED" w:rsidP="00BD0DCB">
            <w:pPr>
              <w:jc w:val="right"/>
              <w:rPr>
                <w:b/>
                <w:bCs/>
                <w:color w:val="000000"/>
                <w:lang w:val="en-US" w:eastAsia="en-US"/>
              </w:rPr>
            </w:pPr>
          </w:p>
        </w:tc>
        <w:tc>
          <w:tcPr>
            <w:tcW w:w="401" w:type="pct"/>
            <w:tcBorders>
              <w:top w:val="single" w:sz="4" w:space="0" w:color="auto"/>
              <w:left w:val="nil"/>
              <w:bottom w:val="single" w:sz="4" w:space="0" w:color="auto"/>
              <w:right w:val="single" w:sz="4" w:space="0" w:color="auto"/>
            </w:tcBorders>
            <w:shd w:val="clear" w:color="auto" w:fill="auto"/>
            <w:hideMark/>
          </w:tcPr>
          <w:p w14:paraId="47F8CC74" w14:textId="77777777" w:rsidR="00CD00ED" w:rsidRPr="00CD00ED" w:rsidRDefault="00CD00ED" w:rsidP="00BD0DCB">
            <w:pPr>
              <w:jc w:val="right"/>
              <w:rPr>
                <w:b/>
                <w:bCs/>
                <w:color w:val="000000"/>
                <w:lang w:val="en-US" w:eastAsia="en-US"/>
              </w:rPr>
            </w:pPr>
            <w:r w:rsidRPr="00CD00ED">
              <w:rPr>
                <w:b/>
                <w:bCs/>
                <w:color w:val="000000"/>
                <w:lang w:val="en-US" w:eastAsia="en-US"/>
              </w:rPr>
              <w:t>906,0</w:t>
            </w:r>
          </w:p>
        </w:tc>
        <w:tc>
          <w:tcPr>
            <w:tcW w:w="467" w:type="pct"/>
            <w:tcBorders>
              <w:top w:val="nil"/>
              <w:left w:val="nil"/>
              <w:bottom w:val="single" w:sz="4" w:space="0" w:color="auto"/>
              <w:right w:val="nil"/>
            </w:tcBorders>
            <w:shd w:val="clear" w:color="auto" w:fill="auto"/>
            <w:hideMark/>
          </w:tcPr>
          <w:p w14:paraId="2EC85343" w14:textId="77777777" w:rsidR="00CD00ED" w:rsidRPr="00CD00ED" w:rsidRDefault="00CD00ED" w:rsidP="00BD0DCB">
            <w:pPr>
              <w:jc w:val="right"/>
              <w:rPr>
                <w:b/>
                <w:bCs/>
                <w:color w:val="000000"/>
                <w:lang w:val="en-US" w:eastAsia="en-US"/>
              </w:rPr>
            </w:pPr>
            <w:r w:rsidRPr="00CD00ED">
              <w:rPr>
                <w:b/>
                <w:bCs/>
                <w:color w:val="000000"/>
                <w:lang w:val="en-US" w:eastAsia="en-US"/>
              </w:rPr>
              <w:t>1.057,0</w:t>
            </w:r>
          </w:p>
        </w:tc>
        <w:tc>
          <w:tcPr>
            <w:tcW w:w="133" w:type="pct"/>
            <w:tcBorders>
              <w:top w:val="nil"/>
              <w:left w:val="nil"/>
              <w:bottom w:val="single" w:sz="4" w:space="0" w:color="auto"/>
              <w:right w:val="nil"/>
            </w:tcBorders>
            <w:shd w:val="clear" w:color="auto" w:fill="auto"/>
            <w:hideMark/>
          </w:tcPr>
          <w:p w14:paraId="562EF200" w14:textId="77777777" w:rsidR="00CD00ED" w:rsidRPr="00CD00ED" w:rsidRDefault="00CD00ED" w:rsidP="00BD0DCB">
            <w:pPr>
              <w:jc w:val="right"/>
              <w:rPr>
                <w:b/>
                <w:bCs/>
                <w:color w:val="000000"/>
                <w:lang w:val="en-US" w:eastAsia="en-US"/>
              </w:rPr>
            </w:pPr>
          </w:p>
        </w:tc>
        <w:tc>
          <w:tcPr>
            <w:tcW w:w="467" w:type="pct"/>
            <w:tcBorders>
              <w:top w:val="nil"/>
              <w:left w:val="nil"/>
              <w:bottom w:val="single" w:sz="4" w:space="0" w:color="auto"/>
              <w:right w:val="single" w:sz="4" w:space="0" w:color="auto"/>
            </w:tcBorders>
            <w:shd w:val="clear" w:color="auto" w:fill="auto"/>
            <w:hideMark/>
          </w:tcPr>
          <w:p w14:paraId="6206E0D6" w14:textId="77777777" w:rsidR="00CD00ED" w:rsidRPr="00CD00ED" w:rsidRDefault="00CD00ED" w:rsidP="00BD0DCB">
            <w:pPr>
              <w:jc w:val="right"/>
              <w:rPr>
                <w:b/>
                <w:bCs/>
                <w:color w:val="000000"/>
                <w:lang w:val="en-US" w:eastAsia="en-US"/>
              </w:rPr>
            </w:pPr>
            <w:r w:rsidRPr="00CD00ED">
              <w:rPr>
                <w:b/>
                <w:bCs/>
                <w:color w:val="000000"/>
                <w:lang w:val="en-US" w:eastAsia="en-US"/>
              </w:rPr>
              <w:t>1.083,0</w:t>
            </w:r>
          </w:p>
        </w:tc>
        <w:tc>
          <w:tcPr>
            <w:tcW w:w="798" w:type="pct"/>
            <w:tcBorders>
              <w:top w:val="nil"/>
              <w:left w:val="nil"/>
              <w:bottom w:val="single" w:sz="4" w:space="0" w:color="auto"/>
              <w:right w:val="single" w:sz="4" w:space="0" w:color="auto"/>
            </w:tcBorders>
            <w:shd w:val="clear" w:color="auto" w:fill="auto"/>
            <w:vAlign w:val="center"/>
            <w:hideMark/>
          </w:tcPr>
          <w:p w14:paraId="3CEC4EBB" w14:textId="77777777" w:rsidR="00CD00ED" w:rsidRPr="00CD00ED" w:rsidRDefault="00CD00ED" w:rsidP="00CD00ED">
            <w:pPr>
              <w:rPr>
                <w:color w:val="000000"/>
                <w:lang w:val="en-US" w:eastAsia="en-US"/>
              </w:rPr>
            </w:pPr>
          </w:p>
        </w:tc>
      </w:tr>
      <w:tr w:rsidR="00CD00ED" w:rsidRPr="00CD00ED" w14:paraId="6EE647EA"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noWrap/>
            <w:hideMark/>
          </w:tcPr>
          <w:p w14:paraId="03E14546" w14:textId="77777777" w:rsidR="00CD00ED" w:rsidRPr="00CD00ED" w:rsidRDefault="00CD00ED" w:rsidP="00CD00ED">
            <w:pPr>
              <w:rPr>
                <w:color w:val="000000"/>
                <w:lang w:val="en-US" w:eastAsia="en-US"/>
              </w:rPr>
            </w:pPr>
            <w:r w:rsidRPr="00CD00ED">
              <w:rPr>
                <w:color w:val="000000"/>
                <w:lang w:val="en-US" w:eastAsia="en-US"/>
              </w:rPr>
              <w:t>1</w:t>
            </w:r>
          </w:p>
        </w:tc>
        <w:tc>
          <w:tcPr>
            <w:tcW w:w="1266" w:type="pct"/>
            <w:tcBorders>
              <w:top w:val="nil"/>
              <w:left w:val="nil"/>
              <w:bottom w:val="single" w:sz="4" w:space="0" w:color="auto"/>
              <w:right w:val="single" w:sz="4" w:space="0" w:color="auto"/>
            </w:tcBorders>
            <w:shd w:val="clear" w:color="auto" w:fill="auto"/>
            <w:vAlign w:val="center"/>
            <w:hideMark/>
          </w:tcPr>
          <w:p w14:paraId="742B4606" w14:textId="77777777" w:rsidR="00CD00ED" w:rsidRPr="00CD00ED" w:rsidRDefault="00CD00ED" w:rsidP="00BD0DCB">
            <w:pPr>
              <w:rPr>
                <w:color w:val="000000"/>
                <w:lang w:val="en-US" w:eastAsia="en-US"/>
              </w:rPr>
            </w:pPr>
            <w:r w:rsidRPr="00CD00ED">
              <w:rPr>
                <w:color w:val="000000"/>
                <w:lang w:val="en-US" w:eastAsia="en-US"/>
              </w:rPr>
              <w:t>Thành phố Huế</w:t>
            </w:r>
          </w:p>
        </w:tc>
        <w:tc>
          <w:tcPr>
            <w:tcW w:w="667" w:type="pct"/>
            <w:tcBorders>
              <w:top w:val="single" w:sz="4" w:space="0" w:color="auto"/>
              <w:left w:val="nil"/>
              <w:bottom w:val="single" w:sz="4" w:space="0" w:color="auto"/>
              <w:right w:val="single" w:sz="4" w:space="0" w:color="auto"/>
            </w:tcBorders>
            <w:shd w:val="clear" w:color="auto" w:fill="auto"/>
            <w:noWrap/>
            <w:hideMark/>
          </w:tcPr>
          <w:p w14:paraId="3B2A4BD7" w14:textId="77777777" w:rsidR="00CD00ED" w:rsidRPr="00CD00ED" w:rsidRDefault="00CD00ED" w:rsidP="00BD0DCB">
            <w:pPr>
              <w:jc w:val="right"/>
              <w:rPr>
                <w:color w:val="000000"/>
                <w:lang w:val="en-US" w:eastAsia="en-US"/>
              </w:rPr>
            </w:pPr>
            <w:r w:rsidRPr="00CD00ED">
              <w:rPr>
                <w:color w:val="000000"/>
                <w:lang w:val="en-US" w:eastAsia="en-US"/>
              </w:rPr>
              <w:t>486,3</w:t>
            </w:r>
          </w:p>
        </w:tc>
        <w:tc>
          <w:tcPr>
            <w:tcW w:w="399" w:type="pct"/>
            <w:tcBorders>
              <w:top w:val="nil"/>
              <w:left w:val="nil"/>
              <w:bottom w:val="single" w:sz="4" w:space="0" w:color="auto"/>
              <w:right w:val="nil"/>
            </w:tcBorders>
            <w:shd w:val="clear" w:color="auto" w:fill="auto"/>
            <w:noWrap/>
            <w:hideMark/>
          </w:tcPr>
          <w:p w14:paraId="60AC5417" w14:textId="77777777" w:rsidR="00CD00ED" w:rsidRPr="00CD00ED" w:rsidRDefault="00CD00ED" w:rsidP="00BD0DCB">
            <w:pPr>
              <w:jc w:val="right"/>
              <w:rPr>
                <w:color w:val="000000"/>
                <w:lang w:val="en-US" w:eastAsia="en-US"/>
              </w:rPr>
            </w:pPr>
            <w:r w:rsidRPr="00CD00ED">
              <w:rPr>
                <w:color w:val="000000"/>
                <w:lang w:val="en-US" w:eastAsia="en-US"/>
              </w:rPr>
              <w:t>550,0</w:t>
            </w:r>
          </w:p>
        </w:tc>
        <w:tc>
          <w:tcPr>
            <w:tcW w:w="134" w:type="pct"/>
            <w:tcBorders>
              <w:top w:val="nil"/>
              <w:left w:val="nil"/>
              <w:bottom w:val="single" w:sz="4" w:space="0" w:color="auto"/>
              <w:right w:val="nil"/>
            </w:tcBorders>
            <w:shd w:val="clear" w:color="auto" w:fill="auto"/>
            <w:noWrap/>
            <w:hideMark/>
          </w:tcPr>
          <w:p w14:paraId="4E22E027"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2AFE244B" w14:textId="77777777" w:rsidR="00CD00ED" w:rsidRPr="00CD00ED" w:rsidRDefault="00CD00ED" w:rsidP="00BD0DCB">
            <w:pPr>
              <w:jc w:val="right"/>
              <w:rPr>
                <w:color w:val="000000"/>
                <w:lang w:val="en-US" w:eastAsia="en-US"/>
              </w:rPr>
            </w:pPr>
            <w:r w:rsidRPr="00CD00ED">
              <w:rPr>
                <w:color w:val="000000"/>
                <w:lang w:val="en-US" w:eastAsia="en-US"/>
              </w:rPr>
              <w:t>560,0</w:t>
            </w:r>
          </w:p>
        </w:tc>
        <w:tc>
          <w:tcPr>
            <w:tcW w:w="467" w:type="pct"/>
            <w:tcBorders>
              <w:top w:val="nil"/>
              <w:left w:val="single" w:sz="4" w:space="0" w:color="auto"/>
              <w:bottom w:val="single" w:sz="4" w:space="0" w:color="auto"/>
              <w:right w:val="nil"/>
            </w:tcBorders>
            <w:shd w:val="clear" w:color="auto" w:fill="auto"/>
            <w:noWrap/>
            <w:hideMark/>
          </w:tcPr>
          <w:p w14:paraId="72C308D7" w14:textId="77777777" w:rsidR="00CD00ED" w:rsidRPr="00CD00ED" w:rsidRDefault="00CD00ED" w:rsidP="00BD0DCB">
            <w:pPr>
              <w:jc w:val="right"/>
              <w:rPr>
                <w:color w:val="000000"/>
                <w:lang w:val="en-US" w:eastAsia="en-US"/>
              </w:rPr>
            </w:pPr>
            <w:r w:rsidRPr="00CD00ED">
              <w:rPr>
                <w:color w:val="000000"/>
                <w:lang w:val="en-US" w:eastAsia="en-US"/>
              </w:rPr>
              <w:t>660,0</w:t>
            </w:r>
          </w:p>
        </w:tc>
        <w:tc>
          <w:tcPr>
            <w:tcW w:w="133" w:type="pct"/>
            <w:tcBorders>
              <w:top w:val="nil"/>
              <w:left w:val="nil"/>
              <w:bottom w:val="single" w:sz="4" w:space="0" w:color="auto"/>
              <w:right w:val="nil"/>
            </w:tcBorders>
            <w:shd w:val="clear" w:color="auto" w:fill="auto"/>
            <w:noWrap/>
            <w:hideMark/>
          </w:tcPr>
          <w:p w14:paraId="3F3717C4"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3F979731" w14:textId="77777777" w:rsidR="00CD00ED" w:rsidRPr="00CD00ED" w:rsidRDefault="00CD00ED" w:rsidP="00BD0DCB">
            <w:pPr>
              <w:jc w:val="right"/>
              <w:rPr>
                <w:color w:val="000000"/>
                <w:lang w:val="en-US" w:eastAsia="en-US"/>
              </w:rPr>
            </w:pPr>
            <w:r w:rsidRPr="00CD00ED">
              <w:rPr>
                <w:color w:val="000000"/>
                <w:lang w:val="en-US" w:eastAsia="en-US"/>
              </w:rPr>
              <w:t>680,0</w:t>
            </w:r>
          </w:p>
        </w:tc>
        <w:tc>
          <w:tcPr>
            <w:tcW w:w="798" w:type="pct"/>
            <w:tcBorders>
              <w:top w:val="nil"/>
              <w:left w:val="nil"/>
              <w:bottom w:val="single" w:sz="4" w:space="0" w:color="auto"/>
              <w:right w:val="single" w:sz="4" w:space="0" w:color="auto"/>
            </w:tcBorders>
            <w:shd w:val="clear" w:color="auto" w:fill="auto"/>
            <w:noWrap/>
            <w:vAlign w:val="bottom"/>
            <w:hideMark/>
          </w:tcPr>
          <w:p w14:paraId="358FF63D" w14:textId="77777777" w:rsidR="00CD00ED" w:rsidRPr="00CD00ED" w:rsidRDefault="00CD00ED" w:rsidP="00BD0DCB">
            <w:pPr>
              <w:jc w:val="center"/>
              <w:rPr>
                <w:b/>
                <w:bCs/>
                <w:color w:val="000000"/>
                <w:lang w:val="en-US" w:eastAsia="en-US"/>
              </w:rPr>
            </w:pPr>
          </w:p>
        </w:tc>
      </w:tr>
      <w:tr w:rsidR="00CD00ED" w:rsidRPr="00CD00ED" w14:paraId="48414E83"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noWrap/>
            <w:hideMark/>
          </w:tcPr>
          <w:p w14:paraId="1361E056" w14:textId="77777777" w:rsidR="00CD00ED" w:rsidRPr="00CD00ED" w:rsidRDefault="00CD00ED" w:rsidP="00CD00ED">
            <w:pPr>
              <w:rPr>
                <w:color w:val="000000"/>
                <w:lang w:val="en-US" w:eastAsia="en-US"/>
              </w:rPr>
            </w:pPr>
            <w:r w:rsidRPr="00CD00ED">
              <w:rPr>
                <w:color w:val="000000"/>
                <w:lang w:val="en-US" w:eastAsia="en-US"/>
              </w:rPr>
              <w:t>2</w:t>
            </w:r>
          </w:p>
        </w:tc>
        <w:tc>
          <w:tcPr>
            <w:tcW w:w="1266" w:type="pct"/>
            <w:tcBorders>
              <w:top w:val="nil"/>
              <w:left w:val="nil"/>
              <w:bottom w:val="single" w:sz="4" w:space="0" w:color="auto"/>
              <w:right w:val="single" w:sz="4" w:space="0" w:color="auto"/>
            </w:tcBorders>
            <w:shd w:val="clear" w:color="auto" w:fill="auto"/>
            <w:hideMark/>
          </w:tcPr>
          <w:p w14:paraId="2CE7EE54" w14:textId="77777777" w:rsidR="00CD00ED" w:rsidRPr="00CD00ED" w:rsidRDefault="00CD00ED" w:rsidP="00CD00ED">
            <w:pPr>
              <w:rPr>
                <w:color w:val="000000"/>
                <w:lang w:val="en-US" w:eastAsia="en-US"/>
              </w:rPr>
            </w:pPr>
            <w:r w:rsidRPr="00CD00ED">
              <w:rPr>
                <w:color w:val="000000"/>
                <w:lang w:val="en-US" w:eastAsia="en-US"/>
              </w:rPr>
              <w:t>Quận Hương Trà</w:t>
            </w:r>
          </w:p>
        </w:tc>
        <w:tc>
          <w:tcPr>
            <w:tcW w:w="667" w:type="pct"/>
            <w:tcBorders>
              <w:top w:val="single" w:sz="4" w:space="0" w:color="auto"/>
              <w:left w:val="nil"/>
              <w:bottom w:val="single" w:sz="4" w:space="0" w:color="auto"/>
              <w:right w:val="single" w:sz="4" w:space="0" w:color="auto"/>
            </w:tcBorders>
            <w:shd w:val="clear" w:color="auto" w:fill="auto"/>
            <w:noWrap/>
            <w:hideMark/>
          </w:tcPr>
          <w:p w14:paraId="58AED100" w14:textId="77777777" w:rsidR="00CD00ED" w:rsidRPr="00CD00ED" w:rsidRDefault="00CD00ED" w:rsidP="00BD0DCB">
            <w:pPr>
              <w:jc w:val="right"/>
              <w:rPr>
                <w:color w:val="000000"/>
                <w:lang w:val="en-US" w:eastAsia="en-US"/>
              </w:rPr>
            </w:pPr>
            <w:r w:rsidRPr="00CD00ED">
              <w:rPr>
                <w:color w:val="000000"/>
                <w:lang w:val="en-US" w:eastAsia="en-US"/>
              </w:rPr>
              <w:t>52,7</w:t>
            </w:r>
          </w:p>
        </w:tc>
        <w:tc>
          <w:tcPr>
            <w:tcW w:w="399" w:type="pct"/>
            <w:tcBorders>
              <w:top w:val="nil"/>
              <w:left w:val="nil"/>
              <w:bottom w:val="single" w:sz="4" w:space="0" w:color="auto"/>
              <w:right w:val="nil"/>
            </w:tcBorders>
            <w:shd w:val="clear" w:color="auto" w:fill="auto"/>
            <w:noWrap/>
            <w:hideMark/>
          </w:tcPr>
          <w:p w14:paraId="4594C797" w14:textId="77777777" w:rsidR="00CD00ED" w:rsidRPr="00CD00ED" w:rsidRDefault="00CD00ED" w:rsidP="00BD0DCB">
            <w:pPr>
              <w:jc w:val="right"/>
              <w:rPr>
                <w:color w:val="000000"/>
                <w:lang w:val="en-US" w:eastAsia="en-US"/>
              </w:rPr>
            </w:pPr>
            <w:r w:rsidRPr="00CD00ED">
              <w:rPr>
                <w:color w:val="000000"/>
                <w:lang w:val="en-US" w:eastAsia="en-US"/>
              </w:rPr>
              <w:t>59,0</w:t>
            </w:r>
          </w:p>
        </w:tc>
        <w:tc>
          <w:tcPr>
            <w:tcW w:w="134" w:type="pct"/>
            <w:tcBorders>
              <w:top w:val="nil"/>
              <w:left w:val="nil"/>
              <w:bottom w:val="single" w:sz="4" w:space="0" w:color="auto"/>
              <w:right w:val="nil"/>
            </w:tcBorders>
            <w:shd w:val="clear" w:color="auto" w:fill="auto"/>
            <w:noWrap/>
            <w:hideMark/>
          </w:tcPr>
          <w:p w14:paraId="77B9B67B"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2A9A8997" w14:textId="77777777" w:rsidR="00CD00ED" w:rsidRPr="00CD00ED" w:rsidRDefault="00CD00ED" w:rsidP="00BD0DCB">
            <w:pPr>
              <w:jc w:val="right"/>
              <w:rPr>
                <w:color w:val="000000"/>
                <w:lang w:val="en-US" w:eastAsia="en-US"/>
              </w:rPr>
            </w:pPr>
            <w:r w:rsidRPr="00CD00ED">
              <w:rPr>
                <w:color w:val="000000"/>
                <w:lang w:val="en-US" w:eastAsia="en-US"/>
              </w:rPr>
              <w:t>60,0</w:t>
            </w:r>
          </w:p>
        </w:tc>
        <w:tc>
          <w:tcPr>
            <w:tcW w:w="467" w:type="pct"/>
            <w:tcBorders>
              <w:top w:val="nil"/>
              <w:left w:val="single" w:sz="4" w:space="0" w:color="auto"/>
              <w:bottom w:val="single" w:sz="4" w:space="0" w:color="auto"/>
              <w:right w:val="nil"/>
            </w:tcBorders>
            <w:shd w:val="clear" w:color="auto" w:fill="auto"/>
            <w:noWrap/>
            <w:hideMark/>
          </w:tcPr>
          <w:p w14:paraId="059D37E8" w14:textId="77777777" w:rsidR="00CD00ED" w:rsidRPr="00CD00ED" w:rsidRDefault="00CD00ED" w:rsidP="00BD0DCB">
            <w:pPr>
              <w:jc w:val="right"/>
              <w:rPr>
                <w:color w:val="000000"/>
                <w:lang w:val="en-US" w:eastAsia="en-US"/>
              </w:rPr>
            </w:pPr>
            <w:r w:rsidRPr="00CD00ED">
              <w:rPr>
                <w:color w:val="000000"/>
                <w:lang w:val="en-US" w:eastAsia="en-US"/>
              </w:rPr>
              <w:t>68,0</w:t>
            </w:r>
          </w:p>
        </w:tc>
        <w:tc>
          <w:tcPr>
            <w:tcW w:w="133" w:type="pct"/>
            <w:tcBorders>
              <w:top w:val="nil"/>
              <w:left w:val="nil"/>
              <w:bottom w:val="single" w:sz="4" w:space="0" w:color="auto"/>
              <w:right w:val="nil"/>
            </w:tcBorders>
            <w:shd w:val="clear" w:color="auto" w:fill="auto"/>
            <w:noWrap/>
            <w:hideMark/>
          </w:tcPr>
          <w:p w14:paraId="7B766EC8"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0984F502" w14:textId="77777777" w:rsidR="00CD00ED" w:rsidRPr="00CD00ED" w:rsidRDefault="00CD00ED" w:rsidP="00BD0DCB">
            <w:pPr>
              <w:jc w:val="right"/>
              <w:rPr>
                <w:color w:val="000000"/>
                <w:lang w:val="en-US" w:eastAsia="en-US"/>
              </w:rPr>
            </w:pPr>
            <w:r w:rsidRPr="00CD00ED">
              <w:rPr>
                <w:color w:val="000000"/>
                <w:lang w:val="en-US" w:eastAsia="en-US"/>
              </w:rPr>
              <w:t>69,0</w:t>
            </w:r>
          </w:p>
        </w:tc>
        <w:tc>
          <w:tcPr>
            <w:tcW w:w="798" w:type="pct"/>
            <w:tcBorders>
              <w:top w:val="nil"/>
              <w:left w:val="nil"/>
              <w:bottom w:val="single" w:sz="4" w:space="0" w:color="auto"/>
              <w:right w:val="single" w:sz="4" w:space="0" w:color="auto"/>
            </w:tcBorders>
            <w:shd w:val="clear" w:color="auto" w:fill="auto"/>
            <w:hideMark/>
          </w:tcPr>
          <w:p w14:paraId="4CB7F510" w14:textId="77777777" w:rsidR="00CD00ED" w:rsidRPr="00CD00ED" w:rsidRDefault="00CD00ED" w:rsidP="00BD0DCB">
            <w:pPr>
              <w:jc w:val="center"/>
              <w:rPr>
                <w:color w:val="000000"/>
                <w:lang w:val="en-US" w:eastAsia="en-US"/>
              </w:rPr>
            </w:pPr>
            <w:r w:rsidRPr="00CD00ED">
              <w:rPr>
                <w:color w:val="000000"/>
                <w:lang w:val="en-US" w:eastAsia="en-US"/>
              </w:rPr>
              <w:t>Tứ Hạ, Hương Vân, Hương Văn, Hương Xuân, Hương Chữ, Hương Toàn</w:t>
            </w:r>
          </w:p>
        </w:tc>
      </w:tr>
      <w:tr w:rsidR="00CD00ED" w:rsidRPr="00CD00ED" w14:paraId="19F6D11C"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noWrap/>
            <w:hideMark/>
          </w:tcPr>
          <w:p w14:paraId="0C6DE06B" w14:textId="77777777" w:rsidR="00CD00ED" w:rsidRPr="00CD00ED" w:rsidRDefault="00CD00ED" w:rsidP="00CD00ED">
            <w:pPr>
              <w:rPr>
                <w:color w:val="000000"/>
                <w:lang w:val="en-US" w:eastAsia="en-US"/>
              </w:rPr>
            </w:pPr>
            <w:r w:rsidRPr="00CD00ED">
              <w:rPr>
                <w:color w:val="000000"/>
                <w:lang w:val="en-US" w:eastAsia="en-US"/>
              </w:rPr>
              <w:t>3</w:t>
            </w:r>
          </w:p>
        </w:tc>
        <w:tc>
          <w:tcPr>
            <w:tcW w:w="1266" w:type="pct"/>
            <w:tcBorders>
              <w:top w:val="nil"/>
              <w:left w:val="nil"/>
              <w:bottom w:val="single" w:sz="4" w:space="0" w:color="auto"/>
              <w:right w:val="single" w:sz="4" w:space="0" w:color="auto"/>
            </w:tcBorders>
            <w:shd w:val="clear" w:color="auto" w:fill="auto"/>
            <w:hideMark/>
          </w:tcPr>
          <w:p w14:paraId="6E4720C4" w14:textId="77777777" w:rsidR="00CD00ED" w:rsidRPr="00CD00ED" w:rsidRDefault="00CD00ED" w:rsidP="00CD00ED">
            <w:pPr>
              <w:rPr>
                <w:color w:val="000000"/>
                <w:lang w:val="en-US" w:eastAsia="en-US"/>
              </w:rPr>
            </w:pPr>
            <w:r w:rsidRPr="00CD00ED">
              <w:rPr>
                <w:color w:val="000000"/>
                <w:lang w:val="en-US" w:eastAsia="en-US"/>
              </w:rPr>
              <w:t>Quận Hương Thủy</w:t>
            </w:r>
          </w:p>
        </w:tc>
        <w:tc>
          <w:tcPr>
            <w:tcW w:w="667" w:type="pct"/>
            <w:tcBorders>
              <w:top w:val="single" w:sz="4" w:space="0" w:color="auto"/>
              <w:left w:val="nil"/>
              <w:bottom w:val="single" w:sz="4" w:space="0" w:color="auto"/>
              <w:right w:val="single" w:sz="4" w:space="0" w:color="auto"/>
            </w:tcBorders>
            <w:shd w:val="clear" w:color="auto" w:fill="auto"/>
            <w:noWrap/>
            <w:hideMark/>
          </w:tcPr>
          <w:p w14:paraId="39C0EC60" w14:textId="77777777" w:rsidR="00CD00ED" w:rsidRPr="00CD00ED" w:rsidRDefault="00CD00ED" w:rsidP="00BD0DCB">
            <w:pPr>
              <w:jc w:val="right"/>
              <w:rPr>
                <w:color w:val="000000"/>
                <w:lang w:val="en-US" w:eastAsia="en-US"/>
              </w:rPr>
            </w:pPr>
            <w:r w:rsidRPr="00CD00ED">
              <w:rPr>
                <w:color w:val="000000"/>
                <w:lang w:val="en-US" w:eastAsia="en-US"/>
              </w:rPr>
              <w:t>95,2</w:t>
            </w:r>
          </w:p>
        </w:tc>
        <w:tc>
          <w:tcPr>
            <w:tcW w:w="399" w:type="pct"/>
            <w:tcBorders>
              <w:top w:val="nil"/>
              <w:left w:val="nil"/>
              <w:bottom w:val="single" w:sz="4" w:space="0" w:color="auto"/>
              <w:right w:val="nil"/>
            </w:tcBorders>
            <w:shd w:val="clear" w:color="auto" w:fill="auto"/>
            <w:noWrap/>
            <w:hideMark/>
          </w:tcPr>
          <w:p w14:paraId="3938EB61" w14:textId="77777777" w:rsidR="00CD00ED" w:rsidRPr="00CD00ED" w:rsidRDefault="00CD00ED" w:rsidP="00BD0DCB">
            <w:pPr>
              <w:jc w:val="right"/>
              <w:rPr>
                <w:color w:val="000000"/>
                <w:lang w:val="en-US" w:eastAsia="en-US"/>
              </w:rPr>
            </w:pPr>
            <w:r w:rsidRPr="00CD00ED">
              <w:rPr>
                <w:color w:val="000000"/>
                <w:lang w:val="en-US" w:eastAsia="en-US"/>
              </w:rPr>
              <w:t>106,0</w:t>
            </w:r>
          </w:p>
        </w:tc>
        <w:tc>
          <w:tcPr>
            <w:tcW w:w="134" w:type="pct"/>
            <w:tcBorders>
              <w:top w:val="nil"/>
              <w:left w:val="nil"/>
              <w:bottom w:val="single" w:sz="4" w:space="0" w:color="auto"/>
              <w:right w:val="nil"/>
            </w:tcBorders>
            <w:shd w:val="clear" w:color="auto" w:fill="auto"/>
            <w:noWrap/>
            <w:hideMark/>
          </w:tcPr>
          <w:p w14:paraId="57AAAD2C"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49C24F05" w14:textId="77777777" w:rsidR="00CD00ED" w:rsidRPr="00CD00ED" w:rsidRDefault="00CD00ED" w:rsidP="00BD0DCB">
            <w:pPr>
              <w:jc w:val="right"/>
              <w:rPr>
                <w:color w:val="000000"/>
                <w:lang w:val="en-US" w:eastAsia="en-US"/>
              </w:rPr>
            </w:pPr>
            <w:r w:rsidRPr="00CD00ED">
              <w:rPr>
                <w:color w:val="000000"/>
                <w:lang w:val="en-US" w:eastAsia="en-US"/>
              </w:rPr>
              <w:t>107,0</w:t>
            </w:r>
          </w:p>
        </w:tc>
        <w:tc>
          <w:tcPr>
            <w:tcW w:w="467" w:type="pct"/>
            <w:tcBorders>
              <w:top w:val="nil"/>
              <w:left w:val="single" w:sz="4" w:space="0" w:color="auto"/>
              <w:bottom w:val="single" w:sz="4" w:space="0" w:color="auto"/>
              <w:right w:val="nil"/>
            </w:tcBorders>
            <w:shd w:val="clear" w:color="auto" w:fill="auto"/>
            <w:noWrap/>
            <w:hideMark/>
          </w:tcPr>
          <w:p w14:paraId="3E5E4B15" w14:textId="77777777" w:rsidR="00CD00ED" w:rsidRPr="00CD00ED" w:rsidRDefault="00CD00ED" w:rsidP="00BD0DCB">
            <w:pPr>
              <w:jc w:val="right"/>
              <w:rPr>
                <w:color w:val="000000"/>
                <w:lang w:val="en-US" w:eastAsia="en-US"/>
              </w:rPr>
            </w:pPr>
            <w:r w:rsidRPr="00CD00ED">
              <w:rPr>
                <w:color w:val="000000"/>
                <w:lang w:val="en-US" w:eastAsia="en-US"/>
              </w:rPr>
              <w:t>123,0</w:t>
            </w:r>
          </w:p>
        </w:tc>
        <w:tc>
          <w:tcPr>
            <w:tcW w:w="133" w:type="pct"/>
            <w:tcBorders>
              <w:top w:val="nil"/>
              <w:left w:val="nil"/>
              <w:bottom w:val="single" w:sz="4" w:space="0" w:color="auto"/>
              <w:right w:val="nil"/>
            </w:tcBorders>
            <w:shd w:val="clear" w:color="auto" w:fill="auto"/>
            <w:noWrap/>
            <w:hideMark/>
          </w:tcPr>
          <w:p w14:paraId="42733D6B"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5A081513" w14:textId="77777777" w:rsidR="00CD00ED" w:rsidRPr="00CD00ED" w:rsidRDefault="00CD00ED" w:rsidP="00BD0DCB">
            <w:pPr>
              <w:jc w:val="right"/>
              <w:rPr>
                <w:color w:val="000000"/>
                <w:lang w:val="en-US" w:eastAsia="en-US"/>
              </w:rPr>
            </w:pPr>
            <w:r w:rsidRPr="00CD00ED">
              <w:rPr>
                <w:color w:val="000000"/>
                <w:lang w:val="en-US" w:eastAsia="en-US"/>
              </w:rPr>
              <w:t>124,0</w:t>
            </w:r>
          </w:p>
        </w:tc>
        <w:tc>
          <w:tcPr>
            <w:tcW w:w="798" w:type="pct"/>
            <w:tcBorders>
              <w:top w:val="nil"/>
              <w:left w:val="nil"/>
              <w:bottom w:val="single" w:sz="4" w:space="0" w:color="auto"/>
              <w:right w:val="single" w:sz="4" w:space="0" w:color="auto"/>
            </w:tcBorders>
            <w:shd w:val="clear" w:color="auto" w:fill="auto"/>
            <w:hideMark/>
          </w:tcPr>
          <w:p w14:paraId="031D66A1" w14:textId="77777777" w:rsidR="00CD00ED" w:rsidRPr="00CD00ED" w:rsidRDefault="00CD00ED" w:rsidP="00BD0DCB">
            <w:pPr>
              <w:jc w:val="center"/>
              <w:rPr>
                <w:color w:val="000000"/>
                <w:lang w:val="en-US" w:eastAsia="en-US"/>
              </w:rPr>
            </w:pPr>
            <w:r w:rsidRPr="00CD00ED">
              <w:rPr>
                <w:color w:val="000000"/>
                <w:lang w:val="en-US" w:eastAsia="en-US"/>
              </w:rPr>
              <w:t>Phú Bài, Thủy Dương, Thủy Phương, Thủy Châu, Thủy Lương, Thủy Thanh, Thủy Tân, Thủy Phù</w:t>
            </w:r>
          </w:p>
        </w:tc>
      </w:tr>
      <w:tr w:rsidR="00CD00ED" w:rsidRPr="00CD00ED" w14:paraId="3552BE47"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noWrap/>
            <w:hideMark/>
          </w:tcPr>
          <w:p w14:paraId="2CC0CF81" w14:textId="77777777" w:rsidR="00CD00ED" w:rsidRPr="00CD00ED" w:rsidRDefault="00CD00ED" w:rsidP="00CD00ED">
            <w:pPr>
              <w:rPr>
                <w:color w:val="000000"/>
                <w:lang w:val="en-US" w:eastAsia="en-US"/>
              </w:rPr>
            </w:pPr>
            <w:r w:rsidRPr="00CD00ED">
              <w:rPr>
                <w:color w:val="000000"/>
                <w:lang w:val="en-US" w:eastAsia="en-US"/>
              </w:rPr>
              <w:t>4</w:t>
            </w:r>
          </w:p>
        </w:tc>
        <w:tc>
          <w:tcPr>
            <w:tcW w:w="1266" w:type="pct"/>
            <w:tcBorders>
              <w:top w:val="nil"/>
              <w:left w:val="nil"/>
              <w:bottom w:val="single" w:sz="4" w:space="0" w:color="auto"/>
              <w:right w:val="single" w:sz="4" w:space="0" w:color="auto"/>
            </w:tcBorders>
            <w:shd w:val="clear" w:color="auto" w:fill="auto"/>
            <w:hideMark/>
          </w:tcPr>
          <w:p w14:paraId="7BE55868" w14:textId="77777777" w:rsidR="00CD00ED" w:rsidRPr="00CD00ED" w:rsidRDefault="00CD00ED" w:rsidP="00CD00ED">
            <w:pPr>
              <w:rPr>
                <w:color w:val="000000"/>
                <w:lang w:val="en-US" w:eastAsia="en-US"/>
              </w:rPr>
            </w:pPr>
            <w:r w:rsidRPr="00CD00ED">
              <w:rPr>
                <w:color w:val="000000"/>
                <w:lang w:val="en-US" w:eastAsia="en-US"/>
              </w:rPr>
              <w:t>Đô thị Phong Điền</w:t>
            </w:r>
          </w:p>
        </w:tc>
        <w:tc>
          <w:tcPr>
            <w:tcW w:w="667" w:type="pct"/>
            <w:tcBorders>
              <w:top w:val="single" w:sz="4" w:space="0" w:color="auto"/>
              <w:left w:val="nil"/>
              <w:bottom w:val="single" w:sz="4" w:space="0" w:color="auto"/>
              <w:right w:val="single" w:sz="4" w:space="0" w:color="auto"/>
            </w:tcBorders>
            <w:shd w:val="clear" w:color="auto" w:fill="auto"/>
            <w:noWrap/>
            <w:hideMark/>
          </w:tcPr>
          <w:p w14:paraId="287D981A" w14:textId="77777777" w:rsidR="00CD00ED" w:rsidRPr="00CD00ED" w:rsidRDefault="00CD00ED" w:rsidP="00BD0DCB">
            <w:pPr>
              <w:jc w:val="right"/>
              <w:rPr>
                <w:color w:val="000000"/>
                <w:lang w:val="en-US" w:eastAsia="en-US"/>
              </w:rPr>
            </w:pPr>
            <w:r w:rsidRPr="00CD00ED">
              <w:rPr>
                <w:color w:val="000000"/>
                <w:lang w:val="en-US" w:eastAsia="en-US"/>
              </w:rPr>
              <w:t>29,6</w:t>
            </w:r>
          </w:p>
        </w:tc>
        <w:tc>
          <w:tcPr>
            <w:tcW w:w="399" w:type="pct"/>
            <w:tcBorders>
              <w:top w:val="nil"/>
              <w:left w:val="nil"/>
              <w:bottom w:val="single" w:sz="4" w:space="0" w:color="auto"/>
              <w:right w:val="nil"/>
            </w:tcBorders>
            <w:shd w:val="clear" w:color="auto" w:fill="auto"/>
            <w:noWrap/>
            <w:hideMark/>
          </w:tcPr>
          <w:p w14:paraId="7540DCE8" w14:textId="77777777" w:rsidR="00CD00ED" w:rsidRPr="00CD00ED" w:rsidRDefault="00CD00ED" w:rsidP="00BD0DCB">
            <w:pPr>
              <w:jc w:val="right"/>
              <w:rPr>
                <w:color w:val="000000"/>
                <w:lang w:val="en-US" w:eastAsia="en-US"/>
              </w:rPr>
            </w:pPr>
            <w:r w:rsidRPr="00CD00ED">
              <w:rPr>
                <w:color w:val="000000"/>
                <w:lang w:val="en-US" w:eastAsia="en-US"/>
              </w:rPr>
              <w:t>35,0</w:t>
            </w:r>
          </w:p>
        </w:tc>
        <w:tc>
          <w:tcPr>
            <w:tcW w:w="134" w:type="pct"/>
            <w:tcBorders>
              <w:top w:val="nil"/>
              <w:left w:val="nil"/>
              <w:bottom w:val="single" w:sz="4" w:space="0" w:color="auto"/>
              <w:right w:val="nil"/>
            </w:tcBorders>
            <w:shd w:val="clear" w:color="auto" w:fill="auto"/>
            <w:noWrap/>
            <w:hideMark/>
          </w:tcPr>
          <w:p w14:paraId="5467AAB7"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280D00D4" w14:textId="77777777" w:rsidR="00CD00ED" w:rsidRPr="00CD00ED" w:rsidRDefault="00CD00ED" w:rsidP="00BD0DCB">
            <w:pPr>
              <w:jc w:val="right"/>
              <w:rPr>
                <w:color w:val="000000"/>
                <w:lang w:val="en-US" w:eastAsia="en-US"/>
              </w:rPr>
            </w:pPr>
            <w:r w:rsidRPr="00CD00ED">
              <w:rPr>
                <w:color w:val="000000"/>
                <w:lang w:val="en-US" w:eastAsia="en-US"/>
              </w:rPr>
              <w:t>36,0</w:t>
            </w:r>
          </w:p>
        </w:tc>
        <w:tc>
          <w:tcPr>
            <w:tcW w:w="467" w:type="pct"/>
            <w:tcBorders>
              <w:top w:val="nil"/>
              <w:left w:val="single" w:sz="4" w:space="0" w:color="auto"/>
              <w:bottom w:val="single" w:sz="4" w:space="0" w:color="auto"/>
              <w:right w:val="nil"/>
            </w:tcBorders>
            <w:shd w:val="clear" w:color="auto" w:fill="auto"/>
            <w:noWrap/>
            <w:hideMark/>
          </w:tcPr>
          <w:p w14:paraId="15E59065" w14:textId="77777777" w:rsidR="00CD00ED" w:rsidRPr="00CD00ED" w:rsidRDefault="00CD00ED" w:rsidP="00BD0DCB">
            <w:pPr>
              <w:jc w:val="right"/>
              <w:rPr>
                <w:color w:val="000000"/>
                <w:lang w:val="en-US" w:eastAsia="en-US"/>
              </w:rPr>
            </w:pPr>
            <w:r w:rsidRPr="00CD00ED">
              <w:rPr>
                <w:color w:val="000000"/>
                <w:lang w:val="en-US" w:eastAsia="en-US"/>
              </w:rPr>
              <w:t>40,0</w:t>
            </w:r>
          </w:p>
        </w:tc>
        <w:tc>
          <w:tcPr>
            <w:tcW w:w="133" w:type="pct"/>
            <w:tcBorders>
              <w:top w:val="nil"/>
              <w:left w:val="nil"/>
              <w:bottom w:val="single" w:sz="4" w:space="0" w:color="auto"/>
              <w:right w:val="nil"/>
            </w:tcBorders>
            <w:shd w:val="clear" w:color="auto" w:fill="auto"/>
            <w:noWrap/>
            <w:hideMark/>
          </w:tcPr>
          <w:p w14:paraId="22E14231"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36B520ED" w14:textId="77777777" w:rsidR="00CD00ED" w:rsidRPr="00CD00ED" w:rsidRDefault="00CD00ED" w:rsidP="00BD0DCB">
            <w:pPr>
              <w:jc w:val="right"/>
              <w:rPr>
                <w:color w:val="000000"/>
                <w:lang w:val="en-US" w:eastAsia="en-US"/>
              </w:rPr>
            </w:pPr>
            <w:r w:rsidRPr="00CD00ED">
              <w:rPr>
                <w:color w:val="000000"/>
                <w:lang w:val="en-US" w:eastAsia="en-US"/>
              </w:rPr>
              <w:t>41,0</w:t>
            </w:r>
          </w:p>
        </w:tc>
        <w:tc>
          <w:tcPr>
            <w:tcW w:w="798" w:type="pct"/>
            <w:tcBorders>
              <w:top w:val="nil"/>
              <w:left w:val="nil"/>
              <w:bottom w:val="single" w:sz="4" w:space="0" w:color="auto"/>
              <w:right w:val="single" w:sz="4" w:space="0" w:color="auto"/>
            </w:tcBorders>
            <w:shd w:val="clear" w:color="auto" w:fill="auto"/>
            <w:hideMark/>
          </w:tcPr>
          <w:p w14:paraId="5DBCF6BE" w14:textId="77777777" w:rsidR="00CD00ED" w:rsidRPr="00CD00ED" w:rsidRDefault="00CD00ED" w:rsidP="00BD0DCB">
            <w:pPr>
              <w:jc w:val="center"/>
              <w:rPr>
                <w:color w:val="000000"/>
                <w:lang w:val="en-US" w:eastAsia="en-US"/>
              </w:rPr>
            </w:pPr>
            <w:r w:rsidRPr="00CD00ED">
              <w:rPr>
                <w:color w:val="000000"/>
                <w:lang w:val="en-US" w:eastAsia="en-US"/>
              </w:rPr>
              <w:t>Phong Điền, Phong Thu, Phong Hiền, Phong An</w:t>
            </w:r>
          </w:p>
        </w:tc>
      </w:tr>
      <w:tr w:rsidR="00CD00ED" w:rsidRPr="00CD00ED" w14:paraId="19411665"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noWrap/>
            <w:hideMark/>
          </w:tcPr>
          <w:p w14:paraId="425A68CF" w14:textId="77777777" w:rsidR="00CD00ED" w:rsidRPr="00CD00ED" w:rsidRDefault="00CD00ED" w:rsidP="00CD00ED">
            <w:pPr>
              <w:rPr>
                <w:color w:val="000000"/>
                <w:lang w:val="en-US" w:eastAsia="en-US"/>
              </w:rPr>
            </w:pPr>
            <w:r w:rsidRPr="00CD00ED">
              <w:rPr>
                <w:color w:val="000000"/>
                <w:lang w:val="en-US" w:eastAsia="en-US"/>
              </w:rPr>
              <w:t>5</w:t>
            </w:r>
          </w:p>
        </w:tc>
        <w:tc>
          <w:tcPr>
            <w:tcW w:w="1266" w:type="pct"/>
            <w:tcBorders>
              <w:top w:val="nil"/>
              <w:left w:val="nil"/>
              <w:bottom w:val="single" w:sz="4" w:space="0" w:color="auto"/>
              <w:right w:val="single" w:sz="4" w:space="0" w:color="auto"/>
            </w:tcBorders>
            <w:shd w:val="clear" w:color="auto" w:fill="auto"/>
            <w:hideMark/>
          </w:tcPr>
          <w:p w14:paraId="21739DD3" w14:textId="77777777" w:rsidR="00CD00ED" w:rsidRPr="00CD00ED" w:rsidRDefault="00CD00ED" w:rsidP="00CD00ED">
            <w:pPr>
              <w:rPr>
                <w:color w:val="000000"/>
                <w:lang w:val="en-US" w:eastAsia="en-US"/>
              </w:rPr>
            </w:pPr>
            <w:r w:rsidRPr="00CD00ED">
              <w:rPr>
                <w:color w:val="000000"/>
                <w:lang w:val="en-US" w:eastAsia="en-US"/>
              </w:rPr>
              <w:t>Đô thị Quảng Điền</w:t>
            </w:r>
          </w:p>
        </w:tc>
        <w:tc>
          <w:tcPr>
            <w:tcW w:w="667" w:type="pct"/>
            <w:tcBorders>
              <w:top w:val="single" w:sz="4" w:space="0" w:color="auto"/>
              <w:left w:val="nil"/>
              <w:bottom w:val="single" w:sz="4" w:space="0" w:color="auto"/>
              <w:right w:val="single" w:sz="4" w:space="0" w:color="auto"/>
            </w:tcBorders>
            <w:shd w:val="clear" w:color="auto" w:fill="auto"/>
            <w:noWrap/>
            <w:hideMark/>
          </w:tcPr>
          <w:p w14:paraId="6B7A6C36" w14:textId="77777777" w:rsidR="00CD00ED" w:rsidRPr="00CD00ED" w:rsidRDefault="00CD00ED" w:rsidP="00BD0DCB">
            <w:pPr>
              <w:jc w:val="right"/>
              <w:rPr>
                <w:color w:val="000000"/>
                <w:lang w:val="en-US" w:eastAsia="en-US"/>
              </w:rPr>
            </w:pPr>
            <w:r w:rsidRPr="00CD00ED">
              <w:rPr>
                <w:color w:val="000000"/>
                <w:lang w:val="en-US" w:eastAsia="en-US"/>
              </w:rPr>
              <w:t>58,0</w:t>
            </w:r>
          </w:p>
        </w:tc>
        <w:tc>
          <w:tcPr>
            <w:tcW w:w="399" w:type="pct"/>
            <w:tcBorders>
              <w:top w:val="nil"/>
              <w:left w:val="nil"/>
              <w:bottom w:val="single" w:sz="4" w:space="0" w:color="auto"/>
              <w:right w:val="nil"/>
            </w:tcBorders>
            <w:shd w:val="clear" w:color="auto" w:fill="auto"/>
            <w:noWrap/>
            <w:hideMark/>
          </w:tcPr>
          <w:p w14:paraId="5296352C" w14:textId="77777777" w:rsidR="00CD00ED" w:rsidRPr="00CD00ED" w:rsidRDefault="00CD00ED" w:rsidP="00BD0DCB">
            <w:pPr>
              <w:jc w:val="right"/>
              <w:rPr>
                <w:color w:val="000000"/>
                <w:lang w:val="en-US" w:eastAsia="en-US"/>
              </w:rPr>
            </w:pPr>
            <w:r w:rsidRPr="00CD00ED">
              <w:rPr>
                <w:color w:val="000000"/>
                <w:lang w:val="en-US" w:eastAsia="en-US"/>
              </w:rPr>
              <w:t>65,0</w:t>
            </w:r>
          </w:p>
        </w:tc>
        <w:tc>
          <w:tcPr>
            <w:tcW w:w="134" w:type="pct"/>
            <w:tcBorders>
              <w:top w:val="nil"/>
              <w:left w:val="nil"/>
              <w:bottom w:val="single" w:sz="4" w:space="0" w:color="auto"/>
              <w:right w:val="nil"/>
            </w:tcBorders>
            <w:shd w:val="clear" w:color="auto" w:fill="auto"/>
            <w:noWrap/>
            <w:hideMark/>
          </w:tcPr>
          <w:p w14:paraId="6782C601"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1EF2F938" w14:textId="77777777" w:rsidR="00CD00ED" w:rsidRPr="00CD00ED" w:rsidRDefault="00CD00ED" w:rsidP="00BD0DCB">
            <w:pPr>
              <w:jc w:val="right"/>
              <w:rPr>
                <w:color w:val="000000"/>
                <w:lang w:val="en-US" w:eastAsia="en-US"/>
              </w:rPr>
            </w:pPr>
            <w:r w:rsidRPr="00CD00ED">
              <w:rPr>
                <w:color w:val="000000"/>
                <w:lang w:val="en-US" w:eastAsia="en-US"/>
              </w:rPr>
              <w:t>66,0</w:t>
            </w:r>
          </w:p>
        </w:tc>
        <w:tc>
          <w:tcPr>
            <w:tcW w:w="467" w:type="pct"/>
            <w:tcBorders>
              <w:top w:val="nil"/>
              <w:left w:val="single" w:sz="4" w:space="0" w:color="auto"/>
              <w:bottom w:val="single" w:sz="4" w:space="0" w:color="auto"/>
              <w:right w:val="nil"/>
            </w:tcBorders>
            <w:shd w:val="clear" w:color="auto" w:fill="auto"/>
            <w:noWrap/>
            <w:hideMark/>
          </w:tcPr>
          <w:p w14:paraId="6A4F9F8D" w14:textId="77777777" w:rsidR="00CD00ED" w:rsidRPr="00CD00ED" w:rsidRDefault="00CD00ED" w:rsidP="00BD0DCB">
            <w:pPr>
              <w:jc w:val="right"/>
              <w:rPr>
                <w:color w:val="000000"/>
                <w:lang w:val="en-US" w:eastAsia="en-US"/>
              </w:rPr>
            </w:pPr>
            <w:r w:rsidRPr="00CD00ED">
              <w:rPr>
                <w:color w:val="000000"/>
                <w:lang w:val="en-US" w:eastAsia="en-US"/>
              </w:rPr>
              <w:t>76,0</w:t>
            </w:r>
          </w:p>
        </w:tc>
        <w:tc>
          <w:tcPr>
            <w:tcW w:w="133" w:type="pct"/>
            <w:tcBorders>
              <w:top w:val="nil"/>
              <w:left w:val="nil"/>
              <w:bottom w:val="single" w:sz="4" w:space="0" w:color="auto"/>
              <w:right w:val="nil"/>
            </w:tcBorders>
            <w:shd w:val="clear" w:color="auto" w:fill="auto"/>
            <w:noWrap/>
            <w:hideMark/>
          </w:tcPr>
          <w:p w14:paraId="0BA8C5A2"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64B2906C" w14:textId="77777777" w:rsidR="00CD00ED" w:rsidRPr="00CD00ED" w:rsidRDefault="00CD00ED" w:rsidP="00BD0DCB">
            <w:pPr>
              <w:jc w:val="right"/>
              <w:rPr>
                <w:color w:val="000000"/>
                <w:lang w:val="en-US" w:eastAsia="en-US"/>
              </w:rPr>
            </w:pPr>
            <w:r w:rsidRPr="00CD00ED">
              <w:rPr>
                <w:color w:val="000000"/>
                <w:lang w:val="en-US" w:eastAsia="en-US"/>
              </w:rPr>
              <w:t>78,0</w:t>
            </w:r>
          </w:p>
        </w:tc>
        <w:tc>
          <w:tcPr>
            <w:tcW w:w="798" w:type="pct"/>
            <w:tcBorders>
              <w:top w:val="nil"/>
              <w:left w:val="nil"/>
              <w:bottom w:val="single" w:sz="4" w:space="0" w:color="auto"/>
              <w:right w:val="single" w:sz="4" w:space="0" w:color="auto"/>
            </w:tcBorders>
            <w:shd w:val="clear" w:color="auto" w:fill="auto"/>
            <w:hideMark/>
          </w:tcPr>
          <w:p w14:paraId="315B5E65" w14:textId="77777777" w:rsidR="00CD00ED" w:rsidRPr="00CD00ED" w:rsidRDefault="00CD00ED" w:rsidP="00BD0DCB">
            <w:pPr>
              <w:jc w:val="center"/>
              <w:rPr>
                <w:color w:val="000000"/>
                <w:lang w:val="en-US" w:eastAsia="en-US"/>
              </w:rPr>
            </w:pPr>
            <w:r w:rsidRPr="00CD00ED">
              <w:rPr>
                <w:color w:val="000000"/>
                <w:lang w:val="en-US" w:eastAsia="en-US"/>
              </w:rPr>
              <w:t>Sịa, Quảng Phước, Quảng An, Quảng Thành, Quảng Thọ, Quảng Phú, Quảng Vinh</w:t>
            </w:r>
          </w:p>
        </w:tc>
      </w:tr>
      <w:tr w:rsidR="00CD00ED" w:rsidRPr="00CD00ED" w14:paraId="28C8F59A"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noWrap/>
            <w:hideMark/>
          </w:tcPr>
          <w:p w14:paraId="7104E207" w14:textId="77777777" w:rsidR="00CD00ED" w:rsidRPr="00CD00ED" w:rsidRDefault="00CD00ED" w:rsidP="00CD00ED">
            <w:pPr>
              <w:rPr>
                <w:color w:val="000000"/>
                <w:lang w:val="en-US" w:eastAsia="en-US"/>
              </w:rPr>
            </w:pPr>
            <w:r w:rsidRPr="00CD00ED">
              <w:rPr>
                <w:color w:val="000000"/>
                <w:lang w:val="en-US" w:eastAsia="en-US"/>
              </w:rPr>
              <w:t>6</w:t>
            </w:r>
          </w:p>
        </w:tc>
        <w:tc>
          <w:tcPr>
            <w:tcW w:w="1266" w:type="pct"/>
            <w:tcBorders>
              <w:top w:val="nil"/>
              <w:left w:val="nil"/>
              <w:bottom w:val="single" w:sz="4" w:space="0" w:color="auto"/>
              <w:right w:val="single" w:sz="4" w:space="0" w:color="auto"/>
            </w:tcBorders>
            <w:shd w:val="clear" w:color="auto" w:fill="auto"/>
            <w:hideMark/>
          </w:tcPr>
          <w:p w14:paraId="63600F5E" w14:textId="77777777" w:rsidR="00CD00ED" w:rsidRPr="00CD00ED" w:rsidRDefault="00CD00ED" w:rsidP="00CD00ED">
            <w:pPr>
              <w:rPr>
                <w:color w:val="000000"/>
                <w:lang w:val="en-US" w:eastAsia="en-US"/>
              </w:rPr>
            </w:pPr>
            <w:r w:rsidRPr="00CD00ED">
              <w:rPr>
                <w:color w:val="000000"/>
                <w:lang w:val="en-US" w:eastAsia="en-US"/>
              </w:rPr>
              <w:t>Đô thị Phú Vang</w:t>
            </w:r>
          </w:p>
        </w:tc>
        <w:tc>
          <w:tcPr>
            <w:tcW w:w="667" w:type="pct"/>
            <w:tcBorders>
              <w:top w:val="single" w:sz="4" w:space="0" w:color="auto"/>
              <w:left w:val="nil"/>
              <w:bottom w:val="single" w:sz="4" w:space="0" w:color="auto"/>
              <w:right w:val="single" w:sz="4" w:space="0" w:color="auto"/>
            </w:tcBorders>
            <w:shd w:val="clear" w:color="auto" w:fill="auto"/>
            <w:noWrap/>
            <w:hideMark/>
          </w:tcPr>
          <w:p w14:paraId="773A677B" w14:textId="77777777" w:rsidR="00CD00ED" w:rsidRPr="00CD00ED" w:rsidRDefault="00CD00ED" w:rsidP="00BD0DCB">
            <w:pPr>
              <w:jc w:val="right"/>
              <w:rPr>
                <w:color w:val="000000"/>
                <w:lang w:val="en-US" w:eastAsia="en-US"/>
              </w:rPr>
            </w:pPr>
            <w:r w:rsidRPr="00CD00ED">
              <w:rPr>
                <w:color w:val="000000"/>
                <w:lang w:val="en-US" w:eastAsia="en-US"/>
              </w:rPr>
              <w:t>67,5</w:t>
            </w:r>
          </w:p>
        </w:tc>
        <w:tc>
          <w:tcPr>
            <w:tcW w:w="399" w:type="pct"/>
            <w:tcBorders>
              <w:top w:val="nil"/>
              <w:left w:val="nil"/>
              <w:bottom w:val="single" w:sz="4" w:space="0" w:color="auto"/>
              <w:right w:val="nil"/>
            </w:tcBorders>
            <w:shd w:val="clear" w:color="auto" w:fill="auto"/>
            <w:noWrap/>
            <w:hideMark/>
          </w:tcPr>
          <w:p w14:paraId="16A0CDD3" w14:textId="77777777" w:rsidR="00CD00ED" w:rsidRPr="00CD00ED" w:rsidRDefault="00CD00ED" w:rsidP="00BD0DCB">
            <w:pPr>
              <w:jc w:val="right"/>
              <w:rPr>
                <w:color w:val="000000"/>
                <w:lang w:val="en-US" w:eastAsia="en-US"/>
              </w:rPr>
            </w:pPr>
            <w:r w:rsidRPr="00CD00ED">
              <w:rPr>
                <w:color w:val="000000"/>
                <w:lang w:val="en-US" w:eastAsia="en-US"/>
              </w:rPr>
              <w:t>76,0</w:t>
            </w:r>
          </w:p>
        </w:tc>
        <w:tc>
          <w:tcPr>
            <w:tcW w:w="134" w:type="pct"/>
            <w:tcBorders>
              <w:top w:val="nil"/>
              <w:left w:val="nil"/>
              <w:bottom w:val="single" w:sz="4" w:space="0" w:color="auto"/>
              <w:right w:val="nil"/>
            </w:tcBorders>
            <w:shd w:val="clear" w:color="auto" w:fill="auto"/>
            <w:noWrap/>
            <w:hideMark/>
          </w:tcPr>
          <w:p w14:paraId="3204E01C"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00165E74" w14:textId="77777777" w:rsidR="00CD00ED" w:rsidRPr="00CD00ED" w:rsidRDefault="00CD00ED" w:rsidP="00BD0DCB">
            <w:pPr>
              <w:jc w:val="right"/>
              <w:rPr>
                <w:color w:val="000000"/>
                <w:lang w:val="en-US" w:eastAsia="en-US"/>
              </w:rPr>
            </w:pPr>
            <w:r w:rsidRPr="00CD00ED">
              <w:rPr>
                <w:color w:val="000000"/>
                <w:lang w:val="en-US" w:eastAsia="en-US"/>
              </w:rPr>
              <w:t>77,0</w:t>
            </w:r>
          </w:p>
        </w:tc>
        <w:tc>
          <w:tcPr>
            <w:tcW w:w="467" w:type="pct"/>
            <w:tcBorders>
              <w:top w:val="nil"/>
              <w:left w:val="single" w:sz="4" w:space="0" w:color="auto"/>
              <w:bottom w:val="single" w:sz="4" w:space="0" w:color="auto"/>
              <w:right w:val="nil"/>
            </w:tcBorders>
            <w:shd w:val="clear" w:color="auto" w:fill="auto"/>
            <w:noWrap/>
            <w:hideMark/>
          </w:tcPr>
          <w:p w14:paraId="7532382B" w14:textId="77777777" w:rsidR="00CD00ED" w:rsidRPr="00CD00ED" w:rsidRDefault="00CD00ED" w:rsidP="00BD0DCB">
            <w:pPr>
              <w:jc w:val="right"/>
              <w:rPr>
                <w:color w:val="000000"/>
                <w:lang w:val="en-US" w:eastAsia="en-US"/>
              </w:rPr>
            </w:pPr>
            <w:r w:rsidRPr="00CD00ED">
              <w:rPr>
                <w:color w:val="000000"/>
                <w:lang w:val="en-US" w:eastAsia="en-US"/>
              </w:rPr>
              <w:t>90,0</w:t>
            </w:r>
          </w:p>
        </w:tc>
        <w:tc>
          <w:tcPr>
            <w:tcW w:w="133" w:type="pct"/>
            <w:tcBorders>
              <w:top w:val="nil"/>
              <w:left w:val="nil"/>
              <w:bottom w:val="single" w:sz="4" w:space="0" w:color="auto"/>
              <w:right w:val="nil"/>
            </w:tcBorders>
            <w:shd w:val="clear" w:color="auto" w:fill="auto"/>
            <w:noWrap/>
            <w:hideMark/>
          </w:tcPr>
          <w:p w14:paraId="22A1B406"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308408BF" w14:textId="77777777" w:rsidR="00CD00ED" w:rsidRPr="00CD00ED" w:rsidRDefault="00CD00ED" w:rsidP="00BD0DCB">
            <w:pPr>
              <w:jc w:val="right"/>
              <w:rPr>
                <w:color w:val="000000"/>
                <w:lang w:val="en-US" w:eastAsia="en-US"/>
              </w:rPr>
            </w:pPr>
            <w:r w:rsidRPr="00CD00ED">
              <w:rPr>
                <w:color w:val="000000"/>
                <w:lang w:val="en-US" w:eastAsia="en-US"/>
              </w:rPr>
              <w:t>91,0</w:t>
            </w:r>
          </w:p>
        </w:tc>
        <w:tc>
          <w:tcPr>
            <w:tcW w:w="798" w:type="pct"/>
            <w:tcBorders>
              <w:top w:val="nil"/>
              <w:left w:val="nil"/>
              <w:bottom w:val="single" w:sz="4" w:space="0" w:color="auto"/>
              <w:right w:val="single" w:sz="4" w:space="0" w:color="auto"/>
            </w:tcBorders>
            <w:shd w:val="clear" w:color="auto" w:fill="auto"/>
            <w:hideMark/>
          </w:tcPr>
          <w:p w14:paraId="54505490" w14:textId="77777777" w:rsidR="00CD00ED" w:rsidRPr="00CD00ED" w:rsidRDefault="00CD00ED" w:rsidP="00BD0DCB">
            <w:pPr>
              <w:jc w:val="center"/>
              <w:rPr>
                <w:color w:val="000000"/>
                <w:lang w:val="en-US" w:eastAsia="en-US"/>
              </w:rPr>
            </w:pPr>
            <w:r w:rsidRPr="00CD00ED">
              <w:rPr>
                <w:color w:val="000000"/>
                <w:lang w:val="en-US" w:eastAsia="en-US"/>
              </w:rPr>
              <w:t>Phú Đa, Phú An, Phú Mỹ, Phú Xuân, Phú Hồ, Phú Lương, Phú Gia, Vinh Hà</w:t>
            </w:r>
          </w:p>
        </w:tc>
      </w:tr>
      <w:tr w:rsidR="00CD00ED" w:rsidRPr="00CD00ED" w14:paraId="7F36443D"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vAlign w:val="center"/>
            <w:hideMark/>
          </w:tcPr>
          <w:p w14:paraId="4082CDE4" w14:textId="77777777" w:rsidR="00CD00ED" w:rsidRPr="00CD00ED" w:rsidRDefault="00CD00ED" w:rsidP="00BD0DCB">
            <w:pPr>
              <w:jc w:val="center"/>
              <w:rPr>
                <w:b/>
                <w:bCs/>
                <w:color w:val="000000"/>
                <w:lang w:val="en-US" w:eastAsia="en-US"/>
              </w:rPr>
            </w:pPr>
            <w:r w:rsidRPr="00CD00ED">
              <w:rPr>
                <w:b/>
                <w:bCs/>
                <w:color w:val="000000"/>
                <w:lang w:val="en-US" w:eastAsia="en-US"/>
              </w:rPr>
              <w:t>II</w:t>
            </w:r>
          </w:p>
        </w:tc>
        <w:tc>
          <w:tcPr>
            <w:tcW w:w="1266" w:type="pct"/>
            <w:tcBorders>
              <w:top w:val="nil"/>
              <w:left w:val="nil"/>
              <w:bottom w:val="single" w:sz="4" w:space="0" w:color="auto"/>
              <w:right w:val="single" w:sz="4" w:space="0" w:color="auto"/>
            </w:tcBorders>
            <w:shd w:val="clear" w:color="auto" w:fill="auto"/>
            <w:vAlign w:val="center"/>
            <w:hideMark/>
          </w:tcPr>
          <w:p w14:paraId="75217F76" w14:textId="38DE6C67" w:rsidR="00CD00ED" w:rsidRPr="00CD00ED" w:rsidRDefault="00CD00ED" w:rsidP="00BD0DCB">
            <w:pPr>
              <w:rPr>
                <w:b/>
                <w:bCs/>
                <w:color w:val="000000"/>
                <w:lang w:val="en-US" w:eastAsia="en-US"/>
              </w:rPr>
            </w:pPr>
            <w:r w:rsidRPr="00CD00ED">
              <w:rPr>
                <w:b/>
                <w:bCs/>
                <w:color w:val="000000"/>
                <w:lang w:val="en-US" w:eastAsia="en-US"/>
              </w:rPr>
              <w:t>Khu vực ngoài đô thị</w:t>
            </w:r>
          </w:p>
        </w:tc>
        <w:tc>
          <w:tcPr>
            <w:tcW w:w="667" w:type="pct"/>
            <w:tcBorders>
              <w:top w:val="single" w:sz="4" w:space="0" w:color="auto"/>
              <w:left w:val="nil"/>
              <w:bottom w:val="single" w:sz="4" w:space="0" w:color="auto"/>
              <w:right w:val="single" w:sz="4" w:space="0" w:color="auto"/>
            </w:tcBorders>
            <w:shd w:val="clear" w:color="auto" w:fill="auto"/>
            <w:hideMark/>
          </w:tcPr>
          <w:p w14:paraId="2123D7B1" w14:textId="77777777" w:rsidR="00CD00ED" w:rsidRPr="00CD00ED" w:rsidRDefault="00CD00ED" w:rsidP="00BD0DCB">
            <w:pPr>
              <w:jc w:val="right"/>
              <w:rPr>
                <w:b/>
                <w:bCs/>
                <w:color w:val="000000"/>
                <w:lang w:val="en-US" w:eastAsia="en-US"/>
              </w:rPr>
            </w:pPr>
            <w:r w:rsidRPr="00CD00ED">
              <w:rPr>
                <w:b/>
                <w:bCs/>
                <w:color w:val="000000"/>
                <w:lang w:val="en-US" w:eastAsia="en-US"/>
              </w:rPr>
              <w:t>347,2</w:t>
            </w:r>
          </w:p>
        </w:tc>
        <w:tc>
          <w:tcPr>
            <w:tcW w:w="399" w:type="pct"/>
            <w:tcBorders>
              <w:top w:val="nil"/>
              <w:left w:val="single" w:sz="4" w:space="0" w:color="auto"/>
              <w:bottom w:val="single" w:sz="4" w:space="0" w:color="auto"/>
              <w:right w:val="nil"/>
            </w:tcBorders>
            <w:shd w:val="clear" w:color="auto" w:fill="auto"/>
            <w:hideMark/>
          </w:tcPr>
          <w:p w14:paraId="771664A9" w14:textId="77777777" w:rsidR="00CD00ED" w:rsidRPr="00CD00ED" w:rsidRDefault="00CD00ED" w:rsidP="00BD0DCB">
            <w:pPr>
              <w:jc w:val="right"/>
              <w:rPr>
                <w:b/>
                <w:bCs/>
                <w:color w:val="000000"/>
                <w:lang w:val="en-US" w:eastAsia="en-US"/>
              </w:rPr>
            </w:pPr>
            <w:r w:rsidRPr="00CD00ED">
              <w:rPr>
                <w:b/>
                <w:bCs/>
                <w:color w:val="000000"/>
                <w:lang w:val="en-US" w:eastAsia="en-US"/>
              </w:rPr>
              <w:t>494,0</w:t>
            </w:r>
          </w:p>
        </w:tc>
        <w:tc>
          <w:tcPr>
            <w:tcW w:w="134" w:type="pct"/>
            <w:tcBorders>
              <w:top w:val="nil"/>
              <w:left w:val="nil"/>
              <w:bottom w:val="single" w:sz="4" w:space="0" w:color="auto"/>
              <w:right w:val="nil"/>
            </w:tcBorders>
            <w:shd w:val="clear" w:color="auto" w:fill="auto"/>
            <w:hideMark/>
          </w:tcPr>
          <w:p w14:paraId="31208C8D" w14:textId="77777777" w:rsidR="00CD00ED" w:rsidRPr="00CD00ED" w:rsidRDefault="00CD00ED" w:rsidP="00BD0DCB">
            <w:pPr>
              <w:jc w:val="right"/>
              <w:rPr>
                <w:b/>
                <w:bCs/>
                <w:color w:val="000000"/>
                <w:lang w:val="en-US" w:eastAsia="en-US"/>
              </w:rPr>
            </w:pPr>
          </w:p>
        </w:tc>
        <w:tc>
          <w:tcPr>
            <w:tcW w:w="401" w:type="pct"/>
            <w:tcBorders>
              <w:top w:val="single" w:sz="4" w:space="0" w:color="auto"/>
              <w:left w:val="nil"/>
              <w:bottom w:val="single" w:sz="4" w:space="0" w:color="auto"/>
              <w:right w:val="single" w:sz="4" w:space="0" w:color="auto"/>
            </w:tcBorders>
            <w:shd w:val="clear" w:color="auto" w:fill="auto"/>
            <w:hideMark/>
          </w:tcPr>
          <w:p w14:paraId="48BCB917" w14:textId="77777777" w:rsidR="00CD00ED" w:rsidRPr="00CD00ED" w:rsidRDefault="00CD00ED" w:rsidP="00BD0DCB">
            <w:pPr>
              <w:jc w:val="right"/>
              <w:rPr>
                <w:b/>
                <w:bCs/>
                <w:color w:val="000000"/>
                <w:lang w:val="en-US" w:eastAsia="en-US"/>
              </w:rPr>
            </w:pPr>
            <w:r w:rsidRPr="00CD00ED">
              <w:rPr>
                <w:b/>
                <w:bCs/>
                <w:color w:val="000000"/>
                <w:lang w:val="en-US" w:eastAsia="en-US"/>
              </w:rPr>
              <w:t>519,0</w:t>
            </w:r>
          </w:p>
        </w:tc>
        <w:tc>
          <w:tcPr>
            <w:tcW w:w="467" w:type="pct"/>
            <w:tcBorders>
              <w:top w:val="nil"/>
              <w:left w:val="nil"/>
              <w:bottom w:val="single" w:sz="4" w:space="0" w:color="auto"/>
              <w:right w:val="nil"/>
            </w:tcBorders>
            <w:shd w:val="clear" w:color="auto" w:fill="auto"/>
            <w:hideMark/>
          </w:tcPr>
          <w:p w14:paraId="0B158638" w14:textId="77777777" w:rsidR="00CD00ED" w:rsidRPr="00CD00ED" w:rsidRDefault="00CD00ED" w:rsidP="00BD0DCB">
            <w:pPr>
              <w:jc w:val="right"/>
              <w:rPr>
                <w:b/>
                <w:bCs/>
                <w:color w:val="000000"/>
                <w:lang w:val="en-US" w:eastAsia="en-US"/>
              </w:rPr>
            </w:pPr>
            <w:r w:rsidRPr="00CD00ED">
              <w:rPr>
                <w:b/>
                <w:bCs/>
                <w:color w:val="000000"/>
                <w:lang w:val="en-US" w:eastAsia="en-US"/>
              </w:rPr>
              <w:t>587,0</w:t>
            </w:r>
          </w:p>
        </w:tc>
        <w:tc>
          <w:tcPr>
            <w:tcW w:w="133" w:type="pct"/>
            <w:tcBorders>
              <w:top w:val="nil"/>
              <w:left w:val="nil"/>
              <w:bottom w:val="single" w:sz="4" w:space="0" w:color="auto"/>
              <w:right w:val="nil"/>
            </w:tcBorders>
            <w:shd w:val="clear" w:color="auto" w:fill="auto"/>
            <w:hideMark/>
          </w:tcPr>
          <w:p w14:paraId="53CAC42C" w14:textId="77777777" w:rsidR="00CD00ED" w:rsidRPr="00CD00ED" w:rsidRDefault="00CD00ED" w:rsidP="00BD0DCB">
            <w:pPr>
              <w:jc w:val="right"/>
              <w:rPr>
                <w:b/>
                <w:bCs/>
                <w:color w:val="000000"/>
                <w:lang w:val="en-US" w:eastAsia="en-US"/>
              </w:rPr>
            </w:pPr>
          </w:p>
        </w:tc>
        <w:tc>
          <w:tcPr>
            <w:tcW w:w="467" w:type="pct"/>
            <w:tcBorders>
              <w:top w:val="nil"/>
              <w:left w:val="nil"/>
              <w:bottom w:val="single" w:sz="4" w:space="0" w:color="auto"/>
              <w:right w:val="single" w:sz="4" w:space="0" w:color="auto"/>
            </w:tcBorders>
            <w:shd w:val="clear" w:color="auto" w:fill="auto"/>
            <w:hideMark/>
          </w:tcPr>
          <w:p w14:paraId="24D49DCF" w14:textId="77777777" w:rsidR="00CD00ED" w:rsidRPr="00CD00ED" w:rsidRDefault="00CD00ED" w:rsidP="00BD0DCB">
            <w:pPr>
              <w:jc w:val="right"/>
              <w:rPr>
                <w:b/>
                <w:bCs/>
                <w:color w:val="000000"/>
                <w:lang w:val="en-US" w:eastAsia="en-US"/>
              </w:rPr>
            </w:pPr>
            <w:r w:rsidRPr="00CD00ED">
              <w:rPr>
                <w:b/>
                <w:bCs/>
                <w:color w:val="000000"/>
                <w:lang w:val="en-US" w:eastAsia="en-US"/>
              </w:rPr>
              <w:t>614,0</w:t>
            </w:r>
          </w:p>
        </w:tc>
        <w:tc>
          <w:tcPr>
            <w:tcW w:w="798" w:type="pct"/>
            <w:tcBorders>
              <w:top w:val="nil"/>
              <w:left w:val="nil"/>
              <w:bottom w:val="single" w:sz="4" w:space="0" w:color="auto"/>
              <w:right w:val="single" w:sz="4" w:space="0" w:color="auto"/>
            </w:tcBorders>
            <w:shd w:val="clear" w:color="auto" w:fill="auto"/>
            <w:hideMark/>
          </w:tcPr>
          <w:p w14:paraId="0BB6CF2A" w14:textId="77777777" w:rsidR="00CD00ED" w:rsidRPr="00CD00ED" w:rsidRDefault="00CD00ED" w:rsidP="00BD0DCB">
            <w:pPr>
              <w:jc w:val="center"/>
              <w:rPr>
                <w:color w:val="000000"/>
                <w:lang w:val="en-US" w:eastAsia="en-US"/>
              </w:rPr>
            </w:pPr>
          </w:p>
        </w:tc>
      </w:tr>
      <w:tr w:rsidR="00CD00ED" w:rsidRPr="00CD00ED" w14:paraId="3F40395D"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hideMark/>
          </w:tcPr>
          <w:p w14:paraId="5FE4CB06" w14:textId="77777777" w:rsidR="00CD00ED" w:rsidRPr="00CD00ED" w:rsidRDefault="00CD00ED" w:rsidP="00CD00ED">
            <w:pPr>
              <w:rPr>
                <w:color w:val="000000"/>
                <w:lang w:val="en-US" w:eastAsia="en-US"/>
              </w:rPr>
            </w:pPr>
            <w:r w:rsidRPr="00CD00ED">
              <w:rPr>
                <w:color w:val="000000"/>
                <w:lang w:val="en-US" w:eastAsia="en-US"/>
              </w:rPr>
              <w:lastRenderedPageBreak/>
              <w:t>1</w:t>
            </w:r>
          </w:p>
        </w:tc>
        <w:tc>
          <w:tcPr>
            <w:tcW w:w="1266" w:type="pct"/>
            <w:tcBorders>
              <w:top w:val="nil"/>
              <w:left w:val="nil"/>
              <w:bottom w:val="single" w:sz="4" w:space="0" w:color="auto"/>
              <w:right w:val="single" w:sz="4" w:space="0" w:color="auto"/>
            </w:tcBorders>
            <w:shd w:val="clear" w:color="auto" w:fill="auto"/>
            <w:hideMark/>
          </w:tcPr>
          <w:p w14:paraId="674D908D" w14:textId="77777777" w:rsidR="00CD00ED" w:rsidRPr="00CD00ED" w:rsidRDefault="00CD00ED" w:rsidP="00CD00ED">
            <w:pPr>
              <w:rPr>
                <w:color w:val="000000"/>
                <w:lang w:val="en-US" w:eastAsia="en-US"/>
              </w:rPr>
            </w:pPr>
            <w:r w:rsidRPr="00CD00ED">
              <w:rPr>
                <w:color w:val="000000"/>
                <w:lang w:val="en-US" w:eastAsia="en-US"/>
              </w:rPr>
              <w:t>Khu vực Phong Điền</w:t>
            </w:r>
          </w:p>
        </w:tc>
        <w:tc>
          <w:tcPr>
            <w:tcW w:w="667" w:type="pct"/>
            <w:tcBorders>
              <w:top w:val="single" w:sz="4" w:space="0" w:color="auto"/>
              <w:left w:val="nil"/>
              <w:bottom w:val="single" w:sz="4" w:space="0" w:color="auto"/>
              <w:right w:val="single" w:sz="4" w:space="0" w:color="auto"/>
            </w:tcBorders>
            <w:shd w:val="clear" w:color="auto" w:fill="auto"/>
            <w:hideMark/>
          </w:tcPr>
          <w:p w14:paraId="25AF563A" w14:textId="77777777" w:rsidR="00CD00ED" w:rsidRPr="00CD00ED" w:rsidRDefault="00CD00ED" w:rsidP="00BD0DCB">
            <w:pPr>
              <w:jc w:val="right"/>
              <w:rPr>
                <w:color w:val="000000"/>
                <w:lang w:val="en-US" w:eastAsia="en-US"/>
              </w:rPr>
            </w:pPr>
            <w:r w:rsidRPr="00CD00ED">
              <w:rPr>
                <w:color w:val="000000"/>
                <w:lang w:val="en-US" w:eastAsia="en-US"/>
              </w:rPr>
              <w:t>59,5</w:t>
            </w:r>
          </w:p>
        </w:tc>
        <w:tc>
          <w:tcPr>
            <w:tcW w:w="399" w:type="pct"/>
            <w:tcBorders>
              <w:top w:val="nil"/>
              <w:left w:val="nil"/>
              <w:bottom w:val="single" w:sz="4" w:space="0" w:color="auto"/>
              <w:right w:val="nil"/>
            </w:tcBorders>
            <w:shd w:val="clear" w:color="auto" w:fill="auto"/>
            <w:hideMark/>
          </w:tcPr>
          <w:p w14:paraId="528BC337" w14:textId="77777777" w:rsidR="00CD00ED" w:rsidRPr="00CD00ED" w:rsidRDefault="00CD00ED" w:rsidP="00BD0DCB">
            <w:pPr>
              <w:jc w:val="right"/>
              <w:rPr>
                <w:color w:val="000000"/>
                <w:lang w:val="en-US" w:eastAsia="en-US"/>
              </w:rPr>
            </w:pPr>
            <w:r w:rsidRPr="00CD00ED">
              <w:rPr>
                <w:color w:val="000000"/>
                <w:lang w:val="en-US" w:eastAsia="en-US"/>
              </w:rPr>
              <w:t>67,0</w:t>
            </w:r>
          </w:p>
        </w:tc>
        <w:tc>
          <w:tcPr>
            <w:tcW w:w="134" w:type="pct"/>
            <w:tcBorders>
              <w:top w:val="nil"/>
              <w:left w:val="nil"/>
              <w:bottom w:val="single" w:sz="4" w:space="0" w:color="auto"/>
              <w:right w:val="nil"/>
            </w:tcBorders>
            <w:shd w:val="clear" w:color="auto" w:fill="auto"/>
            <w:hideMark/>
          </w:tcPr>
          <w:p w14:paraId="56CCEE25"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hideMark/>
          </w:tcPr>
          <w:p w14:paraId="0ED8E121" w14:textId="77777777" w:rsidR="00CD00ED" w:rsidRPr="00CD00ED" w:rsidRDefault="00CD00ED" w:rsidP="00BD0DCB">
            <w:pPr>
              <w:jc w:val="right"/>
              <w:rPr>
                <w:color w:val="000000"/>
                <w:lang w:val="en-US" w:eastAsia="en-US"/>
              </w:rPr>
            </w:pPr>
            <w:r w:rsidRPr="00CD00ED">
              <w:rPr>
                <w:color w:val="000000"/>
                <w:lang w:val="en-US" w:eastAsia="en-US"/>
              </w:rPr>
              <w:t>68,0</w:t>
            </w:r>
          </w:p>
        </w:tc>
        <w:tc>
          <w:tcPr>
            <w:tcW w:w="467" w:type="pct"/>
            <w:tcBorders>
              <w:top w:val="nil"/>
              <w:left w:val="single" w:sz="4" w:space="0" w:color="auto"/>
              <w:bottom w:val="single" w:sz="4" w:space="0" w:color="auto"/>
              <w:right w:val="nil"/>
            </w:tcBorders>
            <w:shd w:val="clear" w:color="auto" w:fill="auto"/>
            <w:hideMark/>
          </w:tcPr>
          <w:p w14:paraId="314160BE" w14:textId="77777777" w:rsidR="00CD00ED" w:rsidRPr="00CD00ED" w:rsidRDefault="00CD00ED" w:rsidP="00BD0DCB">
            <w:pPr>
              <w:jc w:val="right"/>
              <w:rPr>
                <w:color w:val="000000"/>
                <w:lang w:val="en-US" w:eastAsia="en-US"/>
              </w:rPr>
            </w:pPr>
            <w:r w:rsidRPr="00CD00ED">
              <w:rPr>
                <w:color w:val="000000"/>
                <w:lang w:val="en-US" w:eastAsia="en-US"/>
              </w:rPr>
              <w:t>78,0</w:t>
            </w:r>
          </w:p>
        </w:tc>
        <w:tc>
          <w:tcPr>
            <w:tcW w:w="133" w:type="pct"/>
            <w:tcBorders>
              <w:top w:val="nil"/>
              <w:left w:val="nil"/>
              <w:bottom w:val="single" w:sz="4" w:space="0" w:color="auto"/>
              <w:right w:val="nil"/>
            </w:tcBorders>
            <w:shd w:val="clear" w:color="auto" w:fill="auto"/>
            <w:hideMark/>
          </w:tcPr>
          <w:p w14:paraId="342923E1"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hideMark/>
          </w:tcPr>
          <w:p w14:paraId="295233D3" w14:textId="77777777" w:rsidR="00CD00ED" w:rsidRPr="00CD00ED" w:rsidRDefault="00CD00ED" w:rsidP="00BD0DCB">
            <w:pPr>
              <w:jc w:val="right"/>
              <w:rPr>
                <w:color w:val="000000"/>
                <w:lang w:val="en-US" w:eastAsia="en-US"/>
              </w:rPr>
            </w:pPr>
            <w:r w:rsidRPr="00CD00ED">
              <w:rPr>
                <w:color w:val="000000"/>
                <w:lang w:val="en-US" w:eastAsia="en-US"/>
              </w:rPr>
              <w:t>80,0</w:t>
            </w:r>
          </w:p>
        </w:tc>
        <w:tc>
          <w:tcPr>
            <w:tcW w:w="798" w:type="pct"/>
            <w:tcBorders>
              <w:top w:val="nil"/>
              <w:left w:val="nil"/>
              <w:bottom w:val="single" w:sz="4" w:space="0" w:color="auto"/>
              <w:right w:val="single" w:sz="4" w:space="0" w:color="auto"/>
            </w:tcBorders>
            <w:shd w:val="clear" w:color="auto" w:fill="auto"/>
            <w:hideMark/>
          </w:tcPr>
          <w:p w14:paraId="519AEB43" w14:textId="77777777" w:rsidR="00CD00ED" w:rsidRPr="00CD00ED" w:rsidRDefault="00CD00ED" w:rsidP="00BD0DCB">
            <w:pPr>
              <w:jc w:val="center"/>
              <w:rPr>
                <w:color w:val="000000"/>
                <w:lang w:val="en-US" w:eastAsia="en-US"/>
              </w:rPr>
            </w:pPr>
            <w:r w:rsidRPr="00CD00ED">
              <w:rPr>
                <w:color w:val="000000"/>
                <w:lang w:val="en-US" w:eastAsia="en-US"/>
              </w:rPr>
              <w:t>Phong Chương, Phong Bình, Phong Hòa, Điền Hương, Điền Môn, Điền Lộc, Điền Hòa, Phong Hải, Điền Hải, Phong Mỹ, Phong Xuân, Phong Sơn</w:t>
            </w:r>
          </w:p>
        </w:tc>
      </w:tr>
      <w:tr w:rsidR="00CD00ED" w:rsidRPr="00CD00ED" w14:paraId="6928B66F"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noWrap/>
            <w:hideMark/>
          </w:tcPr>
          <w:p w14:paraId="1DE57E54" w14:textId="77777777" w:rsidR="00CD00ED" w:rsidRPr="00CD00ED" w:rsidRDefault="00CD00ED" w:rsidP="00CD00ED">
            <w:pPr>
              <w:rPr>
                <w:color w:val="000000"/>
                <w:lang w:val="en-US" w:eastAsia="en-US"/>
              </w:rPr>
            </w:pPr>
            <w:r w:rsidRPr="00CD00ED">
              <w:rPr>
                <w:color w:val="000000"/>
                <w:lang w:val="en-US" w:eastAsia="en-US"/>
              </w:rPr>
              <w:t>2</w:t>
            </w:r>
          </w:p>
        </w:tc>
        <w:tc>
          <w:tcPr>
            <w:tcW w:w="1266" w:type="pct"/>
            <w:tcBorders>
              <w:top w:val="nil"/>
              <w:left w:val="nil"/>
              <w:bottom w:val="single" w:sz="4" w:space="0" w:color="auto"/>
              <w:right w:val="single" w:sz="4" w:space="0" w:color="auto"/>
            </w:tcBorders>
            <w:shd w:val="clear" w:color="auto" w:fill="auto"/>
            <w:hideMark/>
          </w:tcPr>
          <w:p w14:paraId="082C1251" w14:textId="77777777" w:rsidR="00CD00ED" w:rsidRPr="00CD00ED" w:rsidRDefault="00CD00ED" w:rsidP="00CD00ED">
            <w:pPr>
              <w:rPr>
                <w:color w:val="000000"/>
                <w:lang w:val="en-US" w:eastAsia="en-US"/>
              </w:rPr>
            </w:pPr>
            <w:r w:rsidRPr="00CD00ED">
              <w:rPr>
                <w:color w:val="000000"/>
                <w:lang w:val="en-US" w:eastAsia="en-US"/>
              </w:rPr>
              <w:t>Khu vực Quảng Điền</w:t>
            </w:r>
          </w:p>
        </w:tc>
        <w:tc>
          <w:tcPr>
            <w:tcW w:w="667" w:type="pct"/>
            <w:tcBorders>
              <w:top w:val="nil"/>
              <w:left w:val="nil"/>
              <w:bottom w:val="single" w:sz="4" w:space="0" w:color="auto"/>
              <w:right w:val="single" w:sz="4" w:space="0" w:color="auto"/>
            </w:tcBorders>
            <w:shd w:val="clear" w:color="auto" w:fill="auto"/>
            <w:hideMark/>
          </w:tcPr>
          <w:p w14:paraId="1DC770F0" w14:textId="77777777" w:rsidR="00CD00ED" w:rsidRPr="00CD00ED" w:rsidRDefault="00CD00ED" w:rsidP="00BD0DCB">
            <w:pPr>
              <w:jc w:val="right"/>
              <w:rPr>
                <w:color w:val="000000"/>
                <w:lang w:val="en-US" w:eastAsia="en-US"/>
              </w:rPr>
            </w:pPr>
            <w:r w:rsidRPr="00CD00ED">
              <w:rPr>
                <w:color w:val="000000"/>
                <w:lang w:val="en-US" w:eastAsia="en-US"/>
              </w:rPr>
              <w:t>19,6</w:t>
            </w:r>
          </w:p>
        </w:tc>
        <w:tc>
          <w:tcPr>
            <w:tcW w:w="399" w:type="pct"/>
            <w:tcBorders>
              <w:top w:val="nil"/>
              <w:left w:val="nil"/>
              <w:bottom w:val="single" w:sz="4" w:space="0" w:color="auto"/>
              <w:right w:val="nil"/>
            </w:tcBorders>
            <w:shd w:val="clear" w:color="auto" w:fill="auto"/>
            <w:hideMark/>
          </w:tcPr>
          <w:p w14:paraId="074473EB" w14:textId="77777777" w:rsidR="00CD00ED" w:rsidRPr="00CD00ED" w:rsidRDefault="00CD00ED" w:rsidP="00BD0DCB">
            <w:pPr>
              <w:jc w:val="right"/>
              <w:rPr>
                <w:color w:val="000000"/>
                <w:lang w:val="en-US" w:eastAsia="en-US"/>
              </w:rPr>
            </w:pPr>
            <w:r w:rsidRPr="00CD00ED">
              <w:rPr>
                <w:color w:val="000000"/>
                <w:lang w:val="en-US" w:eastAsia="en-US"/>
              </w:rPr>
              <w:t>23,0</w:t>
            </w:r>
          </w:p>
        </w:tc>
        <w:tc>
          <w:tcPr>
            <w:tcW w:w="134" w:type="pct"/>
            <w:tcBorders>
              <w:top w:val="nil"/>
              <w:left w:val="nil"/>
              <w:bottom w:val="single" w:sz="4" w:space="0" w:color="auto"/>
              <w:right w:val="nil"/>
            </w:tcBorders>
            <w:shd w:val="clear" w:color="auto" w:fill="auto"/>
            <w:hideMark/>
          </w:tcPr>
          <w:p w14:paraId="681FB1D8"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hideMark/>
          </w:tcPr>
          <w:p w14:paraId="22F6A382" w14:textId="77777777" w:rsidR="00CD00ED" w:rsidRPr="00CD00ED" w:rsidRDefault="00CD00ED" w:rsidP="00BD0DCB">
            <w:pPr>
              <w:jc w:val="right"/>
              <w:rPr>
                <w:color w:val="000000"/>
                <w:lang w:val="en-US" w:eastAsia="en-US"/>
              </w:rPr>
            </w:pPr>
            <w:r w:rsidRPr="00CD00ED">
              <w:rPr>
                <w:color w:val="000000"/>
                <w:lang w:val="en-US" w:eastAsia="en-US"/>
              </w:rPr>
              <w:t>24,0</w:t>
            </w:r>
          </w:p>
        </w:tc>
        <w:tc>
          <w:tcPr>
            <w:tcW w:w="467" w:type="pct"/>
            <w:tcBorders>
              <w:top w:val="nil"/>
              <w:left w:val="single" w:sz="4" w:space="0" w:color="auto"/>
              <w:bottom w:val="single" w:sz="4" w:space="0" w:color="auto"/>
              <w:right w:val="nil"/>
            </w:tcBorders>
            <w:shd w:val="clear" w:color="auto" w:fill="auto"/>
            <w:hideMark/>
          </w:tcPr>
          <w:p w14:paraId="6AEB6540" w14:textId="77777777" w:rsidR="00CD00ED" w:rsidRPr="00CD00ED" w:rsidRDefault="00CD00ED" w:rsidP="00BD0DCB">
            <w:pPr>
              <w:jc w:val="right"/>
              <w:rPr>
                <w:color w:val="000000"/>
                <w:lang w:val="en-US" w:eastAsia="en-US"/>
              </w:rPr>
            </w:pPr>
            <w:r w:rsidRPr="00CD00ED">
              <w:rPr>
                <w:color w:val="000000"/>
                <w:lang w:val="en-US" w:eastAsia="en-US"/>
              </w:rPr>
              <w:t>27,0</w:t>
            </w:r>
          </w:p>
        </w:tc>
        <w:tc>
          <w:tcPr>
            <w:tcW w:w="133" w:type="pct"/>
            <w:tcBorders>
              <w:top w:val="nil"/>
              <w:left w:val="nil"/>
              <w:bottom w:val="single" w:sz="4" w:space="0" w:color="auto"/>
              <w:right w:val="nil"/>
            </w:tcBorders>
            <w:shd w:val="clear" w:color="auto" w:fill="auto"/>
            <w:hideMark/>
          </w:tcPr>
          <w:p w14:paraId="63983CD6"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hideMark/>
          </w:tcPr>
          <w:p w14:paraId="6262CFDB" w14:textId="77777777" w:rsidR="00CD00ED" w:rsidRPr="00CD00ED" w:rsidRDefault="00CD00ED" w:rsidP="00BD0DCB">
            <w:pPr>
              <w:jc w:val="right"/>
              <w:rPr>
                <w:color w:val="000000"/>
                <w:lang w:val="en-US" w:eastAsia="en-US"/>
              </w:rPr>
            </w:pPr>
            <w:r w:rsidRPr="00CD00ED">
              <w:rPr>
                <w:color w:val="000000"/>
                <w:lang w:val="en-US" w:eastAsia="en-US"/>
              </w:rPr>
              <w:t>29,0</w:t>
            </w:r>
          </w:p>
        </w:tc>
        <w:tc>
          <w:tcPr>
            <w:tcW w:w="798" w:type="pct"/>
            <w:tcBorders>
              <w:top w:val="nil"/>
              <w:left w:val="nil"/>
              <w:bottom w:val="single" w:sz="4" w:space="0" w:color="auto"/>
              <w:right w:val="single" w:sz="4" w:space="0" w:color="auto"/>
            </w:tcBorders>
            <w:shd w:val="clear" w:color="auto" w:fill="auto"/>
            <w:hideMark/>
          </w:tcPr>
          <w:p w14:paraId="03CCF6E7" w14:textId="77777777" w:rsidR="00CD00ED" w:rsidRPr="00CD00ED" w:rsidRDefault="00CD00ED" w:rsidP="00BD0DCB">
            <w:pPr>
              <w:jc w:val="center"/>
              <w:rPr>
                <w:color w:val="000000"/>
                <w:lang w:val="en-US" w:eastAsia="en-US"/>
              </w:rPr>
            </w:pPr>
            <w:r w:rsidRPr="00CD00ED">
              <w:rPr>
                <w:color w:val="000000"/>
                <w:lang w:val="en-US" w:eastAsia="en-US"/>
              </w:rPr>
              <w:t>Quảng Thái, Quảng Ngạn, Quảng Lợi, Quảng Công</w:t>
            </w:r>
          </w:p>
        </w:tc>
      </w:tr>
      <w:tr w:rsidR="00CD00ED" w:rsidRPr="00CD00ED" w14:paraId="664621A9"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noWrap/>
            <w:hideMark/>
          </w:tcPr>
          <w:p w14:paraId="59EBBB35" w14:textId="77777777" w:rsidR="00CD00ED" w:rsidRPr="00CD00ED" w:rsidRDefault="00CD00ED" w:rsidP="00CD00ED">
            <w:pPr>
              <w:rPr>
                <w:color w:val="000000"/>
                <w:lang w:val="en-US" w:eastAsia="en-US"/>
              </w:rPr>
            </w:pPr>
            <w:r w:rsidRPr="00CD00ED">
              <w:rPr>
                <w:color w:val="000000"/>
                <w:lang w:val="en-US" w:eastAsia="en-US"/>
              </w:rPr>
              <w:t>3</w:t>
            </w:r>
          </w:p>
        </w:tc>
        <w:tc>
          <w:tcPr>
            <w:tcW w:w="1266" w:type="pct"/>
            <w:tcBorders>
              <w:top w:val="nil"/>
              <w:left w:val="nil"/>
              <w:bottom w:val="single" w:sz="4" w:space="0" w:color="auto"/>
              <w:right w:val="single" w:sz="4" w:space="0" w:color="auto"/>
            </w:tcBorders>
            <w:shd w:val="clear" w:color="auto" w:fill="auto"/>
            <w:hideMark/>
          </w:tcPr>
          <w:p w14:paraId="4379B5E6" w14:textId="77777777" w:rsidR="00CD00ED" w:rsidRPr="00CD00ED" w:rsidRDefault="00CD00ED" w:rsidP="00CD00ED">
            <w:pPr>
              <w:rPr>
                <w:color w:val="000000"/>
                <w:lang w:val="en-US" w:eastAsia="en-US"/>
              </w:rPr>
            </w:pPr>
            <w:r w:rsidRPr="00CD00ED">
              <w:rPr>
                <w:color w:val="000000"/>
                <w:lang w:val="en-US" w:eastAsia="en-US"/>
              </w:rPr>
              <w:t>Khu vực Phú Vang</w:t>
            </w:r>
          </w:p>
        </w:tc>
        <w:tc>
          <w:tcPr>
            <w:tcW w:w="667" w:type="pct"/>
            <w:tcBorders>
              <w:top w:val="nil"/>
              <w:left w:val="nil"/>
              <w:bottom w:val="single" w:sz="4" w:space="0" w:color="auto"/>
              <w:right w:val="single" w:sz="4" w:space="0" w:color="auto"/>
            </w:tcBorders>
            <w:shd w:val="clear" w:color="auto" w:fill="auto"/>
            <w:hideMark/>
          </w:tcPr>
          <w:p w14:paraId="2F4403A2" w14:textId="77777777" w:rsidR="00CD00ED" w:rsidRPr="00CD00ED" w:rsidRDefault="00CD00ED" w:rsidP="00BD0DCB">
            <w:pPr>
              <w:jc w:val="right"/>
              <w:rPr>
                <w:color w:val="000000"/>
                <w:lang w:val="en-US" w:eastAsia="en-US"/>
              </w:rPr>
            </w:pPr>
            <w:r w:rsidRPr="00CD00ED">
              <w:rPr>
                <w:color w:val="000000"/>
                <w:lang w:val="en-US" w:eastAsia="en-US"/>
              </w:rPr>
              <w:t>46,4</w:t>
            </w:r>
          </w:p>
        </w:tc>
        <w:tc>
          <w:tcPr>
            <w:tcW w:w="399" w:type="pct"/>
            <w:tcBorders>
              <w:top w:val="nil"/>
              <w:left w:val="nil"/>
              <w:bottom w:val="single" w:sz="4" w:space="0" w:color="auto"/>
              <w:right w:val="nil"/>
            </w:tcBorders>
            <w:shd w:val="clear" w:color="auto" w:fill="auto"/>
            <w:hideMark/>
          </w:tcPr>
          <w:p w14:paraId="5F4C37D7" w14:textId="77777777" w:rsidR="00CD00ED" w:rsidRPr="00CD00ED" w:rsidRDefault="00CD00ED" w:rsidP="00BD0DCB">
            <w:pPr>
              <w:jc w:val="right"/>
              <w:rPr>
                <w:color w:val="000000"/>
                <w:lang w:val="en-US" w:eastAsia="en-US"/>
              </w:rPr>
            </w:pPr>
            <w:r w:rsidRPr="00CD00ED">
              <w:rPr>
                <w:color w:val="000000"/>
                <w:lang w:val="en-US" w:eastAsia="en-US"/>
              </w:rPr>
              <w:t>52,0</w:t>
            </w:r>
          </w:p>
        </w:tc>
        <w:tc>
          <w:tcPr>
            <w:tcW w:w="134" w:type="pct"/>
            <w:tcBorders>
              <w:top w:val="nil"/>
              <w:left w:val="nil"/>
              <w:bottom w:val="single" w:sz="4" w:space="0" w:color="auto"/>
              <w:right w:val="nil"/>
            </w:tcBorders>
            <w:shd w:val="clear" w:color="auto" w:fill="auto"/>
            <w:hideMark/>
          </w:tcPr>
          <w:p w14:paraId="0A0712B8"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hideMark/>
          </w:tcPr>
          <w:p w14:paraId="4C65C7A1" w14:textId="77777777" w:rsidR="00CD00ED" w:rsidRPr="00CD00ED" w:rsidRDefault="00CD00ED" w:rsidP="00BD0DCB">
            <w:pPr>
              <w:jc w:val="right"/>
              <w:rPr>
                <w:color w:val="000000"/>
                <w:lang w:val="en-US" w:eastAsia="en-US"/>
              </w:rPr>
            </w:pPr>
            <w:r w:rsidRPr="00CD00ED">
              <w:rPr>
                <w:color w:val="000000"/>
                <w:lang w:val="en-US" w:eastAsia="en-US"/>
              </w:rPr>
              <w:t>53,0</w:t>
            </w:r>
          </w:p>
        </w:tc>
        <w:tc>
          <w:tcPr>
            <w:tcW w:w="467" w:type="pct"/>
            <w:tcBorders>
              <w:top w:val="nil"/>
              <w:left w:val="single" w:sz="4" w:space="0" w:color="auto"/>
              <w:bottom w:val="single" w:sz="4" w:space="0" w:color="auto"/>
              <w:right w:val="nil"/>
            </w:tcBorders>
            <w:shd w:val="clear" w:color="auto" w:fill="auto"/>
            <w:hideMark/>
          </w:tcPr>
          <w:p w14:paraId="77A83A76" w14:textId="77777777" w:rsidR="00CD00ED" w:rsidRPr="00CD00ED" w:rsidRDefault="00CD00ED" w:rsidP="00BD0DCB">
            <w:pPr>
              <w:jc w:val="right"/>
              <w:rPr>
                <w:color w:val="000000"/>
                <w:lang w:val="en-US" w:eastAsia="en-US"/>
              </w:rPr>
            </w:pPr>
            <w:r w:rsidRPr="00CD00ED">
              <w:rPr>
                <w:color w:val="000000"/>
                <w:lang w:val="en-US" w:eastAsia="en-US"/>
              </w:rPr>
              <w:t>62,0</w:t>
            </w:r>
          </w:p>
        </w:tc>
        <w:tc>
          <w:tcPr>
            <w:tcW w:w="133" w:type="pct"/>
            <w:tcBorders>
              <w:top w:val="nil"/>
              <w:left w:val="nil"/>
              <w:bottom w:val="single" w:sz="4" w:space="0" w:color="auto"/>
              <w:right w:val="nil"/>
            </w:tcBorders>
            <w:shd w:val="clear" w:color="auto" w:fill="auto"/>
            <w:hideMark/>
          </w:tcPr>
          <w:p w14:paraId="0BD7ABF1"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hideMark/>
          </w:tcPr>
          <w:p w14:paraId="6BEC05C1" w14:textId="77777777" w:rsidR="00CD00ED" w:rsidRPr="00CD00ED" w:rsidRDefault="00CD00ED" w:rsidP="00BD0DCB">
            <w:pPr>
              <w:jc w:val="right"/>
              <w:rPr>
                <w:color w:val="000000"/>
                <w:lang w:val="en-US" w:eastAsia="en-US"/>
              </w:rPr>
            </w:pPr>
            <w:r w:rsidRPr="00CD00ED">
              <w:rPr>
                <w:color w:val="000000"/>
                <w:lang w:val="en-US" w:eastAsia="en-US"/>
              </w:rPr>
              <w:t>63,0</w:t>
            </w:r>
          </w:p>
        </w:tc>
        <w:tc>
          <w:tcPr>
            <w:tcW w:w="798" w:type="pct"/>
            <w:tcBorders>
              <w:top w:val="nil"/>
              <w:left w:val="nil"/>
              <w:bottom w:val="single" w:sz="4" w:space="0" w:color="auto"/>
              <w:right w:val="single" w:sz="4" w:space="0" w:color="auto"/>
            </w:tcBorders>
            <w:shd w:val="clear" w:color="auto" w:fill="auto"/>
            <w:hideMark/>
          </w:tcPr>
          <w:p w14:paraId="58A5A8B6" w14:textId="77777777" w:rsidR="00CD00ED" w:rsidRPr="00CD00ED" w:rsidRDefault="00CD00ED" w:rsidP="00BD0DCB">
            <w:pPr>
              <w:jc w:val="center"/>
              <w:rPr>
                <w:color w:val="000000"/>
                <w:lang w:val="en-US" w:eastAsia="en-US"/>
              </w:rPr>
            </w:pPr>
            <w:r w:rsidRPr="00CD00ED">
              <w:rPr>
                <w:color w:val="000000"/>
                <w:lang w:val="en-US" w:eastAsia="en-US"/>
              </w:rPr>
              <w:t>Phú Thuận, Phú Hải, Phú Diên, Vinh Xuân, Vinh Thanh, Vinh An</w:t>
            </w:r>
          </w:p>
        </w:tc>
      </w:tr>
      <w:tr w:rsidR="00CD00ED" w:rsidRPr="00CD00ED" w14:paraId="02D18A45"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noWrap/>
            <w:hideMark/>
          </w:tcPr>
          <w:p w14:paraId="2B863E8A" w14:textId="77777777" w:rsidR="00CD00ED" w:rsidRPr="00CD00ED" w:rsidRDefault="00CD00ED" w:rsidP="00CD00ED">
            <w:pPr>
              <w:rPr>
                <w:color w:val="000000"/>
                <w:lang w:val="en-US" w:eastAsia="en-US"/>
              </w:rPr>
            </w:pPr>
            <w:r w:rsidRPr="00CD00ED">
              <w:rPr>
                <w:color w:val="000000"/>
                <w:lang w:val="en-US" w:eastAsia="en-US"/>
              </w:rPr>
              <w:t>4</w:t>
            </w:r>
          </w:p>
        </w:tc>
        <w:tc>
          <w:tcPr>
            <w:tcW w:w="1266" w:type="pct"/>
            <w:tcBorders>
              <w:top w:val="nil"/>
              <w:left w:val="nil"/>
              <w:bottom w:val="single" w:sz="4" w:space="0" w:color="auto"/>
              <w:right w:val="single" w:sz="4" w:space="0" w:color="auto"/>
            </w:tcBorders>
            <w:shd w:val="clear" w:color="auto" w:fill="auto"/>
            <w:hideMark/>
          </w:tcPr>
          <w:p w14:paraId="581A0E6C" w14:textId="77777777" w:rsidR="00CD00ED" w:rsidRPr="00CD00ED" w:rsidRDefault="00CD00ED" w:rsidP="00CD00ED">
            <w:pPr>
              <w:rPr>
                <w:color w:val="000000"/>
                <w:lang w:val="en-US" w:eastAsia="en-US"/>
              </w:rPr>
            </w:pPr>
            <w:r w:rsidRPr="00CD00ED">
              <w:rPr>
                <w:color w:val="000000"/>
                <w:lang w:val="en-US" w:eastAsia="en-US"/>
              </w:rPr>
              <w:t>Huyện Phú Lộc</w:t>
            </w:r>
          </w:p>
        </w:tc>
        <w:tc>
          <w:tcPr>
            <w:tcW w:w="667" w:type="pct"/>
            <w:tcBorders>
              <w:top w:val="nil"/>
              <w:left w:val="nil"/>
              <w:bottom w:val="single" w:sz="4" w:space="0" w:color="auto"/>
              <w:right w:val="single" w:sz="4" w:space="0" w:color="auto"/>
            </w:tcBorders>
            <w:shd w:val="clear" w:color="auto" w:fill="auto"/>
            <w:noWrap/>
            <w:hideMark/>
          </w:tcPr>
          <w:p w14:paraId="7AA81A5A" w14:textId="77777777" w:rsidR="00CD00ED" w:rsidRPr="00CD00ED" w:rsidRDefault="00CD00ED" w:rsidP="00BD0DCB">
            <w:pPr>
              <w:jc w:val="right"/>
              <w:rPr>
                <w:color w:val="000000"/>
                <w:lang w:val="en-US" w:eastAsia="en-US"/>
              </w:rPr>
            </w:pPr>
            <w:r w:rsidRPr="00CD00ED">
              <w:rPr>
                <w:color w:val="000000"/>
                <w:lang w:val="en-US" w:eastAsia="en-US"/>
              </w:rPr>
              <w:t>130,4</w:t>
            </w:r>
          </w:p>
        </w:tc>
        <w:tc>
          <w:tcPr>
            <w:tcW w:w="399" w:type="pct"/>
            <w:tcBorders>
              <w:top w:val="nil"/>
              <w:left w:val="nil"/>
              <w:bottom w:val="single" w:sz="4" w:space="0" w:color="auto"/>
              <w:right w:val="nil"/>
            </w:tcBorders>
            <w:shd w:val="clear" w:color="auto" w:fill="auto"/>
            <w:noWrap/>
            <w:hideMark/>
          </w:tcPr>
          <w:p w14:paraId="1E07D5B9" w14:textId="77777777" w:rsidR="00CD00ED" w:rsidRPr="00CD00ED" w:rsidRDefault="00CD00ED" w:rsidP="00BD0DCB">
            <w:pPr>
              <w:jc w:val="right"/>
              <w:rPr>
                <w:color w:val="000000"/>
                <w:lang w:val="en-US" w:eastAsia="en-US"/>
              </w:rPr>
            </w:pPr>
            <w:r w:rsidRPr="00CD00ED">
              <w:rPr>
                <w:color w:val="000000"/>
                <w:lang w:val="en-US" w:eastAsia="en-US"/>
              </w:rPr>
              <w:t>250,0</w:t>
            </w:r>
          </w:p>
        </w:tc>
        <w:tc>
          <w:tcPr>
            <w:tcW w:w="134" w:type="pct"/>
            <w:tcBorders>
              <w:top w:val="nil"/>
              <w:left w:val="nil"/>
              <w:bottom w:val="single" w:sz="4" w:space="0" w:color="auto"/>
              <w:right w:val="nil"/>
            </w:tcBorders>
            <w:shd w:val="clear" w:color="auto" w:fill="auto"/>
            <w:noWrap/>
            <w:hideMark/>
          </w:tcPr>
          <w:p w14:paraId="2D9EEAC2"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44A0D211" w14:textId="77777777" w:rsidR="00CD00ED" w:rsidRPr="00CD00ED" w:rsidRDefault="00CD00ED" w:rsidP="00BD0DCB">
            <w:pPr>
              <w:jc w:val="right"/>
              <w:rPr>
                <w:color w:val="000000"/>
                <w:lang w:val="en-US" w:eastAsia="en-US"/>
              </w:rPr>
            </w:pPr>
            <w:r w:rsidRPr="00CD00ED">
              <w:rPr>
                <w:color w:val="000000"/>
                <w:lang w:val="en-US" w:eastAsia="en-US"/>
              </w:rPr>
              <w:t>270,0</w:t>
            </w:r>
          </w:p>
        </w:tc>
        <w:tc>
          <w:tcPr>
            <w:tcW w:w="467" w:type="pct"/>
            <w:tcBorders>
              <w:top w:val="nil"/>
              <w:left w:val="single" w:sz="4" w:space="0" w:color="auto"/>
              <w:bottom w:val="single" w:sz="4" w:space="0" w:color="auto"/>
              <w:right w:val="nil"/>
            </w:tcBorders>
            <w:shd w:val="clear" w:color="auto" w:fill="auto"/>
            <w:noWrap/>
            <w:hideMark/>
          </w:tcPr>
          <w:p w14:paraId="68A7BBDA" w14:textId="77777777" w:rsidR="00CD00ED" w:rsidRPr="00CD00ED" w:rsidRDefault="00CD00ED" w:rsidP="00BD0DCB">
            <w:pPr>
              <w:jc w:val="right"/>
              <w:rPr>
                <w:color w:val="000000"/>
                <w:lang w:val="en-US" w:eastAsia="en-US"/>
              </w:rPr>
            </w:pPr>
            <w:r w:rsidRPr="00CD00ED">
              <w:rPr>
                <w:color w:val="000000"/>
                <w:lang w:val="en-US" w:eastAsia="en-US"/>
              </w:rPr>
              <w:t>300,0</w:t>
            </w:r>
          </w:p>
        </w:tc>
        <w:tc>
          <w:tcPr>
            <w:tcW w:w="133" w:type="pct"/>
            <w:tcBorders>
              <w:top w:val="nil"/>
              <w:left w:val="nil"/>
              <w:bottom w:val="single" w:sz="4" w:space="0" w:color="auto"/>
              <w:right w:val="nil"/>
            </w:tcBorders>
            <w:shd w:val="clear" w:color="auto" w:fill="auto"/>
            <w:noWrap/>
            <w:hideMark/>
          </w:tcPr>
          <w:p w14:paraId="05DE86B2"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44E20EBD" w14:textId="77777777" w:rsidR="00CD00ED" w:rsidRPr="00CD00ED" w:rsidRDefault="00CD00ED" w:rsidP="00BD0DCB">
            <w:pPr>
              <w:jc w:val="right"/>
              <w:rPr>
                <w:color w:val="000000"/>
                <w:lang w:val="en-US" w:eastAsia="en-US"/>
              </w:rPr>
            </w:pPr>
            <w:r w:rsidRPr="00CD00ED">
              <w:rPr>
                <w:color w:val="000000"/>
                <w:lang w:val="en-US" w:eastAsia="en-US"/>
              </w:rPr>
              <w:t>320,0</w:t>
            </w:r>
          </w:p>
        </w:tc>
        <w:tc>
          <w:tcPr>
            <w:tcW w:w="798" w:type="pct"/>
            <w:tcBorders>
              <w:top w:val="nil"/>
              <w:left w:val="nil"/>
              <w:bottom w:val="single" w:sz="4" w:space="0" w:color="auto"/>
              <w:right w:val="single" w:sz="4" w:space="0" w:color="auto"/>
            </w:tcBorders>
            <w:shd w:val="clear" w:color="auto" w:fill="auto"/>
            <w:hideMark/>
          </w:tcPr>
          <w:p w14:paraId="2F5C4BB7" w14:textId="77777777" w:rsidR="00CD00ED" w:rsidRPr="00CD00ED" w:rsidRDefault="00CD00ED" w:rsidP="00BD0DCB">
            <w:pPr>
              <w:jc w:val="center"/>
              <w:rPr>
                <w:color w:val="000000"/>
                <w:lang w:val="en-US" w:eastAsia="en-US"/>
              </w:rPr>
            </w:pPr>
            <w:r w:rsidRPr="00CD00ED">
              <w:rPr>
                <w:color w:val="000000"/>
                <w:lang w:val="en-US" w:eastAsia="en-US"/>
              </w:rPr>
              <w:t>Khu đô thị CM-LC (TT Lăng Cô, Lộc Thủy, Lộc Vĩnh và Lộc Tiến)</w:t>
            </w:r>
          </w:p>
        </w:tc>
      </w:tr>
      <w:tr w:rsidR="00CD00ED" w:rsidRPr="00CD00ED" w14:paraId="32DCFC63"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noWrap/>
            <w:hideMark/>
          </w:tcPr>
          <w:p w14:paraId="3BB223ED" w14:textId="77777777" w:rsidR="00CD00ED" w:rsidRPr="00CD00ED" w:rsidRDefault="00CD00ED" w:rsidP="00CD00ED">
            <w:pPr>
              <w:rPr>
                <w:color w:val="000000"/>
                <w:lang w:val="en-US" w:eastAsia="en-US"/>
              </w:rPr>
            </w:pPr>
            <w:r w:rsidRPr="00CD00ED">
              <w:rPr>
                <w:color w:val="000000"/>
                <w:lang w:val="en-US" w:eastAsia="en-US"/>
              </w:rPr>
              <w:t>5</w:t>
            </w:r>
          </w:p>
        </w:tc>
        <w:tc>
          <w:tcPr>
            <w:tcW w:w="1266" w:type="pct"/>
            <w:tcBorders>
              <w:top w:val="nil"/>
              <w:left w:val="nil"/>
              <w:bottom w:val="single" w:sz="4" w:space="0" w:color="auto"/>
              <w:right w:val="single" w:sz="4" w:space="0" w:color="auto"/>
            </w:tcBorders>
            <w:shd w:val="clear" w:color="auto" w:fill="auto"/>
            <w:hideMark/>
          </w:tcPr>
          <w:p w14:paraId="3C19110B" w14:textId="77777777" w:rsidR="00CD00ED" w:rsidRPr="00CD00ED" w:rsidRDefault="00CD00ED" w:rsidP="00CD00ED">
            <w:pPr>
              <w:rPr>
                <w:color w:val="000000"/>
                <w:lang w:val="en-US" w:eastAsia="en-US"/>
              </w:rPr>
            </w:pPr>
            <w:r w:rsidRPr="00CD00ED">
              <w:rPr>
                <w:color w:val="000000"/>
                <w:lang w:val="en-US" w:eastAsia="en-US"/>
              </w:rPr>
              <w:t>Huyện Nam Đông</w:t>
            </w:r>
          </w:p>
        </w:tc>
        <w:tc>
          <w:tcPr>
            <w:tcW w:w="667" w:type="pct"/>
            <w:tcBorders>
              <w:top w:val="nil"/>
              <w:left w:val="nil"/>
              <w:bottom w:val="single" w:sz="4" w:space="0" w:color="auto"/>
              <w:right w:val="single" w:sz="4" w:space="0" w:color="auto"/>
            </w:tcBorders>
            <w:shd w:val="clear" w:color="auto" w:fill="auto"/>
            <w:noWrap/>
            <w:hideMark/>
          </w:tcPr>
          <w:p w14:paraId="28AFAA97" w14:textId="77777777" w:rsidR="00CD00ED" w:rsidRPr="00CD00ED" w:rsidRDefault="00CD00ED" w:rsidP="00BD0DCB">
            <w:pPr>
              <w:jc w:val="right"/>
              <w:rPr>
                <w:color w:val="000000"/>
                <w:lang w:val="en-US" w:eastAsia="en-US"/>
              </w:rPr>
            </w:pPr>
            <w:r w:rsidRPr="00CD00ED">
              <w:rPr>
                <w:color w:val="000000"/>
                <w:lang w:val="en-US" w:eastAsia="en-US"/>
              </w:rPr>
              <w:t>29,4</w:t>
            </w:r>
          </w:p>
        </w:tc>
        <w:tc>
          <w:tcPr>
            <w:tcW w:w="399" w:type="pct"/>
            <w:tcBorders>
              <w:top w:val="nil"/>
              <w:left w:val="nil"/>
              <w:bottom w:val="single" w:sz="4" w:space="0" w:color="auto"/>
              <w:right w:val="nil"/>
            </w:tcBorders>
            <w:shd w:val="clear" w:color="auto" w:fill="auto"/>
            <w:noWrap/>
            <w:hideMark/>
          </w:tcPr>
          <w:p w14:paraId="7630234A" w14:textId="77777777" w:rsidR="00CD00ED" w:rsidRPr="00CD00ED" w:rsidRDefault="00CD00ED" w:rsidP="00BD0DCB">
            <w:pPr>
              <w:jc w:val="right"/>
              <w:rPr>
                <w:color w:val="000000"/>
                <w:lang w:val="en-US" w:eastAsia="en-US"/>
              </w:rPr>
            </w:pPr>
            <w:r w:rsidRPr="00CD00ED">
              <w:rPr>
                <w:color w:val="000000"/>
                <w:lang w:val="en-US" w:eastAsia="en-US"/>
              </w:rPr>
              <w:t>33,0</w:t>
            </w:r>
          </w:p>
        </w:tc>
        <w:tc>
          <w:tcPr>
            <w:tcW w:w="134" w:type="pct"/>
            <w:tcBorders>
              <w:top w:val="nil"/>
              <w:left w:val="nil"/>
              <w:bottom w:val="single" w:sz="4" w:space="0" w:color="auto"/>
              <w:right w:val="nil"/>
            </w:tcBorders>
            <w:shd w:val="clear" w:color="auto" w:fill="auto"/>
            <w:noWrap/>
            <w:hideMark/>
          </w:tcPr>
          <w:p w14:paraId="2FC6D62E"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7A1365C5" w14:textId="77777777" w:rsidR="00CD00ED" w:rsidRPr="00CD00ED" w:rsidRDefault="00CD00ED" w:rsidP="00BD0DCB">
            <w:pPr>
              <w:jc w:val="right"/>
              <w:rPr>
                <w:color w:val="000000"/>
                <w:lang w:val="en-US" w:eastAsia="en-US"/>
              </w:rPr>
            </w:pPr>
            <w:r w:rsidRPr="00CD00ED">
              <w:rPr>
                <w:color w:val="000000"/>
                <w:lang w:val="en-US" w:eastAsia="en-US"/>
              </w:rPr>
              <w:t>34,0</w:t>
            </w:r>
          </w:p>
        </w:tc>
        <w:tc>
          <w:tcPr>
            <w:tcW w:w="467" w:type="pct"/>
            <w:tcBorders>
              <w:top w:val="nil"/>
              <w:left w:val="single" w:sz="4" w:space="0" w:color="auto"/>
              <w:bottom w:val="single" w:sz="4" w:space="0" w:color="auto"/>
              <w:right w:val="nil"/>
            </w:tcBorders>
            <w:shd w:val="clear" w:color="auto" w:fill="auto"/>
            <w:noWrap/>
            <w:hideMark/>
          </w:tcPr>
          <w:p w14:paraId="55342635" w14:textId="77777777" w:rsidR="00CD00ED" w:rsidRPr="00CD00ED" w:rsidRDefault="00CD00ED" w:rsidP="00BD0DCB">
            <w:pPr>
              <w:jc w:val="right"/>
              <w:rPr>
                <w:color w:val="000000"/>
                <w:lang w:val="en-US" w:eastAsia="en-US"/>
              </w:rPr>
            </w:pPr>
            <w:r w:rsidRPr="00CD00ED">
              <w:rPr>
                <w:color w:val="000000"/>
                <w:lang w:val="en-US" w:eastAsia="en-US"/>
              </w:rPr>
              <w:t>39,0</w:t>
            </w:r>
          </w:p>
        </w:tc>
        <w:tc>
          <w:tcPr>
            <w:tcW w:w="133" w:type="pct"/>
            <w:tcBorders>
              <w:top w:val="nil"/>
              <w:left w:val="nil"/>
              <w:bottom w:val="single" w:sz="4" w:space="0" w:color="auto"/>
              <w:right w:val="nil"/>
            </w:tcBorders>
            <w:shd w:val="clear" w:color="auto" w:fill="auto"/>
            <w:noWrap/>
            <w:hideMark/>
          </w:tcPr>
          <w:p w14:paraId="4CAAB1F8"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4B7A5474" w14:textId="77777777" w:rsidR="00CD00ED" w:rsidRPr="00CD00ED" w:rsidRDefault="00CD00ED" w:rsidP="00BD0DCB">
            <w:pPr>
              <w:jc w:val="right"/>
              <w:rPr>
                <w:color w:val="000000"/>
                <w:lang w:val="en-US" w:eastAsia="en-US"/>
              </w:rPr>
            </w:pPr>
            <w:r w:rsidRPr="00CD00ED">
              <w:rPr>
                <w:color w:val="000000"/>
                <w:lang w:val="en-US" w:eastAsia="en-US"/>
              </w:rPr>
              <w:t>40,0</w:t>
            </w:r>
          </w:p>
        </w:tc>
        <w:tc>
          <w:tcPr>
            <w:tcW w:w="798" w:type="pct"/>
            <w:tcBorders>
              <w:top w:val="nil"/>
              <w:left w:val="nil"/>
              <w:bottom w:val="single" w:sz="4" w:space="0" w:color="auto"/>
              <w:right w:val="single" w:sz="4" w:space="0" w:color="auto"/>
            </w:tcBorders>
            <w:shd w:val="clear" w:color="auto" w:fill="auto"/>
            <w:hideMark/>
          </w:tcPr>
          <w:p w14:paraId="2F06CC6B" w14:textId="77777777" w:rsidR="00CD00ED" w:rsidRPr="00CD00ED" w:rsidRDefault="00CD00ED" w:rsidP="00BD0DCB">
            <w:pPr>
              <w:jc w:val="center"/>
              <w:rPr>
                <w:color w:val="000000"/>
                <w:lang w:val="en-US" w:eastAsia="en-US"/>
              </w:rPr>
            </w:pPr>
            <w:r w:rsidRPr="00CD00ED">
              <w:rPr>
                <w:color w:val="000000"/>
                <w:lang w:val="en-US" w:eastAsia="en-US"/>
              </w:rPr>
              <w:t>Huyện Nam Đông + xã Phú Sơn, Dương Hòa (Hương Thủy)</w:t>
            </w:r>
          </w:p>
        </w:tc>
      </w:tr>
      <w:tr w:rsidR="00CD00ED" w:rsidRPr="00CD00ED" w14:paraId="501F2CD2" w14:textId="77777777" w:rsidTr="00CD00ED">
        <w:trPr>
          <w:trHeight w:val="283"/>
        </w:trPr>
        <w:tc>
          <w:tcPr>
            <w:tcW w:w="267" w:type="pct"/>
            <w:tcBorders>
              <w:top w:val="nil"/>
              <w:left w:val="single" w:sz="4" w:space="0" w:color="auto"/>
              <w:bottom w:val="single" w:sz="4" w:space="0" w:color="auto"/>
              <w:right w:val="single" w:sz="4" w:space="0" w:color="auto"/>
            </w:tcBorders>
            <w:shd w:val="clear" w:color="auto" w:fill="auto"/>
            <w:noWrap/>
            <w:hideMark/>
          </w:tcPr>
          <w:p w14:paraId="62CB41CC" w14:textId="77777777" w:rsidR="00CD00ED" w:rsidRPr="00CD00ED" w:rsidRDefault="00CD00ED" w:rsidP="00CD00ED">
            <w:pPr>
              <w:rPr>
                <w:color w:val="000000"/>
                <w:lang w:val="en-US" w:eastAsia="en-US"/>
              </w:rPr>
            </w:pPr>
            <w:r w:rsidRPr="00CD00ED">
              <w:rPr>
                <w:color w:val="000000"/>
                <w:lang w:val="en-US" w:eastAsia="en-US"/>
              </w:rPr>
              <w:t>6</w:t>
            </w:r>
          </w:p>
        </w:tc>
        <w:tc>
          <w:tcPr>
            <w:tcW w:w="1266" w:type="pct"/>
            <w:tcBorders>
              <w:top w:val="nil"/>
              <w:left w:val="nil"/>
              <w:bottom w:val="single" w:sz="4" w:space="0" w:color="auto"/>
              <w:right w:val="single" w:sz="4" w:space="0" w:color="auto"/>
            </w:tcBorders>
            <w:shd w:val="clear" w:color="auto" w:fill="auto"/>
            <w:hideMark/>
          </w:tcPr>
          <w:p w14:paraId="2AA8152A" w14:textId="77777777" w:rsidR="00CD00ED" w:rsidRPr="00CD00ED" w:rsidRDefault="00CD00ED" w:rsidP="00CD00ED">
            <w:pPr>
              <w:rPr>
                <w:color w:val="000000"/>
                <w:lang w:val="en-US" w:eastAsia="en-US"/>
              </w:rPr>
            </w:pPr>
            <w:r w:rsidRPr="00CD00ED">
              <w:rPr>
                <w:color w:val="000000"/>
                <w:lang w:val="en-US" w:eastAsia="en-US"/>
              </w:rPr>
              <w:t>Huyện A Lưới</w:t>
            </w:r>
          </w:p>
        </w:tc>
        <w:tc>
          <w:tcPr>
            <w:tcW w:w="667" w:type="pct"/>
            <w:tcBorders>
              <w:top w:val="nil"/>
              <w:left w:val="nil"/>
              <w:bottom w:val="single" w:sz="4" w:space="0" w:color="auto"/>
              <w:right w:val="single" w:sz="4" w:space="0" w:color="auto"/>
            </w:tcBorders>
            <w:shd w:val="clear" w:color="auto" w:fill="auto"/>
            <w:noWrap/>
            <w:hideMark/>
          </w:tcPr>
          <w:p w14:paraId="0D40AEDF" w14:textId="77777777" w:rsidR="00CD00ED" w:rsidRPr="00CD00ED" w:rsidRDefault="00CD00ED" w:rsidP="00BD0DCB">
            <w:pPr>
              <w:jc w:val="right"/>
              <w:rPr>
                <w:color w:val="000000"/>
                <w:lang w:val="en-US" w:eastAsia="en-US"/>
              </w:rPr>
            </w:pPr>
            <w:r w:rsidRPr="00CD00ED">
              <w:rPr>
                <w:color w:val="000000"/>
                <w:lang w:val="en-US" w:eastAsia="en-US"/>
              </w:rPr>
              <w:t>61,9</w:t>
            </w:r>
          </w:p>
        </w:tc>
        <w:tc>
          <w:tcPr>
            <w:tcW w:w="399" w:type="pct"/>
            <w:tcBorders>
              <w:top w:val="nil"/>
              <w:left w:val="nil"/>
              <w:bottom w:val="single" w:sz="4" w:space="0" w:color="auto"/>
              <w:right w:val="nil"/>
            </w:tcBorders>
            <w:shd w:val="clear" w:color="auto" w:fill="auto"/>
            <w:noWrap/>
            <w:hideMark/>
          </w:tcPr>
          <w:p w14:paraId="058166D9" w14:textId="77777777" w:rsidR="00CD00ED" w:rsidRPr="00CD00ED" w:rsidRDefault="00CD00ED" w:rsidP="00BD0DCB">
            <w:pPr>
              <w:jc w:val="right"/>
              <w:rPr>
                <w:color w:val="000000"/>
                <w:lang w:val="en-US" w:eastAsia="en-US"/>
              </w:rPr>
            </w:pPr>
            <w:r w:rsidRPr="00CD00ED">
              <w:rPr>
                <w:color w:val="000000"/>
                <w:lang w:val="en-US" w:eastAsia="en-US"/>
              </w:rPr>
              <w:t>69,0</w:t>
            </w:r>
          </w:p>
        </w:tc>
        <w:tc>
          <w:tcPr>
            <w:tcW w:w="134" w:type="pct"/>
            <w:tcBorders>
              <w:top w:val="nil"/>
              <w:left w:val="nil"/>
              <w:bottom w:val="single" w:sz="4" w:space="0" w:color="auto"/>
              <w:right w:val="nil"/>
            </w:tcBorders>
            <w:shd w:val="clear" w:color="auto" w:fill="auto"/>
            <w:noWrap/>
            <w:hideMark/>
          </w:tcPr>
          <w:p w14:paraId="50535166" w14:textId="77777777" w:rsidR="00CD00ED" w:rsidRPr="00CD00ED" w:rsidRDefault="00CD00ED" w:rsidP="00BD0DCB">
            <w:pPr>
              <w:jc w:val="right"/>
              <w:rPr>
                <w:color w:val="000000"/>
                <w:lang w:val="en-US" w:eastAsia="en-US"/>
              </w:rPr>
            </w:pPr>
            <w:r w:rsidRPr="00CD00ED">
              <w:rPr>
                <w:color w:val="000000"/>
                <w:lang w:val="en-US" w:eastAsia="en-US"/>
              </w:rPr>
              <w:t>-</w:t>
            </w:r>
          </w:p>
        </w:tc>
        <w:tc>
          <w:tcPr>
            <w:tcW w:w="401" w:type="pct"/>
            <w:tcBorders>
              <w:top w:val="single" w:sz="4" w:space="0" w:color="auto"/>
              <w:left w:val="nil"/>
              <w:bottom w:val="single" w:sz="4" w:space="0" w:color="auto"/>
              <w:right w:val="single" w:sz="4" w:space="0" w:color="auto"/>
            </w:tcBorders>
            <w:shd w:val="clear" w:color="auto" w:fill="auto"/>
            <w:noWrap/>
            <w:hideMark/>
          </w:tcPr>
          <w:p w14:paraId="2766833C" w14:textId="77777777" w:rsidR="00CD00ED" w:rsidRPr="00CD00ED" w:rsidRDefault="00CD00ED" w:rsidP="00BD0DCB">
            <w:pPr>
              <w:jc w:val="right"/>
              <w:rPr>
                <w:color w:val="000000"/>
                <w:lang w:val="en-US" w:eastAsia="en-US"/>
              </w:rPr>
            </w:pPr>
            <w:r w:rsidRPr="00CD00ED">
              <w:rPr>
                <w:color w:val="000000"/>
                <w:lang w:val="en-US" w:eastAsia="en-US"/>
              </w:rPr>
              <w:t>70,0</w:t>
            </w:r>
          </w:p>
        </w:tc>
        <w:tc>
          <w:tcPr>
            <w:tcW w:w="467" w:type="pct"/>
            <w:tcBorders>
              <w:top w:val="nil"/>
              <w:left w:val="single" w:sz="4" w:space="0" w:color="auto"/>
              <w:bottom w:val="single" w:sz="4" w:space="0" w:color="auto"/>
              <w:right w:val="nil"/>
            </w:tcBorders>
            <w:shd w:val="clear" w:color="auto" w:fill="auto"/>
            <w:noWrap/>
            <w:hideMark/>
          </w:tcPr>
          <w:p w14:paraId="22C54BB9" w14:textId="77777777" w:rsidR="00CD00ED" w:rsidRPr="00CD00ED" w:rsidRDefault="00CD00ED" w:rsidP="00BD0DCB">
            <w:pPr>
              <w:jc w:val="right"/>
              <w:rPr>
                <w:color w:val="000000"/>
                <w:lang w:val="en-US" w:eastAsia="en-US"/>
              </w:rPr>
            </w:pPr>
            <w:r w:rsidRPr="00CD00ED">
              <w:rPr>
                <w:color w:val="000000"/>
                <w:lang w:val="en-US" w:eastAsia="en-US"/>
              </w:rPr>
              <w:t>81,0</w:t>
            </w:r>
          </w:p>
        </w:tc>
        <w:tc>
          <w:tcPr>
            <w:tcW w:w="133" w:type="pct"/>
            <w:tcBorders>
              <w:top w:val="nil"/>
              <w:left w:val="nil"/>
              <w:bottom w:val="single" w:sz="4" w:space="0" w:color="auto"/>
              <w:right w:val="nil"/>
            </w:tcBorders>
            <w:shd w:val="clear" w:color="auto" w:fill="auto"/>
            <w:noWrap/>
            <w:hideMark/>
          </w:tcPr>
          <w:p w14:paraId="05F6B128" w14:textId="77777777" w:rsidR="00CD00ED" w:rsidRPr="00CD00ED" w:rsidRDefault="00CD00ED" w:rsidP="00BD0DCB">
            <w:pPr>
              <w:jc w:val="right"/>
              <w:rPr>
                <w:color w:val="000000"/>
                <w:lang w:val="en-US" w:eastAsia="en-US"/>
              </w:rPr>
            </w:pPr>
            <w:r w:rsidRPr="00CD00ED">
              <w:rPr>
                <w:color w:val="000000"/>
                <w:lang w:val="en-US" w:eastAsia="en-US"/>
              </w:rPr>
              <w:t>-</w:t>
            </w:r>
          </w:p>
        </w:tc>
        <w:tc>
          <w:tcPr>
            <w:tcW w:w="467" w:type="pct"/>
            <w:tcBorders>
              <w:top w:val="nil"/>
              <w:left w:val="nil"/>
              <w:bottom w:val="single" w:sz="4" w:space="0" w:color="auto"/>
              <w:right w:val="single" w:sz="4" w:space="0" w:color="auto"/>
            </w:tcBorders>
            <w:shd w:val="clear" w:color="auto" w:fill="auto"/>
            <w:noWrap/>
            <w:hideMark/>
          </w:tcPr>
          <w:p w14:paraId="63F700CE" w14:textId="77777777" w:rsidR="00CD00ED" w:rsidRPr="00CD00ED" w:rsidRDefault="00CD00ED" w:rsidP="00BD0DCB">
            <w:pPr>
              <w:jc w:val="right"/>
              <w:rPr>
                <w:color w:val="000000"/>
                <w:lang w:val="en-US" w:eastAsia="en-US"/>
              </w:rPr>
            </w:pPr>
            <w:r w:rsidRPr="00CD00ED">
              <w:rPr>
                <w:color w:val="000000"/>
                <w:lang w:val="en-US" w:eastAsia="en-US"/>
              </w:rPr>
              <w:t>82,0</w:t>
            </w:r>
          </w:p>
        </w:tc>
        <w:tc>
          <w:tcPr>
            <w:tcW w:w="798" w:type="pct"/>
            <w:tcBorders>
              <w:top w:val="nil"/>
              <w:left w:val="nil"/>
              <w:bottom w:val="single" w:sz="4" w:space="0" w:color="auto"/>
              <w:right w:val="single" w:sz="4" w:space="0" w:color="auto"/>
            </w:tcBorders>
            <w:shd w:val="clear" w:color="auto" w:fill="auto"/>
            <w:hideMark/>
          </w:tcPr>
          <w:p w14:paraId="15E6BE4C" w14:textId="77777777" w:rsidR="00CD00ED" w:rsidRPr="00CD00ED" w:rsidRDefault="00CD00ED" w:rsidP="00BD0DCB">
            <w:pPr>
              <w:jc w:val="center"/>
              <w:rPr>
                <w:color w:val="000000"/>
                <w:lang w:val="en-US" w:eastAsia="en-US"/>
              </w:rPr>
            </w:pPr>
            <w:r w:rsidRPr="00CD00ED">
              <w:rPr>
                <w:color w:val="000000"/>
                <w:lang w:val="en-US" w:eastAsia="en-US"/>
              </w:rPr>
              <w:t>Huyện A Lưới + xã Hương Bình,Bình Tiến, Bình Thành (Hương Trà)</w:t>
            </w:r>
          </w:p>
        </w:tc>
      </w:tr>
    </w:tbl>
    <w:p w14:paraId="0A4967EC" w14:textId="492F332B" w:rsidR="00FF4F5D" w:rsidRPr="0002599B" w:rsidRDefault="00FF4F5D" w:rsidP="009110A5">
      <w:pPr>
        <w:pStyle w:val="Heading2"/>
        <w:numPr>
          <w:ilvl w:val="1"/>
          <w:numId w:val="1"/>
        </w:numPr>
        <w:spacing w:before="120" w:after="120" w:line="240" w:lineRule="auto"/>
        <w:ind w:left="709" w:hanging="709"/>
        <w:rPr>
          <w:rFonts w:ascii="Times New Roman" w:hAnsi="Times New Roman"/>
          <w:i w:val="0"/>
          <w:sz w:val="26"/>
          <w:szCs w:val="26"/>
        </w:rPr>
      </w:pPr>
      <w:bookmarkStart w:id="95" w:name="_Toc89437949"/>
      <w:bookmarkStart w:id="96" w:name="_Toc370285306"/>
      <w:r w:rsidRPr="0002599B">
        <w:rPr>
          <w:rFonts w:ascii="Times New Roman" w:hAnsi="Times New Roman"/>
          <w:i w:val="0"/>
          <w:sz w:val="26"/>
          <w:szCs w:val="26"/>
        </w:rPr>
        <w:t>Dự kiến các chỉ tiêu kinh tế kỹ thuật</w:t>
      </w:r>
      <w:r w:rsidR="009F5BAA" w:rsidRPr="0002599B">
        <w:rPr>
          <w:rFonts w:ascii="Times New Roman" w:hAnsi="Times New Roman"/>
          <w:i w:val="0"/>
          <w:sz w:val="26"/>
          <w:szCs w:val="26"/>
          <w:lang w:val="vi-VN"/>
        </w:rPr>
        <w:t xml:space="preserve"> chính</w:t>
      </w:r>
      <w:bookmarkEnd w:id="95"/>
    </w:p>
    <w:p w14:paraId="05C47F08" w14:textId="576E1C42" w:rsidR="00FE7088" w:rsidRPr="0002599B" w:rsidRDefault="00FE7088" w:rsidP="009F5BAA">
      <w:pPr>
        <w:tabs>
          <w:tab w:val="left" w:pos="709"/>
        </w:tabs>
        <w:spacing w:before="120" w:after="120"/>
        <w:ind w:firstLine="709"/>
        <w:jc w:val="both"/>
        <w:rPr>
          <w:i/>
          <w:iCs/>
          <w:sz w:val="26"/>
          <w:szCs w:val="26"/>
        </w:rPr>
      </w:pPr>
      <w:r w:rsidRPr="0002599B">
        <w:rPr>
          <w:i/>
          <w:iCs/>
          <w:sz w:val="26"/>
          <w:szCs w:val="26"/>
        </w:rPr>
        <w:t>Căn cứ</w:t>
      </w:r>
      <w:r w:rsidRPr="0002599B">
        <w:rPr>
          <w:i/>
          <w:iCs/>
          <w:sz w:val="26"/>
          <w:szCs w:val="26"/>
          <w:lang w:val="vi-VN"/>
        </w:rPr>
        <w:t>:</w:t>
      </w:r>
    </w:p>
    <w:p w14:paraId="5A526059" w14:textId="1259868F" w:rsidR="00FE7088" w:rsidRPr="0002599B" w:rsidRDefault="00FE7088"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Thông tư 01/2021/TT-BXD ngày 19/5/2021 </w:t>
      </w:r>
      <w:bookmarkStart w:id="97" w:name="loai_1_name"/>
      <w:r w:rsidRPr="0002599B">
        <w:rPr>
          <w:rFonts w:ascii="Times New Roman" w:hAnsi="Times New Roman" w:cs="Times New Roman"/>
          <w:sz w:val="26"/>
          <w:szCs w:val="26"/>
        </w:rPr>
        <w:t>của</w:t>
      </w:r>
      <w:r w:rsidRPr="0002599B">
        <w:rPr>
          <w:rFonts w:ascii="Times New Roman" w:hAnsi="Times New Roman" w:cs="Times New Roman"/>
          <w:sz w:val="26"/>
          <w:szCs w:val="26"/>
          <w:lang w:val="vi-VN"/>
        </w:rPr>
        <w:t xml:space="preserve"> Bộ Xây dựng, B</w:t>
      </w:r>
      <w:r w:rsidRPr="0002599B">
        <w:rPr>
          <w:rFonts w:ascii="Times New Roman" w:hAnsi="Times New Roman" w:cs="Times New Roman"/>
          <w:sz w:val="26"/>
          <w:szCs w:val="26"/>
        </w:rPr>
        <w:t xml:space="preserve">an hành </w:t>
      </w:r>
      <w:r w:rsidR="00CD00ED" w:rsidRPr="0002599B">
        <w:rPr>
          <w:rFonts w:ascii="Times New Roman" w:hAnsi="Times New Roman" w:cs="Times New Roman"/>
          <w:sz w:val="26"/>
          <w:szCs w:val="26"/>
          <w:lang w:val="vi-VN"/>
        </w:rPr>
        <w:t>Q</w:t>
      </w:r>
      <w:r w:rsidR="00CD00ED" w:rsidRPr="0002599B">
        <w:rPr>
          <w:rFonts w:ascii="Times New Roman" w:hAnsi="Times New Roman" w:cs="Times New Roman"/>
          <w:sz w:val="26"/>
          <w:szCs w:val="26"/>
        </w:rPr>
        <w:t xml:space="preserve">uy chuẩn kỹ thuật quốc gia về quy hoạch xây dựng </w:t>
      </w:r>
      <w:r w:rsidRPr="0002599B">
        <w:rPr>
          <w:rFonts w:ascii="Times New Roman" w:hAnsi="Times New Roman" w:cs="Times New Roman"/>
          <w:sz w:val="26"/>
          <w:szCs w:val="26"/>
        </w:rPr>
        <w:t>QCVN 01:2021/BXD</w:t>
      </w:r>
      <w:bookmarkEnd w:id="97"/>
      <w:r w:rsidRPr="0002599B">
        <w:rPr>
          <w:rFonts w:ascii="Times New Roman" w:hAnsi="Times New Roman" w:cs="Times New Roman"/>
          <w:sz w:val="26"/>
          <w:szCs w:val="26"/>
          <w:lang w:val="vi-VN"/>
        </w:rPr>
        <w:t>;</w:t>
      </w:r>
    </w:p>
    <w:p w14:paraId="36DE9AF4" w14:textId="05925CE0" w:rsidR="009F5BAA" w:rsidRPr="0002599B" w:rsidRDefault="00FE7088"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Nghị quyết </w:t>
      </w:r>
      <w:r w:rsidR="009F5BAA" w:rsidRPr="0002599B">
        <w:rPr>
          <w:rFonts w:ascii="Times New Roman" w:hAnsi="Times New Roman" w:cs="Times New Roman"/>
          <w:sz w:val="26"/>
          <w:szCs w:val="26"/>
        </w:rPr>
        <w:t>1210/2016/UBTVQH13 ngày 25/5/2</w:t>
      </w:r>
      <w:r w:rsidR="009F5BAA" w:rsidRPr="0002599B">
        <w:rPr>
          <w:rFonts w:ascii="Times New Roman" w:hAnsi="Times New Roman" w:cs="Times New Roman"/>
          <w:sz w:val="26"/>
          <w:szCs w:val="26"/>
          <w:lang w:val="vi-VN"/>
        </w:rPr>
        <w:t>0</w:t>
      </w:r>
      <w:r w:rsidR="009F5BAA" w:rsidRPr="0002599B">
        <w:rPr>
          <w:rFonts w:ascii="Times New Roman" w:hAnsi="Times New Roman" w:cs="Times New Roman"/>
          <w:sz w:val="26"/>
          <w:szCs w:val="26"/>
        </w:rPr>
        <w:t xml:space="preserve">16 của </w:t>
      </w:r>
      <w:r w:rsidR="009F5BAA" w:rsidRPr="0002599B">
        <w:rPr>
          <w:rFonts w:ascii="Times New Roman" w:hAnsi="Times New Roman" w:cs="Times New Roman"/>
          <w:sz w:val="26"/>
          <w:szCs w:val="26"/>
          <w:lang w:val="vi-VN"/>
        </w:rPr>
        <w:t>Ủ</w:t>
      </w:r>
      <w:r w:rsidR="009F5BAA" w:rsidRPr="0002599B">
        <w:rPr>
          <w:rFonts w:ascii="Times New Roman" w:hAnsi="Times New Roman" w:cs="Times New Roman"/>
          <w:sz w:val="26"/>
          <w:szCs w:val="26"/>
        </w:rPr>
        <w:t xml:space="preserve">y ban </w:t>
      </w:r>
      <w:r w:rsidR="009F5BAA" w:rsidRPr="0002599B">
        <w:rPr>
          <w:rFonts w:ascii="Times New Roman" w:hAnsi="Times New Roman" w:cs="Times New Roman"/>
          <w:sz w:val="26"/>
          <w:szCs w:val="26"/>
          <w:lang w:val="vi-VN"/>
        </w:rPr>
        <w:t>T</w:t>
      </w:r>
      <w:r w:rsidR="009F5BAA" w:rsidRPr="0002599B">
        <w:rPr>
          <w:rFonts w:ascii="Times New Roman" w:hAnsi="Times New Roman" w:cs="Times New Roman"/>
          <w:sz w:val="26"/>
          <w:szCs w:val="26"/>
        </w:rPr>
        <w:t xml:space="preserve">hường vụ </w:t>
      </w:r>
      <w:r w:rsidR="009F5BAA" w:rsidRPr="0002599B">
        <w:rPr>
          <w:rFonts w:ascii="Times New Roman" w:hAnsi="Times New Roman" w:cs="Times New Roman"/>
          <w:sz w:val="26"/>
          <w:szCs w:val="26"/>
          <w:lang w:val="vi-VN"/>
        </w:rPr>
        <w:t>Q</w:t>
      </w:r>
      <w:r w:rsidR="009F5BAA" w:rsidRPr="0002599B">
        <w:rPr>
          <w:rFonts w:ascii="Times New Roman" w:hAnsi="Times New Roman" w:cs="Times New Roman"/>
          <w:sz w:val="26"/>
          <w:szCs w:val="26"/>
        </w:rPr>
        <w:t xml:space="preserve">uốc hội, </w:t>
      </w:r>
      <w:r w:rsidR="009F5BAA" w:rsidRPr="0002599B">
        <w:rPr>
          <w:rFonts w:ascii="Times New Roman" w:hAnsi="Times New Roman" w:cs="Times New Roman"/>
          <w:sz w:val="26"/>
          <w:szCs w:val="26"/>
          <w:lang w:val="vi-VN"/>
        </w:rPr>
        <w:t>V</w:t>
      </w:r>
      <w:r w:rsidR="009F5BAA" w:rsidRPr="0002599B">
        <w:rPr>
          <w:rFonts w:ascii="Times New Roman" w:hAnsi="Times New Roman" w:cs="Times New Roman"/>
          <w:sz w:val="26"/>
          <w:szCs w:val="26"/>
        </w:rPr>
        <w:t>ề phân loại đô th</w:t>
      </w:r>
      <w:r w:rsidR="009F5BAA" w:rsidRPr="0002599B">
        <w:rPr>
          <w:rFonts w:ascii="Times New Roman" w:hAnsi="Times New Roman" w:cs="Times New Roman"/>
          <w:sz w:val="26"/>
          <w:szCs w:val="26"/>
          <w:lang w:val="vi-VN"/>
        </w:rPr>
        <w:t>ị;</w:t>
      </w:r>
    </w:p>
    <w:p w14:paraId="5B01B44C" w14:textId="37434AB2" w:rsidR="009F5BAA" w:rsidRPr="0002599B" w:rsidRDefault="009F5BAA"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Tình</w:t>
      </w:r>
      <w:r w:rsidRPr="0002599B">
        <w:rPr>
          <w:rFonts w:ascii="Times New Roman" w:hAnsi="Times New Roman" w:cs="Times New Roman"/>
          <w:sz w:val="26"/>
          <w:szCs w:val="26"/>
          <w:lang w:val="vi-VN"/>
        </w:rPr>
        <w:t xml:space="preserve"> hình cụ thể tại địa bàn;</w:t>
      </w:r>
    </w:p>
    <w:p w14:paraId="3AE942EE" w14:textId="6856F4F8" w:rsidR="009F5BAA" w:rsidRPr="0002599B" w:rsidRDefault="009F5BAA"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lastRenderedPageBreak/>
        <w:t>Dự</w:t>
      </w:r>
      <w:r w:rsidRPr="0002599B">
        <w:rPr>
          <w:rFonts w:ascii="Times New Roman" w:hAnsi="Times New Roman" w:cs="Times New Roman"/>
          <w:sz w:val="26"/>
          <w:szCs w:val="26"/>
          <w:lang w:val="vi-VN"/>
        </w:rPr>
        <w:t xml:space="preserve"> báo quy mô dân số, đất đai giai đoạn phát triển </w:t>
      </w:r>
      <w:r w:rsidR="00DF4169">
        <w:rPr>
          <w:rFonts w:ascii="Times New Roman" w:hAnsi="Times New Roman" w:cs="Times New Roman"/>
          <w:sz w:val="26"/>
          <w:szCs w:val="26"/>
        </w:rPr>
        <w:t xml:space="preserve">từ năm </w:t>
      </w:r>
      <w:r w:rsidRPr="0002599B">
        <w:rPr>
          <w:rFonts w:ascii="Times New Roman" w:hAnsi="Times New Roman" w:cs="Times New Roman"/>
          <w:sz w:val="26"/>
          <w:szCs w:val="26"/>
          <w:lang w:val="vi-VN"/>
        </w:rPr>
        <w:t>202</w:t>
      </w:r>
      <w:r w:rsidR="00DF4169">
        <w:rPr>
          <w:rFonts w:ascii="Times New Roman" w:hAnsi="Times New Roman" w:cs="Times New Roman"/>
          <w:sz w:val="26"/>
          <w:szCs w:val="26"/>
        </w:rPr>
        <w:t>0 đến các năm</w:t>
      </w:r>
      <w:r w:rsidRPr="0002599B">
        <w:rPr>
          <w:rFonts w:ascii="Times New Roman" w:hAnsi="Times New Roman" w:cs="Times New Roman"/>
          <w:sz w:val="26"/>
          <w:szCs w:val="26"/>
          <w:lang w:val="vi-VN"/>
        </w:rPr>
        <w:t xml:space="preserve"> 2030, </w:t>
      </w:r>
      <w:r w:rsidR="00DC666C">
        <w:rPr>
          <w:rFonts w:ascii="Times New Roman" w:hAnsi="Times New Roman" w:cs="Times New Roman"/>
          <w:sz w:val="26"/>
          <w:szCs w:val="26"/>
        </w:rPr>
        <w:t>2045</w:t>
      </w:r>
      <w:r w:rsidRPr="0002599B">
        <w:rPr>
          <w:rFonts w:ascii="Times New Roman" w:hAnsi="Times New Roman" w:cs="Times New Roman"/>
          <w:sz w:val="26"/>
          <w:szCs w:val="26"/>
          <w:lang w:val="vi-VN"/>
        </w:rPr>
        <w:t>;</w:t>
      </w:r>
    </w:p>
    <w:p w14:paraId="280CB80C" w14:textId="00E16A4D" w:rsidR="00FE7088" w:rsidRPr="0002599B" w:rsidRDefault="009F5BAA" w:rsidP="009F5BAA">
      <w:pPr>
        <w:spacing w:before="120" w:after="120"/>
        <w:ind w:firstLine="709"/>
        <w:jc w:val="both"/>
        <w:rPr>
          <w:sz w:val="26"/>
          <w:szCs w:val="26"/>
          <w:lang w:val="vi-VN"/>
        </w:rPr>
      </w:pPr>
      <w:r w:rsidRPr="0002599B">
        <w:rPr>
          <w:sz w:val="26"/>
          <w:szCs w:val="26"/>
          <w:lang w:val="vi-VN"/>
        </w:rPr>
        <w:t>Các chỉ tiêu kinh tế kỹ thuật chính dự kiến áp dụng cho đồ án điều chỉnh quy hoạch chung được thể hiện trong bảng sau:</w:t>
      </w:r>
    </w:p>
    <w:p w14:paraId="139DE301" w14:textId="4A959BDB" w:rsidR="00FE7088" w:rsidRPr="00885AF2" w:rsidRDefault="00FE7088" w:rsidP="00FE7088">
      <w:pPr>
        <w:keepNext/>
        <w:spacing w:before="120" w:after="120"/>
        <w:jc w:val="center"/>
        <w:rPr>
          <w:b/>
          <w:bCs/>
          <w:sz w:val="22"/>
          <w:szCs w:val="22"/>
        </w:rPr>
      </w:pPr>
      <w:r w:rsidRPr="00885AF2">
        <w:rPr>
          <w:b/>
          <w:bCs/>
          <w:sz w:val="22"/>
          <w:szCs w:val="22"/>
        </w:rPr>
        <w:t xml:space="preserve">Bảng  </w:t>
      </w:r>
      <w:r w:rsidR="00E17D96">
        <w:rPr>
          <w:b/>
          <w:bCs/>
          <w:sz w:val="22"/>
          <w:szCs w:val="22"/>
        </w:rPr>
        <w:fldChar w:fldCharType="begin"/>
      </w:r>
      <w:r w:rsidR="00E17D96">
        <w:rPr>
          <w:b/>
          <w:bCs/>
          <w:sz w:val="22"/>
          <w:szCs w:val="22"/>
        </w:rPr>
        <w:instrText xml:space="preserve"> SEQ Bảng_ \* ARABIC </w:instrText>
      </w:r>
      <w:r w:rsidR="00E17D96">
        <w:rPr>
          <w:b/>
          <w:bCs/>
          <w:sz w:val="22"/>
          <w:szCs w:val="22"/>
        </w:rPr>
        <w:fldChar w:fldCharType="separate"/>
      </w:r>
      <w:r w:rsidR="001926E5">
        <w:rPr>
          <w:b/>
          <w:bCs/>
          <w:noProof/>
          <w:sz w:val="22"/>
          <w:szCs w:val="22"/>
        </w:rPr>
        <w:t>4</w:t>
      </w:r>
      <w:r w:rsidR="00E17D96">
        <w:rPr>
          <w:b/>
          <w:bCs/>
          <w:sz w:val="22"/>
          <w:szCs w:val="22"/>
        </w:rPr>
        <w:fldChar w:fldCharType="end"/>
      </w:r>
      <w:r w:rsidRPr="00885AF2">
        <w:rPr>
          <w:b/>
          <w:bCs/>
          <w:sz w:val="22"/>
          <w:szCs w:val="22"/>
        </w:rPr>
        <w:t>. Dự kiến các chỉ tiêu kinh tế kỹ thuậ</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701"/>
        <w:gridCol w:w="971"/>
        <w:gridCol w:w="971"/>
        <w:gridCol w:w="971"/>
        <w:gridCol w:w="972"/>
        <w:gridCol w:w="971"/>
        <w:gridCol w:w="971"/>
        <w:gridCol w:w="972"/>
      </w:tblGrid>
      <w:tr w:rsidR="00373242" w:rsidRPr="00373242" w14:paraId="6C356026" w14:textId="77777777" w:rsidTr="000176C8">
        <w:trPr>
          <w:trHeight w:val="283"/>
          <w:tblHeader/>
          <w:jc w:val="center"/>
        </w:trPr>
        <w:tc>
          <w:tcPr>
            <w:tcW w:w="562" w:type="dxa"/>
            <w:shd w:val="clear" w:color="auto" w:fill="auto"/>
            <w:vAlign w:val="center"/>
            <w:hideMark/>
          </w:tcPr>
          <w:p w14:paraId="27BF79BE" w14:textId="77777777" w:rsidR="00F957BD" w:rsidRPr="00373242" w:rsidRDefault="00F957BD" w:rsidP="00F957BD">
            <w:pPr>
              <w:jc w:val="center"/>
              <w:rPr>
                <w:b/>
                <w:bCs/>
              </w:rPr>
            </w:pPr>
            <w:r w:rsidRPr="00373242">
              <w:rPr>
                <w:b/>
                <w:bCs/>
              </w:rPr>
              <w:t>TT</w:t>
            </w:r>
          </w:p>
        </w:tc>
        <w:tc>
          <w:tcPr>
            <w:tcW w:w="1701" w:type="dxa"/>
            <w:shd w:val="clear" w:color="auto" w:fill="auto"/>
            <w:vAlign w:val="center"/>
            <w:hideMark/>
          </w:tcPr>
          <w:p w14:paraId="77AE40AB" w14:textId="77777777" w:rsidR="00F957BD" w:rsidRPr="00373242" w:rsidRDefault="00F957BD" w:rsidP="00F957BD">
            <w:pPr>
              <w:jc w:val="center"/>
              <w:rPr>
                <w:b/>
                <w:bCs/>
              </w:rPr>
            </w:pPr>
            <w:r w:rsidRPr="00373242">
              <w:rPr>
                <w:b/>
                <w:bCs/>
              </w:rPr>
              <w:t>Hạng mục</w:t>
            </w:r>
          </w:p>
        </w:tc>
        <w:tc>
          <w:tcPr>
            <w:tcW w:w="971" w:type="dxa"/>
            <w:shd w:val="clear" w:color="auto" w:fill="auto"/>
            <w:vAlign w:val="center"/>
            <w:hideMark/>
          </w:tcPr>
          <w:p w14:paraId="72F3C75F" w14:textId="6EDD9E52" w:rsidR="00F957BD" w:rsidRPr="00373242" w:rsidRDefault="00F957BD" w:rsidP="00F957BD">
            <w:pPr>
              <w:jc w:val="center"/>
              <w:rPr>
                <w:b/>
                <w:bCs/>
              </w:rPr>
            </w:pPr>
            <w:r w:rsidRPr="00373242">
              <w:rPr>
                <w:b/>
                <w:bCs/>
              </w:rPr>
              <w:t>Đơn vị</w:t>
            </w:r>
          </w:p>
        </w:tc>
        <w:tc>
          <w:tcPr>
            <w:tcW w:w="971" w:type="dxa"/>
            <w:vAlign w:val="center"/>
          </w:tcPr>
          <w:p w14:paraId="0D346D0B" w14:textId="5CBCDF43" w:rsidR="00F957BD" w:rsidRPr="00373242" w:rsidRDefault="00F957BD" w:rsidP="00F957BD">
            <w:pPr>
              <w:jc w:val="center"/>
              <w:rPr>
                <w:b/>
                <w:bCs/>
              </w:rPr>
            </w:pPr>
            <w:r w:rsidRPr="00373242">
              <w:rPr>
                <w:b/>
                <w:bCs/>
              </w:rPr>
              <w:t>ĐT loại I</w:t>
            </w:r>
          </w:p>
        </w:tc>
        <w:tc>
          <w:tcPr>
            <w:tcW w:w="971" w:type="dxa"/>
            <w:vAlign w:val="center"/>
          </w:tcPr>
          <w:p w14:paraId="2F47F745" w14:textId="06FF79CC" w:rsidR="00F957BD" w:rsidRPr="00373242" w:rsidRDefault="00F957BD" w:rsidP="00F957BD">
            <w:pPr>
              <w:jc w:val="center"/>
              <w:rPr>
                <w:b/>
                <w:bCs/>
              </w:rPr>
            </w:pPr>
            <w:r w:rsidRPr="00373242">
              <w:rPr>
                <w:b/>
                <w:bCs/>
              </w:rPr>
              <w:t>ĐT loại II</w:t>
            </w:r>
          </w:p>
        </w:tc>
        <w:tc>
          <w:tcPr>
            <w:tcW w:w="972" w:type="dxa"/>
            <w:vAlign w:val="center"/>
          </w:tcPr>
          <w:p w14:paraId="76E5D559" w14:textId="46C26CA6" w:rsidR="00F957BD" w:rsidRPr="00373242" w:rsidRDefault="00F957BD" w:rsidP="00F957BD">
            <w:pPr>
              <w:jc w:val="center"/>
              <w:rPr>
                <w:b/>
                <w:bCs/>
              </w:rPr>
            </w:pPr>
            <w:r w:rsidRPr="00373242">
              <w:rPr>
                <w:b/>
                <w:bCs/>
              </w:rPr>
              <w:t>ĐT loại III</w:t>
            </w:r>
          </w:p>
        </w:tc>
        <w:tc>
          <w:tcPr>
            <w:tcW w:w="971" w:type="dxa"/>
            <w:vAlign w:val="center"/>
          </w:tcPr>
          <w:p w14:paraId="6A36BBE1" w14:textId="2BCEF6E5" w:rsidR="00F957BD" w:rsidRPr="00373242" w:rsidRDefault="00F957BD" w:rsidP="00F957BD">
            <w:pPr>
              <w:jc w:val="center"/>
              <w:rPr>
                <w:b/>
                <w:bCs/>
              </w:rPr>
            </w:pPr>
            <w:r w:rsidRPr="00373242">
              <w:rPr>
                <w:b/>
                <w:bCs/>
              </w:rPr>
              <w:t>ĐT loại IV</w:t>
            </w:r>
          </w:p>
        </w:tc>
        <w:tc>
          <w:tcPr>
            <w:tcW w:w="971" w:type="dxa"/>
            <w:vAlign w:val="center"/>
          </w:tcPr>
          <w:p w14:paraId="50D28D04" w14:textId="346843D5" w:rsidR="00F957BD" w:rsidRPr="00373242" w:rsidRDefault="00F957BD" w:rsidP="00F957BD">
            <w:pPr>
              <w:jc w:val="center"/>
              <w:rPr>
                <w:b/>
                <w:bCs/>
              </w:rPr>
            </w:pPr>
            <w:r w:rsidRPr="00373242">
              <w:rPr>
                <w:b/>
                <w:bCs/>
              </w:rPr>
              <w:t>ĐT loại V</w:t>
            </w:r>
          </w:p>
        </w:tc>
        <w:tc>
          <w:tcPr>
            <w:tcW w:w="972" w:type="dxa"/>
            <w:vAlign w:val="center"/>
          </w:tcPr>
          <w:p w14:paraId="3878A9F8" w14:textId="1EFF145A" w:rsidR="00F957BD" w:rsidRPr="00373242" w:rsidRDefault="00F957BD" w:rsidP="00F957BD">
            <w:pPr>
              <w:jc w:val="center"/>
              <w:rPr>
                <w:b/>
                <w:bCs/>
              </w:rPr>
            </w:pPr>
            <w:r w:rsidRPr="00373242">
              <w:rPr>
                <w:b/>
                <w:bCs/>
              </w:rPr>
              <w:t>Nông thôn</w:t>
            </w:r>
          </w:p>
        </w:tc>
      </w:tr>
      <w:tr w:rsidR="00373242" w:rsidRPr="00373242" w14:paraId="04FB183B" w14:textId="77777777" w:rsidTr="000176C8">
        <w:trPr>
          <w:trHeight w:val="283"/>
          <w:jc w:val="center"/>
        </w:trPr>
        <w:tc>
          <w:tcPr>
            <w:tcW w:w="562" w:type="dxa"/>
            <w:shd w:val="clear" w:color="auto" w:fill="D9D9D9" w:themeFill="background1" w:themeFillShade="D9"/>
            <w:noWrap/>
            <w:vAlign w:val="center"/>
            <w:hideMark/>
          </w:tcPr>
          <w:p w14:paraId="56B67AC7" w14:textId="77777777" w:rsidR="00F957BD" w:rsidRPr="00373242" w:rsidRDefault="00F957BD" w:rsidP="00F957BD">
            <w:pPr>
              <w:jc w:val="center"/>
              <w:rPr>
                <w:b/>
                <w:bCs/>
              </w:rPr>
            </w:pPr>
            <w:r w:rsidRPr="00373242">
              <w:rPr>
                <w:b/>
                <w:bCs/>
              </w:rPr>
              <w:t>1</w:t>
            </w:r>
          </w:p>
        </w:tc>
        <w:tc>
          <w:tcPr>
            <w:tcW w:w="1701" w:type="dxa"/>
            <w:shd w:val="clear" w:color="auto" w:fill="D9D9D9" w:themeFill="background1" w:themeFillShade="D9"/>
            <w:noWrap/>
            <w:vAlign w:val="center"/>
            <w:hideMark/>
          </w:tcPr>
          <w:p w14:paraId="31911091" w14:textId="77777777" w:rsidR="00F957BD" w:rsidRPr="00373242" w:rsidRDefault="00F957BD" w:rsidP="00F957BD">
            <w:pPr>
              <w:jc w:val="center"/>
              <w:rPr>
                <w:b/>
                <w:bCs/>
              </w:rPr>
            </w:pPr>
            <w:r w:rsidRPr="00373242">
              <w:rPr>
                <w:b/>
                <w:bCs/>
              </w:rPr>
              <w:t>Đất dân dụng</w:t>
            </w:r>
          </w:p>
        </w:tc>
        <w:tc>
          <w:tcPr>
            <w:tcW w:w="971" w:type="dxa"/>
            <w:shd w:val="clear" w:color="auto" w:fill="D9D9D9" w:themeFill="background1" w:themeFillShade="D9"/>
            <w:noWrap/>
            <w:vAlign w:val="center"/>
            <w:hideMark/>
          </w:tcPr>
          <w:p w14:paraId="25355036" w14:textId="060E3A6A" w:rsidR="00F957BD" w:rsidRPr="000176C8" w:rsidRDefault="00F957BD" w:rsidP="00F957BD">
            <w:pPr>
              <w:jc w:val="center"/>
              <w:rPr>
                <w:sz w:val="22"/>
                <w:szCs w:val="22"/>
              </w:rPr>
            </w:pPr>
            <w:r w:rsidRPr="000176C8">
              <w:rPr>
                <w:sz w:val="22"/>
                <w:szCs w:val="22"/>
              </w:rPr>
              <w:t>m2/ng</w:t>
            </w:r>
          </w:p>
        </w:tc>
        <w:tc>
          <w:tcPr>
            <w:tcW w:w="971" w:type="dxa"/>
            <w:shd w:val="clear" w:color="auto" w:fill="D9D9D9" w:themeFill="background1" w:themeFillShade="D9"/>
            <w:vAlign w:val="center"/>
          </w:tcPr>
          <w:p w14:paraId="0952F0AD" w14:textId="77777777" w:rsidR="00F957BD" w:rsidRPr="00373242" w:rsidRDefault="00F957BD" w:rsidP="00F957BD">
            <w:pPr>
              <w:jc w:val="center"/>
            </w:pPr>
            <w:r w:rsidRPr="00373242">
              <w:t>45 - 60</w:t>
            </w:r>
          </w:p>
        </w:tc>
        <w:tc>
          <w:tcPr>
            <w:tcW w:w="971" w:type="dxa"/>
            <w:shd w:val="clear" w:color="auto" w:fill="D9D9D9" w:themeFill="background1" w:themeFillShade="D9"/>
            <w:vAlign w:val="center"/>
          </w:tcPr>
          <w:p w14:paraId="4DE7D425" w14:textId="77777777" w:rsidR="00F957BD" w:rsidRPr="00373242" w:rsidRDefault="00F957BD" w:rsidP="00F957BD">
            <w:pPr>
              <w:jc w:val="center"/>
            </w:pPr>
            <w:r w:rsidRPr="00373242">
              <w:t>45 - 60</w:t>
            </w:r>
          </w:p>
        </w:tc>
        <w:tc>
          <w:tcPr>
            <w:tcW w:w="972" w:type="dxa"/>
            <w:shd w:val="clear" w:color="auto" w:fill="D9D9D9" w:themeFill="background1" w:themeFillShade="D9"/>
            <w:vAlign w:val="center"/>
          </w:tcPr>
          <w:p w14:paraId="51C26B3A" w14:textId="77777777" w:rsidR="00F957BD" w:rsidRPr="00373242" w:rsidRDefault="00F957BD" w:rsidP="00F957BD">
            <w:pPr>
              <w:jc w:val="center"/>
            </w:pPr>
            <w:r w:rsidRPr="00373242">
              <w:t>50 - 80</w:t>
            </w:r>
          </w:p>
        </w:tc>
        <w:tc>
          <w:tcPr>
            <w:tcW w:w="971" w:type="dxa"/>
            <w:shd w:val="clear" w:color="auto" w:fill="D9D9D9" w:themeFill="background1" w:themeFillShade="D9"/>
            <w:vAlign w:val="center"/>
          </w:tcPr>
          <w:p w14:paraId="2A987D78" w14:textId="77777777" w:rsidR="00F957BD" w:rsidRPr="00373242" w:rsidRDefault="00F957BD" w:rsidP="00F957BD">
            <w:pPr>
              <w:jc w:val="center"/>
            </w:pPr>
            <w:r w:rsidRPr="00373242">
              <w:t>50 - 80</w:t>
            </w:r>
          </w:p>
        </w:tc>
        <w:tc>
          <w:tcPr>
            <w:tcW w:w="971" w:type="dxa"/>
            <w:shd w:val="clear" w:color="auto" w:fill="D9D9D9" w:themeFill="background1" w:themeFillShade="D9"/>
            <w:vAlign w:val="center"/>
          </w:tcPr>
          <w:p w14:paraId="37121F90" w14:textId="3BCB77DB" w:rsidR="00F957BD" w:rsidRPr="00373242" w:rsidRDefault="00F957BD" w:rsidP="00F957BD">
            <w:pPr>
              <w:jc w:val="center"/>
            </w:pPr>
            <w:r w:rsidRPr="00373242">
              <w:t>70-100</w:t>
            </w:r>
          </w:p>
        </w:tc>
        <w:tc>
          <w:tcPr>
            <w:tcW w:w="972" w:type="dxa"/>
            <w:shd w:val="clear" w:color="auto" w:fill="D9D9D9" w:themeFill="background1" w:themeFillShade="D9"/>
            <w:vAlign w:val="center"/>
          </w:tcPr>
          <w:p w14:paraId="4D51AF47" w14:textId="77777777" w:rsidR="00F957BD" w:rsidRPr="00373242" w:rsidRDefault="00F957BD" w:rsidP="00F957BD">
            <w:pPr>
              <w:jc w:val="center"/>
            </w:pPr>
          </w:p>
        </w:tc>
      </w:tr>
      <w:tr w:rsidR="00373242" w:rsidRPr="00373242" w14:paraId="54C790D4" w14:textId="77777777" w:rsidTr="000176C8">
        <w:trPr>
          <w:trHeight w:val="283"/>
          <w:jc w:val="center"/>
        </w:trPr>
        <w:tc>
          <w:tcPr>
            <w:tcW w:w="562" w:type="dxa"/>
            <w:shd w:val="clear" w:color="auto" w:fill="auto"/>
            <w:noWrap/>
            <w:vAlign w:val="center"/>
            <w:hideMark/>
          </w:tcPr>
          <w:p w14:paraId="2FDD544B" w14:textId="77777777" w:rsidR="00F957BD" w:rsidRPr="00373242" w:rsidRDefault="00F957BD" w:rsidP="00F957BD">
            <w:pPr>
              <w:jc w:val="center"/>
            </w:pPr>
            <w:r w:rsidRPr="00373242">
              <w:t>1.1</w:t>
            </w:r>
          </w:p>
        </w:tc>
        <w:tc>
          <w:tcPr>
            <w:tcW w:w="1701" w:type="dxa"/>
            <w:shd w:val="clear" w:color="auto" w:fill="auto"/>
            <w:noWrap/>
            <w:vAlign w:val="center"/>
            <w:hideMark/>
          </w:tcPr>
          <w:p w14:paraId="58F79850" w14:textId="77777777" w:rsidR="00F957BD" w:rsidRPr="00373242" w:rsidRDefault="00F957BD" w:rsidP="00F957BD">
            <w:pPr>
              <w:jc w:val="center"/>
            </w:pPr>
            <w:r w:rsidRPr="00373242">
              <w:t>Đất công cộng đô thị</w:t>
            </w:r>
          </w:p>
        </w:tc>
        <w:tc>
          <w:tcPr>
            <w:tcW w:w="971" w:type="dxa"/>
            <w:shd w:val="clear" w:color="auto" w:fill="auto"/>
            <w:noWrap/>
            <w:vAlign w:val="center"/>
            <w:hideMark/>
          </w:tcPr>
          <w:p w14:paraId="2D9B1173" w14:textId="033A3DDA" w:rsidR="00F957BD" w:rsidRPr="000176C8" w:rsidRDefault="00F957BD" w:rsidP="00F957BD">
            <w:pPr>
              <w:jc w:val="center"/>
              <w:rPr>
                <w:sz w:val="22"/>
                <w:szCs w:val="22"/>
              </w:rPr>
            </w:pPr>
            <w:r w:rsidRPr="000176C8">
              <w:rPr>
                <w:sz w:val="22"/>
                <w:szCs w:val="22"/>
              </w:rPr>
              <w:t>m2/ng</w:t>
            </w:r>
          </w:p>
        </w:tc>
        <w:tc>
          <w:tcPr>
            <w:tcW w:w="971" w:type="dxa"/>
            <w:vAlign w:val="center"/>
          </w:tcPr>
          <w:p w14:paraId="30F94132" w14:textId="77777777" w:rsidR="00F957BD" w:rsidRPr="00373242" w:rsidRDefault="00F957BD" w:rsidP="00F957BD">
            <w:pPr>
              <w:jc w:val="center"/>
            </w:pPr>
            <w:r w:rsidRPr="00373242">
              <w:t>4-5</w:t>
            </w:r>
          </w:p>
        </w:tc>
        <w:tc>
          <w:tcPr>
            <w:tcW w:w="971" w:type="dxa"/>
            <w:vAlign w:val="center"/>
          </w:tcPr>
          <w:p w14:paraId="6546DB87" w14:textId="77777777" w:rsidR="00F957BD" w:rsidRPr="00373242" w:rsidRDefault="00F957BD" w:rsidP="00F957BD">
            <w:pPr>
              <w:jc w:val="center"/>
            </w:pPr>
            <w:r w:rsidRPr="00373242">
              <w:t>4-5</w:t>
            </w:r>
          </w:p>
        </w:tc>
        <w:tc>
          <w:tcPr>
            <w:tcW w:w="972" w:type="dxa"/>
            <w:vAlign w:val="center"/>
          </w:tcPr>
          <w:p w14:paraId="6A60A501" w14:textId="77777777" w:rsidR="00F957BD" w:rsidRPr="00373242" w:rsidRDefault="00F957BD" w:rsidP="00F957BD">
            <w:pPr>
              <w:jc w:val="center"/>
            </w:pPr>
            <w:r w:rsidRPr="00373242">
              <w:t>3-4</w:t>
            </w:r>
          </w:p>
        </w:tc>
        <w:tc>
          <w:tcPr>
            <w:tcW w:w="971" w:type="dxa"/>
            <w:vAlign w:val="center"/>
          </w:tcPr>
          <w:p w14:paraId="18A704D6" w14:textId="77777777" w:rsidR="00F957BD" w:rsidRPr="00373242" w:rsidRDefault="00F957BD" w:rsidP="00F957BD">
            <w:pPr>
              <w:jc w:val="center"/>
            </w:pPr>
            <w:r w:rsidRPr="00373242">
              <w:t>3-4</w:t>
            </w:r>
          </w:p>
        </w:tc>
        <w:tc>
          <w:tcPr>
            <w:tcW w:w="971" w:type="dxa"/>
            <w:vAlign w:val="center"/>
          </w:tcPr>
          <w:p w14:paraId="5A7147AE" w14:textId="77777777" w:rsidR="00F957BD" w:rsidRPr="00373242" w:rsidRDefault="00F957BD" w:rsidP="00F957BD">
            <w:pPr>
              <w:jc w:val="center"/>
            </w:pPr>
            <w:r w:rsidRPr="00373242">
              <w:t>3- 3,5</w:t>
            </w:r>
          </w:p>
        </w:tc>
        <w:tc>
          <w:tcPr>
            <w:tcW w:w="972" w:type="dxa"/>
            <w:vAlign w:val="center"/>
          </w:tcPr>
          <w:p w14:paraId="46D7B20E" w14:textId="77777777" w:rsidR="00F957BD" w:rsidRPr="00373242" w:rsidRDefault="00F957BD" w:rsidP="00F957BD">
            <w:pPr>
              <w:jc w:val="center"/>
            </w:pPr>
            <w:r w:rsidRPr="00373242">
              <w:t>5</w:t>
            </w:r>
          </w:p>
        </w:tc>
      </w:tr>
      <w:tr w:rsidR="00373242" w:rsidRPr="00373242" w14:paraId="73C98A51" w14:textId="77777777" w:rsidTr="000176C8">
        <w:trPr>
          <w:trHeight w:val="283"/>
          <w:jc w:val="center"/>
        </w:trPr>
        <w:tc>
          <w:tcPr>
            <w:tcW w:w="562" w:type="dxa"/>
            <w:shd w:val="clear" w:color="auto" w:fill="auto"/>
            <w:noWrap/>
            <w:vAlign w:val="center"/>
            <w:hideMark/>
          </w:tcPr>
          <w:p w14:paraId="070BEBA3" w14:textId="77777777" w:rsidR="00F957BD" w:rsidRPr="00373242" w:rsidRDefault="00F957BD" w:rsidP="00F957BD">
            <w:pPr>
              <w:jc w:val="center"/>
            </w:pPr>
            <w:r w:rsidRPr="00373242">
              <w:t>1.2</w:t>
            </w:r>
          </w:p>
        </w:tc>
        <w:tc>
          <w:tcPr>
            <w:tcW w:w="1701" w:type="dxa"/>
            <w:shd w:val="clear" w:color="auto" w:fill="auto"/>
            <w:noWrap/>
            <w:vAlign w:val="center"/>
            <w:hideMark/>
          </w:tcPr>
          <w:p w14:paraId="6F5B7ECA" w14:textId="77777777" w:rsidR="00F957BD" w:rsidRPr="00373242" w:rsidRDefault="00F957BD" w:rsidP="00F957BD">
            <w:pPr>
              <w:jc w:val="center"/>
            </w:pPr>
            <w:r w:rsidRPr="00373242">
              <w:t>Đất cây xanh, TDTT đô thị</w:t>
            </w:r>
          </w:p>
        </w:tc>
        <w:tc>
          <w:tcPr>
            <w:tcW w:w="971" w:type="dxa"/>
            <w:shd w:val="clear" w:color="auto" w:fill="auto"/>
            <w:noWrap/>
            <w:vAlign w:val="center"/>
            <w:hideMark/>
          </w:tcPr>
          <w:p w14:paraId="241BFC87" w14:textId="0426D0F3" w:rsidR="00F957BD" w:rsidRPr="000176C8" w:rsidRDefault="00F957BD" w:rsidP="00F957BD">
            <w:pPr>
              <w:jc w:val="center"/>
              <w:rPr>
                <w:sz w:val="22"/>
                <w:szCs w:val="22"/>
              </w:rPr>
            </w:pPr>
            <w:r w:rsidRPr="000176C8">
              <w:rPr>
                <w:sz w:val="22"/>
                <w:szCs w:val="22"/>
              </w:rPr>
              <w:t>m2/ng</w:t>
            </w:r>
          </w:p>
        </w:tc>
        <w:tc>
          <w:tcPr>
            <w:tcW w:w="971" w:type="dxa"/>
            <w:vAlign w:val="center"/>
          </w:tcPr>
          <w:p w14:paraId="60B3854F" w14:textId="77777777" w:rsidR="00F957BD" w:rsidRPr="00373242" w:rsidRDefault="00F957BD" w:rsidP="00F957BD">
            <w:pPr>
              <w:jc w:val="center"/>
            </w:pPr>
            <w:r w:rsidRPr="00373242">
              <w:t>6</w:t>
            </w:r>
          </w:p>
        </w:tc>
        <w:tc>
          <w:tcPr>
            <w:tcW w:w="971" w:type="dxa"/>
            <w:vAlign w:val="center"/>
          </w:tcPr>
          <w:p w14:paraId="620DFF5D" w14:textId="77777777" w:rsidR="00F957BD" w:rsidRPr="00373242" w:rsidRDefault="00F957BD" w:rsidP="00F957BD">
            <w:pPr>
              <w:jc w:val="center"/>
            </w:pPr>
            <w:r w:rsidRPr="00373242">
              <w:t>6</w:t>
            </w:r>
          </w:p>
        </w:tc>
        <w:tc>
          <w:tcPr>
            <w:tcW w:w="972" w:type="dxa"/>
            <w:vAlign w:val="center"/>
          </w:tcPr>
          <w:p w14:paraId="4E0A808E" w14:textId="77777777" w:rsidR="00F957BD" w:rsidRPr="00373242" w:rsidRDefault="00F957BD" w:rsidP="00F957BD">
            <w:pPr>
              <w:jc w:val="center"/>
            </w:pPr>
            <w:r w:rsidRPr="00373242">
              <w:t>5</w:t>
            </w:r>
          </w:p>
        </w:tc>
        <w:tc>
          <w:tcPr>
            <w:tcW w:w="971" w:type="dxa"/>
            <w:vAlign w:val="center"/>
          </w:tcPr>
          <w:p w14:paraId="03F2A566" w14:textId="77777777" w:rsidR="00F957BD" w:rsidRPr="00373242" w:rsidRDefault="00F957BD" w:rsidP="00F957BD">
            <w:pPr>
              <w:jc w:val="center"/>
            </w:pPr>
            <w:r w:rsidRPr="00373242">
              <w:t>5</w:t>
            </w:r>
          </w:p>
        </w:tc>
        <w:tc>
          <w:tcPr>
            <w:tcW w:w="971" w:type="dxa"/>
            <w:vAlign w:val="center"/>
          </w:tcPr>
          <w:p w14:paraId="0EBFFD6B" w14:textId="77777777" w:rsidR="00F957BD" w:rsidRPr="00373242" w:rsidRDefault="00F957BD" w:rsidP="00F957BD">
            <w:pPr>
              <w:jc w:val="center"/>
            </w:pPr>
            <w:r w:rsidRPr="00373242">
              <w:t>4</w:t>
            </w:r>
          </w:p>
        </w:tc>
        <w:tc>
          <w:tcPr>
            <w:tcW w:w="972" w:type="dxa"/>
            <w:vAlign w:val="center"/>
          </w:tcPr>
          <w:p w14:paraId="7669B0A8" w14:textId="77777777" w:rsidR="00F957BD" w:rsidRPr="00373242" w:rsidRDefault="00F957BD" w:rsidP="00F957BD">
            <w:pPr>
              <w:jc w:val="center"/>
            </w:pPr>
            <w:r w:rsidRPr="00373242">
              <w:t>5</w:t>
            </w:r>
          </w:p>
        </w:tc>
      </w:tr>
      <w:tr w:rsidR="00373242" w:rsidRPr="00373242" w14:paraId="72B797D6" w14:textId="77777777" w:rsidTr="000176C8">
        <w:trPr>
          <w:trHeight w:val="283"/>
          <w:jc w:val="center"/>
        </w:trPr>
        <w:tc>
          <w:tcPr>
            <w:tcW w:w="562" w:type="dxa"/>
            <w:shd w:val="clear" w:color="auto" w:fill="auto"/>
            <w:noWrap/>
            <w:vAlign w:val="center"/>
            <w:hideMark/>
          </w:tcPr>
          <w:p w14:paraId="15CC2CD4" w14:textId="77777777" w:rsidR="00F957BD" w:rsidRPr="00373242" w:rsidRDefault="00F957BD" w:rsidP="00F957BD">
            <w:pPr>
              <w:jc w:val="center"/>
            </w:pPr>
            <w:r w:rsidRPr="00373242">
              <w:t>1.3</w:t>
            </w:r>
          </w:p>
        </w:tc>
        <w:tc>
          <w:tcPr>
            <w:tcW w:w="1701" w:type="dxa"/>
            <w:shd w:val="clear" w:color="auto" w:fill="auto"/>
            <w:noWrap/>
            <w:vAlign w:val="center"/>
            <w:hideMark/>
          </w:tcPr>
          <w:p w14:paraId="54E08DF7" w14:textId="77777777" w:rsidR="00F957BD" w:rsidRPr="00373242" w:rsidRDefault="00F957BD" w:rsidP="00F957BD">
            <w:pPr>
              <w:jc w:val="center"/>
            </w:pPr>
            <w:r w:rsidRPr="00373242">
              <w:t>Đất giao thông đô thị</w:t>
            </w:r>
          </w:p>
        </w:tc>
        <w:tc>
          <w:tcPr>
            <w:tcW w:w="971" w:type="dxa"/>
            <w:shd w:val="clear" w:color="auto" w:fill="auto"/>
            <w:noWrap/>
            <w:vAlign w:val="center"/>
            <w:hideMark/>
          </w:tcPr>
          <w:p w14:paraId="45B32B79" w14:textId="6348DBAB" w:rsidR="00F957BD" w:rsidRPr="000176C8" w:rsidRDefault="00F957BD" w:rsidP="00F957BD">
            <w:pPr>
              <w:jc w:val="center"/>
              <w:rPr>
                <w:sz w:val="22"/>
                <w:szCs w:val="22"/>
              </w:rPr>
            </w:pPr>
            <w:r w:rsidRPr="000176C8">
              <w:rPr>
                <w:sz w:val="22"/>
                <w:szCs w:val="22"/>
              </w:rPr>
              <w:t>m2/ng</w:t>
            </w:r>
          </w:p>
        </w:tc>
        <w:tc>
          <w:tcPr>
            <w:tcW w:w="971" w:type="dxa"/>
            <w:vAlign w:val="center"/>
          </w:tcPr>
          <w:p w14:paraId="0597ACA2" w14:textId="77777777" w:rsidR="00F957BD" w:rsidRPr="00373242" w:rsidRDefault="00F957BD" w:rsidP="00F957BD">
            <w:pPr>
              <w:jc w:val="center"/>
            </w:pPr>
            <w:r w:rsidRPr="00373242">
              <w:t>13 - 15</w:t>
            </w:r>
          </w:p>
        </w:tc>
        <w:tc>
          <w:tcPr>
            <w:tcW w:w="971" w:type="dxa"/>
            <w:vAlign w:val="center"/>
          </w:tcPr>
          <w:p w14:paraId="26C67701" w14:textId="77777777" w:rsidR="00F957BD" w:rsidRPr="00373242" w:rsidRDefault="00F957BD" w:rsidP="00F957BD">
            <w:pPr>
              <w:jc w:val="center"/>
            </w:pPr>
            <w:r w:rsidRPr="00373242">
              <w:t>11-13</w:t>
            </w:r>
          </w:p>
        </w:tc>
        <w:tc>
          <w:tcPr>
            <w:tcW w:w="972" w:type="dxa"/>
            <w:vAlign w:val="center"/>
          </w:tcPr>
          <w:p w14:paraId="26D02507" w14:textId="77777777" w:rsidR="00F957BD" w:rsidRPr="00373242" w:rsidRDefault="00F957BD" w:rsidP="00F957BD">
            <w:pPr>
              <w:jc w:val="center"/>
            </w:pPr>
            <w:r w:rsidRPr="00373242">
              <w:t>9-11</w:t>
            </w:r>
          </w:p>
        </w:tc>
        <w:tc>
          <w:tcPr>
            <w:tcW w:w="971" w:type="dxa"/>
            <w:vAlign w:val="center"/>
          </w:tcPr>
          <w:p w14:paraId="1A2931D8" w14:textId="77777777" w:rsidR="00F957BD" w:rsidRPr="00373242" w:rsidRDefault="00F957BD" w:rsidP="00F957BD">
            <w:pPr>
              <w:jc w:val="center"/>
            </w:pPr>
            <w:r w:rsidRPr="00373242">
              <w:t>7-9</w:t>
            </w:r>
          </w:p>
        </w:tc>
        <w:tc>
          <w:tcPr>
            <w:tcW w:w="971" w:type="dxa"/>
            <w:vAlign w:val="center"/>
          </w:tcPr>
          <w:p w14:paraId="3969FD11" w14:textId="77777777" w:rsidR="00F957BD" w:rsidRPr="00373242" w:rsidRDefault="00F957BD" w:rsidP="00F957BD">
            <w:pPr>
              <w:jc w:val="center"/>
            </w:pPr>
            <w:r w:rsidRPr="00373242">
              <w:t>5-7</w:t>
            </w:r>
          </w:p>
        </w:tc>
        <w:tc>
          <w:tcPr>
            <w:tcW w:w="972" w:type="dxa"/>
            <w:vAlign w:val="center"/>
          </w:tcPr>
          <w:p w14:paraId="321E4799" w14:textId="77777777" w:rsidR="00F957BD" w:rsidRPr="00373242" w:rsidRDefault="00F957BD" w:rsidP="00F957BD">
            <w:pPr>
              <w:jc w:val="center"/>
            </w:pPr>
            <w:r w:rsidRPr="00373242">
              <w:t>5</w:t>
            </w:r>
          </w:p>
        </w:tc>
      </w:tr>
      <w:tr w:rsidR="00373242" w:rsidRPr="00373242" w14:paraId="31F4D93E" w14:textId="77777777" w:rsidTr="000176C8">
        <w:trPr>
          <w:trHeight w:val="283"/>
          <w:jc w:val="center"/>
        </w:trPr>
        <w:tc>
          <w:tcPr>
            <w:tcW w:w="562" w:type="dxa"/>
            <w:shd w:val="clear" w:color="auto" w:fill="auto"/>
            <w:noWrap/>
            <w:vAlign w:val="center"/>
            <w:hideMark/>
          </w:tcPr>
          <w:p w14:paraId="0848E29C" w14:textId="77777777" w:rsidR="00F957BD" w:rsidRPr="00373242" w:rsidRDefault="00F957BD" w:rsidP="00F957BD">
            <w:pPr>
              <w:jc w:val="center"/>
            </w:pPr>
            <w:r w:rsidRPr="00373242">
              <w:t>1.4</w:t>
            </w:r>
          </w:p>
        </w:tc>
        <w:tc>
          <w:tcPr>
            <w:tcW w:w="1701" w:type="dxa"/>
            <w:shd w:val="clear" w:color="auto" w:fill="auto"/>
            <w:noWrap/>
            <w:vAlign w:val="center"/>
            <w:hideMark/>
          </w:tcPr>
          <w:p w14:paraId="6F2A2381" w14:textId="213BB157" w:rsidR="00F957BD" w:rsidRPr="00373242" w:rsidRDefault="000176C8" w:rsidP="00F957BD">
            <w:pPr>
              <w:jc w:val="center"/>
            </w:pPr>
            <w:r>
              <w:t>ĐVƠ</w:t>
            </w:r>
            <w:r w:rsidR="00F957BD" w:rsidRPr="00373242">
              <w:t xml:space="preserve"> trong đất hỗn hợp </w:t>
            </w:r>
          </w:p>
        </w:tc>
        <w:tc>
          <w:tcPr>
            <w:tcW w:w="971" w:type="dxa"/>
            <w:shd w:val="clear" w:color="auto" w:fill="auto"/>
            <w:noWrap/>
            <w:vAlign w:val="center"/>
            <w:hideMark/>
          </w:tcPr>
          <w:p w14:paraId="3EA10BD7" w14:textId="3581A151" w:rsidR="00F957BD" w:rsidRPr="000176C8" w:rsidRDefault="00F957BD" w:rsidP="00F957BD">
            <w:pPr>
              <w:jc w:val="center"/>
              <w:rPr>
                <w:sz w:val="22"/>
                <w:szCs w:val="22"/>
              </w:rPr>
            </w:pPr>
            <w:r w:rsidRPr="000176C8">
              <w:rPr>
                <w:sz w:val="22"/>
                <w:szCs w:val="22"/>
              </w:rPr>
              <w:t>m2/ng</w:t>
            </w:r>
          </w:p>
        </w:tc>
        <w:tc>
          <w:tcPr>
            <w:tcW w:w="971" w:type="dxa"/>
            <w:vAlign w:val="center"/>
          </w:tcPr>
          <w:p w14:paraId="43501A3C" w14:textId="77777777" w:rsidR="00F957BD" w:rsidRPr="00373242" w:rsidRDefault="00F957BD" w:rsidP="00F957BD">
            <w:pPr>
              <w:jc w:val="center"/>
            </w:pPr>
            <w:r w:rsidRPr="00373242">
              <w:t>15 - 28</w:t>
            </w:r>
          </w:p>
        </w:tc>
        <w:tc>
          <w:tcPr>
            <w:tcW w:w="971" w:type="dxa"/>
            <w:vAlign w:val="center"/>
          </w:tcPr>
          <w:p w14:paraId="730B558C" w14:textId="77777777" w:rsidR="00F957BD" w:rsidRPr="00373242" w:rsidRDefault="00F957BD" w:rsidP="00F957BD">
            <w:pPr>
              <w:jc w:val="center"/>
            </w:pPr>
            <w:r w:rsidRPr="00373242">
              <w:t>15 - 28</w:t>
            </w:r>
          </w:p>
        </w:tc>
        <w:tc>
          <w:tcPr>
            <w:tcW w:w="972" w:type="dxa"/>
            <w:vAlign w:val="center"/>
          </w:tcPr>
          <w:p w14:paraId="14DDCF54" w14:textId="77777777" w:rsidR="00F957BD" w:rsidRPr="00373242" w:rsidRDefault="00F957BD" w:rsidP="00F957BD">
            <w:pPr>
              <w:jc w:val="center"/>
            </w:pPr>
            <w:r w:rsidRPr="00373242">
              <w:t>28-45</w:t>
            </w:r>
          </w:p>
        </w:tc>
        <w:tc>
          <w:tcPr>
            <w:tcW w:w="971" w:type="dxa"/>
            <w:vAlign w:val="center"/>
          </w:tcPr>
          <w:p w14:paraId="1C67798C" w14:textId="77777777" w:rsidR="00F957BD" w:rsidRPr="00373242" w:rsidRDefault="00F957BD" w:rsidP="00F957BD">
            <w:pPr>
              <w:jc w:val="center"/>
            </w:pPr>
            <w:r w:rsidRPr="00373242">
              <w:t>28-45</w:t>
            </w:r>
          </w:p>
        </w:tc>
        <w:tc>
          <w:tcPr>
            <w:tcW w:w="971" w:type="dxa"/>
            <w:vAlign w:val="center"/>
          </w:tcPr>
          <w:p w14:paraId="48AEB3E5" w14:textId="77777777" w:rsidR="00F957BD" w:rsidRPr="00373242" w:rsidRDefault="00F957BD" w:rsidP="00F957BD">
            <w:pPr>
              <w:jc w:val="center"/>
            </w:pPr>
            <w:r w:rsidRPr="00373242">
              <w:t>45-55</w:t>
            </w:r>
          </w:p>
        </w:tc>
        <w:tc>
          <w:tcPr>
            <w:tcW w:w="972" w:type="dxa"/>
            <w:vAlign w:val="center"/>
          </w:tcPr>
          <w:p w14:paraId="71382F55" w14:textId="77777777" w:rsidR="00F957BD" w:rsidRPr="00373242" w:rsidRDefault="00F957BD" w:rsidP="00F957BD">
            <w:pPr>
              <w:jc w:val="center"/>
            </w:pPr>
          </w:p>
        </w:tc>
      </w:tr>
      <w:tr w:rsidR="00CD00ED" w:rsidRPr="00373242" w14:paraId="4EE53149" w14:textId="77777777" w:rsidTr="000176C8">
        <w:trPr>
          <w:trHeight w:val="283"/>
          <w:jc w:val="center"/>
        </w:trPr>
        <w:tc>
          <w:tcPr>
            <w:tcW w:w="562" w:type="dxa"/>
            <w:shd w:val="clear" w:color="auto" w:fill="auto"/>
            <w:noWrap/>
            <w:vAlign w:val="center"/>
          </w:tcPr>
          <w:p w14:paraId="193EEE33" w14:textId="77777777" w:rsidR="00CD00ED" w:rsidRPr="00373242" w:rsidRDefault="00CD00ED" w:rsidP="00CD00ED">
            <w:pPr>
              <w:jc w:val="center"/>
            </w:pPr>
            <w:r w:rsidRPr="00373242">
              <w:t>1.5</w:t>
            </w:r>
          </w:p>
        </w:tc>
        <w:tc>
          <w:tcPr>
            <w:tcW w:w="1701" w:type="dxa"/>
            <w:shd w:val="clear" w:color="auto" w:fill="auto"/>
            <w:vAlign w:val="center"/>
          </w:tcPr>
          <w:p w14:paraId="1E44E9BB" w14:textId="1BB381B2" w:rsidR="00CD00ED" w:rsidRPr="00373242" w:rsidRDefault="00CD00ED" w:rsidP="00CD00ED">
            <w:pPr>
              <w:jc w:val="center"/>
            </w:pPr>
            <w:r w:rsidRPr="00373242">
              <w:t xml:space="preserve">Đất </w:t>
            </w:r>
            <w:r>
              <w:t xml:space="preserve">XD </w:t>
            </w:r>
            <w:r w:rsidRPr="00373242">
              <w:t>nhà ở</w:t>
            </w:r>
            <w:r>
              <w:t xml:space="preserve"> nông thôn</w:t>
            </w:r>
          </w:p>
        </w:tc>
        <w:tc>
          <w:tcPr>
            <w:tcW w:w="971" w:type="dxa"/>
            <w:shd w:val="clear" w:color="auto" w:fill="auto"/>
            <w:noWrap/>
            <w:vAlign w:val="center"/>
          </w:tcPr>
          <w:p w14:paraId="54C75E2F" w14:textId="65356DA0" w:rsidR="00CD00ED" w:rsidRPr="000176C8" w:rsidRDefault="00CD00ED" w:rsidP="00CD00ED">
            <w:pPr>
              <w:jc w:val="center"/>
              <w:rPr>
                <w:b/>
                <w:bCs/>
                <w:sz w:val="22"/>
                <w:szCs w:val="22"/>
              </w:rPr>
            </w:pPr>
            <w:r w:rsidRPr="000176C8">
              <w:rPr>
                <w:sz w:val="22"/>
                <w:szCs w:val="22"/>
              </w:rPr>
              <w:t>m2/ng</w:t>
            </w:r>
          </w:p>
        </w:tc>
        <w:tc>
          <w:tcPr>
            <w:tcW w:w="971" w:type="dxa"/>
            <w:vAlign w:val="center"/>
          </w:tcPr>
          <w:p w14:paraId="7F751433" w14:textId="47942860" w:rsidR="00CD00ED" w:rsidRPr="00373242" w:rsidRDefault="00CD00ED" w:rsidP="00CD00ED">
            <w:pPr>
              <w:jc w:val="center"/>
              <w:rPr>
                <w:b/>
                <w:bCs/>
              </w:rPr>
            </w:pPr>
            <w:r w:rsidRPr="00DD6299">
              <w:t>25</w:t>
            </w:r>
          </w:p>
        </w:tc>
        <w:tc>
          <w:tcPr>
            <w:tcW w:w="971" w:type="dxa"/>
            <w:vAlign w:val="center"/>
          </w:tcPr>
          <w:p w14:paraId="4994F4A5" w14:textId="19DDC28B" w:rsidR="00CD00ED" w:rsidRPr="00373242" w:rsidRDefault="00CD00ED" w:rsidP="00CD00ED">
            <w:pPr>
              <w:jc w:val="center"/>
              <w:rPr>
                <w:b/>
                <w:bCs/>
              </w:rPr>
            </w:pPr>
            <w:r w:rsidRPr="00DD6299">
              <w:t>25</w:t>
            </w:r>
          </w:p>
        </w:tc>
        <w:tc>
          <w:tcPr>
            <w:tcW w:w="972" w:type="dxa"/>
            <w:vAlign w:val="center"/>
          </w:tcPr>
          <w:p w14:paraId="727A2B31" w14:textId="6B7D15E7" w:rsidR="00CD00ED" w:rsidRPr="00373242" w:rsidRDefault="00CD00ED" w:rsidP="00CD00ED">
            <w:pPr>
              <w:jc w:val="center"/>
              <w:rPr>
                <w:b/>
                <w:bCs/>
              </w:rPr>
            </w:pPr>
            <w:r w:rsidRPr="00DD6299">
              <w:t>25</w:t>
            </w:r>
          </w:p>
        </w:tc>
        <w:tc>
          <w:tcPr>
            <w:tcW w:w="971" w:type="dxa"/>
            <w:vAlign w:val="center"/>
          </w:tcPr>
          <w:p w14:paraId="53D7DB0E" w14:textId="38BE1CBB" w:rsidR="00CD00ED" w:rsidRPr="00373242" w:rsidRDefault="00CD00ED" w:rsidP="00CD00ED">
            <w:pPr>
              <w:jc w:val="center"/>
              <w:rPr>
                <w:b/>
                <w:bCs/>
              </w:rPr>
            </w:pPr>
            <w:r w:rsidRPr="00DD6299">
              <w:t>25</w:t>
            </w:r>
          </w:p>
        </w:tc>
        <w:tc>
          <w:tcPr>
            <w:tcW w:w="971" w:type="dxa"/>
            <w:vAlign w:val="center"/>
          </w:tcPr>
          <w:p w14:paraId="1AFB836D" w14:textId="7060F54B" w:rsidR="00CD00ED" w:rsidRPr="00373242" w:rsidRDefault="00CD00ED" w:rsidP="00CD00ED">
            <w:pPr>
              <w:jc w:val="center"/>
              <w:rPr>
                <w:b/>
                <w:bCs/>
              </w:rPr>
            </w:pPr>
            <w:r w:rsidRPr="00DD6299">
              <w:t>25</w:t>
            </w:r>
          </w:p>
        </w:tc>
        <w:tc>
          <w:tcPr>
            <w:tcW w:w="972" w:type="dxa"/>
            <w:vAlign w:val="center"/>
          </w:tcPr>
          <w:p w14:paraId="3DEDB02F" w14:textId="77777777" w:rsidR="00CD00ED" w:rsidRPr="00373242" w:rsidRDefault="00CD00ED" w:rsidP="00CD00ED">
            <w:pPr>
              <w:jc w:val="center"/>
            </w:pPr>
            <w:r w:rsidRPr="00373242">
              <w:t>25</w:t>
            </w:r>
          </w:p>
        </w:tc>
      </w:tr>
      <w:tr w:rsidR="00373242" w:rsidRPr="00373242" w14:paraId="7D57CDD6" w14:textId="77777777" w:rsidTr="000176C8">
        <w:trPr>
          <w:trHeight w:val="283"/>
          <w:jc w:val="center"/>
        </w:trPr>
        <w:tc>
          <w:tcPr>
            <w:tcW w:w="562" w:type="dxa"/>
            <w:shd w:val="clear" w:color="auto" w:fill="D9D9D9" w:themeFill="background1" w:themeFillShade="D9"/>
            <w:noWrap/>
            <w:vAlign w:val="center"/>
            <w:hideMark/>
          </w:tcPr>
          <w:p w14:paraId="49A08F91" w14:textId="77777777" w:rsidR="00F957BD" w:rsidRPr="00373242" w:rsidRDefault="00F957BD" w:rsidP="00F957BD">
            <w:pPr>
              <w:jc w:val="center"/>
              <w:rPr>
                <w:b/>
                <w:bCs/>
              </w:rPr>
            </w:pPr>
            <w:r w:rsidRPr="00373242">
              <w:rPr>
                <w:b/>
                <w:bCs/>
              </w:rPr>
              <w:t>2</w:t>
            </w:r>
          </w:p>
        </w:tc>
        <w:tc>
          <w:tcPr>
            <w:tcW w:w="1701" w:type="dxa"/>
            <w:shd w:val="clear" w:color="auto" w:fill="D9D9D9" w:themeFill="background1" w:themeFillShade="D9"/>
            <w:vAlign w:val="center"/>
            <w:hideMark/>
          </w:tcPr>
          <w:p w14:paraId="2FB0838C" w14:textId="53B5B6D2" w:rsidR="00F957BD" w:rsidRPr="00373242" w:rsidRDefault="00373242" w:rsidP="00F957BD">
            <w:pPr>
              <w:jc w:val="center"/>
              <w:rPr>
                <w:b/>
                <w:bCs/>
              </w:rPr>
            </w:pPr>
            <w:r>
              <w:rPr>
                <w:b/>
                <w:bCs/>
              </w:rPr>
              <w:t>CTCC</w:t>
            </w:r>
            <w:r w:rsidR="00F957BD" w:rsidRPr="00373242">
              <w:rPr>
                <w:b/>
                <w:bCs/>
              </w:rPr>
              <w:t xml:space="preserve"> đô thị</w:t>
            </w:r>
          </w:p>
        </w:tc>
        <w:tc>
          <w:tcPr>
            <w:tcW w:w="971" w:type="dxa"/>
            <w:shd w:val="clear" w:color="auto" w:fill="D9D9D9" w:themeFill="background1" w:themeFillShade="D9"/>
            <w:noWrap/>
            <w:vAlign w:val="center"/>
            <w:hideMark/>
          </w:tcPr>
          <w:p w14:paraId="21B34B7B" w14:textId="77777777" w:rsidR="00F957BD" w:rsidRPr="000176C8" w:rsidRDefault="00F957BD" w:rsidP="00F957BD">
            <w:pPr>
              <w:jc w:val="center"/>
              <w:rPr>
                <w:b/>
                <w:bCs/>
                <w:sz w:val="22"/>
                <w:szCs w:val="22"/>
              </w:rPr>
            </w:pPr>
          </w:p>
        </w:tc>
        <w:tc>
          <w:tcPr>
            <w:tcW w:w="971" w:type="dxa"/>
            <w:shd w:val="clear" w:color="auto" w:fill="D9D9D9" w:themeFill="background1" w:themeFillShade="D9"/>
            <w:vAlign w:val="center"/>
          </w:tcPr>
          <w:p w14:paraId="76637B4E" w14:textId="77D0D7FB" w:rsidR="00F957BD" w:rsidRPr="00373242" w:rsidRDefault="00F957BD" w:rsidP="00F957BD">
            <w:pPr>
              <w:jc w:val="center"/>
              <w:rPr>
                <w:b/>
                <w:bCs/>
              </w:rPr>
            </w:pPr>
          </w:p>
        </w:tc>
        <w:tc>
          <w:tcPr>
            <w:tcW w:w="971" w:type="dxa"/>
            <w:shd w:val="clear" w:color="auto" w:fill="D9D9D9" w:themeFill="background1" w:themeFillShade="D9"/>
            <w:vAlign w:val="center"/>
          </w:tcPr>
          <w:p w14:paraId="617E666E" w14:textId="77777777" w:rsidR="00F957BD" w:rsidRPr="00373242" w:rsidRDefault="00F957BD" w:rsidP="00F957BD">
            <w:pPr>
              <w:jc w:val="center"/>
              <w:rPr>
                <w:b/>
                <w:bCs/>
              </w:rPr>
            </w:pPr>
          </w:p>
        </w:tc>
        <w:tc>
          <w:tcPr>
            <w:tcW w:w="972" w:type="dxa"/>
            <w:shd w:val="clear" w:color="auto" w:fill="D9D9D9" w:themeFill="background1" w:themeFillShade="D9"/>
            <w:vAlign w:val="center"/>
          </w:tcPr>
          <w:p w14:paraId="492C76FB" w14:textId="77777777" w:rsidR="00F957BD" w:rsidRPr="00373242" w:rsidRDefault="00F957BD" w:rsidP="00F957BD">
            <w:pPr>
              <w:jc w:val="center"/>
              <w:rPr>
                <w:b/>
                <w:bCs/>
              </w:rPr>
            </w:pPr>
          </w:p>
        </w:tc>
        <w:tc>
          <w:tcPr>
            <w:tcW w:w="971" w:type="dxa"/>
            <w:shd w:val="clear" w:color="auto" w:fill="D9D9D9" w:themeFill="background1" w:themeFillShade="D9"/>
            <w:vAlign w:val="center"/>
          </w:tcPr>
          <w:p w14:paraId="49DD6009" w14:textId="77777777" w:rsidR="00F957BD" w:rsidRPr="00373242" w:rsidRDefault="00F957BD" w:rsidP="00F957BD">
            <w:pPr>
              <w:jc w:val="center"/>
              <w:rPr>
                <w:b/>
                <w:bCs/>
              </w:rPr>
            </w:pPr>
          </w:p>
        </w:tc>
        <w:tc>
          <w:tcPr>
            <w:tcW w:w="971" w:type="dxa"/>
            <w:shd w:val="clear" w:color="auto" w:fill="D9D9D9" w:themeFill="background1" w:themeFillShade="D9"/>
            <w:vAlign w:val="center"/>
          </w:tcPr>
          <w:p w14:paraId="4CBA25D7" w14:textId="77777777" w:rsidR="00F957BD" w:rsidRPr="00373242" w:rsidRDefault="00F957BD" w:rsidP="00F957BD">
            <w:pPr>
              <w:jc w:val="center"/>
              <w:rPr>
                <w:b/>
                <w:bCs/>
              </w:rPr>
            </w:pPr>
          </w:p>
        </w:tc>
        <w:tc>
          <w:tcPr>
            <w:tcW w:w="972" w:type="dxa"/>
            <w:shd w:val="clear" w:color="auto" w:fill="D9D9D9" w:themeFill="background1" w:themeFillShade="D9"/>
            <w:vAlign w:val="center"/>
          </w:tcPr>
          <w:p w14:paraId="1C4A8A84" w14:textId="77777777" w:rsidR="00F957BD" w:rsidRPr="00373242" w:rsidRDefault="00F957BD" w:rsidP="00F957BD">
            <w:pPr>
              <w:jc w:val="center"/>
              <w:rPr>
                <w:b/>
                <w:bCs/>
              </w:rPr>
            </w:pPr>
          </w:p>
        </w:tc>
      </w:tr>
      <w:tr w:rsidR="000176C8" w:rsidRPr="00373242" w14:paraId="42B42996" w14:textId="77777777" w:rsidTr="000176C8">
        <w:trPr>
          <w:trHeight w:val="283"/>
          <w:jc w:val="center"/>
        </w:trPr>
        <w:tc>
          <w:tcPr>
            <w:tcW w:w="562" w:type="dxa"/>
            <w:shd w:val="clear" w:color="auto" w:fill="auto"/>
            <w:noWrap/>
            <w:vAlign w:val="center"/>
            <w:hideMark/>
          </w:tcPr>
          <w:p w14:paraId="2C807EF5" w14:textId="77777777" w:rsidR="000176C8" w:rsidRPr="00373242" w:rsidRDefault="000176C8" w:rsidP="000176C8">
            <w:pPr>
              <w:jc w:val="center"/>
              <w:rPr>
                <w:i/>
                <w:iCs/>
              </w:rPr>
            </w:pPr>
            <w:r w:rsidRPr="00373242">
              <w:rPr>
                <w:i/>
                <w:iCs/>
              </w:rPr>
              <w:t>2.1</w:t>
            </w:r>
          </w:p>
        </w:tc>
        <w:tc>
          <w:tcPr>
            <w:tcW w:w="1701" w:type="dxa"/>
            <w:shd w:val="clear" w:color="auto" w:fill="auto"/>
            <w:vAlign w:val="center"/>
            <w:hideMark/>
          </w:tcPr>
          <w:p w14:paraId="58934C5A" w14:textId="77777777" w:rsidR="000176C8" w:rsidRPr="00373242" w:rsidRDefault="000176C8" w:rsidP="000176C8">
            <w:pPr>
              <w:jc w:val="center"/>
              <w:rPr>
                <w:i/>
                <w:iCs/>
              </w:rPr>
            </w:pPr>
            <w:r w:rsidRPr="00373242">
              <w:rPr>
                <w:i/>
                <w:iCs/>
              </w:rPr>
              <w:t>Giáo dục</w:t>
            </w:r>
          </w:p>
        </w:tc>
        <w:tc>
          <w:tcPr>
            <w:tcW w:w="971" w:type="dxa"/>
            <w:shd w:val="clear" w:color="auto" w:fill="auto"/>
            <w:noWrap/>
            <w:vAlign w:val="center"/>
            <w:hideMark/>
          </w:tcPr>
          <w:p w14:paraId="25E50040" w14:textId="25E36EEC" w:rsidR="000176C8" w:rsidRPr="000176C8" w:rsidRDefault="000176C8" w:rsidP="000176C8">
            <w:pPr>
              <w:jc w:val="center"/>
              <w:rPr>
                <w:i/>
                <w:iCs/>
                <w:sz w:val="22"/>
                <w:szCs w:val="22"/>
              </w:rPr>
            </w:pPr>
            <w:r w:rsidRPr="000176C8">
              <w:rPr>
                <w:i/>
                <w:iCs/>
                <w:sz w:val="22"/>
                <w:szCs w:val="22"/>
              </w:rPr>
              <w:t>Cơ sở</w:t>
            </w:r>
          </w:p>
        </w:tc>
        <w:tc>
          <w:tcPr>
            <w:tcW w:w="971" w:type="dxa"/>
            <w:vAlign w:val="center"/>
          </w:tcPr>
          <w:p w14:paraId="5D474BC6" w14:textId="21232256" w:rsidR="000176C8" w:rsidRPr="00373242" w:rsidRDefault="000176C8" w:rsidP="000176C8">
            <w:pPr>
              <w:jc w:val="center"/>
              <w:rPr>
                <w:i/>
                <w:iCs/>
              </w:rPr>
            </w:pPr>
            <w:r w:rsidRPr="00373242">
              <w:rPr>
                <w:i/>
                <w:iCs/>
              </w:rPr>
              <w:t>20-50</w:t>
            </w:r>
          </w:p>
        </w:tc>
        <w:tc>
          <w:tcPr>
            <w:tcW w:w="971" w:type="dxa"/>
            <w:vAlign w:val="center"/>
          </w:tcPr>
          <w:p w14:paraId="1332D16F" w14:textId="5BE90579" w:rsidR="000176C8" w:rsidRPr="00373242" w:rsidRDefault="000176C8" w:rsidP="000176C8">
            <w:pPr>
              <w:jc w:val="center"/>
              <w:rPr>
                <w:i/>
                <w:iCs/>
              </w:rPr>
            </w:pPr>
            <w:r w:rsidRPr="00373242">
              <w:rPr>
                <w:i/>
                <w:iCs/>
              </w:rPr>
              <w:t>10-20</w:t>
            </w:r>
          </w:p>
        </w:tc>
        <w:tc>
          <w:tcPr>
            <w:tcW w:w="972" w:type="dxa"/>
            <w:vAlign w:val="center"/>
          </w:tcPr>
          <w:p w14:paraId="1F995562" w14:textId="1583D0B2" w:rsidR="000176C8" w:rsidRPr="00373242" w:rsidRDefault="000176C8" w:rsidP="000176C8">
            <w:pPr>
              <w:jc w:val="center"/>
              <w:rPr>
                <w:i/>
                <w:iCs/>
              </w:rPr>
            </w:pPr>
            <w:r w:rsidRPr="00373242">
              <w:rPr>
                <w:i/>
                <w:iCs/>
              </w:rPr>
              <w:t>5-10</w:t>
            </w:r>
          </w:p>
        </w:tc>
        <w:tc>
          <w:tcPr>
            <w:tcW w:w="971" w:type="dxa"/>
            <w:vAlign w:val="center"/>
          </w:tcPr>
          <w:p w14:paraId="586D6412" w14:textId="7CE9F90E" w:rsidR="000176C8" w:rsidRPr="00373242" w:rsidRDefault="000176C8" w:rsidP="000176C8">
            <w:pPr>
              <w:jc w:val="center"/>
              <w:rPr>
                <w:i/>
                <w:iCs/>
              </w:rPr>
            </w:pPr>
            <w:r w:rsidRPr="00373242">
              <w:rPr>
                <w:i/>
                <w:iCs/>
              </w:rPr>
              <w:t>2-5</w:t>
            </w:r>
          </w:p>
        </w:tc>
        <w:tc>
          <w:tcPr>
            <w:tcW w:w="971" w:type="dxa"/>
            <w:vAlign w:val="center"/>
          </w:tcPr>
          <w:p w14:paraId="77A4EDB6" w14:textId="3704775C" w:rsidR="000176C8" w:rsidRPr="00373242" w:rsidRDefault="000176C8" w:rsidP="000176C8">
            <w:pPr>
              <w:jc w:val="center"/>
              <w:rPr>
                <w:i/>
                <w:iCs/>
              </w:rPr>
            </w:pPr>
            <w:r w:rsidRPr="00373242">
              <w:rPr>
                <w:i/>
                <w:iCs/>
              </w:rPr>
              <w:t>1-2</w:t>
            </w:r>
          </w:p>
        </w:tc>
        <w:tc>
          <w:tcPr>
            <w:tcW w:w="972" w:type="dxa"/>
            <w:vAlign w:val="center"/>
          </w:tcPr>
          <w:p w14:paraId="0D4063E5" w14:textId="77777777" w:rsidR="000176C8" w:rsidRPr="00373242" w:rsidRDefault="000176C8" w:rsidP="000176C8">
            <w:pPr>
              <w:jc w:val="center"/>
              <w:rPr>
                <w:i/>
                <w:iCs/>
              </w:rPr>
            </w:pPr>
          </w:p>
        </w:tc>
      </w:tr>
      <w:tr w:rsidR="000176C8" w:rsidRPr="00373242" w14:paraId="7CA3A5C7" w14:textId="77777777" w:rsidTr="000176C8">
        <w:trPr>
          <w:trHeight w:val="283"/>
          <w:jc w:val="center"/>
        </w:trPr>
        <w:tc>
          <w:tcPr>
            <w:tcW w:w="562" w:type="dxa"/>
            <w:vAlign w:val="center"/>
            <w:hideMark/>
          </w:tcPr>
          <w:p w14:paraId="53B165F6" w14:textId="77777777" w:rsidR="000176C8" w:rsidRPr="00373242" w:rsidRDefault="000176C8" w:rsidP="000176C8">
            <w:pPr>
              <w:jc w:val="center"/>
            </w:pPr>
          </w:p>
        </w:tc>
        <w:tc>
          <w:tcPr>
            <w:tcW w:w="1701" w:type="dxa"/>
            <w:vAlign w:val="center"/>
            <w:hideMark/>
          </w:tcPr>
          <w:p w14:paraId="57A16BCD" w14:textId="06942043" w:rsidR="000176C8" w:rsidRPr="00373242" w:rsidRDefault="000176C8" w:rsidP="000176C8">
            <w:pPr>
              <w:jc w:val="center"/>
            </w:pPr>
            <w:r>
              <w:t>Trường PTTH</w:t>
            </w:r>
          </w:p>
        </w:tc>
        <w:tc>
          <w:tcPr>
            <w:tcW w:w="971" w:type="dxa"/>
            <w:shd w:val="clear" w:color="auto" w:fill="auto"/>
            <w:noWrap/>
            <w:vAlign w:val="center"/>
            <w:hideMark/>
          </w:tcPr>
          <w:p w14:paraId="66B184B7" w14:textId="374B04BF" w:rsidR="000176C8" w:rsidRPr="000176C8" w:rsidRDefault="000176C8" w:rsidP="000176C8">
            <w:pPr>
              <w:jc w:val="center"/>
              <w:rPr>
                <w:sz w:val="22"/>
                <w:szCs w:val="22"/>
              </w:rPr>
            </w:pPr>
            <w:r w:rsidRPr="000176C8">
              <w:rPr>
                <w:sz w:val="22"/>
                <w:szCs w:val="22"/>
              </w:rPr>
              <w:t>m2/dân</w:t>
            </w:r>
          </w:p>
        </w:tc>
        <w:tc>
          <w:tcPr>
            <w:tcW w:w="971" w:type="dxa"/>
            <w:vAlign w:val="bottom"/>
          </w:tcPr>
          <w:p w14:paraId="433D5A3D" w14:textId="4B445561" w:rsidR="000176C8" w:rsidRPr="00373242" w:rsidRDefault="000176C8" w:rsidP="000176C8">
            <w:pPr>
              <w:jc w:val="center"/>
            </w:pPr>
            <w:r w:rsidRPr="00373242">
              <w:rPr>
                <w:color w:val="000000"/>
              </w:rPr>
              <w:t>0,40</w:t>
            </w:r>
          </w:p>
        </w:tc>
        <w:tc>
          <w:tcPr>
            <w:tcW w:w="971" w:type="dxa"/>
            <w:vAlign w:val="bottom"/>
          </w:tcPr>
          <w:p w14:paraId="23BBB65F" w14:textId="23B041AB" w:rsidR="000176C8" w:rsidRPr="00373242" w:rsidRDefault="000176C8" w:rsidP="000176C8">
            <w:pPr>
              <w:jc w:val="center"/>
            </w:pPr>
            <w:r w:rsidRPr="00373242">
              <w:rPr>
                <w:color w:val="000000"/>
              </w:rPr>
              <w:t>0,40</w:t>
            </w:r>
          </w:p>
        </w:tc>
        <w:tc>
          <w:tcPr>
            <w:tcW w:w="972" w:type="dxa"/>
            <w:vAlign w:val="bottom"/>
          </w:tcPr>
          <w:p w14:paraId="735016AD" w14:textId="55308DDD" w:rsidR="000176C8" w:rsidRPr="00373242" w:rsidRDefault="000176C8" w:rsidP="000176C8">
            <w:pPr>
              <w:jc w:val="center"/>
            </w:pPr>
            <w:r w:rsidRPr="00373242">
              <w:rPr>
                <w:color w:val="000000"/>
              </w:rPr>
              <w:t>0,40</w:t>
            </w:r>
          </w:p>
        </w:tc>
        <w:tc>
          <w:tcPr>
            <w:tcW w:w="971" w:type="dxa"/>
            <w:vAlign w:val="bottom"/>
          </w:tcPr>
          <w:p w14:paraId="6282E594" w14:textId="4ED7497E" w:rsidR="000176C8" w:rsidRPr="00373242" w:rsidRDefault="000176C8" w:rsidP="000176C8">
            <w:pPr>
              <w:jc w:val="center"/>
            </w:pPr>
            <w:r w:rsidRPr="00373242">
              <w:rPr>
                <w:color w:val="000000"/>
              </w:rPr>
              <w:t>0,40</w:t>
            </w:r>
          </w:p>
        </w:tc>
        <w:tc>
          <w:tcPr>
            <w:tcW w:w="971" w:type="dxa"/>
            <w:vAlign w:val="bottom"/>
          </w:tcPr>
          <w:p w14:paraId="52AE4CFC" w14:textId="6038314F" w:rsidR="000176C8" w:rsidRPr="00373242" w:rsidRDefault="000176C8" w:rsidP="000176C8">
            <w:pPr>
              <w:jc w:val="center"/>
            </w:pPr>
            <w:r w:rsidRPr="00373242">
              <w:rPr>
                <w:color w:val="000000"/>
              </w:rPr>
              <w:t>0,40</w:t>
            </w:r>
          </w:p>
        </w:tc>
        <w:tc>
          <w:tcPr>
            <w:tcW w:w="972" w:type="dxa"/>
            <w:vAlign w:val="bottom"/>
          </w:tcPr>
          <w:p w14:paraId="03CC40CF" w14:textId="31E11A84" w:rsidR="000176C8" w:rsidRPr="00373242" w:rsidRDefault="000176C8" w:rsidP="000176C8">
            <w:pPr>
              <w:jc w:val="center"/>
            </w:pPr>
            <w:r w:rsidRPr="00373242">
              <w:rPr>
                <w:color w:val="000000"/>
              </w:rPr>
              <w:t>0,40</w:t>
            </w:r>
          </w:p>
        </w:tc>
      </w:tr>
      <w:tr w:rsidR="000176C8" w:rsidRPr="00373242" w14:paraId="74149578" w14:textId="77777777" w:rsidTr="000176C8">
        <w:trPr>
          <w:trHeight w:val="283"/>
          <w:jc w:val="center"/>
        </w:trPr>
        <w:tc>
          <w:tcPr>
            <w:tcW w:w="562" w:type="dxa"/>
            <w:shd w:val="clear" w:color="auto" w:fill="auto"/>
            <w:noWrap/>
            <w:vAlign w:val="center"/>
          </w:tcPr>
          <w:p w14:paraId="2D1BB69C" w14:textId="77777777" w:rsidR="000176C8" w:rsidRPr="00373242" w:rsidRDefault="000176C8" w:rsidP="000176C8">
            <w:pPr>
              <w:jc w:val="center"/>
              <w:rPr>
                <w:i/>
                <w:iCs/>
              </w:rPr>
            </w:pPr>
          </w:p>
        </w:tc>
        <w:tc>
          <w:tcPr>
            <w:tcW w:w="1701" w:type="dxa"/>
            <w:shd w:val="clear" w:color="auto" w:fill="auto"/>
            <w:noWrap/>
            <w:vAlign w:val="center"/>
          </w:tcPr>
          <w:p w14:paraId="7F6A8943" w14:textId="6D8B197F" w:rsidR="000176C8" w:rsidRPr="00373242" w:rsidRDefault="000176C8" w:rsidP="000176C8">
            <w:pPr>
              <w:jc w:val="center"/>
            </w:pPr>
            <w:r w:rsidRPr="00373242">
              <w:t xml:space="preserve">Trường </w:t>
            </w:r>
            <w:r>
              <w:t>THCS</w:t>
            </w:r>
          </w:p>
        </w:tc>
        <w:tc>
          <w:tcPr>
            <w:tcW w:w="971" w:type="dxa"/>
            <w:shd w:val="clear" w:color="auto" w:fill="auto"/>
            <w:noWrap/>
          </w:tcPr>
          <w:p w14:paraId="3520CC19" w14:textId="5B9DC6AF" w:rsidR="000176C8" w:rsidRPr="000176C8" w:rsidRDefault="000176C8" w:rsidP="000176C8">
            <w:pPr>
              <w:jc w:val="center"/>
              <w:rPr>
                <w:sz w:val="22"/>
                <w:szCs w:val="22"/>
              </w:rPr>
            </w:pPr>
            <w:r w:rsidRPr="000176C8">
              <w:rPr>
                <w:sz w:val="22"/>
                <w:szCs w:val="22"/>
              </w:rPr>
              <w:t>m2/dân</w:t>
            </w:r>
          </w:p>
        </w:tc>
        <w:tc>
          <w:tcPr>
            <w:tcW w:w="971" w:type="dxa"/>
            <w:vAlign w:val="bottom"/>
          </w:tcPr>
          <w:p w14:paraId="46429F31" w14:textId="7A4D8E3F" w:rsidR="000176C8" w:rsidRPr="00373242" w:rsidRDefault="000176C8" w:rsidP="000176C8">
            <w:pPr>
              <w:jc w:val="center"/>
            </w:pPr>
            <w:r w:rsidRPr="00373242">
              <w:rPr>
                <w:color w:val="000000"/>
              </w:rPr>
              <w:t>0,55</w:t>
            </w:r>
          </w:p>
        </w:tc>
        <w:tc>
          <w:tcPr>
            <w:tcW w:w="971" w:type="dxa"/>
            <w:vAlign w:val="bottom"/>
          </w:tcPr>
          <w:p w14:paraId="04E1F8EA" w14:textId="50BB8179" w:rsidR="000176C8" w:rsidRPr="00373242" w:rsidRDefault="000176C8" w:rsidP="000176C8">
            <w:pPr>
              <w:jc w:val="center"/>
            </w:pPr>
            <w:r w:rsidRPr="00373242">
              <w:rPr>
                <w:color w:val="000000"/>
              </w:rPr>
              <w:t>0,55</w:t>
            </w:r>
          </w:p>
        </w:tc>
        <w:tc>
          <w:tcPr>
            <w:tcW w:w="972" w:type="dxa"/>
            <w:vAlign w:val="bottom"/>
          </w:tcPr>
          <w:p w14:paraId="6C16E1E0" w14:textId="3DFCF114" w:rsidR="000176C8" w:rsidRPr="00373242" w:rsidRDefault="000176C8" w:rsidP="000176C8">
            <w:pPr>
              <w:jc w:val="center"/>
            </w:pPr>
            <w:r w:rsidRPr="00373242">
              <w:rPr>
                <w:color w:val="000000"/>
              </w:rPr>
              <w:t>0,55</w:t>
            </w:r>
          </w:p>
        </w:tc>
        <w:tc>
          <w:tcPr>
            <w:tcW w:w="971" w:type="dxa"/>
            <w:vAlign w:val="bottom"/>
          </w:tcPr>
          <w:p w14:paraId="44E44968" w14:textId="7B0FB08E" w:rsidR="000176C8" w:rsidRPr="00373242" w:rsidRDefault="000176C8" w:rsidP="000176C8">
            <w:pPr>
              <w:jc w:val="center"/>
            </w:pPr>
            <w:r w:rsidRPr="00373242">
              <w:rPr>
                <w:color w:val="000000"/>
              </w:rPr>
              <w:t>0,55</w:t>
            </w:r>
          </w:p>
        </w:tc>
        <w:tc>
          <w:tcPr>
            <w:tcW w:w="971" w:type="dxa"/>
            <w:vAlign w:val="bottom"/>
          </w:tcPr>
          <w:p w14:paraId="04E0FE84" w14:textId="34346C6D" w:rsidR="000176C8" w:rsidRPr="00373242" w:rsidRDefault="000176C8" w:rsidP="000176C8">
            <w:pPr>
              <w:jc w:val="center"/>
            </w:pPr>
            <w:r w:rsidRPr="00373242">
              <w:rPr>
                <w:color w:val="000000"/>
              </w:rPr>
              <w:t>0,55</w:t>
            </w:r>
          </w:p>
        </w:tc>
        <w:tc>
          <w:tcPr>
            <w:tcW w:w="972" w:type="dxa"/>
            <w:vAlign w:val="bottom"/>
          </w:tcPr>
          <w:p w14:paraId="4690B85D" w14:textId="23C3008A" w:rsidR="000176C8" w:rsidRPr="00373242" w:rsidRDefault="000176C8" w:rsidP="000176C8">
            <w:pPr>
              <w:jc w:val="center"/>
            </w:pPr>
            <w:r w:rsidRPr="00373242">
              <w:rPr>
                <w:color w:val="000000"/>
              </w:rPr>
              <w:t>0,55</w:t>
            </w:r>
          </w:p>
        </w:tc>
      </w:tr>
      <w:tr w:rsidR="000176C8" w:rsidRPr="00373242" w14:paraId="03515177" w14:textId="77777777" w:rsidTr="000176C8">
        <w:trPr>
          <w:trHeight w:val="283"/>
          <w:jc w:val="center"/>
        </w:trPr>
        <w:tc>
          <w:tcPr>
            <w:tcW w:w="562" w:type="dxa"/>
            <w:shd w:val="clear" w:color="auto" w:fill="auto"/>
            <w:noWrap/>
            <w:vAlign w:val="center"/>
          </w:tcPr>
          <w:p w14:paraId="54B70A37" w14:textId="77777777" w:rsidR="000176C8" w:rsidRPr="00373242" w:rsidRDefault="000176C8" w:rsidP="000176C8">
            <w:pPr>
              <w:jc w:val="center"/>
              <w:rPr>
                <w:i/>
                <w:iCs/>
              </w:rPr>
            </w:pPr>
          </w:p>
        </w:tc>
        <w:tc>
          <w:tcPr>
            <w:tcW w:w="1701" w:type="dxa"/>
            <w:shd w:val="clear" w:color="auto" w:fill="auto"/>
            <w:noWrap/>
            <w:vAlign w:val="center"/>
          </w:tcPr>
          <w:p w14:paraId="0D0FAFEF" w14:textId="1F095FB2" w:rsidR="000176C8" w:rsidRPr="00373242" w:rsidRDefault="000176C8" w:rsidP="000176C8">
            <w:pPr>
              <w:jc w:val="center"/>
            </w:pPr>
            <w:r w:rsidRPr="00373242">
              <w:t xml:space="preserve">Trường </w:t>
            </w:r>
            <w:r>
              <w:t>TH</w:t>
            </w:r>
          </w:p>
        </w:tc>
        <w:tc>
          <w:tcPr>
            <w:tcW w:w="971" w:type="dxa"/>
            <w:shd w:val="clear" w:color="auto" w:fill="auto"/>
            <w:noWrap/>
          </w:tcPr>
          <w:p w14:paraId="2DDD1009" w14:textId="68C795D5" w:rsidR="000176C8" w:rsidRPr="000176C8" w:rsidRDefault="000176C8" w:rsidP="000176C8">
            <w:pPr>
              <w:jc w:val="center"/>
              <w:rPr>
                <w:sz w:val="22"/>
                <w:szCs w:val="22"/>
              </w:rPr>
            </w:pPr>
            <w:r w:rsidRPr="000176C8">
              <w:rPr>
                <w:sz w:val="22"/>
                <w:szCs w:val="22"/>
              </w:rPr>
              <w:t>m2/dân</w:t>
            </w:r>
          </w:p>
        </w:tc>
        <w:tc>
          <w:tcPr>
            <w:tcW w:w="971" w:type="dxa"/>
            <w:vAlign w:val="bottom"/>
          </w:tcPr>
          <w:p w14:paraId="14BCE331" w14:textId="001FA179" w:rsidR="000176C8" w:rsidRPr="00373242" w:rsidRDefault="000176C8" w:rsidP="000176C8">
            <w:pPr>
              <w:jc w:val="center"/>
            </w:pPr>
            <w:r w:rsidRPr="00373242">
              <w:rPr>
                <w:color w:val="000000"/>
              </w:rPr>
              <w:t>0,65</w:t>
            </w:r>
          </w:p>
        </w:tc>
        <w:tc>
          <w:tcPr>
            <w:tcW w:w="971" w:type="dxa"/>
            <w:vAlign w:val="bottom"/>
          </w:tcPr>
          <w:p w14:paraId="2D6491F0" w14:textId="1EEA5E5F" w:rsidR="000176C8" w:rsidRPr="00373242" w:rsidRDefault="000176C8" w:rsidP="000176C8">
            <w:pPr>
              <w:jc w:val="center"/>
            </w:pPr>
            <w:r w:rsidRPr="00373242">
              <w:rPr>
                <w:color w:val="000000"/>
              </w:rPr>
              <w:t>0,65</w:t>
            </w:r>
          </w:p>
        </w:tc>
        <w:tc>
          <w:tcPr>
            <w:tcW w:w="972" w:type="dxa"/>
            <w:vAlign w:val="bottom"/>
          </w:tcPr>
          <w:p w14:paraId="063F7471" w14:textId="02CB48C5" w:rsidR="000176C8" w:rsidRPr="00373242" w:rsidRDefault="000176C8" w:rsidP="000176C8">
            <w:pPr>
              <w:jc w:val="center"/>
            </w:pPr>
            <w:r w:rsidRPr="00373242">
              <w:rPr>
                <w:color w:val="000000"/>
              </w:rPr>
              <w:t>0,65</w:t>
            </w:r>
          </w:p>
        </w:tc>
        <w:tc>
          <w:tcPr>
            <w:tcW w:w="971" w:type="dxa"/>
            <w:vAlign w:val="bottom"/>
          </w:tcPr>
          <w:p w14:paraId="4B62B4C5" w14:textId="12AEE372" w:rsidR="000176C8" w:rsidRPr="00373242" w:rsidRDefault="000176C8" w:rsidP="000176C8">
            <w:pPr>
              <w:jc w:val="center"/>
            </w:pPr>
            <w:r w:rsidRPr="00373242">
              <w:rPr>
                <w:color w:val="000000"/>
              </w:rPr>
              <w:t>0,65</w:t>
            </w:r>
          </w:p>
        </w:tc>
        <w:tc>
          <w:tcPr>
            <w:tcW w:w="971" w:type="dxa"/>
            <w:vAlign w:val="bottom"/>
          </w:tcPr>
          <w:p w14:paraId="24BDB95E" w14:textId="0E90B99F" w:rsidR="000176C8" w:rsidRPr="00373242" w:rsidRDefault="000176C8" w:rsidP="000176C8">
            <w:pPr>
              <w:jc w:val="center"/>
            </w:pPr>
            <w:r w:rsidRPr="00373242">
              <w:rPr>
                <w:color w:val="000000"/>
              </w:rPr>
              <w:t>0,65</w:t>
            </w:r>
          </w:p>
        </w:tc>
        <w:tc>
          <w:tcPr>
            <w:tcW w:w="972" w:type="dxa"/>
            <w:vAlign w:val="bottom"/>
          </w:tcPr>
          <w:p w14:paraId="1D7D0FC9" w14:textId="0AF865A9" w:rsidR="000176C8" w:rsidRPr="00373242" w:rsidRDefault="000176C8" w:rsidP="000176C8">
            <w:pPr>
              <w:jc w:val="center"/>
            </w:pPr>
            <w:r w:rsidRPr="00373242">
              <w:rPr>
                <w:color w:val="000000"/>
              </w:rPr>
              <w:t>0,65</w:t>
            </w:r>
          </w:p>
        </w:tc>
      </w:tr>
      <w:tr w:rsidR="000176C8" w:rsidRPr="00373242" w14:paraId="3C90E93B" w14:textId="77777777" w:rsidTr="000176C8">
        <w:trPr>
          <w:trHeight w:val="283"/>
          <w:jc w:val="center"/>
        </w:trPr>
        <w:tc>
          <w:tcPr>
            <w:tcW w:w="562" w:type="dxa"/>
            <w:shd w:val="clear" w:color="auto" w:fill="auto"/>
            <w:noWrap/>
            <w:vAlign w:val="center"/>
          </w:tcPr>
          <w:p w14:paraId="61AEF328" w14:textId="77777777" w:rsidR="000176C8" w:rsidRPr="00373242" w:rsidRDefault="000176C8" w:rsidP="000176C8">
            <w:pPr>
              <w:jc w:val="center"/>
              <w:rPr>
                <w:i/>
                <w:iCs/>
              </w:rPr>
            </w:pPr>
          </w:p>
        </w:tc>
        <w:tc>
          <w:tcPr>
            <w:tcW w:w="1701" w:type="dxa"/>
            <w:shd w:val="clear" w:color="auto" w:fill="auto"/>
            <w:noWrap/>
            <w:vAlign w:val="center"/>
          </w:tcPr>
          <w:p w14:paraId="0FB336D4" w14:textId="059F25E9" w:rsidR="000176C8" w:rsidRPr="00373242" w:rsidRDefault="000176C8" w:rsidP="000176C8">
            <w:pPr>
              <w:jc w:val="center"/>
              <w:rPr>
                <w:i/>
                <w:iCs/>
              </w:rPr>
            </w:pPr>
            <w:r w:rsidRPr="00373242">
              <w:t xml:space="preserve">Trường </w:t>
            </w:r>
            <w:r>
              <w:t>MN</w:t>
            </w:r>
          </w:p>
        </w:tc>
        <w:tc>
          <w:tcPr>
            <w:tcW w:w="971" w:type="dxa"/>
            <w:shd w:val="clear" w:color="auto" w:fill="auto"/>
            <w:noWrap/>
          </w:tcPr>
          <w:p w14:paraId="694B1FB5" w14:textId="6D36CB5E" w:rsidR="000176C8" w:rsidRPr="000176C8" w:rsidRDefault="000176C8" w:rsidP="000176C8">
            <w:pPr>
              <w:jc w:val="center"/>
              <w:rPr>
                <w:sz w:val="22"/>
                <w:szCs w:val="22"/>
              </w:rPr>
            </w:pPr>
            <w:r w:rsidRPr="000176C8">
              <w:rPr>
                <w:sz w:val="22"/>
                <w:szCs w:val="22"/>
              </w:rPr>
              <w:t>m2/dân</w:t>
            </w:r>
          </w:p>
        </w:tc>
        <w:tc>
          <w:tcPr>
            <w:tcW w:w="971" w:type="dxa"/>
            <w:vAlign w:val="bottom"/>
          </w:tcPr>
          <w:p w14:paraId="020C418B" w14:textId="17514427" w:rsidR="000176C8" w:rsidRPr="00373242" w:rsidRDefault="000176C8" w:rsidP="000176C8">
            <w:pPr>
              <w:jc w:val="center"/>
            </w:pPr>
            <w:r w:rsidRPr="00373242">
              <w:rPr>
                <w:color w:val="000000"/>
              </w:rPr>
              <w:t>0,60</w:t>
            </w:r>
          </w:p>
        </w:tc>
        <w:tc>
          <w:tcPr>
            <w:tcW w:w="971" w:type="dxa"/>
            <w:vAlign w:val="bottom"/>
          </w:tcPr>
          <w:p w14:paraId="2B3B1C5B" w14:textId="63A89387" w:rsidR="000176C8" w:rsidRPr="00373242" w:rsidRDefault="000176C8" w:rsidP="000176C8">
            <w:pPr>
              <w:jc w:val="center"/>
            </w:pPr>
            <w:r w:rsidRPr="00373242">
              <w:rPr>
                <w:color w:val="000000"/>
              </w:rPr>
              <w:t>0,60</w:t>
            </w:r>
          </w:p>
        </w:tc>
        <w:tc>
          <w:tcPr>
            <w:tcW w:w="972" w:type="dxa"/>
            <w:vAlign w:val="bottom"/>
          </w:tcPr>
          <w:p w14:paraId="15BBA502" w14:textId="3A14E663" w:rsidR="000176C8" w:rsidRPr="00373242" w:rsidRDefault="000176C8" w:rsidP="000176C8">
            <w:pPr>
              <w:jc w:val="center"/>
            </w:pPr>
            <w:r w:rsidRPr="00373242">
              <w:rPr>
                <w:color w:val="000000"/>
              </w:rPr>
              <w:t>0,60</w:t>
            </w:r>
          </w:p>
        </w:tc>
        <w:tc>
          <w:tcPr>
            <w:tcW w:w="971" w:type="dxa"/>
            <w:vAlign w:val="bottom"/>
          </w:tcPr>
          <w:p w14:paraId="5AB5EEF4" w14:textId="05BA8976" w:rsidR="000176C8" w:rsidRPr="00373242" w:rsidRDefault="000176C8" w:rsidP="000176C8">
            <w:pPr>
              <w:jc w:val="center"/>
            </w:pPr>
            <w:r w:rsidRPr="00373242">
              <w:rPr>
                <w:color w:val="000000"/>
              </w:rPr>
              <w:t>0,60</w:t>
            </w:r>
          </w:p>
        </w:tc>
        <w:tc>
          <w:tcPr>
            <w:tcW w:w="971" w:type="dxa"/>
            <w:vAlign w:val="bottom"/>
          </w:tcPr>
          <w:p w14:paraId="109CED72" w14:textId="33C63462" w:rsidR="000176C8" w:rsidRPr="00373242" w:rsidRDefault="000176C8" w:rsidP="000176C8">
            <w:pPr>
              <w:jc w:val="center"/>
            </w:pPr>
            <w:r w:rsidRPr="00373242">
              <w:rPr>
                <w:color w:val="000000"/>
              </w:rPr>
              <w:t>0,60</w:t>
            </w:r>
          </w:p>
        </w:tc>
        <w:tc>
          <w:tcPr>
            <w:tcW w:w="972" w:type="dxa"/>
            <w:vAlign w:val="bottom"/>
          </w:tcPr>
          <w:p w14:paraId="6F4DE9FB" w14:textId="7660A85B" w:rsidR="000176C8" w:rsidRPr="00373242" w:rsidRDefault="000176C8" w:rsidP="000176C8">
            <w:pPr>
              <w:jc w:val="center"/>
            </w:pPr>
            <w:r w:rsidRPr="00373242">
              <w:rPr>
                <w:color w:val="000000"/>
              </w:rPr>
              <w:t>0,60</w:t>
            </w:r>
          </w:p>
        </w:tc>
      </w:tr>
      <w:tr w:rsidR="000176C8" w:rsidRPr="00373242" w14:paraId="59E0A2E9" w14:textId="77777777" w:rsidTr="000176C8">
        <w:trPr>
          <w:trHeight w:val="283"/>
          <w:jc w:val="center"/>
        </w:trPr>
        <w:tc>
          <w:tcPr>
            <w:tcW w:w="562" w:type="dxa"/>
            <w:shd w:val="clear" w:color="auto" w:fill="auto"/>
            <w:noWrap/>
            <w:vAlign w:val="center"/>
            <w:hideMark/>
          </w:tcPr>
          <w:p w14:paraId="1E505AB2" w14:textId="77777777" w:rsidR="000176C8" w:rsidRPr="00373242" w:rsidRDefault="000176C8" w:rsidP="000176C8">
            <w:pPr>
              <w:jc w:val="center"/>
              <w:rPr>
                <w:i/>
                <w:iCs/>
              </w:rPr>
            </w:pPr>
            <w:r w:rsidRPr="00373242">
              <w:rPr>
                <w:i/>
                <w:iCs/>
              </w:rPr>
              <w:t>2.2</w:t>
            </w:r>
          </w:p>
        </w:tc>
        <w:tc>
          <w:tcPr>
            <w:tcW w:w="1701" w:type="dxa"/>
            <w:shd w:val="clear" w:color="auto" w:fill="auto"/>
            <w:noWrap/>
            <w:vAlign w:val="center"/>
            <w:hideMark/>
          </w:tcPr>
          <w:p w14:paraId="0BB4257A" w14:textId="77777777" w:rsidR="000176C8" w:rsidRPr="00373242" w:rsidRDefault="000176C8" w:rsidP="000176C8">
            <w:pPr>
              <w:jc w:val="center"/>
              <w:rPr>
                <w:i/>
                <w:iCs/>
              </w:rPr>
            </w:pPr>
            <w:r w:rsidRPr="00373242">
              <w:rPr>
                <w:i/>
                <w:iCs/>
              </w:rPr>
              <w:t>Y tế</w:t>
            </w:r>
          </w:p>
        </w:tc>
        <w:tc>
          <w:tcPr>
            <w:tcW w:w="971" w:type="dxa"/>
            <w:shd w:val="clear" w:color="auto" w:fill="auto"/>
            <w:noWrap/>
            <w:vAlign w:val="center"/>
            <w:hideMark/>
          </w:tcPr>
          <w:p w14:paraId="190E5F63" w14:textId="553B4274" w:rsidR="000176C8" w:rsidRPr="000176C8" w:rsidRDefault="000176C8" w:rsidP="000176C8">
            <w:pPr>
              <w:jc w:val="center"/>
              <w:rPr>
                <w:i/>
                <w:iCs/>
                <w:sz w:val="22"/>
                <w:szCs w:val="22"/>
              </w:rPr>
            </w:pPr>
            <w:r w:rsidRPr="000176C8">
              <w:rPr>
                <w:i/>
                <w:iCs/>
                <w:sz w:val="22"/>
                <w:szCs w:val="22"/>
              </w:rPr>
              <w:t>G/vạn người</w:t>
            </w:r>
          </w:p>
        </w:tc>
        <w:tc>
          <w:tcPr>
            <w:tcW w:w="971" w:type="dxa"/>
            <w:vAlign w:val="center"/>
          </w:tcPr>
          <w:p w14:paraId="576E16EE" w14:textId="77777777" w:rsidR="000176C8" w:rsidRPr="00373242" w:rsidRDefault="000176C8" w:rsidP="000176C8">
            <w:pPr>
              <w:jc w:val="center"/>
              <w:rPr>
                <w:i/>
                <w:iCs/>
              </w:rPr>
            </w:pPr>
            <w:r w:rsidRPr="00373242">
              <w:t>28-40</w:t>
            </w:r>
          </w:p>
        </w:tc>
        <w:tc>
          <w:tcPr>
            <w:tcW w:w="971" w:type="dxa"/>
            <w:vAlign w:val="center"/>
          </w:tcPr>
          <w:p w14:paraId="35728A9E" w14:textId="77777777" w:rsidR="000176C8" w:rsidRPr="00373242" w:rsidRDefault="000176C8" w:rsidP="000176C8">
            <w:pPr>
              <w:jc w:val="center"/>
            </w:pPr>
            <w:r w:rsidRPr="00373242">
              <w:t>28-40</w:t>
            </w:r>
          </w:p>
        </w:tc>
        <w:tc>
          <w:tcPr>
            <w:tcW w:w="972" w:type="dxa"/>
            <w:vAlign w:val="center"/>
          </w:tcPr>
          <w:p w14:paraId="063CA74B" w14:textId="77777777" w:rsidR="000176C8" w:rsidRPr="00373242" w:rsidRDefault="000176C8" w:rsidP="000176C8">
            <w:pPr>
              <w:jc w:val="center"/>
              <w:rPr>
                <w:i/>
                <w:iCs/>
              </w:rPr>
            </w:pPr>
            <w:r w:rsidRPr="00373242">
              <w:t>28-40</w:t>
            </w:r>
          </w:p>
        </w:tc>
        <w:tc>
          <w:tcPr>
            <w:tcW w:w="971" w:type="dxa"/>
            <w:vAlign w:val="center"/>
          </w:tcPr>
          <w:p w14:paraId="5FEA9E31" w14:textId="77777777" w:rsidR="000176C8" w:rsidRPr="00373242" w:rsidRDefault="000176C8" w:rsidP="000176C8">
            <w:pPr>
              <w:jc w:val="center"/>
              <w:rPr>
                <w:i/>
                <w:iCs/>
              </w:rPr>
            </w:pPr>
            <w:r w:rsidRPr="00373242">
              <w:t>28-40</w:t>
            </w:r>
          </w:p>
        </w:tc>
        <w:tc>
          <w:tcPr>
            <w:tcW w:w="971" w:type="dxa"/>
            <w:vAlign w:val="center"/>
          </w:tcPr>
          <w:p w14:paraId="46C3B59C" w14:textId="77777777" w:rsidR="000176C8" w:rsidRPr="00373242" w:rsidRDefault="000176C8" w:rsidP="000176C8">
            <w:pPr>
              <w:jc w:val="center"/>
              <w:rPr>
                <w:i/>
                <w:iCs/>
              </w:rPr>
            </w:pPr>
            <w:r w:rsidRPr="00373242">
              <w:t>28-40</w:t>
            </w:r>
          </w:p>
        </w:tc>
        <w:tc>
          <w:tcPr>
            <w:tcW w:w="972" w:type="dxa"/>
            <w:vAlign w:val="center"/>
          </w:tcPr>
          <w:p w14:paraId="5D1B0C85" w14:textId="0EF5EEAD" w:rsidR="000176C8" w:rsidRPr="00373242" w:rsidRDefault="000176C8" w:rsidP="000176C8">
            <w:pPr>
              <w:jc w:val="center"/>
            </w:pPr>
            <w:r w:rsidRPr="00373242">
              <w:t>28-40</w:t>
            </w:r>
          </w:p>
        </w:tc>
      </w:tr>
      <w:tr w:rsidR="000176C8" w:rsidRPr="00373242" w14:paraId="2EE6B36D" w14:textId="77777777" w:rsidTr="000176C8">
        <w:trPr>
          <w:trHeight w:val="283"/>
          <w:jc w:val="center"/>
        </w:trPr>
        <w:tc>
          <w:tcPr>
            <w:tcW w:w="562" w:type="dxa"/>
            <w:vMerge w:val="restart"/>
            <w:shd w:val="clear" w:color="auto" w:fill="auto"/>
            <w:noWrap/>
            <w:vAlign w:val="center"/>
            <w:hideMark/>
          </w:tcPr>
          <w:p w14:paraId="19D69B30" w14:textId="4FB1EC5B" w:rsidR="000176C8" w:rsidRPr="00373242" w:rsidRDefault="000176C8" w:rsidP="000176C8">
            <w:pPr>
              <w:jc w:val="center"/>
            </w:pPr>
          </w:p>
        </w:tc>
        <w:tc>
          <w:tcPr>
            <w:tcW w:w="1701" w:type="dxa"/>
            <w:vMerge w:val="restart"/>
            <w:shd w:val="clear" w:color="auto" w:fill="auto"/>
            <w:noWrap/>
            <w:vAlign w:val="center"/>
            <w:hideMark/>
          </w:tcPr>
          <w:p w14:paraId="590C5268" w14:textId="77777777" w:rsidR="000176C8" w:rsidRPr="00373242" w:rsidRDefault="000176C8" w:rsidP="000176C8">
            <w:pPr>
              <w:jc w:val="center"/>
            </w:pPr>
            <w:r w:rsidRPr="00373242">
              <w:t>Bệnh viện đa khoa</w:t>
            </w:r>
          </w:p>
        </w:tc>
        <w:tc>
          <w:tcPr>
            <w:tcW w:w="971" w:type="dxa"/>
            <w:shd w:val="clear" w:color="auto" w:fill="auto"/>
            <w:noWrap/>
            <w:vAlign w:val="center"/>
            <w:hideMark/>
          </w:tcPr>
          <w:p w14:paraId="48C2550B" w14:textId="3DFF26B4" w:rsidR="000176C8" w:rsidRPr="000176C8" w:rsidRDefault="000176C8" w:rsidP="000176C8">
            <w:pPr>
              <w:jc w:val="center"/>
              <w:rPr>
                <w:sz w:val="22"/>
                <w:szCs w:val="22"/>
              </w:rPr>
            </w:pPr>
            <w:r w:rsidRPr="000176C8">
              <w:rPr>
                <w:sz w:val="22"/>
                <w:szCs w:val="22"/>
              </w:rPr>
              <w:t>G/1000 người</w:t>
            </w:r>
          </w:p>
        </w:tc>
        <w:tc>
          <w:tcPr>
            <w:tcW w:w="971" w:type="dxa"/>
            <w:vAlign w:val="center"/>
          </w:tcPr>
          <w:p w14:paraId="62456B19" w14:textId="77777777" w:rsidR="000176C8" w:rsidRPr="00373242" w:rsidRDefault="000176C8" w:rsidP="000176C8">
            <w:pPr>
              <w:jc w:val="center"/>
            </w:pPr>
            <w:r w:rsidRPr="00373242">
              <w:t>4</w:t>
            </w:r>
          </w:p>
        </w:tc>
        <w:tc>
          <w:tcPr>
            <w:tcW w:w="971" w:type="dxa"/>
            <w:vAlign w:val="center"/>
          </w:tcPr>
          <w:p w14:paraId="1C2A91B3" w14:textId="77777777" w:rsidR="000176C8" w:rsidRPr="00373242" w:rsidRDefault="000176C8" w:rsidP="000176C8">
            <w:pPr>
              <w:jc w:val="center"/>
            </w:pPr>
          </w:p>
        </w:tc>
        <w:tc>
          <w:tcPr>
            <w:tcW w:w="972" w:type="dxa"/>
            <w:vAlign w:val="center"/>
          </w:tcPr>
          <w:p w14:paraId="28243DEB" w14:textId="77777777" w:rsidR="000176C8" w:rsidRPr="00373242" w:rsidRDefault="000176C8" w:rsidP="000176C8">
            <w:pPr>
              <w:jc w:val="center"/>
            </w:pPr>
          </w:p>
        </w:tc>
        <w:tc>
          <w:tcPr>
            <w:tcW w:w="971" w:type="dxa"/>
            <w:vAlign w:val="center"/>
          </w:tcPr>
          <w:p w14:paraId="11683B90" w14:textId="77777777" w:rsidR="000176C8" w:rsidRPr="00373242" w:rsidRDefault="000176C8" w:rsidP="000176C8">
            <w:pPr>
              <w:jc w:val="center"/>
            </w:pPr>
          </w:p>
        </w:tc>
        <w:tc>
          <w:tcPr>
            <w:tcW w:w="971" w:type="dxa"/>
            <w:vAlign w:val="center"/>
          </w:tcPr>
          <w:p w14:paraId="66C1B8F6" w14:textId="77777777" w:rsidR="000176C8" w:rsidRPr="00373242" w:rsidRDefault="000176C8" w:rsidP="000176C8">
            <w:pPr>
              <w:jc w:val="center"/>
            </w:pPr>
          </w:p>
        </w:tc>
        <w:tc>
          <w:tcPr>
            <w:tcW w:w="972" w:type="dxa"/>
            <w:vAlign w:val="center"/>
          </w:tcPr>
          <w:p w14:paraId="30E1914E" w14:textId="77777777" w:rsidR="000176C8" w:rsidRPr="00373242" w:rsidRDefault="000176C8" w:rsidP="000176C8">
            <w:pPr>
              <w:jc w:val="center"/>
            </w:pPr>
          </w:p>
        </w:tc>
      </w:tr>
      <w:tr w:rsidR="000176C8" w:rsidRPr="00373242" w14:paraId="20C5D1AF" w14:textId="77777777" w:rsidTr="000176C8">
        <w:trPr>
          <w:trHeight w:val="283"/>
          <w:jc w:val="center"/>
        </w:trPr>
        <w:tc>
          <w:tcPr>
            <w:tcW w:w="562" w:type="dxa"/>
            <w:vMerge/>
            <w:vAlign w:val="center"/>
            <w:hideMark/>
          </w:tcPr>
          <w:p w14:paraId="637E3550" w14:textId="77777777" w:rsidR="000176C8" w:rsidRPr="00373242" w:rsidRDefault="000176C8" w:rsidP="000176C8">
            <w:pPr>
              <w:jc w:val="center"/>
            </w:pPr>
          </w:p>
        </w:tc>
        <w:tc>
          <w:tcPr>
            <w:tcW w:w="1701" w:type="dxa"/>
            <w:vMerge/>
            <w:vAlign w:val="center"/>
            <w:hideMark/>
          </w:tcPr>
          <w:p w14:paraId="7BD01A4C" w14:textId="77777777" w:rsidR="000176C8" w:rsidRPr="00373242" w:rsidRDefault="000176C8" w:rsidP="000176C8">
            <w:pPr>
              <w:jc w:val="center"/>
            </w:pPr>
          </w:p>
        </w:tc>
        <w:tc>
          <w:tcPr>
            <w:tcW w:w="971" w:type="dxa"/>
            <w:shd w:val="clear" w:color="auto" w:fill="auto"/>
            <w:noWrap/>
            <w:vAlign w:val="center"/>
            <w:hideMark/>
          </w:tcPr>
          <w:p w14:paraId="798DC673" w14:textId="3479059C" w:rsidR="000176C8" w:rsidRPr="000176C8" w:rsidRDefault="000176C8" w:rsidP="000176C8">
            <w:pPr>
              <w:jc w:val="center"/>
              <w:rPr>
                <w:sz w:val="22"/>
                <w:szCs w:val="22"/>
              </w:rPr>
            </w:pPr>
            <w:r w:rsidRPr="000176C8">
              <w:rPr>
                <w:sz w:val="22"/>
                <w:szCs w:val="22"/>
              </w:rPr>
              <w:t>m2/g</w:t>
            </w:r>
          </w:p>
        </w:tc>
        <w:tc>
          <w:tcPr>
            <w:tcW w:w="971" w:type="dxa"/>
            <w:vAlign w:val="center"/>
          </w:tcPr>
          <w:p w14:paraId="4F0318E5" w14:textId="77777777" w:rsidR="000176C8" w:rsidRPr="00373242" w:rsidRDefault="000176C8" w:rsidP="000176C8">
            <w:pPr>
              <w:jc w:val="center"/>
            </w:pPr>
            <w:r w:rsidRPr="00373242">
              <w:t>100</w:t>
            </w:r>
          </w:p>
        </w:tc>
        <w:tc>
          <w:tcPr>
            <w:tcW w:w="971" w:type="dxa"/>
            <w:vAlign w:val="center"/>
          </w:tcPr>
          <w:p w14:paraId="44DEF16B" w14:textId="77777777" w:rsidR="000176C8" w:rsidRPr="00373242" w:rsidRDefault="000176C8" w:rsidP="000176C8">
            <w:pPr>
              <w:jc w:val="center"/>
            </w:pPr>
          </w:p>
        </w:tc>
        <w:tc>
          <w:tcPr>
            <w:tcW w:w="972" w:type="dxa"/>
            <w:vAlign w:val="center"/>
          </w:tcPr>
          <w:p w14:paraId="37E062C0" w14:textId="77777777" w:rsidR="000176C8" w:rsidRPr="00373242" w:rsidRDefault="000176C8" w:rsidP="000176C8">
            <w:pPr>
              <w:jc w:val="center"/>
            </w:pPr>
          </w:p>
        </w:tc>
        <w:tc>
          <w:tcPr>
            <w:tcW w:w="971" w:type="dxa"/>
            <w:vAlign w:val="center"/>
          </w:tcPr>
          <w:p w14:paraId="3639212A" w14:textId="77777777" w:rsidR="000176C8" w:rsidRPr="00373242" w:rsidRDefault="000176C8" w:rsidP="000176C8">
            <w:pPr>
              <w:jc w:val="center"/>
            </w:pPr>
          </w:p>
        </w:tc>
        <w:tc>
          <w:tcPr>
            <w:tcW w:w="971" w:type="dxa"/>
            <w:vAlign w:val="center"/>
          </w:tcPr>
          <w:p w14:paraId="48BA11B0" w14:textId="77777777" w:rsidR="000176C8" w:rsidRPr="00373242" w:rsidRDefault="000176C8" w:rsidP="000176C8">
            <w:pPr>
              <w:jc w:val="center"/>
            </w:pPr>
          </w:p>
        </w:tc>
        <w:tc>
          <w:tcPr>
            <w:tcW w:w="972" w:type="dxa"/>
            <w:vAlign w:val="center"/>
          </w:tcPr>
          <w:p w14:paraId="25456714" w14:textId="77777777" w:rsidR="000176C8" w:rsidRPr="00373242" w:rsidRDefault="000176C8" w:rsidP="000176C8">
            <w:pPr>
              <w:jc w:val="center"/>
            </w:pPr>
          </w:p>
        </w:tc>
      </w:tr>
      <w:tr w:rsidR="000176C8" w:rsidRPr="00373242" w14:paraId="04514629" w14:textId="77777777" w:rsidTr="000176C8">
        <w:trPr>
          <w:trHeight w:val="283"/>
          <w:jc w:val="center"/>
        </w:trPr>
        <w:tc>
          <w:tcPr>
            <w:tcW w:w="562" w:type="dxa"/>
            <w:vAlign w:val="center"/>
          </w:tcPr>
          <w:p w14:paraId="6009F65F" w14:textId="77777777" w:rsidR="000176C8" w:rsidRPr="00373242" w:rsidRDefault="000176C8" w:rsidP="000176C8">
            <w:pPr>
              <w:jc w:val="center"/>
              <w:rPr>
                <w:i/>
              </w:rPr>
            </w:pPr>
          </w:p>
        </w:tc>
        <w:tc>
          <w:tcPr>
            <w:tcW w:w="1701" w:type="dxa"/>
            <w:vAlign w:val="center"/>
          </w:tcPr>
          <w:p w14:paraId="793D8582" w14:textId="3D1F518E" w:rsidR="000176C8" w:rsidRPr="00373242" w:rsidRDefault="000176C8" w:rsidP="000176C8">
            <w:pPr>
              <w:jc w:val="center"/>
            </w:pPr>
            <w:r w:rsidRPr="00373242">
              <w:t xml:space="preserve">Trạm </w:t>
            </w:r>
            <w:r>
              <w:t>xá</w:t>
            </w:r>
            <w:r w:rsidRPr="00373242">
              <w:t xml:space="preserve"> không vườn</w:t>
            </w:r>
            <w:r>
              <w:t xml:space="preserve"> </w:t>
            </w:r>
            <w:r w:rsidRPr="00373242">
              <w:t>thuốc</w:t>
            </w:r>
            <w:r>
              <w:t xml:space="preserve"> (</w:t>
            </w:r>
            <w:r w:rsidRPr="00373242">
              <w:t>500 m2/tr</w:t>
            </w:r>
            <w:r>
              <w:t>)</w:t>
            </w:r>
          </w:p>
        </w:tc>
        <w:tc>
          <w:tcPr>
            <w:tcW w:w="971" w:type="dxa"/>
            <w:shd w:val="clear" w:color="auto" w:fill="auto"/>
            <w:noWrap/>
            <w:vAlign w:val="center"/>
          </w:tcPr>
          <w:p w14:paraId="4837B4C0" w14:textId="2208917E" w:rsidR="000176C8" w:rsidRPr="000176C8" w:rsidRDefault="000176C8" w:rsidP="000176C8">
            <w:pPr>
              <w:jc w:val="center"/>
              <w:rPr>
                <w:sz w:val="22"/>
                <w:szCs w:val="22"/>
              </w:rPr>
            </w:pPr>
            <w:r w:rsidRPr="000176C8">
              <w:rPr>
                <w:sz w:val="22"/>
                <w:szCs w:val="22"/>
              </w:rPr>
              <w:t>trạm/xã</w:t>
            </w:r>
          </w:p>
        </w:tc>
        <w:tc>
          <w:tcPr>
            <w:tcW w:w="971" w:type="dxa"/>
            <w:vAlign w:val="center"/>
          </w:tcPr>
          <w:p w14:paraId="1C1E1294" w14:textId="5D5D5480" w:rsidR="000176C8" w:rsidRPr="00373242" w:rsidRDefault="000176C8" w:rsidP="000176C8">
            <w:pPr>
              <w:jc w:val="center"/>
              <w:rPr>
                <w:iCs/>
              </w:rPr>
            </w:pPr>
            <w:r w:rsidRPr="00373242">
              <w:rPr>
                <w:iCs/>
              </w:rPr>
              <w:t>1</w:t>
            </w:r>
          </w:p>
        </w:tc>
        <w:tc>
          <w:tcPr>
            <w:tcW w:w="971" w:type="dxa"/>
            <w:vAlign w:val="center"/>
          </w:tcPr>
          <w:p w14:paraId="48BB6FA9" w14:textId="3D6A24B7" w:rsidR="000176C8" w:rsidRPr="00373242" w:rsidRDefault="000176C8" w:rsidP="000176C8">
            <w:pPr>
              <w:jc w:val="center"/>
              <w:rPr>
                <w:iCs/>
              </w:rPr>
            </w:pPr>
            <w:r w:rsidRPr="00373242">
              <w:rPr>
                <w:iCs/>
              </w:rPr>
              <w:t>1</w:t>
            </w:r>
          </w:p>
        </w:tc>
        <w:tc>
          <w:tcPr>
            <w:tcW w:w="972" w:type="dxa"/>
            <w:vAlign w:val="center"/>
          </w:tcPr>
          <w:p w14:paraId="59B79390" w14:textId="661F7567" w:rsidR="000176C8" w:rsidRPr="00373242" w:rsidRDefault="000176C8" w:rsidP="000176C8">
            <w:pPr>
              <w:jc w:val="center"/>
              <w:rPr>
                <w:iCs/>
              </w:rPr>
            </w:pPr>
            <w:r w:rsidRPr="00373242">
              <w:rPr>
                <w:iCs/>
              </w:rPr>
              <w:t>1</w:t>
            </w:r>
          </w:p>
        </w:tc>
        <w:tc>
          <w:tcPr>
            <w:tcW w:w="971" w:type="dxa"/>
            <w:vAlign w:val="center"/>
          </w:tcPr>
          <w:p w14:paraId="72A4EE1A" w14:textId="601254EA" w:rsidR="000176C8" w:rsidRPr="00373242" w:rsidRDefault="000176C8" w:rsidP="000176C8">
            <w:pPr>
              <w:jc w:val="center"/>
              <w:rPr>
                <w:iCs/>
              </w:rPr>
            </w:pPr>
            <w:r w:rsidRPr="00373242">
              <w:rPr>
                <w:iCs/>
              </w:rPr>
              <w:t>1</w:t>
            </w:r>
          </w:p>
        </w:tc>
        <w:tc>
          <w:tcPr>
            <w:tcW w:w="971" w:type="dxa"/>
            <w:vAlign w:val="center"/>
          </w:tcPr>
          <w:p w14:paraId="3C4F3FC6" w14:textId="3DEF6784" w:rsidR="000176C8" w:rsidRPr="00373242" w:rsidRDefault="000176C8" w:rsidP="000176C8">
            <w:pPr>
              <w:jc w:val="center"/>
              <w:rPr>
                <w:iCs/>
              </w:rPr>
            </w:pPr>
            <w:r w:rsidRPr="00373242">
              <w:rPr>
                <w:iCs/>
              </w:rPr>
              <w:t>1</w:t>
            </w:r>
          </w:p>
        </w:tc>
        <w:tc>
          <w:tcPr>
            <w:tcW w:w="972" w:type="dxa"/>
            <w:vAlign w:val="center"/>
          </w:tcPr>
          <w:p w14:paraId="275810C1" w14:textId="4E2CE9BE" w:rsidR="000176C8" w:rsidRPr="00373242" w:rsidRDefault="000176C8" w:rsidP="000176C8">
            <w:pPr>
              <w:jc w:val="center"/>
            </w:pPr>
            <w:r>
              <w:t>1</w:t>
            </w:r>
          </w:p>
        </w:tc>
      </w:tr>
      <w:tr w:rsidR="000176C8" w:rsidRPr="00373242" w14:paraId="0BD3E9E9" w14:textId="77777777" w:rsidTr="000176C8">
        <w:trPr>
          <w:trHeight w:val="283"/>
          <w:jc w:val="center"/>
        </w:trPr>
        <w:tc>
          <w:tcPr>
            <w:tcW w:w="562" w:type="dxa"/>
            <w:vAlign w:val="center"/>
          </w:tcPr>
          <w:p w14:paraId="3CFD53DC" w14:textId="77777777" w:rsidR="000176C8" w:rsidRPr="00373242" w:rsidRDefault="000176C8" w:rsidP="000176C8">
            <w:pPr>
              <w:jc w:val="center"/>
              <w:rPr>
                <w:i/>
              </w:rPr>
            </w:pPr>
          </w:p>
        </w:tc>
        <w:tc>
          <w:tcPr>
            <w:tcW w:w="1701" w:type="dxa"/>
            <w:vAlign w:val="center"/>
          </w:tcPr>
          <w:p w14:paraId="5D86E4E7" w14:textId="0BB16929" w:rsidR="000176C8" w:rsidRPr="00373242" w:rsidRDefault="000176C8" w:rsidP="000176C8">
            <w:pPr>
              <w:jc w:val="center"/>
            </w:pPr>
            <w:r w:rsidRPr="00373242">
              <w:t xml:space="preserve">Trạm </w:t>
            </w:r>
            <w:r>
              <w:t>xá</w:t>
            </w:r>
            <w:r w:rsidRPr="00373242">
              <w:t xml:space="preserve"> có vườn thuốc</w:t>
            </w:r>
            <w:r>
              <w:t xml:space="preserve"> (1000</w:t>
            </w:r>
            <w:r w:rsidRPr="00373242">
              <w:t xml:space="preserve"> m2/tr</w:t>
            </w:r>
            <w:r>
              <w:t>)</w:t>
            </w:r>
          </w:p>
        </w:tc>
        <w:tc>
          <w:tcPr>
            <w:tcW w:w="971" w:type="dxa"/>
            <w:shd w:val="clear" w:color="auto" w:fill="auto"/>
            <w:noWrap/>
            <w:vAlign w:val="center"/>
          </w:tcPr>
          <w:p w14:paraId="1B0864C9" w14:textId="65A7470B" w:rsidR="000176C8" w:rsidRPr="000176C8" w:rsidRDefault="000176C8" w:rsidP="000176C8">
            <w:pPr>
              <w:jc w:val="center"/>
              <w:rPr>
                <w:sz w:val="22"/>
                <w:szCs w:val="22"/>
              </w:rPr>
            </w:pPr>
            <w:r w:rsidRPr="000176C8">
              <w:rPr>
                <w:sz w:val="22"/>
                <w:szCs w:val="22"/>
              </w:rPr>
              <w:t>trạm/xã</w:t>
            </w:r>
          </w:p>
        </w:tc>
        <w:tc>
          <w:tcPr>
            <w:tcW w:w="971" w:type="dxa"/>
            <w:vAlign w:val="center"/>
          </w:tcPr>
          <w:p w14:paraId="2C0F37F5" w14:textId="087587D5" w:rsidR="000176C8" w:rsidRPr="00373242" w:rsidRDefault="000176C8" w:rsidP="000176C8">
            <w:pPr>
              <w:jc w:val="center"/>
              <w:rPr>
                <w:iCs/>
              </w:rPr>
            </w:pPr>
            <w:r w:rsidRPr="00373242">
              <w:rPr>
                <w:iCs/>
              </w:rPr>
              <w:t>1</w:t>
            </w:r>
          </w:p>
        </w:tc>
        <w:tc>
          <w:tcPr>
            <w:tcW w:w="971" w:type="dxa"/>
            <w:vAlign w:val="center"/>
          </w:tcPr>
          <w:p w14:paraId="5EE269AD" w14:textId="2C0F6842" w:rsidR="000176C8" w:rsidRPr="00373242" w:rsidRDefault="000176C8" w:rsidP="000176C8">
            <w:pPr>
              <w:jc w:val="center"/>
              <w:rPr>
                <w:iCs/>
              </w:rPr>
            </w:pPr>
            <w:r w:rsidRPr="00373242">
              <w:rPr>
                <w:iCs/>
              </w:rPr>
              <w:t>1</w:t>
            </w:r>
          </w:p>
        </w:tc>
        <w:tc>
          <w:tcPr>
            <w:tcW w:w="972" w:type="dxa"/>
            <w:vAlign w:val="center"/>
          </w:tcPr>
          <w:p w14:paraId="2EFCEA1D" w14:textId="5FE7F0EB" w:rsidR="000176C8" w:rsidRPr="00373242" w:rsidRDefault="000176C8" w:rsidP="000176C8">
            <w:pPr>
              <w:jc w:val="center"/>
              <w:rPr>
                <w:iCs/>
              </w:rPr>
            </w:pPr>
            <w:r w:rsidRPr="00373242">
              <w:rPr>
                <w:iCs/>
              </w:rPr>
              <w:t>1</w:t>
            </w:r>
          </w:p>
        </w:tc>
        <w:tc>
          <w:tcPr>
            <w:tcW w:w="971" w:type="dxa"/>
            <w:vAlign w:val="center"/>
          </w:tcPr>
          <w:p w14:paraId="37AE3353" w14:textId="3A508447" w:rsidR="000176C8" w:rsidRPr="00373242" w:rsidRDefault="000176C8" w:rsidP="000176C8">
            <w:pPr>
              <w:jc w:val="center"/>
              <w:rPr>
                <w:iCs/>
              </w:rPr>
            </w:pPr>
            <w:r w:rsidRPr="00373242">
              <w:rPr>
                <w:iCs/>
              </w:rPr>
              <w:t>1</w:t>
            </w:r>
          </w:p>
        </w:tc>
        <w:tc>
          <w:tcPr>
            <w:tcW w:w="971" w:type="dxa"/>
            <w:vAlign w:val="center"/>
          </w:tcPr>
          <w:p w14:paraId="30F3DA5C" w14:textId="246316FC" w:rsidR="000176C8" w:rsidRPr="00373242" w:rsidRDefault="000176C8" w:rsidP="000176C8">
            <w:pPr>
              <w:jc w:val="center"/>
              <w:rPr>
                <w:iCs/>
              </w:rPr>
            </w:pPr>
            <w:r w:rsidRPr="00373242">
              <w:rPr>
                <w:iCs/>
              </w:rPr>
              <w:t>1</w:t>
            </w:r>
          </w:p>
        </w:tc>
        <w:tc>
          <w:tcPr>
            <w:tcW w:w="972" w:type="dxa"/>
            <w:vAlign w:val="center"/>
          </w:tcPr>
          <w:p w14:paraId="160CC1C8" w14:textId="2C0FF145" w:rsidR="000176C8" w:rsidRPr="00373242" w:rsidRDefault="000176C8" w:rsidP="000176C8">
            <w:pPr>
              <w:jc w:val="center"/>
            </w:pPr>
            <w:r>
              <w:t>1</w:t>
            </w:r>
          </w:p>
        </w:tc>
      </w:tr>
      <w:tr w:rsidR="000176C8" w:rsidRPr="00373242" w14:paraId="7F3D4F43" w14:textId="77777777" w:rsidTr="000176C8">
        <w:trPr>
          <w:trHeight w:val="283"/>
          <w:jc w:val="center"/>
        </w:trPr>
        <w:tc>
          <w:tcPr>
            <w:tcW w:w="562" w:type="dxa"/>
            <w:vAlign w:val="center"/>
          </w:tcPr>
          <w:p w14:paraId="5BC14931" w14:textId="77777777" w:rsidR="000176C8" w:rsidRPr="00373242" w:rsidRDefault="000176C8" w:rsidP="000176C8">
            <w:pPr>
              <w:jc w:val="center"/>
              <w:rPr>
                <w:i/>
              </w:rPr>
            </w:pPr>
            <w:r w:rsidRPr="00373242">
              <w:rPr>
                <w:i/>
              </w:rPr>
              <w:t>2.3</w:t>
            </w:r>
          </w:p>
        </w:tc>
        <w:tc>
          <w:tcPr>
            <w:tcW w:w="1701" w:type="dxa"/>
            <w:vAlign w:val="center"/>
          </w:tcPr>
          <w:p w14:paraId="2121BA74" w14:textId="2CBCBEB8" w:rsidR="000176C8" w:rsidRPr="00373242" w:rsidRDefault="000176C8" w:rsidP="000176C8">
            <w:pPr>
              <w:jc w:val="center"/>
              <w:rPr>
                <w:i/>
              </w:rPr>
            </w:pPr>
            <w:r>
              <w:rPr>
                <w:i/>
              </w:rPr>
              <w:t>CTVH</w:t>
            </w:r>
          </w:p>
        </w:tc>
        <w:tc>
          <w:tcPr>
            <w:tcW w:w="971" w:type="dxa"/>
            <w:shd w:val="clear" w:color="auto" w:fill="auto"/>
            <w:noWrap/>
            <w:vAlign w:val="center"/>
          </w:tcPr>
          <w:p w14:paraId="25FAC0A5" w14:textId="3A9B5FED" w:rsidR="000176C8" w:rsidRPr="000176C8" w:rsidRDefault="000176C8" w:rsidP="000176C8">
            <w:pPr>
              <w:jc w:val="center"/>
              <w:rPr>
                <w:i/>
                <w:sz w:val="22"/>
                <w:szCs w:val="22"/>
              </w:rPr>
            </w:pPr>
            <w:r w:rsidRPr="000176C8">
              <w:rPr>
                <w:i/>
                <w:sz w:val="22"/>
                <w:szCs w:val="22"/>
              </w:rPr>
              <w:t>CT</w:t>
            </w:r>
          </w:p>
        </w:tc>
        <w:tc>
          <w:tcPr>
            <w:tcW w:w="971" w:type="dxa"/>
            <w:vAlign w:val="center"/>
          </w:tcPr>
          <w:p w14:paraId="1FBD3EE1" w14:textId="77777777" w:rsidR="000176C8" w:rsidRPr="00373242" w:rsidRDefault="000176C8" w:rsidP="000176C8">
            <w:pPr>
              <w:jc w:val="center"/>
              <w:rPr>
                <w:i/>
              </w:rPr>
            </w:pPr>
            <w:r w:rsidRPr="00373242">
              <w:rPr>
                <w:i/>
              </w:rPr>
              <w:t>10-14</w:t>
            </w:r>
          </w:p>
        </w:tc>
        <w:tc>
          <w:tcPr>
            <w:tcW w:w="971" w:type="dxa"/>
            <w:vAlign w:val="center"/>
          </w:tcPr>
          <w:p w14:paraId="3A21F569" w14:textId="77777777" w:rsidR="000176C8" w:rsidRPr="00373242" w:rsidRDefault="000176C8" w:rsidP="000176C8">
            <w:pPr>
              <w:jc w:val="center"/>
              <w:rPr>
                <w:i/>
              </w:rPr>
            </w:pPr>
            <w:r w:rsidRPr="00373242">
              <w:rPr>
                <w:i/>
              </w:rPr>
              <w:t>6-10</w:t>
            </w:r>
          </w:p>
        </w:tc>
        <w:tc>
          <w:tcPr>
            <w:tcW w:w="972" w:type="dxa"/>
            <w:vAlign w:val="center"/>
          </w:tcPr>
          <w:p w14:paraId="43D09569" w14:textId="77777777" w:rsidR="000176C8" w:rsidRPr="00373242" w:rsidRDefault="000176C8" w:rsidP="000176C8">
            <w:pPr>
              <w:jc w:val="center"/>
              <w:rPr>
                <w:i/>
              </w:rPr>
            </w:pPr>
            <w:r w:rsidRPr="00373242">
              <w:rPr>
                <w:i/>
              </w:rPr>
              <w:t>4-6</w:t>
            </w:r>
          </w:p>
        </w:tc>
        <w:tc>
          <w:tcPr>
            <w:tcW w:w="971" w:type="dxa"/>
            <w:vAlign w:val="center"/>
          </w:tcPr>
          <w:p w14:paraId="3400B5F0" w14:textId="77777777" w:rsidR="000176C8" w:rsidRPr="00373242" w:rsidRDefault="000176C8" w:rsidP="000176C8">
            <w:pPr>
              <w:jc w:val="center"/>
              <w:rPr>
                <w:i/>
              </w:rPr>
            </w:pPr>
            <w:r w:rsidRPr="00373242">
              <w:rPr>
                <w:i/>
              </w:rPr>
              <w:t>2-4</w:t>
            </w:r>
          </w:p>
        </w:tc>
        <w:tc>
          <w:tcPr>
            <w:tcW w:w="971" w:type="dxa"/>
            <w:vAlign w:val="center"/>
          </w:tcPr>
          <w:p w14:paraId="1A507508" w14:textId="77777777" w:rsidR="000176C8" w:rsidRPr="00373242" w:rsidRDefault="000176C8" w:rsidP="000176C8">
            <w:pPr>
              <w:jc w:val="center"/>
              <w:rPr>
                <w:i/>
              </w:rPr>
            </w:pPr>
            <w:r w:rsidRPr="00373242">
              <w:rPr>
                <w:i/>
              </w:rPr>
              <w:t>1-2</w:t>
            </w:r>
          </w:p>
        </w:tc>
        <w:tc>
          <w:tcPr>
            <w:tcW w:w="972" w:type="dxa"/>
            <w:vAlign w:val="center"/>
          </w:tcPr>
          <w:p w14:paraId="1BA67A44" w14:textId="77777777" w:rsidR="000176C8" w:rsidRPr="00373242" w:rsidRDefault="000176C8" w:rsidP="000176C8">
            <w:pPr>
              <w:jc w:val="center"/>
              <w:rPr>
                <w:i/>
              </w:rPr>
            </w:pPr>
          </w:p>
        </w:tc>
      </w:tr>
      <w:tr w:rsidR="000176C8" w:rsidRPr="00373242" w14:paraId="4C1B75CF" w14:textId="77777777" w:rsidTr="000176C8">
        <w:trPr>
          <w:trHeight w:val="283"/>
          <w:jc w:val="center"/>
        </w:trPr>
        <w:tc>
          <w:tcPr>
            <w:tcW w:w="562" w:type="dxa"/>
            <w:vMerge w:val="restart"/>
            <w:vAlign w:val="center"/>
          </w:tcPr>
          <w:p w14:paraId="6E16C39C" w14:textId="77777777" w:rsidR="000176C8" w:rsidRPr="00373242" w:rsidRDefault="000176C8" w:rsidP="000176C8">
            <w:pPr>
              <w:jc w:val="center"/>
            </w:pPr>
          </w:p>
        </w:tc>
        <w:tc>
          <w:tcPr>
            <w:tcW w:w="1701" w:type="dxa"/>
            <w:vMerge w:val="restart"/>
            <w:vAlign w:val="center"/>
          </w:tcPr>
          <w:p w14:paraId="7A5B24B0" w14:textId="77777777" w:rsidR="000176C8" w:rsidRPr="00373242" w:rsidRDefault="000176C8" w:rsidP="000176C8">
            <w:pPr>
              <w:jc w:val="center"/>
            </w:pPr>
            <w:r w:rsidRPr="00373242">
              <w:t>Nhà văn hóa (hoặc Cung văn hóa)</w:t>
            </w:r>
          </w:p>
        </w:tc>
        <w:tc>
          <w:tcPr>
            <w:tcW w:w="971" w:type="dxa"/>
            <w:shd w:val="clear" w:color="auto" w:fill="auto"/>
            <w:noWrap/>
            <w:vAlign w:val="center"/>
          </w:tcPr>
          <w:p w14:paraId="159B7F3B" w14:textId="1F7447A9" w:rsidR="000176C8" w:rsidRPr="000176C8" w:rsidRDefault="000176C8" w:rsidP="000176C8">
            <w:pPr>
              <w:jc w:val="center"/>
              <w:rPr>
                <w:sz w:val="22"/>
                <w:szCs w:val="22"/>
              </w:rPr>
            </w:pPr>
            <w:r w:rsidRPr="000176C8">
              <w:rPr>
                <w:sz w:val="22"/>
                <w:szCs w:val="22"/>
              </w:rPr>
              <w:t>chỗ/ 1000 ng</w:t>
            </w:r>
          </w:p>
        </w:tc>
        <w:tc>
          <w:tcPr>
            <w:tcW w:w="971" w:type="dxa"/>
            <w:vAlign w:val="center"/>
          </w:tcPr>
          <w:p w14:paraId="096CC7B0" w14:textId="77777777" w:rsidR="000176C8" w:rsidRPr="00373242" w:rsidRDefault="000176C8" w:rsidP="000176C8">
            <w:pPr>
              <w:jc w:val="center"/>
            </w:pPr>
            <w:r w:rsidRPr="00373242">
              <w:t>8</w:t>
            </w:r>
          </w:p>
        </w:tc>
        <w:tc>
          <w:tcPr>
            <w:tcW w:w="971" w:type="dxa"/>
            <w:vAlign w:val="center"/>
          </w:tcPr>
          <w:p w14:paraId="2D3568D4" w14:textId="12DD6A47" w:rsidR="000176C8" w:rsidRPr="00373242" w:rsidRDefault="000176C8" w:rsidP="000176C8">
            <w:pPr>
              <w:jc w:val="center"/>
            </w:pPr>
            <w:r w:rsidRPr="00373242">
              <w:t>8</w:t>
            </w:r>
          </w:p>
        </w:tc>
        <w:tc>
          <w:tcPr>
            <w:tcW w:w="972" w:type="dxa"/>
            <w:vAlign w:val="center"/>
          </w:tcPr>
          <w:p w14:paraId="75036833" w14:textId="124B6206" w:rsidR="000176C8" w:rsidRPr="00373242" w:rsidRDefault="000176C8" w:rsidP="000176C8">
            <w:pPr>
              <w:jc w:val="center"/>
            </w:pPr>
            <w:r w:rsidRPr="00373242">
              <w:t>8</w:t>
            </w:r>
          </w:p>
        </w:tc>
        <w:tc>
          <w:tcPr>
            <w:tcW w:w="971" w:type="dxa"/>
            <w:vAlign w:val="center"/>
          </w:tcPr>
          <w:p w14:paraId="1EC16EE8" w14:textId="26577E83" w:rsidR="000176C8" w:rsidRPr="00373242" w:rsidRDefault="000176C8" w:rsidP="000176C8">
            <w:pPr>
              <w:jc w:val="center"/>
            </w:pPr>
            <w:r w:rsidRPr="00373242">
              <w:t>8</w:t>
            </w:r>
          </w:p>
        </w:tc>
        <w:tc>
          <w:tcPr>
            <w:tcW w:w="971" w:type="dxa"/>
            <w:vAlign w:val="center"/>
          </w:tcPr>
          <w:p w14:paraId="7DC86FDA" w14:textId="12F5EF79" w:rsidR="000176C8" w:rsidRPr="00373242" w:rsidRDefault="000176C8" w:rsidP="000176C8">
            <w:pPr>
              <w:jc w:val="center"/>
            </w:pPr>
            <w:r w:rsidRPr="00373242">
              <w:t>8</w:t>
            </w:r>
          </w:p>
        </w:tc>
        <w:tc>
          <w:tcPr>
            <w:tcW w:w="972" w:type="dxa"/>
            <w:vAlign w:val="center"/>
          </w:tcPr>
          <w:p w14:paraId="0D77F988" w14:textId="4328E8BC" w:rsidR="000176C8" w:rsidRPr="00373242" w:rsidRDefault="000176C8" w:rsidP="000176C8">
            <w:pPr>
              <w:jc w:val="center"/>
            </w:pPr>
          </w:p>
        </w:tc>
      </w:tr>
      <w:tr w:rsidR="000176C8" w:rsidRPr="00373242" w14:paraId="78653D81" w14:textId="77777777" w:rsidTr="000176C8">
        <w:trPr>
          <w:trHeight w:val="283"/>
          <w:jc w:val="center"/>
        </w:trPr>
        <w:tc>
          <w:tcPr>
            <w:tcW w:w="562" w:type="dxa"/>
            <w:vMerge/>
            <w:vAlign w:val="center"/>
          </w:tcPr>
          <w:p w14:paraId="54835A31" w14:textId="77777777" w:rsidR="000176C8" w:rsidRPr="00373242" w:rsidRDefault="000176C8" w:rsidP="000176C8">
            <w:pPr>
              <w:jc w:val="center"/>
            </w:pPr>
          </w:p>
        </w:tc>
        <w:tc>
          <w:tcPr>
            <w:tcW w:w="1701" w:type="dxa"/>
            <w:vMerge/>
            <w:vAlign w:val="center"/>
          </w:tcPr>
          <w:p w14:paraId="4E27FB64" w14:textId="77777777" w:rsidR="000176C8" w:rsidRPr="00373242" w:rsidRDefault="000176C8" w:rsidP="000176C8">
            <w:pPr>
              <w:jc w:val="center"/>
            </w:pPr>
          </w:p>
        </w:tc>
        <w:tc>
          <w:tcPr>
            <w:tcW w:w="971" w:type="dxa"/>
            <w:shd w:val="clear" w:color="auto" w:fill="auto"/>
            <w:noWrap/>
            <w:vAlign w:val="center"/>
          </w:tcPr>
          <w:p w14:paraId="6EE41340" w14:textId="4B8D6A8D" w:rsidR="000176C8" w:rsidRPr="000176C8" w:rsidRDefault="000176C8" w:rsidP="000176C8">
            <w:pPr>
              <w:jc w:val="center"/>
              <w:rPr>
                <w:sz w:val="22"/>
                <w:szCs w:val="22"/>
              </w:rPr>
            </w:pPr>
            <w:r w:rsidRPr="000176C8">
              <w:rPr>
                <w:sz w:val="22"/>
                <w:szCs w:val="22"/>
              </w:rPr>
              <w:t>ha/CT</w:t>
            </w:r>
          </w:p>
        </w:tc>
        <w:tc>
          <w:tcPr>
            <w:tcW w:w="971" w:type="dxa"/>
            <w:vAlign w:val="center"/>
          </w:tcPr>
          <w:p w14:paraId="3EC37BFB" w14:textId="77777777" w:rsidR="000176C8" w:rsidRPr="00373242" w:rsidRDefault="000176C8" w:rsidP="000176C8">
            <w:pPr>
              <w:jc w:val="center"/>
            </w:pPr>
            <w:r w:rsidRPr="00373242">
              <w:t>0,5</w:t>
            </w:r>
          </w:p>
        </w:tc>
        <w:tc>
          <w:tcPr>
            <w:tcW w:w="971" w:type="dxa"/>
            <w:vAlign w:val="center"/>
          </w:tcPr>
          <w:p w14:paraId="6C781E3A" w14:textId="5342F0F2" w:rsidR="000176C8" w:rsidRPr="00373242" w:rsidRDefault="000176C8" w:rsidP="000176C8">
            <w:pPr>
              <w:jc w:val="center"/>
            </w:pPr>
            <w:r w:rsidRPr="00373242">
              <w:t>0,5</w:t>
            </w:r>
          </w:p>
        </w:tc>
        <w:tc>
          <w:tcPr>
            <w:tcW w:w="972" w:type="dxa"/>
            <w:vAlign w:val="center"/>
          </w:tcPr>
          <w:p w14:paraId="572C934D" w14:textId="70FC4BA1" w:rsidR="000176C8" w:rsidRPr="00373242" w:rsidRDefault="000176C8" w:rsidP="000176C8">
            <w:pPr>
              <w:jc w:val="center"/>
            </w:pPr>
            <w:r w:rsidRPr="00373242">
              <w:t>0,5</w:t>
            </w:r>
          </w:p>
        </w:tc>
        <w:tc>
          <w:tcPr>
            <w:tcW w:w="971" w:type="dxa"/>
            <w:vAlign w:val="center"/>
          </w:tcPr>
          <w:p w14:paraId="641BD11B" w14:textId="059D1CB8" w:rsidR="000176C8" w:rsidRPr="00373242" w:rsidRDefault="000176C8" w:rsidP="000176C8">
            <w:pPr>
              <w:jc w:val="center"/>
            </w:pPr>
            <w:r w:rsidRPr="00373242">
              <w:t>0,5</w:t>
            </w:r>
          </w:p>
        </w:tc>
        <w:tc>
          <w:tcPr>
            <w:tcW w:w="971" w:type="dxa"/>
            <w:vAlign w:val="center"/>
          </w:tcPr>
          <w:p w14:paraId="1A31D460" w14:textId="7FF0A090" w:rsidR="000176C8" w:rsidRPr="00373242" w:rsidRDefault="000176C8" w:rsidP="000176C8">
            <w:pPr>
              <w:jc w:val="center"/>
            </w:pPr>
            <w:r w:rsidRPr="00373242">
              <w:t>0,5</w:t>
            </w:r>
          </w:p>
        </w:tc>
        <w:tc>
          <w:tcPr>
            <w:tcW w:w="972" w:type="dxa"/>
            <w:vAlign w:val="center"/>
          </w:tcPr>
          <w:p w14:paraId="04AD1902" w14:textId="13754466" w:rsidR="000176C8" w:rsidRPr="00373242" w:rsidRDefault="000176C8" w:rsidP="000176C8">
            <w:pPr>
              <w:jc w:val="center"/>
            </w:pPr>
            <w:r>
              <w:t>0,</w:t>
            </w:r>
            <w:r w:rsidRPr="00373242">
              <w:t>1</w:t>
            </w:r>
          </w:p>
        </w:tc>
      </w:tr>
      <w:tr w:rsidR="000176C8" w:rsidRPr="00373242" w14:paraId="52E168EB" w14:textId="77777777" w:rsidTr="000176C8">
        <w:trPr>
          <w:trHeight w:val="283"/>
          <w:jc w:val="center"/>
        </w:trPr>
        <w:tc>
          <w:tcPr>
            <w:tcW w:w="562" w:type="dxa"/>
            <w:vMerge w:val="restart"/>
            <w:vAlign w:val="center"/>
          </w:tcPr>
          <w:p w14:paraId="5EF56BC8" w14:textId="77777777" w:rsidR="000176C8" w:rsidRPr="00373242" w:rsidRDefault="000176C8" w:rsidP="000176C8">
            <w:pPr>
              <w:jc w:val="center"/>
            </w:pPr>
          </w:p>
        </w:tc>
        <w:tc>
          <w:tcPr>
            <w:tcW w:w="1701" w:type="dxa"/>
            <w:vMerge w:val="restart"/>
            <w:vAlign w:val="center"/>
          </w:tcPr>
          <w:p w14:paraId="0834C37B" w14:textId="77777777" w:rsidR="000176C8" w:rsidRPr="00373242" w:rsidRDefault="000176C8" w:rsidP="000176C8">
            <w:pPr>
              <w:jc w:val="center"/>
            </w:pPr>
            <w:r w:rsidRPr="00373242">
              <w:t>Nhà thiếu nhi (hoặc Cung thiếu nhi)</w:t>
            </w:r>
          </w:p>
        </w:tc>
        <w:tc>
          <w:tcPr>
            <w:tcW w:w="971" w:type="dxa"/>
            <w:shd w:val="clear" w:color="auto" w:fill="auto"/>
            <w:noWrap/>
            <w:vAlign w:val="center"/>
          </w:tcPr>
          <w:p w14:paraId="6B3C07C5" w14:textId="0B3D7E6A" w:rsidR="000176C8" w:rsidRPr="000176C8" w:rsidRDefault="000176C8" w:rsidP="000176C8">
            <w:pPr>
              <w:jc w:val="center"/>
              <w:rPr>
                <w:sz w:val="22"/>
                <w:szCs w:val="22"/>
              </w:rPr>
            </w:pPr>
            <w:r w:rsidRPr="000176C8">
              <w:rPr>
                <w:sz w:val="22"/>
                <w:szCs w:val="22"/>
              </w:rPr>
              <w:t>chỗ/ 1000 người</w:t>
            </w:r>
          </w:p>
        </w:tc>
        <w:tc>
          <w:tcPr>
            <w:tcW w:w="971" w:type="dxa"/>
            <w:vAlign w:val="center"/>
          </w:tcPr>
          <w:p w14:paraId="7902F258" w14:textId="77777777" w:rsidR="000176C8" w:rsidRPr="00373242" w:rsidRDefault="000176C8" w:rsidP="000176C8">
            <w:pPr>
              <w:jc w:val="center"/>
            </w:pPr>
            <w:r w:rsidRPr="00373242">
              <w:t>2</w:t>
            </w:r>
          </w:p>
        </w:tc>
        <w:tc>
          <w:tcPr>
            <w:tcW w:w="971" w:type="dxa"/>
            <w:vAlign w:val="center"/>
          </w:tcPr>
          <w:p w14:paraId="01181BD3" w14:textId="4A2254DF" w:rsidR="000176C8" w:rsidRPr="00373242" w:rsidRDefault="000176C8" w:rsidP="000176C8">
            <w:pPr>
              <w:jc w:val="center"/>
            </w:pPr>
            <w:r w:rsidRPr="00373242">
              <w:t>2</w:t>
            </w:r>
          </w:p>
        </w:tc>
        <w:tc>
          <w:tcPr>
            <w:tcW w:w="972" w:type="dxa"/>
            <w:vAlign w:val="center"/>
          </w:tcPr>
          <w:p w14:paraId="14F018E4" w14:textId="19EE5C52" w:rsidR="000176C8" w:rsidRPr="00373242" w:rsidRDefault="000176C8" w:rsidP="000176C8">
            <w:pPr>
              <w:jc w:val="center"/>
            </w:pPr>
            <w:r w:rsidRPr="00373242">
              <w:t>2</w:t>
            </w:r>
          </w:p>
        </w:tc>
        <w:tc>
          <w:tcPr>
            <w:tcW w:w="971" w:type="dxa"/>
            <w:vAlign w:val="center"/>
          </w:tcPr>
          <w:p w14:paraId="59F78EE3" w14:textId="77636A00" w:rsidR="000176C8" w:rsidRPr="00373242" w:rsidRDefault="000176C8" w:rsidP="000176C8">
            <w:pPr>
              <w:jc w:val="center"/>
            </w:pPr>
            <w:r w:rsidRPr="00373242">
              <w:t>2</w:t>
            </w:r>
          </w:p>
        </w:tc>
        <w:tc>
          <w:tcPr>
            <w:tcW w:w="971" w:type="dxa"/>
            <w:vAlign w:val="center"/>
          </w:tcPr>
          <w:p w14:paraId="09317851" w14:textId="4D4CA993" w:rsidR="000176C8" w:rsidRPr="00373242" w:rsidRDefault="000176C8" w:rsidP="000176C8">
            <w:pPr>
              <w:jc w:val="center"/>
            </w:pPr>
            <w:r w:rsidRPr="00373242">
              <w:t>2</w:t>
            </w:r>
          </w:p>
        </w:tc>
        <w:tc>
          <w:tcPr>
            <w:tcW w:w="972" w:type="dxa"/>
            <w:vAlign w:val="center"/>
          </w:tcPr>
          <w:p w14:paraId="49E16F20" w14:textId="77777777" w:rsidR="000176C8" w:rsidRPr="00373242" w:rsidRDefault="000176C8" w:rsidP="000176C8">
            <w:pPr>
              <w:jc w:val="center"/>
            </w:pPr>
          </w:p>
        </w:tc>
      </w:tr>
      <w:tr w:rsidR="000176C8" w:rsidRPr="00373242" w14:paraId="77C44753" w14:textId="77777777" w:rsidTr="000176C8">
        <w:trPr>
          <w:trHeight w:val="283"/>
          <w:jc w:val="center"/>
        </w:trPr>
        <w:tc>
          <w:tcPr>
            <w:tcW w:w="562" w:type="dxa"/>
            <w:vMerge/>
            <w:vAlign w:val="center"/>
          </w:tcPr>
          <w:p w14:paraId="2C82CEB9" w14:textId="77777777" w:rsidR="000176C8" w:rsidRPr="00373242" w:rsidRDefault="000176C8" w:rsidP="000176C8">
            <w:pPr>
              <w:jc w:val="center"/>
            </w:pPr>
          </w:p>
        </w:tc>
        <w:tc>
          <w:tcPr>
            <w:tcW w:w="1701" w:type="dxa"/>
            <w:vMerge/>
            <w:vAlign w:val="center"/>
          </w:tcPr>
          <w:p w14:paraId="31415065" w14:textId="77777777" w:rsidR="000176C8" w:rsidRPr="00373242" w:rsidRDefault="000176C8" w:rsidP="000176C8">
            <w:pPr>
              <w:jc w:val="center"/>
            </w:pPr>
          </w:p>
        </w:tc>
        <w:tc>
          <w:tcPr>
            <w:tcW w:w="971" w:type="dxa"/>
            <w:shd w:val="clear" w:color="auto" w:fill="auto"/>
            <w:noWrap/>
            <w:vAlign w:val="center"/>
          </w:tcPr>
          <w:p w14:paraId="31B60D95" w14:textId="27A2D090" w:rsidR="000176C8" w:rsidRPr="000176C8" w:rsidRDefault="000176C8" w:rsidP="000176C8">
            <w:pPr>
              <w:jc w:val="center"/>
              <w:rPr>
                <w:sz w:val="22"/>
                <w:szCs w:val="22"/>
              </w:rPr>
            </w:pPr>
            <w:r w:rsidRPr="000176C8">
              <w:rPr>
                <w:sz w:val="22"/>
                <w:szCs w:val="22"/>
              </w:rPr>
              <w:t>ha/CT</w:t>
            </w:r>
          </w:p>
        </w:tc>
        <w:tc>
          <w:tcPr>
            <w:tcW w:w="971" w:type="dxa"/>
            <w:vAlign w:val="center"/>
          </w:tcPr>
          <w:p w14:paraId="3033CD45" w14:textId="77777777" w:rsidR="000176C8" w:rsidRPr="00373242" w:rsidRDefault="000176C8" w:rsidP="000176C8">
            <w:pPr>
              <w:jc w:val="center"/>
            </w:pPr>
            <w:r w:rsidRPr="00373242">
              <w:t>1,0</w:t>
            </w:r>
          </w:p>
        </w:tc>
        <w:tc>
          <w:tcPr>
            <w:tcW w:w="971" w:type="dxa"/>
            <w:vAlign w:val="center"/>
          </w:tcPr>
          <w:p w14:paraId="4E569620" w14:textId="221ECA80" w:rsidR="000176C8" w:rsidRPr="00373242" w:rsidRDefault="000176C8" w:rsidP="000176C8">
            <w:pPr>
              <w:jc w:val="center"/>
            </w:pPr>
            <w:r w:rsidRPr="00373242">
              <w:t>1,0</w:t>
            </w:r>
          </w:p>
        </w:tc>
        <w:tc>
          <w:tcPr>
            <w:tcW w:w="972" w:type="dxa"/>
            <w:vAlign w:val="center"/>
          </w:tcPr>
          <w:p w14:paraId="6ACA1D18" w14:textId="685880F1" w:rsidR="000176C8" w:rsidRPr="00373242" w:rsidRDefault="000176C8" w:rsidP="000176C8">
            <w:pPr>
              <w:jc w:val="center"/>
            </w:pPr>
            <w:r w:rsidRPr="00373242">
              <w:t>1,0</w:t>
            </w:r>
          </w:p>
        </w:tc>
        <w:tc>
          <w:tcPr>
            <w:tcW w:w="971" w:type="dxa"/>
            <w:vAlign w:val="center"/>
          </w:tcPr>
          <w:p w14:paraId="66CB08E5" w14:textId="3BE673D1" w:rsidR="000176C8" w:rsidRPr="00373242" w:rsidRDefault="000176C8" w:rsidP="000176C8">
            <w:pPr>
              <w:jc w:val="center"/>
            </w:pPr>
            <w:r w:rsidRPr="00373242">
              <w:t>1,0</w:t>
            </w:r>
          </w:p>
        </w:tc>
        <w:tc>
          <w:tcPr>
            <w:tcW w:w="971" w:type="dxa"/>
            <w:vAlign w:val="center"/>
          </w:tcPr>
          <w:p w14:paraId="162117AE" w14:textId="11125096" w:rsidR="000176C8" w:rsidRPr="00373242" w:rsidRDefault="000176C8" w:rsidP="000176C8">
            <w:pPr>
              <w:jc w:val="center"/>
            </w:pPr>
            <w:r w:rsidRPr="00373242">
              <w:t>1,0</w:t>
            </w:r>
          </w:p>
        </w:tc>
        <w:tc>
          <w:tcPr>
            <w:tcW w:w="972" w:type="dxa"/>
            <w:vAlign w:val="center"/>
          </w:tcPr>
          <w:p w14:paraId="0E962390" w14:textId="77777777" w:rsidR="000176C8" w:rsidRPr="00373242" w:rsidRDefault="000176C8" w:rsidP="000176C8">
            <w:pPr>
              <w:jc w:val="center"/>
            </w:pPr>
          </w:p>
        </w:tc>
      </w:tr>
      <w:tr w:rsidR="000176C8" w:rsidRPr="00373242" w14:paraId="68D12231" w14:textId="77777777" w:rsidTr="000176C8">
        <w:trPr>
          <w:trHeight w:val="283"/>
          <w:jc w:val="center"/>
        </w:trPr>
        <w:tc>
          <w:tcPr>
            <w:tcW w:w="562" w:type="dxa"/>
            <w:shd w:val="clear" w:color="auto" w:fill="auto"/>
            <w:noWrap/>
            <w:vAlign w:val="center"/>
          </w:tcPr>
          <w:p w14:paraId="3FF1391B" w14:textId="77777777" w:rsidR="000176C8" w:rsidRPr="00373242" w:rsidRDefault="000176C8" w:rsidP="000176C8">
            <w:pPr>
              <w:jc w:val="center"/>
              <w:rPr>
                <w:i/>
                <w:iCs/>
              </w:rPr>
            </w:pPr>
          </w:p>
        </w:tc>
        <w:tc>
          <w:tcPr>
            <w:tcW w:w="1701" w:type="dxa"/>
            <w:shd w:val="clear" w:color="auto" w:fill="auto"/>
            <w:noWrap/>
            <w:vAlign w:val="center"/>
          </w:tcPr>
          <w:p w14:paraId="2428A7B0" w14:textId="77777777" w:rsidR="000176C8" w:rsidRPr="00373242" w:rsidRDefault="000176C8" w:rsidP="000176C8">
            <w:pPr>
              <w:jc w:val="center"/>
            </w:pPr>
            <w:r w:rsidRPr="00373242">
              <w:t>Phòng truyền thống</w:t>
            </w:r>
          </w:p>
        </w:tc>
        <w:tc>
          <w:tcPr>
            <w:tcW w:w="971" w:type="dxa"/>
            <w:shd w:val="clear" w:color="auto" w:fill="auto"/>
            <w:noWrap/>
            <w:vAlign w:val="center"/>
          </w:tcPr>
          <w:p w14:paraId="46B5CD79" w14:textId="77C3955E" w:rsidR="000176C8" w:rsidRPr="000176C8" w:rsidRDefault="000176C8" w:rsidP="000176C8">
            <w:pPr>
              <w:jc w:val="center"/>
              <w:rPr>
                <w:i/>
                <w:iCs/>
                <w:sz w:val="22"/>
                <w:szCs w:val="22"/>
              </w:rPr>
            </w:pPr>
            <w:r w:rsidRPr="000176C8">
              <w:rPr>
                <w:sz w:val="22"/>
                <w:szCs w:val="22"/>
              </w:rPr>
              <w:t>m2/CT</w:t>
            </w:r>
          </w:p>
        </w:tc>
        <w:tc>
          <w:tcPr>
            <w:tcW w:w="971" w:type="dxa"/>
            <w:vAlign w:val="center"/>
          </w:tcPr>
          <w:p w14:paraId="4798802F" w14:textId="77777777" w:rsidR="000176C8" w:rsidRPr="00373242" w:rsidRDefault="000176C8" w:rsidP="000176C8">
            <w:pPr>
              <w:jc w:val="center"/>
              <w:rPr>
                <w:i/>
                <w:iCs/>
              </w:rPr>
            </w:pPr>
          </w:p>
        </w:tc>
        <w:tc>
          <w:tcPr>
            <w:tcW w:w="971" w:type="dxa"/>
            <w:vAlign w:val="center"/>
          </w:tcPr>
          <w:p w14:paraId="407A7420" w14:textId="77777777" w:rsidR="000176C8" w:rsidRPr="00373242" w:rsidRDefault="000176C8" w:rsidP="000176C8">
            <w:pPr>
              <w:jc w:val="center"/>
              <w:rPr>
                <w:i/>
                <w:iCs/>
              </w:rPr>
            </w:pPr>
          </w:p>
        </w:tc>
        <w:tc>
          <w:tcPr>
            <w:tcW w:w="972" w:type="dxa"/>
            <w:vAlign w:val="center"/>
          </w:tcPr>
          <w:p w14:paraId="34C5BC6D" w14:textId="77777777" w:rsidR="000176C8" w:rsidRPr="00373242" w:rsidRDefault="000176C8" w:rsidP="000176C8">
            <w:pPr>
              <w:jc w:val="center"/>
              <w:rPr>
                <w:i/>
                <w:iCs/>
              </w:rPr>
            </w:pPr>
          </w:p>
        </w:tc>
        <w:tc>
          <w:tcPr>
            <w:tcW w:w="971" w:type="dxa"/>
            <w:vAlign w:val="center"/>
          </w:tcPr>
          <w:p w14:paraId="20DA8268" w14:textId="77777777" w:rsidR="000176C8" w:rsidRPr="00373242" w:rsidRDefault="000176C8" w:rsidP="000176C8">
            <w:pPr>
              <w:jc w:val="center"/>
              <w:rPr>
                <w:i/>
                <w:iCs/>
              </w:rPr>
            </w:pPr>
          </w:p>
        </w:tc>
        <w:tc>
          <w:tcPr>
            <w:tcW w:w="971" w:type="dxa"/>
            <w:vAlign w:val="center"/>
          </w:tcPr>
          <w:p w14:paraId="79C99D54" w14:textId="77777777" w:rsidR="000176C8" w:rsidRPr="00373242" w:rsidRDefault="000176C8" w:rsidP="000176C8">
            <w:pPr>
              <w:jc w:val="center"/>
              <w:rPr>
                <w:i/>
                <w:iCs/>
              </w:rPr>
            </w:pPr>
          </w:p>
        </w:tc>
        <w:tc>
          <w:tcPr>
            <w:tcW w:w="972" w:type="dxa"/>
            <w:vAlign w:val="center"/>
          </w:tcPr>
          <w:p w14:paraId="46A59FA5" w14:textId="3BA9D79D" w:rsidR="000176C8" w:rsidRPr="00373242" w:rsidRDefault="000176C8" w:rsidP="000176C8">
            <w:pPr>
              <w:jc w:val="center"/>
            </w:pPr>
            <w:r w:rsidRPr="00373242">
              <w:t xml:space="preserve">200 </w:t>
            </w:r>
          </w:p>
        </w:tc>
      </w:tr>
      <w:tr w:rsidR="000176C8" w:rsidRPr="00373242" w14:paraId="1ABDE0E7" w14:textId="77777777" w:rsidTr="000176C8">
        <w:trPr>
          <w:trHeight w:val="283"/>
          <w:jc w:val="center"/>
        </w:trPr>
        <w:tc>
          <w:tcPr>
            <w:tcW w:w="562" w:type="dxa"/>
            <w:shd w:val="clear" w:color="auto" w:fill="auto"/>
            <w:noWrap/>
            <w:vAlign w:val="center"/>
          </w:tcPr>
          <w:p w14:paraId="3A199DC6" w14:textId="77777777" w:rsidR="000176C8" w:rsidRPr="00373242" w:rsidRDefault="000176C8" w:rsidP="000176C8">
            <w:pPr>
              <w:jc w:val="center"/>
              <w:rPr>
                <w:i/>
                <w:iCs/>
              </w:rPr>
            </w:pPr>
          </w:p>
        </w:tc>
        <w:tc>
          <w:tcPr>
            <w:tcW w:w="1701" w:type="dxa"/>
            <w:shd w:val="clear" w:color="auto" w:fill="auto"/>
            <w:noWrap/>
            <w:vAlign w:val="center"/>
          </w:tcPr>
          <w:p w14:paraId="03C684F5" w14:textId="77777777" w:rsidR="000176C8" w:rsidRPr="00373242" w:rsidRDefault="000176C8" w:rsidP="000176C8">
            <w:pPr>
              <w:jc w:val="center"/>
            </w:pPr>
            <w:r w:rsidRPr="00373242">
              <w:t>Thư viện</w:t>
            </w:r>
          </w:p>
        </w:tc>
        <w:tc>
          <w:tcPr>
            <w:tcW w:w="971" w:type="dxa"/>
            <w:shd w:val="clear" w:color="auto" w:fill="auto"/>
            <w:noWrap/>
            <w:vAlign w:val="center"/>
          </w:tcPr>
          <w:p w14:paraId="71E75E2D" w14:textId="7F56CBDB" w:rsidR="000176C8" w:rsidRPr="000176C8" w:rsidRDefault="000176C8" w:rsidP="000176C8">
            <w:pPr>
              <w:jc w:val="center"/>
              <w:rPr>
                <w:i/>
                <w:iCs/>
                <w:sz w:val="22"/>
                <w:szCs w:val="22"/>
              </w:rPr>
            </w:pPr>
            <w:r w:rsidRPr="000176C8">
              <w:rPr>
                <w:sz w:val="22"/>
                <w:szCs w:val="22"/>
              </w:rPr>
              <w:t>m2/CT</w:t>
            </w:r>
          </w:p>
        </w:tc>
        <w:tc>
          <w:tcPr>
            <w:tcW w:w="971" w:type="dxa"/>
            <w:vAlign w:val="center"/>
          </w:tcPr>
          <w:p w14:paraId="5414E6DF" w14:textId="77777777" w:rsidR="000176C8" w:rsidRPr="00373242" w:rsidRDefault="000176C8" w:rsidP="000176C8">
            <w:pPr>
              <w:jc w:val="center"/>
              <w:rPr>
                <w:i/>
                <w:iCs/>
              </w:rPr>
            </w:pPr>
          </w:p>
        </w:tc>
        <w:tc>
          <w:tcPr>
            <w:tcW w:w="971" w:type="dxa"/>
            <w:vAlign w:val="center"/>
          </w:tcPr>
          <w:p w14:paraId="40E9E309" w14:textId="77777777" w:rsidR="000176C8" w:rsidRPr="00373242" w:rsidRDefault="000176C8" w:rsidP="000176C8">
            <w:pPr>
              <w:jc w:val="center"/>
              <w:rPr>
                <w:i/>
                <w:iCs/>
              </w:rPr>
            </w:pPr>
          </w:p>
        </w:tc>
        <w:tc>
          <w:tcPr>
            <w:tcW w:w="972" w:type="dxa"/>
            <w:vAlign w:val="center"/>
          </w:tcPr>
          <w:p w14:paraId="67B7AAEE" w14:textId="77777777" w:rsidR="000176C8" w:rsidRPr="00373242" w:rsidRDefault="000176C8" w:rsidP="000176C8">
            <w:pPr>
              <w:jc w:val="center"/>
              <w:rPr>
                <w:i/>
                <w:iCs/>
              </w:rPr>
            </w:pPr>
          </w:p>
        </w:tc>
        <w:tc>
          <w:tcPr>
            <w:tcW w:w="971" w:type="dxa"/>
            <w:vAlign w:val="center"/>
          </w:tcPr>
          <w:p w14:paraId="0C25646D" w14:textId="77777777" w:rsidR="000176C8" w:rsidRPr="00373242" w:rsidRDefault="000176C8" w:rsidP="000176C8">
            <w:pPr>
              <w:jc w:val="center"/>
              <w:rPr>
                <w:i/>
                <w:iCs/>
              </w:rPr>
            </w:pPr>
          </w:p>
        </w:tc>
        <w:tc>
          <w:tcPr>
            <w:tcW w:w="971" w:type="dxa"/>
            <w:vAlign w:val="center"/>
          </w:tcPr>
          <w:p w14:paraId="118A55A9" w14:textId="77777777" w:rsidR="000176C8" w:rsidRPr="00373242" w:rsidRDefault="000176C8" w:rsidP="000176C8">
            <w:pPr>
              <w:jc w:val="center"/>
              <w:rPr>
                <w:i/>
                <w:iCs/>
              </w:rPr>
            </w:pPr>
          </w:p>
        </w:tc>
        <w:tc>
          <w:tcPr>
            <w:tcW w:w="972" w:type="dxa"/>
            <w:vAlign w:val="center"/>
          </w:tcPr>
          <w:p w14:paraId="0304E062" w14:textId="4B408E77" w:rsidR="000176C8" w:rsidRPr="00373242" w:rsidRDefault="000176C8" w:rsidP="000176C8">
            <w:pPr>
              <w:jc w:val="center"/>
            </w:pPr>
            <w:r w:rsidRPr="00373242">
              <w:t>200</w:t>
            </w:r>
          </w:p>
        </w:tc>
      </w:tr>
      <w:tr w:rsidR="000176C8" w:rsidRPr="00373242" w14:paraId="081C0D4F" w14:textId="77777777" w:rsidTr="000176C8">
        <w:trPr>
          <w:trHeight w:val="283"/>
          <w:jc w:val="center"/>
        </w:trPr>
        <w:tc>
          <w:tcPr>
            <w:tcW w:w="562" w:type="dxa"/>
            <w:shd w:val="clear" w:color="auto" w:fill="auto"/>
            <w:noWrap/>
            <w:vAlign w:val="center"/>
          </w:tcPr>
          <w:p w14:paraId="0169BDB0" w14:textId="77777777" w:rsidR="000176C8" w:rsidRPr="00373242" w:rsidRDefault="000176C8" w:rsidP="000176C8">
            <w:pPr>
              <w:jc w:val="center"/>
              <w:rPr>
                <w:i/>
                <w:iCs/>
              </w:rPr>
            </w:pPr>
          </w:p>
        </w:tc>
        <w:tc>
          <w:tcPr>
            <w:tcW w:w="1701" w:type="dxa"/>
            <w:shd w:val="clear" w:color="auto" w:fill="auto"/>
            <w:noWrap/>
            <w:vAlign w:val="center"/>
          </w:tcPr>
          <w:p w14:paraId="509EAC27" w14:textId="77777777" w:rsidR="000176C8" w:rsidRPr="00373242" w:rsidRDefault="000176C8" w:rsidP="000176C8">
            <w:pPr>
              <w:jc w:val="center"/>
            </w:pPr>
            <w:r w:rsidRPr="00373242">
              <w:t>Hội trường</w:t>
            </w:r>
          </w:p>
        </w:tc>
        <w:tc>
          <w:tcPr>
            <w:tcW w:w="971" w:type="dxa"/>
            <w:shd w:val="clear" w:color="auto" w:fill="auto"/>
            <w:noWrap/>
            <w:vAlign w:val="center"/>
          </w:tcPr>
          <w:p w14:paraId="723F3C3E" w14:textId="434D3471" w:rsidR="000176C8" w:rsidRPr="000176C8" w:rsidRDefault="000176C8" w:rsidP="000176C8">
            <w:pPr>
              <w:jc w:val="center"/>
              <w:rPr>
                <w:i/>
                <w:iCs/>
                <w:sz w:val="22"/>
                <w:szCs w:val="22"/>
              </w:rPr>
            </w:pPr>
            <w:r w:rsidRPr="000176C8">
              <w:rPr>
                <w:sz w:val="22"/>
                <w:szCs w:val="22"/>
              </w:rPr>
              <w:t>chỗ/CT</w:t>
            </w:r>
          </w:p>
        </w:tc>
        <w:tc>
          <w:tcPr>
            <w:tcW w:w="971" w:type="dxa"/>
            <w:vAlign w:val="center"/>
          </w:tcPr>
          <w:p w14:paraId="7EF70749" w14:textId="77777777" w:rsidR="000176C8" w:rsidRPr="00373242" w:rsidRDefault="000176C8" w:rsidP="000176C8">
            <w:pPr>
              <w:jc w:val="center"/>
              <w:rPr>
                <w:i/>
                <w:iCs/>
              </w:rPr>
            </w:pPr>
          </w:p>
        </w:tc>
        <w:tc>
          <w:tcPr>
            <w:tcW w:w="971" w:type="dxa"/>
            <w:vAlign w:val="center"/>
          </w:tcPr>
          <w:p w14:paraId="65DF89F5" w14:textId="77777777" w:rsidR="000176C8" w:rsidRPr="00373242" w:rsidRDefault="000176C8" w:rsidP="000176C8">
            <w:pPr>
              <w:jc w:val="center"/>
              <w:rPr>
                <w:i/>
                <w:iCs/>
              </w:rPr>
            </w:pPr>
          </w:p>
        </w:tc>
        <w:tc>
          <w:tcPr>
            <w:tcW w:w="972" w:type="dxa"/>
            <w:vAlign w:val="center"/>
          </w:tcPr>
          <w:p w14:paraId="4BBC6162" w14:textId="77777777" w:rsidR="000176C8" w:rsidRPr="00373242" w:rsidRDefault="000176C8" w:rsidP="000176C8">
            <w:pPr>
              <w:jc w:val="center"/>
              <w:rPr>
                <w:i/>
                <w:iCs/>
              </w:rPr>
            </w:pPr>
          </w:p>
        </w:tc>
        <w:tc>
          <w:tcPr>
            <w:tcW w:w="971" w:type="dxa"/>
            <w:vAlign w:val="center"/>
          </w:tcPr>
          <w:p w14:paraId="14F0BD3A" w14:textId="77777777" w:rsidR="000176C8" w:rsidRPr="00373242" w:rsidRDefault="000176C8" w:rsidP="000176C8">
            <w:pPr>
              <w:jc w:val="center"/>
              <w:rPr>
                <w:i/>
                <w:iCs/>
              </w:rPr>
            </w:pPr>
          </w:p>
        </w:tc>
        <w:tc>
          <w:tcPr>
            <w:tcW w:w="971" w:type="dxa"/>
            <w:vAlign w:val="center"/>
          </w:tcPr>
          <w:p w14:paraId="72981EA0" w14:textId="77777777" w:rsidR="000176C8" w:rsidRPr="00373242" w:rsidRDefault="000176C8" w:rsidP="000176C8">
            <w:pPr>
              <w:jc w:val="center"/>
              <w:rPr>
                <w:i/>
                <w:iCs/>
              </w:rPr>
            </w:pPr>
          </w:p>
        </w:tc>
        <w:tc>
          <w:tcPr>
            <w:tcW w:w="972" w:type="dxa"/>
            <w:vAlign w:val="center"/>
          </w:tcPr>
          <w:p w14:paraId="50DBE80B" w14:textId="5CABBB4E" w:rsidR="000176C8" w:rsidRPr="00373242" w:rsidRDefault="000176C8" w:rsidP="000176C8">
            <w:pPr>
              <w:jc w:val="center"/>
            </w:pPr>
            <w:r w:rsidRPr="00373242">
              <w:t xml:space="preserve">100 </w:t>
            </w:r>
          </w:p>
        </w:tc>
      </w:tr>
      <w:tr w:rsidR="000176C8" w:rsidRPr="00373242" w14:paraId="297B4E9D" w14:textId="77777777" w:rsidTr="000176C8">
        <w:trPr>
          <w:trHeight w:val="283"/>
          <w:jc w:val="center"/>
        </w:trPr>
        <w:tc>
          <w:tcPr>
            <w:tcW w:w="562" w:type="dxa"/>
            <w:shd w:val="clear" w:color="auto" w:fill="auto"/>
            <w:noWrap/>
            <w:vAlign w:val="center"/>
          </w:tcPr>
          <w:p w14:paraId="373755E8" w14:textId="77777777" w:rsidR="000176C8" w:rsidRPr="00373242" w:rsidRDefault="000176C8" w:rsidP="000176C8">
            <w:pPr>
              <w:jc w:val="center"/>
              <w:rPr>
                <w:i/>
                <w:iCs/>
              </w:rPr>
            </w:pPr>
          </w:p>
        </w:tc>
        <w:tc>
          <w:tcPr>
            <w:tcW w:w="1701" w:type="dxa"/>
            <w:shd w:val="clear" w:color="auto" w:fill="auto"/>
            <w:noWrap/>
            <w:vAlign w:val="center"/>
          </w:tcPr>
          <w:p w14:paraId="60E786B0" w14:textId="332ACC93" w:rsidR="000176C8" w:rsidRPr="00373242" w:rsidRDefault="000176C8" w:rsidP="000176C8">
            <w:pPr>
              <w:jc w:val="center"/>
            </w:pPr>
            <w:r w:rsidRPr="00373242">
              <w:t>Điểm bưu chính viễn thông</w:t>
            </w:r>
          </w:p>
        </w:tc>
        <w:tc>
          <w:tcPr>
            <w:tcW w:w="971" w:type="dxa"/>
            <w:shd w:val="clear" w:color="auto" w:fill="auto"/>
            <w:noWrap/>
            <w:vAlign w:val="center"/>
          </w:tcPr>
          <w:p w14:paraId="2D26ECE0" w14:textId="3A0F50D2" w:rsidR="000176C8" w:rsidRPr="000176C8" w:rsidRDefault="000176C8" w:rsidP="000176C8">
            <w:pPr>
              <w:jc w:val="center"/>
              <w:rPr>
                <w:sz w:val="22"/>
                <w:szCs w:val="22"/>
              </w:rPr>
            </w:pPr>
            <w:r w:rsidRPr="000176C8">
              <w:rPr>
                <w:sz w:val="22"/>
                <w:szCs w:val="22"/>
              </w:rPr>
              <w:t>đ/xã</w:t>
            </w:r>
          </w:p>
        </w:tc>
        <w:tc>
          <w:tcPr>
            <w:tcW w:w="971" w:type="dxa"/>
            <w:vAlign w:val="center"/>
          </w:tcPr>
          <w:p w14:paraId="495A062C" w14:textId="2D9612E2" w:rsidR="000176C8" w:rsidRPr="00373242" w:rsidRDefault="000176C8" w:rsidP="000176C8">
            <w:pPr>
              <w:jc w:val="center"/>
              <w:rPr>
                <w:i/>
                <w:iCs/>
              </w:rPr>
            </w:pPr>
            <w:r w:rsidRPr="00373242">
              <w:rPr>
                <w:i/>
                <w:iCs/>
              </w:rPr>
              <w:t>1</w:t>
            </w:r>
          </w:p>
        </w:tc>
        <w:tc>
          <w:tcPr>
            <w:tcW w:w="971" w:type="dxa"/>
            <w:vAlign w:val="center"/>
          </w:tcPr>
          <w:p w14:paraId="1DAB93B0" w14:textId="71876617" w:rsidR="000176C8" w:rsidRPr="00373242" w:rsidRDefault="000176C8" w:rsidP="000176C8">
            <w:pPr>
              <w:jc w:val="center"/>
              <w:rPr>
                <w:i/>
                <w:iCs/>
              </w:rPr>
            </w:pPr>
            <w:r w:rsidRPr="00373242">
              <w:rPr>
                <w:i/>
                <w:iCs/>
              </w:rPr>
              <w:t>1</w:t>
            </w:r>
          </w:p>
        </w:tc>
        <w:tc>
          <w:tcPr>
            <w:tcW w:w="972" w:type="dxa"/>
            <w:vAlign w:val="center"/>
          </w:tcPr>
          <w:p w14:paraId="5A4D8846" w14:textId="726480B4" w:rsidR="000176C8" w:rsidRPr="00373242" w:rsidRDefault="000176C8" w:rsidP="000176C8">
            <w:pPr>
              <w:jc w:val="center"/>
              <w:rPr>
                <w:i/>
                <w:iCs/>
              </w:rPr>
            </w:pPr>
            <w:r w:rsidRPr="00373242">
              <w:rPr>
                <w:i/>
                <w:iCs/>
              </w:rPr>
              <w:t>1</w:t>
            </w:r>
          </w:p>
        </w:tc>
        <w:tc>
          <w:tcPr>
            <w:tcW w:w="971" w:type="dxa"/>
            <w:vAlign w:val="center"/>
          </w:tcPr>
          <w:p w14:paraId="6B71CE41" w14:textId="14AA7F71" w:rsidR="000176C8" w:rsidRPr="00373242" w:rsidRDefault="000176C8" w:rsidP="000176C8">
            <w:pPr>
              <w:jc w:val="center"/>
              <w:rPr>
                <w:i/>
                <w:iCs/>
              </w:rPr>
            </w:pPr>
            <w:r w:rsidRPr="00373242">
              <w:rPr>
                <w:i/>
                <w:iCs/>
              </w:rPr>
              <w:t>1</w:t>
            </w:r>
          </w:p>
        </w:tc>
        <w:tc>
          <w:tcPr>
            <w:tcW w:w="971" w:type="dxa"/>
            <w:vAlign w:val="center"/>
          </w:tcPr>
          <w:p w14:paraId="080271E0" w14:textId="6BE7C3E0" w:rsidR="000176C8" w:rsidRPr="00373242" w:rsidRDefault="000176C8" w:rsidP="000176C8">
            <w:pPr>
              <w:jc w:val="center"/>
              <w:rPr>
                <w:i/>
                <w:iCs/>
              </w:rPr>
            </w:pPr>
            <w:r w:rsidRPr="00373242">
              <w:rPr>
                <w:i/>
                <w:iCs/>
              </w:rPr>
              <w:t>1</w:t>
            </w:r>
          </w:p>
        </w:tc>
        <w:tc>
          <w:tcPr>
            <w:tcW w:w="972" w:type="dxa"/>
            <w:vAlign w:val="center"/>
          </w:tcPr>
          <w:p w14:paraId="60D76555" w14:textId="1DDCA9A1" w:rsidR="000176C8" w:rsidRPr="00373242" w:rsidRDefault="000176C8" w:rsidP="000176C8">
            <w:pPr>
              <w:jc w:val="center"/>
            </w:pPr>
            <w:r w:rsidRPr="00373242">
              <w:t>150 m2/đ</w:t>
            </w:r>
          </w:p>
        </w:tc>
      </w:tr>
      <w:tr w:rsidR="000176C8" w:rsidRPr="00373242" w14:paraId="1132C0FB" w14:textId="77777777" w:rsidTr="000176C8">
        <w:trPr>
          <w:trHeight w:val="283"/>
          <w:jc w:val="center"/>
        </w:trPr>
        <w:tc>
          <w:tcPr>
            <w:tcW w:w="562" w:type="dxa"/>
            <w:shd w:val="clear" w:color="auto" w:fill="auto"/>
            <w:noWrap/>
            <w:vAlign w:val="center"/>
            <w:hideMark/>
          </w:tcPr>
          <w:p w14:paraId="7A839993" w14:textId="77777777" w:rsidR="000176C8" w:rsidRPr="00373242" w:rsidRDefault="000176C8" w:rsidP="000176C8">
            <w:pPr>
              <w:jc w:val="center"/>
              <w:rPr>
                <w:i/>
                <w:iCs/>
              </w:rPr>
            </w:pPr>
            <w:r w:rsidRPr="00373242">
              <w:rPr>
                <w:i/>
                <w:iCs/>
              </w:rPr>
              <w:lastRenderedPageBreak/>
              <w:t>2.4</w:t>
            </w:r>
          </w:p>
        </w:tc>
        <w:tc>
          <w:tcPr>
            <w:tcW w:w="1701" w:type="dxa"/>
            <w:shd w:val="clear" w:color="auto" w:fill="auto"/>
            <w:noWrap/>
            <w:vAlign w:val="center"/>
            <w:hideMark/>
          </w:tcPr>
          <w:p w14:paraId="25A7939D" w14:textId="67F4F982" w:rsidR="000176C8" w:rsidRPr="00373242" w:rsidRDefault="000176C8" w:rsidP="000176C8">
            <w:pPr>
              <w:jc w:val="center"/>
              <w:rPr>
                <w:i/>
                <w:iCs/>
              </w:rPr>
            </w:pPr>
            <w:r>
              <w:rPr>
                <w:i/>
                <w:iCs/>
              </w:rPr>
              <w:t>TDTT</w:t>
            </w:r>
          </w:p>
        </w:tc>
        <w:tc>
          <w:tcPr>
            <w:tcW w:w="971" w:type="dxa"/>
            <w:shd w:val="clear" w:color="auto" w:fill="auto"/>
            <w:noWrap/>
            <w:vAlign w:val="center"/>
            <w:hideMark/>
          </w:tcPr>
          <w:p w14:paraId="28D6C794" w14:textId="0FADB65A" w:rsidR="000176C8" w:rsidRPr="000176C8" w:rsidRDefault="000176C8" w:rsidP="000176C8">
            <w:pPr>
              <w:jc w:val="center"/>
              <w:rPr>
                <w:i/>
                <w:iCs/>
                <w:sz w:val="22"/>
                <w:szCs w:val="22"/>
              </w:rPr>
            </w:pPr>
            <w:r w:rsidRPr="000176C8">
              <w:rPr>
                <w:i/>
                <w:iCs/>
                <w:sz w:val="22"/>
                <w:szCs w:val="22"/>
              </w:rPr>
              <w:t>CT</w:t>
            </w:r>
          </w:p>
        </w:tc>
        <w:tc>
          <w:tcPr>
            <w:tcW w:w="971" w:type="dxa"/>
            <w:vAlign w:val="center"/>
          </w:tcPr>
          <w:p w14:paraId="52B32E90" w14:textId="77777777" w:rsidR="000176C8" w:rsidRPr="00373242" w:rsidRDefault="000176C8" w:rsidP="000176C8">
            <w:pPr>
              <w:jc w:val="center"/>
              <w:rPr>
                <w:i/>
                <w:iCs/>
              </w:rPr>
            </w:pPr>
            <w:r w:rsidRPr="00373242">
              <w:rPr>
                <w:i/>
                <w:iCs/>
              </w:rPr>
              <w:t>7-10</w:t>
            </w:r>
          </w:p>
        </w:tc>
        <w:tc>
          <w:tcPr>
            <w:tcW w:w="971" w:type="dxa"/>
            <w:vAlign w:val="center"/>
          </w:tcPr>
          <w:p w14:paraId="3F0E3430" w14:textId="77777777" w:rsidR="000176C8" w:rsidRPr="00373242" w:rsidRDefault="000176C8" w:rsidP="000176C8">
            <w:pPr>
              <w:jc w:val="center"/>
              <w:rPr>
                <w:i/>
                <w:iCs/>
              </w:rPr>
            </w:pPr>
            <w:r w:rsidRPr="00373242">
              <w:rPr>
                <w:i/>
                <w:iCs/>
              </w:rPr>
              <w:t>5-7</w:t>
            </w:r>
          </w:p>
        </w:tc>
        <w:tc>
          <w:tcPr>
            <w:tcW w:w="972" w:type="dxa"/>
            <w:vAlign w:val="center"/>
          </w:tcPr>
          <w:p w14:paraId="1EF4E22B" w14:textId="77777777" w:rsidR="000176C8" w:rsidRPr="00373242" w:rsidRDefault="000176C8" w:rsidP="000176C8">
            <w:pPr>
              <w:jc w:val="center"/>
              <w:rPr>
                <w:i/>
                <w:iCs/>
              </w:rPr>
            </w:pPr>
            <w:r w:rsidRPr="00373242">
              <w:rPr>
                <w:i/>
                <w:iCs/>
              </w:rPr>
              <w:t>3-5</w:t>
            </w:r>
          </w:p>
        </w:tc>
        <w:tc>
          <w:tcPr>
            <w:tcW w:w="971" w:type="dxa"/>
            <w:vAlign w:val="center"/>
          </w:tcPr>
          <w:p w14:paraId="33953F19" w14:textId="77777777" w:rsidR="000176C8" w:rsidRPr="00373242" w:rsidRDefault="000176C8" w:rsidP="000176C8">
            <w:pPr>
              <w:jc w:val="center"/>
              <w:rPr>
                <w:i/>
                <w:iCs/>
              </w:rPr>
            </w:pPr>
            <w:r w:rsidRPr="00373242">
              <w:rPr>
                <w:i/>
                <w:iCs/>
              </w:rPr>
              <w:t>2-3</w:t>
            </w:r>
          </w:p>
        </w:tc>
        <w:tc>
          <w:tcPr>
            <w:tcW w:w="971" w:type="dxa"/>
            <w:vAlign w:val="center"/>
          </w:tcPr>
          <w:p w14:paraId="7FA273C0" w14:textId="77777777" w:rsidR="000176C8" w:rsidRPr="00373242" w:rsidRDefault="000176C8" w:rsidP="000176C8">
            <w:pPr>
              <w:jc w:val="center"/>
              <w:rPr>
                <w:i/>
                <w:iCs/>
              </w:rPr>
            </w:pPr>
            <w:r w:rsidRPr="00373242">
              <w:rPr>
                <w:i/>
                <w:iCs/>
              </w:rPr>
              <w:t>1-2</w:t>
            </w:r>
          </w:p>
        </w:tc>
        <w:tc>
          <w:tcPr>
            <w:tcW w:w="972" w:type="dxa"/>
            <w:vAlign w:val="center"/>
          </w:tcPr>
          <w:p w14:paraId="163F8C81" w14:textId="77777777" w:rsidR="000176C8" w:rsidRPr="00373242" w:rsidRDefault="000176C8" w:rsidP="000176C8">
            <w:pPr>
              <w:jc w:val="center"/>
              <w:rPr>
                <w:i/>
                <w:iCs/>
              </w:rPr>
            </w:pPr>
          </w:p>
        </w:tc>
      </w:tr>
      <w:tr w:rsidR="000176C8" w:rsidRPr="00373242" w14:paraId="35531CD3" w14:textId="77777777" w:rsidTr="000176C8">
        <w:trPr>
          <w:trHeight w:val="283"/>
          <w:jc w:val="center"/>
        </w:trPr>
        <w:tc>
          <w:tcPr>
            <w:tcW w:w="562" w:type="dxa"/>
            <w:vMerge w:val="restart"/>
            <w:shd w:val="clear" w:color="auto" w:fill="auto"/>
            <w:noWrap/>
            <w:vAlign w:val="center"/>
          </w:tcPr>
          <w:p w14:paraId="6322250A" w14:textId="77777777" w:rsidR="000176C8" w:rsidRPr="00373242" w:rsidRDefault="000176C8" w:rsidP="000176C8">
            <w:pPr>
              <w:jc w:val="center"/>
              <w:rPr>
                <w:i/>
                <w:iCs/>
              </w:rPr>
            </w:pPr>
          </w:p>
        </w:tc>
        <w:tc>
          <w:tcPr>
            <w:tcW w:w="1701" w:type="dxa"/>
            <w:vMerge w:val="restart"/>
            <w:shd w:val="clear" w:color="auto" w:fill="auto"/>
            <w:noWrap/>
            <w:vAlign w:val="center"/>
          </w:tcPr>
          <w:p w14:paraId="2FF3D1E4" w14:textId="77777777" w:rsidR="000176C8" w:rsidRPr="00373242" w:rsidRDefault="000176C8" w:rsidP="000176C8">
            <w:pPr>
              <w:jc w:val="center"/>
            </w:pPr>
            <w:r w:rsidRPr="00373242">
              <w:t>Sân thể thao cơ bản</w:t>
            </w:r>
          </w:p>
        </w:tc>
        <w:tc>
          <w:tcPr>
            <w:tcW w:w="971" w:type="dxa"/>
            <w:shd w:val="clear" w:color="auto" w:fill="auto"/>
            <w:noWrap/>
            <w:vAlign w:val="center"/>
          </w:tcPr>
          <w:p w14:paraId="37C7E8D4" w14:textId="4380ED5E" w:rsidR="000176C8" w:rsidRPr="000176C8" w:rsidRDefault="000176C8" w:rsidP="000176C8">
            <w:pPr>
              <w:jc w:val="center"/>
              <w:rPr>
                <w:sz w:val="22"/>
                <w:szCs w:val="22"/>
              </w:rPr>
            </w:pPr>
            <w:r w:rsidRPr="000176C8">
              <w:rPr>
                <w:sz w:val="22"/>
                <w:szCs w:val="22"/>
              </w:rPr>
              <w:t>m2/ng</w:t>
            </w:r>
          </w:p>
        </w:tc>
        <w:tc>
          <w:tcPr>
            <w:tcW w:w="971" w:type="dxa"/>
            <w:vAlign w:val="center"/>
          </w:tcPr>
          <w:p w14:paraId="0B3BCE0F" w14:textId="77777777" w:rsidR="000176C8" w:rsidRPr="00373242" w:rsidRDefault="000176C8" w:rsidP="000176C8">
            <w:pPr>
              <w:jc w:val="center"/>
            </w:pPr>
            <w:r w:rsidRPr="00373242">
              <w:t>0,6</w:t>
            </w:r>
          </w:p>
        </w:tc>
        <w:tc>
          <w:tcPr>
            <w:tcW w:w="971" w:type="dxa"/>
            <w:vAlign w:val="center"/>
          </w:tcPr>
          <w:p w14:paraId="105CBC0A" w14:textId="3D105A00" w:rsidR="000176C8" w:rsidRPr="00373242" w:rsidRDefault="000176C8" w:rsidP="000176C8">
            <w:pPr>
              <w:jc w:val="center"/>
            </w:pPr>
            <w:r w:rsidRPr="00373242">
              <w:t>0,6</w:t>
            </w:r>
          </w:p>
        </w:tc>
        <w:tc>
          <w:tcPr>
            <w:tcW w:w="972" w:type="dxa"/>
            <w:vAlign w:val="center"/>
          </w:tcPr>
          <w:p w14:paraId="50A69403" w14:textId="6FAE27C8" w:rsidR="000176C8" w:rsidRPr="00373242" w:rsidRDefault="000176C8" w:rsidP="000176C8">
            <w:pPr>
              <w:jc w:val="center"/>
            </w:pPr>
            <w:r w:rsidRPr="00373242">
              <w:t>0,6</w:t>
            </w:r>
          </w:p>
        </w:tc>
        <w:tc>
          <w:tcPr>
            <w:tcW w:w="971" w:type="dxa"/>
            <w:vAlign w:val="center"/>
          </w:tcPr>
          <w:p w14:paraId="218922C4" w14:textId="38EEE786" w:rsidR="000176C8" w:rsidRPr="00373242" w:rsidRDefault="000176C8" w:rsidP="000176C8">
            <w:pPr>
              <w:jc w:val="center"/>
            </w:pPr>
            <w:r w:rsidRPr="00373242">
              <w:t>0,6</w:t>
            </w:r>
          </w:p>
        </w:tc>
        <w:tc>
          <w:tcPr>
            <w:tcW w:w="971" w:type="dxa"/>
            <w:vAlign w:val="center"/>
          </w:tcPr>
          <w:p w14:paraId="25076D5B" w14:textId="41C10714" w:rsidR="000176C8" w:rsidRPr="00373242" w:rsidRDefault="000176C8" w:rsidP="000176C8">
            <w:pPr>
              <w:jc w:val="center"/>
            </w:pPr>
            <w:r w:rsidRPr="00373242">
              <w:t>0,6</w:t>
            </w:r>
          </w:p>
        </w:tc>
        <w:tc>
          <w:tcPr>
            <w:tcW w:w="972" w:type="dxa"/>
            <w:vAlign w:val="center"/>
          </w:tcPr>
          <w:p w14:paraId="28FAFFB8" w14:textId="5E3A8C5F" w:rsidR="000176C8" w:rsidRPr="00373242" w:rsidRDefault="000176C8" w:rsidP="000176C8">
            <w:pPr>
              <w:jc w:val="center"/>
            </w:pPr>
          </w:p>
        </w:tc>
      </w:tr>
      <w:tr w:rsidR="000176C8" w:rsidRPr="00373242" w14:paraId="528BF0E8" w14:textId="77777777" w:rsidTr="000176C8">
        <w:trPr>
          <w:trHeight w:val="283"/>
          <w:jc w:val="center"/>
        </w:trPr>
        <w:tc>
          <w:tcPr>
            <w:tcW w:w="562" w:type="dxa"/>
            <w:vMerge/>
            <w:shd w:val="clear" w:color="auto" w:fill="auto"/>
            <w:noWrap/>
            <w:vAlign w:val="center"/>
          </w:tcPr>
          <w:p w14:paraId="50859D13" w14:textId="77777777" w:rsidR="000176C8" w:rsidRPr="00373242" w:rsidRDefault="000176C8" w:rsidP="000176C8">
            <w:pPr>
              <w:jc w:val="center"/>
              <w:rPr>
                <w:i/>
                <w:iCs/>
              </w:rPr>
            </w:pPr>
          </w:p>
        </w:tc>
        <w:tc>
          <w:tcPr>
            <w:tcW w:w="1701" w:type="dxa"/>
            <w:vMerge/>
            <w:shd w:val="clear" w:color="auto" w:fill="auto"/>
            <w:noWrap/>
            <w:vAlign w:val="center"/>
          </w:tcPr>
          <w:p w14:paraId="30E7B440" w14:textId="77777777" w:rsidR="000176C8" w:rsidRPr="00373242" w:rsidRDefault="000176C8" w:rsidP="000176C8">
            <w:pPr>
              <w:jc w:val="center"/>
            </w:pPr>
          </w:p>
        </w:tc>
        <w:tc>
          <w:tcPr>
            <w:tcW w:w="971" w:type="dxa"/>
            <w:shd w:val="clear" w:color="auto" w:fill="auto"/>
            <w:noWrap/>
            <w:vAlign w:val="center"/>
          </w:tcPr>
          <w:p w14:paraId="43FAC6A1" w14:textId="69B06933" w:rsidR="000176C8" w:rsidRPr="000176C8" w:rsidRDefault="000176C8" w:rsidP="000176C8">
            <w:pPr>
              <w:jc w:val="center"/>
              <w:rPr>
                <w:sz w:val="22"/>
                <w:szCs w:val="22"/>
              </w:rPr>
            </w:pPr>
            <w:r w:rsidRPr="000176C8">
              <w:rPr>
                <w:sz w:val="22"/>
                <w:szCs w:val="22"/>
              </w:rPr>
              <w:t>ha/CT</w:t>
            </w:r>
          </w:p>
        </w:tc>
        <w:tc>
          <w:tcPr>
            <w:tcW w:w="971" w:type="dxa"/>
            <w:vAlign w:val="center"/>
          </w:tcPr>
          <w:p w14:paraId="06A2DDFE" w14:textId="77777777" w:rsidR="000176C8" w:rsidRPr="00373242" w:rsidRDefault="000176C8" w:rsidP="000176C8">
            <w:pPr>
              <w:jc w:val="center"/>
            </w:pPr>
            <w:r w:rsidRPr="00373242">
              <w:t>1,0</w:t>
            </w:r>
          </w:p>
        </w:tc>
        <w:tc>
          <w:tcPr>
            <w:tcW w:w="971" w:type="dxa"/>
            <w:vAlign w:val="center"/>
          </w:tcPr>
          <w:p w14:paraId="312B0209" w14:textId="37598BFD" w:rsidR="000176C8" w:rsidRPr="00373242" w:rsidRDefault="000176C8" w:rsidP="000176C8">
            <w:pPr>
              <w:jc w:val="center"/>
            </w:pPr>
            <w:r w:rsidRPr="00373242">
              <w:t>1,0</w:t>
            </w:r>
          </w:p>
        </w:tc>
        <w:tc>
          <w:tcPr>
            <w:tcW w:w="972" w:type="dxa"/>
            <w:vAlign w:val="center"/>
          </w:tcPr>
          <w:p w14:paraId="59F9E5EA" w14:textId="07390B96" w:rsidR="000176C8" w:rsidRPr="00373242" w:rsidRDefault="000176C8" w:rsidP="000176C8">
            <w:pPr>
              <w:jc w:val="center"/>
            </w:pPr>
            <w:r w:rsidRPr="00373242">
              <w:t>1,0</w:t>
            </w:r>
          </w:p>
        </w:tc>
        <w:tc>
          <w:tcPr>
            <w:tcW w:w="971" w:type="dxa"/>
            <w:vAlign w:val="center"/>
          </w:tcPr>
          <w:p w14:paraId="62F62942" w14:textId="4034C836" w:rsidR="000176C8" w:rsidRPr="00373242" w:rsidRDefault="000176C8" w:rsidP="000176C8">
            <w:pPr>
              <w:jc w:val="center"/>
            </w:pPr>
            <w:r w:rsidRPr="00373242">
              <w:t>1,0</w:t>
            </w:r>
          </w:p>
        </w:tc>
        <w:tc>
          <w:tcPr>
            <w:tcW w:w="971" w:type="dxa"/>
            <w:vAlign w:val="center"/>
          </w:tcPr>
          <w:p w14:paraId="1899AE5B" w14:textId="25396DC6" w:rsidR="000176C8" w:rsidRPr="00373242" w:rsidRDefault="000176C8" w:rsidP="000176C8">
            <w:pPr>
              <w:jc w:val="center"/>
            </w:pPr>
            <w:r w:rsidRPr="00373242">
              <w:t>1,0</w:t>
            </w:r>
          </w:p>
        </w:tc>
        <w:tc>
          <w:tcPr>
            <w:tcW w:w="972" w:type="dxa"/>
            <w:vAlign w:val="center"/>
          </w:tcPr>
          <w:p w14:paraId="5AC2A9AE" w14:textId="0727F4FA" w:rsidR="000176C8" w:rsidRPr="00373242" w:rsidRDefault="000176C8" w:rsidP="000176C8">
            <w:pPr>
              <w:jc w:val="center"/>
            </w:pPr>
            <w:r>
              <w:t>5</w:t>
            </w:r>
            <w:r w:rsidRPr="00373242">
              <w:t>000</w:t>
            </w:r>
          </w:p>
        </w:tc>
      </w:tr>
      <w:tr w:rsidR="000176C8" w:rsidRPr="00373242" w14:paraId="670D4445" w14:textId="77777777" w:rsidTr="000176C8">
        <w:trPr>
          <w:trHeight w:val="283"/>
          <w:jc w:val="center"/>
        </w:trPr>
        <w:tc>
          <w:tcPr>
            <w:tcW w:w="562" w:type="dxa"/>
            <w:vMerge w:val="restart"/>
            <w:shd w:val="clear" w:color="auto" w:fill="auto"/>
            <w:noWrap/>
            <w:vAlign w:val="center"/>
            <w:hideMark/>
          </w:tcPr>
          <w:p w14:paraId="5DA5E14D" w14:textId="77C52FC1" w:rsidR="000176C8" w:rsidRPr="00373242" w:rsidRDefault="000176C8" w:rsidP="000176C8">
            <w:pPr>
              <w:jc w:val="center"/>
            </w:pPr>
          </w:p>
        </w:tc>
        <w:tc>
          <w:tcPr>
            <w:tcW w:w="1701" w:type="dxa"/>
            <w:vMerge w:val="restart"/>
            <w:shd w:val="clear" w:color="auto" w:fill="auto"/>
            <w:noWrap/>
            <w:vAlign w:val="center"/>
            <w:hideMark/>
          </w:tcPr>
          <w:p w14:paraId="3FC12BD4" w14:textId="77777777" w:rsidR="000176C8" w:rsidRPr="00373242" w:rsidRDefault="000176C8" w:rsidP="000176C8">
            <w:pPr>
              <w:jc w:val="center"/>
            </w:pPr>
            <w:r w:rsidRPr="00373242">
              <w:t>Sân vận động</w:t>
            </w:r>
          </w:p>
        </w:tc>
        <w:tc>
          <w:tcPr>
            <w:tcW w:w="971" w:type="dxa"/>
            <w:shd w:val="clear" w:color="auto" w:fill="auto"/>
            <w:noWrap/>
            <w:vAlign w:val="center"/>
            <w:hideMark/>
          </w:tcPr>
          <w:p w14:paraId="70BB2A39" w14:textId="0FB70939" w:rsidR="000176C8" w:rsidRPr="000176C8" w:rsidRDefault="000176C8" w:rsidP="000176C8">
            <w:pPr>
              <w:jc w:val="center"/>
              <w:rPr>
                <w:sz w:val="22"/>
                <w:szCs w:val="22"/>
              </w:rPr>
            </w:pPr>
            <w:r w:rsidRPr="000176C8">
              <w:rPr>
                <w:sz w:val="22"/>
                <w:szCs w:val="22"/>
              </w:rPr>
              <w:t>m2/ng</w:t>
            </w:r>
          </w:p>
        </w:tc>
        <w:tc>
          <w:tcPr>
            <w:tcW w:w="971" w:type="dxa"/>
            <w:vAlign w:val="center"/>
          </w:tcPr>
          <w:p w14:paraId="574FAE1D" w14:textId="77777777" w:rsidR="000176C8" w:rsidRPr="00373242" w:rsidRDefault="000176C8" w:rsidP="000176C8">
            <w:pPr>
              <w:jc w:val="center"/>
            </w:pPr>
            <w:r w:rsidRPr="00373242">
              <w:t>0,8</w:t>
            </w:r>
          </w:p>
        </w:tc>
        <w:tc>
          <w:tcPr>
            <w:tcW w:w="971" w:type="dxa"/>
            <w:vAlign w:val="center"/>
          </w:tcPr>
          <w:p w14:paraId="26D76D79" w14:textId="015C4886" w:rsidR="000176C8" w:rsidRPr="00373242" w:rsidRDefault="000176C8" w:rsidP="000176C8">
            <w:pPr>
              <w:jc w:val="center"/>
            </w:pPr>
            <w:r w:rsidRPr="00373242">
              <w:t>0,8</w:t>
            </w:r>
          </w:p>
        </w:tc>
        <w:tc>
          <w:tcPr>
            <w:tcW w:w="972" w:type="dxa"/>
            <w:vAlign w:val="center"/>
          </w:tcPr>
          <w:p w14:paraId="318F73C1" w14:textId="327E2A92" w:rsidR="000176C8" w:rsidRPr="00373242" w:rsidRDefault="000176C8" w:rsidP="000176C8">
            <w:pPr>
              <w:jc w:val="center"/>
            </w:pPr>
            <w:r w:rsidRPr="00373242">
              <w:t>0,8</w:t>
            </w:r>
          </w:p>
        </w:tc>
        <w:tc>
          <w:tcPr>
            <w:tcW w:w="971" w:type="dxa"/>
            <w:vAlign w:val="center"/>
          </w:tcPr>
          <w:p w14:paraId="675880D0" w14:textId="43F192DD" w:rsidR="000176C8" w:rsidRPr="00373242" w:rsidRDefault="000176C8" w:rsidP="000176C8">
            <w:pPr>
              <w:jc w:val="center"/>
            </w:pPr>
            <w:r w:rsidRPr="00373242">
              <w:t>0,8</w:t>
            </w:r>
          </w:p>
        </w:tc>
        <w:tc>
          <w:tcPr>
            <w:tcW w:w="971" w:type="dxa"/>
            <w:vAlign w:val="center"/>
          </w:tcPr>
          <w:p w14:paraId="49529343" w14:textId="273500CD" w:rsidR="000176C8" w:rsidRPr="00373242" w:rsidRDefault="000176C8" w:rsidP="000176C8">
            <w:pPr>
              <w:jc w:val="center"/>
            </w:pPr>
            <w:r w:rsidRPr="00373242">
              <w:t>0,8</w:t>
            </w:r>
          </w:p>
        </w:tc>
        <w:tc>
          <w:tcPr>
            <w:tcW w:w="972" w:type="dxa"/>
            <w:vAlign w:val="center"/>
          </w:tcPr>
          <w:p w14:paraId="7FE85A29" w14:textId="77777777" w:rsidR="000176C8" w:rsidRPr="00373242" w:rsidRDefault="000176C8" w:rsidP="000176C8">
            <w:pPr>
              <w:jc w:val="center"/>
            </w:pPr>
          </w:p>
        </w:tc>
      </w:tr>
      <w:tr w:rsidR="000176C8" w:rsidRPr="00373242" w14:paraId="0C7C0B82" w14:textId="77777777" w:rsidTr="000176C8">
        <w:trPr>
          <w:trHeight w:val="283"/>
          <w:jc w:val="center"/>
        </w:trPr>
        <w:tc>
          <w:tcPr>
            <w:tcW w:w="562" w:type="dxa"/>
            <w:vMerge/>
            <w:vAlign w:val="center"/>
            <w:hideMark/>
          </w:tcPr>
          <w:p w14:paraId="03010BCC" w14:textId="77777777" w:rsidR="000176C8" w:rsidRPr="00373242" w:rsidRDefault="000176C8" w:rsidP="000176C8">
            <w:pPr>
              <w:jc w:val="center"/>
            </w:pPr>
          </w:p>
        </w:tc>
        <w:tc>
          <w:tcPr>
            <w:tcW w:w="1701" w:type="dxa"/>
            <w:vMerge/>
            <w:vAlign w:val="center"/>
            <w:hideMark/>
          </w:tcPr>
          <w:p w14:paraId="5A2E46D5" w14:textId="77777777" w:rsidR="000176C8" w:rsidRPr="00373242" w:rsidRDefault="000176C8" w:rsidP="000176C8">
            <w:pPr>
              <w:jc w:val="center"/>
            </w:pPr>
          </w:p>
        </w:tc>
        <w:tc>
          <w:tcPr>
            <w:tcW w:w="971" w:type="dxa"/>
            <w:shd w:val="clear" w:color="auto" w:fill="auto"/>
            <w:noWrap/>
            <w:vAlign w:val="center"/>
            <w:hideMark/>
          </w:tcPr>
          <w:p w14:paraId="3C603C4A" w14:textId="66FBF57B" w:rsidR="000176C8" w:rsidRPr="000176C8" w:rsidRDefault="000176C8" w:rsidP="000176C8">
            <w:pPr>
              <w:jc w:val="center"/>
              <w:rPr>
                <w:sz w:val="22"/>
                <w:szCs w:val="22"/>
              </w:rPr>
            </w:pPr>
            <w:r w:rsidRPr="000176C8">
              <w:rPr>
                <w:sz w:val="22"/>
                <w:szCs w:val="22"/>
              </w:rPr>
              <w:t>ha/ CT</w:t>
            </w:r>
          </w:p>
        </w:tc>
        <w:tc>
          <w:tcPr>
            <w:tcW w:w="971" w:type="dxa"/>
            <w:vAlign w:val="center"/>
          </w:tcPr>
          <w:p w14:paraId="52F5A45F" w14:textId="77777777" w:rsidR="000176C8" w:rsidRPr="00373242" w:rsidRDefault="000176C8" w:rsidP="000176C8">
            <w:pPr>
              <w:jc w:val="center"/>
            </w:pPr>
            <w:r w:rsidRPr="00373242">
              <w:t>2,5</w:t>
            </w:r>
          </w:p>
        </w:tc>
        <w:tc>
          <w:tcPr>
            <w:tcW w:w="971" w:type="dxa"/>
            <w:vAlign w:val="center"/>
          </w:tcPr>
          <w:p w14:paraId="34AFA0E9" w14:textId="4C56E777" w:rsidR="000176C8" w:rsidRPr="00373242" w:rsidRDefault="000176C8" w:rsidP="000176C8">
            <w:pPr>
              <w:jc w:val="center"/>
            </w:pPr>
            <w:r w:rsidRPr="00373242">
              <w:t>2,5</w:t>
            </w:r>
          </w:p>
        </w:tc>
        <w:tc>
          <w:tcPr>
            <w:tcW w:w="972" w:type="dxa"/>
            <w:vAlign w:val="center"/>
          </w:tcPr>
          <w:p w14:paraId="50BCE0A9" w14:textId="2D33FBE8" w:rsidR="000176C8" w:rsidRPr="00373242" w:rsidRDefault="000176C8" w:rsidP="000176C8">
            <w:pPr>
              <w:jc w:val="center"/>
            </w:pPr>
            <w:r w:rsidRPr="00373242">
              <w:t>2,5</w:t>
            </w:r>
          </w:p>
        </w:tc>
        <w:tc>
          <w:tcPr>
            <w:tcW w:w="971" w:type="dxa"/>
            <w:vAlign w:val="center"/>
          </w:tcPr>
          <w:p w14:paraId="7903A150" w14:textId="259BFA8F" w:rsidR="000176C8" w:rsidRPr="00373242" w:rsidRDefault="000176C8" w:rsidP="000176C8">
            <w:pPr>
              <w:jc w:val="center"/>
            </w:pPr>
            <w:r w:rsidRPr="00373242">
              <w:t>2,5</w:t>
            </w:r>
          </w:p>
        </w:tc>
        <w:tc>
          <w:tcPr>
            <w:tcW w:w="971" w:type="dxa"/>
            <w:vAlign w:val="center"/>
          </w:tcPr>
          <w:p w14:paraId="1B5065D0" w14:textId="376C70F8" w:rsidR="000176C8" w:rsidRPr="00373242" w:rsidRDefault="000176C8" w:rsidP="000176C8">
            <w:pPr>
              <w:jc w:val="center"/>
            </w:pPr>
            <w:r w:rsidRPr="00373242">
              <w:t>2,5</w:t>
            </w:r>
          </w:p>
        </w:tc>
        <w:tc>
          <w:tcPr>
            <w:tcW w:w="972" w:type="dxa"/>
            <w:vAlign w:val="center"/>
          </w:tcPr>
          <w:p w14:paraId="765E97D4" w14:textId="77777777" w:rsidR="000176C8" w:rsidRPr="00373242" w:rsidRDefault="000176C8" w:rsidP="000176C8">
            <w:pPr>
              <w:jc w:val="center"/>
            </w:pPr>
          </w:p>
        </w:tc>
      </w:tr>
      <w:tr w:rsidR="000176C8" w:rsidRPr="00373242" w14:paraId="6859D215" w14:textId="77777777" w:rsidTr="000176C8">
        <w:trPr>
          <w:trHeight w:val="283"/>
          <w:jc w:val="center"/>
        </w:trPr>
        <w:tc>
          <w:tcPr>
            <w:tcW w:w="562" w:type="dxa"/>
            <w:vMerge w:val="restart"/>
            <w:shd w:val="clear" w:color="auto" w:fill="auto"/>
            <w:noWrap/>
            <w:vAlign w:val="center"/>
            <w:hideMark/>
          </w:tcPr>
          <w:p w14:paraId="0DD230A1" w14:textId="62C5F101" w:rsidR="000176C8" w:rsidRPr="00373242" w:rsidRDefault="000176C8" w:rsidP="000176C8">
            <w:pPr>
              <w:jc w:val="center"/>
            </w:pPr>
          </w:p>
        </w:tc>
        <w:tc>
          <w:tcPr>
            <w:tcW w:w="1701" w:type="dxa"/>
            <w:vMerge w:val="restart"/>
            <w:shd w:val="clear" w:color="auto" w:fill="auto"/>
            <w:noWrap/>
            <w:vAlign w:val="center"/>
            <w:hideMark/>
          </w:tcPr>
          <w:p w14:paraId="53A03F05" w14:textId="20353E24" w:rsidR="000176C8" w:rsidRPr="00373242" w:rsidRDefault="000176C8" w:rsidP="000176C8">
            <w:pPr>
              <w:jc w:val="center"/>
            </w:pPr>
            <w:r w:rsidRPr="00373242">
              <w:t xml:space="preserve">Trung tâm </w:t>
            </w:r>
            <w:r>
              <w:t>VHTT</w:t>
            </w:r>
          </w:p>
        </w:tc>
        <w:tc>
          <w:tcPr>
            <w:tcW w:w="971" w:type="dxa"/>
            <w:shd w:val="clear" w:color="auto" w:fill="auto"/>
            <w:noWrap/>
            <w:vAlign w:val="center"/>
            <w:hideMark/>
          </w:tcPr>
          <w:p w14:paraId="459E74F0" w14:textId="1EE3239A" w:rsidR="000176C8" w:rsidRPr="000176C8" w:rsidRDefault="000176C8" w:rsidP="000176C8">
            <w:pPr>
              <w:jc w:val="center"/>
              <w:rPr>
                <w:sz w:val="22"/>
                <w:szCs w:val="22"/>
              </w:rPr>
            </w:pPr>
            <w:r w:rsidRPr="000176C8">
              <w:rPr>
                <w:sz w:val="22"/>
                <w:szCs w:val="22"/>
              </w:rPr>
              <w:t>m2/ng</w:t>
            </w:r>
          </w:p>
        </w:tc>
        <w:tc>
          <w:tcPr>
            <w:tcW w:w="971" w:type="dxa"/>
            <w:vAlign w:val="center"/>
          </w:tcPr>
          <w:p w14:paraId="6AF8F805" w14:textId="77777777" w:rsidR="000176C8" w:rsidRPr="00373242" w:rsidRDefault="000176C8" w:rsidP="000176C8">
            <w:pPr>
              <w:jc w:val="center"/>
            </w:pPr>
            <w:r w:rsidRPr="00373242">
              <w:t>0,8</w:t>
            </w:r>
          </w:p>
        </w:tc>
        <w:tc>
          <w:tcPr>
            <w:tcW w:w="971" w:type="dxa"/>
            <w:vAlign w:val="center"/>
          </w:tcPr>
          <w:p w14:paraId="6C4FDA0A" w14:textId="3CFA8F35" w:rsidR="000176C8" w:rsidRPr="00373242" w:rsidRDefault="000176C8" w:rsidP="000176C8">
            <w:pPr>
              <w:jc w:val="center"/>
            </w:pPr>
            <w:r w:rsidRPr="00373242">
              <w:t>0,8</w:t>
            </w:r>
          </w:p>
        </w:tc>
        <w:tc>
          <w:tcPr>
            <w:tcW w:w="972" w:type="dxa"/>
            <w:vAlign w:val="center"/>
          </w:tcPr>
          <w:p w14:paraId="4E6CA625" w14:textId="3E53B717" w:rsidR="000176C8" w:rsidRPr="00373242" w:rsidRDefault="000176C8" w:rsidP="000176C8">
            <w:pPr>
              <w:jc w:val="center"/>
            </w:pPr>
            <w:r w:rsidRPr="00373242">
              <w:t>0,8</w:t>
            </w:r>
          </w:p>
        </w:tc>
        <w:tc>
          <w:tcPr>
            <w:tcW w:w="971" w:type="dxa"/>
            <w:vAlign w:val="center"/>
          </w:tcPr>
          <w:p w14:paraId="392EC4AA" w14:textId="6BE8045B" w:rsidR="000176C8" w:rsidRPr="00373242" w:rsidRDefault="000176C8" w:rsidP="000176C8">
            <w:pPr>
              <w:jc w:val="center"/>
            </w:pPr>
            <w:r w:rsidRPr="00373242">
              <w:t>0,8</w:t>
            </w:r>
          </w:p>
        </w:tc>
        <w:tc>
          <w:tcPr>
            <w:tcW w:w="971" w:type="dxa"/>
            <w:vAlign w:val="center"/>
          </w:tcPr>
          <w:p w14:paraId="523B84D3" w14:textId="5636B249" w:rsidR="000176C8" w:rsidRPr="00373242" w:rsidRDefault="000176C8" w:rsidP="000176C8">
            <w:pPr>
              <w:jc w:val="center"/>
            </w:pPr>
            <w:r w:rsidRPr="00373242">
              <w:t>0,8</w:t>
            </w:r>
          </w:p>
        </w:tc>
        <w:tc>
          <w:tcPr>
            <w:tcW w:w="972" w:type="dxa"/>
            <w:vAlign w:val="center"/>
          </w:tcPr>
          <w:p w14:paraId="50636F0A" w14:textId="77777777" w:rsidR="000176C8" w:rsidRPr="00373242" w:rsidRDefault="000176C8" w:rsidP="000176C8">
            <w:pPr>
              <w:jc w:val="center"/>
            </w:pPr>
          </w:p>
        </w:tc>
      </w:tr>
      <w:tr w:rsidR="000176C8" w:rsidRPr="00373242" w14:paraId="06E4151C" w14:textId="77777777" w:rsidTr="000176C8">
        <w:trPr>
          <w:trHeight w:val="283"/>
          <w:jc w:val="center"/>
        </w:trPr>
        <w:tc>
          <w:tcPr>
            <w:tcW w:w="562" w:type="dxa"/>
            <w:vMerge/>
            <w:vAlign w:val="center"/>
            <w:hideMark/>
          </w:tcPr>
          <w:p w14:paraId="58DD70F4" w14:textId="77777777" w:rsidR="000176C8" w:rsidRPr="00373242" w:rsidRDefault="000176C8" w:rsidP="000176C8">
            <w:pPr>
              <w:jc w:val="center"/>
            </w:pPr>
          </w:p>
        </w:tc>
        <w:tc>
          <w:tcPr>
            <w:tcW w:w="1701" w:type="dxa"/>
            <w:vMerge/>
            <w:vAlign w:val="center"/>
            <w:hideMark/>
          </w:tcPr>
          <w:p w14:paraId="42432E1C" w14:textId="77777777" w:rsidR="000176C8" w:rsidRPr="00373242" w:rsidRDefault="000176C8" w:rsidP="000176C8">
            <w:pPr>
              <w:jc w:val="center"/>
            </w:pPr>
          </w:p>
        </w:tc>
        <w:tc>
          <w:tcPr>
            <w:tcW w:w="971" w:type="dxa"/>
            <w:shd w:val="clear" w:color="auto" w:fill="auto"/>
            <w:noWrap/>
            <w:vAlign w:val="center"/>
            <w:hideMark/>
          </w:tcPr>
          <w:p w14:paraId="264CD079" w14:textId="5B636E90" w:rsidR="000176C8" w:rsidRPr="000176C8" w:rsidRDefault="000176C8" w:rsidP="000176C8">
            <w:pPr>
              <w:jc w:val="center"/>
              <w:rPr>
                <w:sz w:val="22"/>
                <w:szCs w:val="22"/>
              </w:rPr>
            </w:pPr>
            <w:r w:rsidRPr="000176C8">
              <w:rPr>
                <w:sz w:val="22"/>
                <w:szCs w:val="22"/>
              </w:rPr>
              <w:t>ha/ CT</w:t>
            </w:r>
          </w:p>
        </w:tc>
        <w:tc>
          <w:tcPr>
            <w:tcW w:w="971" w:type="dxa"/>
            <w:vAlign w:val="center"/>
          </w:tcPr>
          <w:p w14:paraId="6BE685CD" w14:textId="77777777" w:rsidR="000176C8" w:rsidRPr="00373242" w:rsidRDefault="000176C8" w:rsidP="000176C8">
            <w:pPr>
              <w:jc w:val="center"/>
            </w:pPr>
            <w:r w:rsidRPr="00373242">
              <w:t>3,0</w:t>
            </w:r>
          </w:p>
        </w:tc>
        <w:tc>
          <w:tcPr>
            <w:tcW w:w="971" w:type="dxa"/>
            <w:vAlign w:val="center"/>
          </w:tcPr>
          <w:p w14:paraId="05A7ED22" w14:textId="7354B46D" w:rsidR="000176C8" w:rsidRPr="00373242" w:rsidRDefault="000176C8" w:rsidP="000176C8">
            <w:pPr>
              <w:jc w:val="center"/>
            </w:pPr>
            <w:r w:rsidRPr="00373242">
              <w:t>3,0</w:t>
            </w:r>
          </w:p>
        </w:tc>
        <w:tc>
          <w:tcPr>
            <w:tcW w:w="972" w:type="dxa"/>
            <w:vAlign w:val="center"/>
          </w:tcPr>
          <w:p w14:paraId="1640D4F2" w14:textId="2CA3D5F5" w:rsidR="000176C8" w:rsidRPr="00373242" w:rsidRDefault="000176C8" w:rsidP="000176C8">
            <w:pPr>
              <w:jc w:val="center"/>
            </w:pPr>
            <w:r w:rsidRPr="00373242">
              <w:t>3,0</w:t>
            </w:r>
          </w:p>
        </w:tc>
        <w:tc>
          <w:tcPr>
            <w:tcW w:w="971" w:type="dxa"/>
            <w:vAlign w:val="center"/>
          </w:tcPr>
          <w:p w14:paraId="5036061B" w14:textId="3EFC110B" w:rsidR="000176C8" w:rsidRPr="00373242" w:rsidRDefault="000176C8" w:rsidP="000176C8">
            <w:pPr>
              <w:jc w:val="center"/>
            </w:pPr>
            <w:r w:rsidRPr="00373242">
              <w:t>3,0</w:t>
            </w:r>
          </w:p>
        </w:tc>
        <w:tc>
          <w:tcPr>
            <w:tcW w:w="971" w:type="dxa"/>
            <w:vAlign w:val="center"/>
          </w:tcPr>
          <w:p w14:paraId="43950A82" w14:textId="0B626C58" w:rsidR="000176C8" w:rsidRPr="00373242" w:rsidRDefault="000176C8" w:rsidP="000176C8">
            <w:pPr>
              <w:jc w:val="center"/>
            </w:pPr>
            <w:r w:rsidRPr="00373242">
              <w:t>3,0</w:t>
            </w:r>
          </w:p>
        </w:tc>
        <w:tc>
          <w:tcPr>
            <w:tcW w:w="972" w:type="dxa"/>
            <w:vAlign w:val="center"/>
          </w:tcPr>
          <w:p w14:paraId="47C0E8C1" w14:textId="77777777" w:rsidR="000176C8" w:rsidRPr="00373242" w:rsidRDefault="000176C8" w:rsidP="000176C8">
            <w:pPr>
              <w:jc w:val="center"/>
            </w:pPr>
          </w:p>
        </w:tc>
      </w:tr>
      <w:tr w:rsidR="000176C8" w:rsidRPr="00373242" w14:paraId="5AA9FB0D" w14:textId="77777777" w:rsidTr="000176C8">
        <w:trPr>
          <w:trHeight w:val="283"/>
          <w:jc w:val="center"/>
        </w:trPr>
        <w:tc>
          <w:tcPr>
            <w:tcW w:w="562" w:type="dxa"/>
            <w:shd w:val="clear" w:color="auto" w:fill="auto"/>
            <w:noWrap/>
            <w:vAlign w:val="center"/>
            <w:hideMark/>
          </w:tcPr>
          <w:p w14:paraId="332BA272" w14:textId="77777777" w:rsidR="000176C8" w:rsidRPr="00373242" w:rsidRDefault="000176C8" w:rsidP="000176C8">
            <w:pPr>
              <w:jc w:val="center"/>
              <w:rPr>
                <w:i/>
                <w:iCs/>
              </w:rPr>
            </w:pPr>
            <w:r w:rsidRPr="00373242">
              <w:rPr>
                <w:i/>
                <w:iCs/>
              </w:rPr>
              <w:t>2.5</w:t>
            </w:r>
          </w:p>
        </w:tc>
        <w:tc>
          <w:tcPr>
            <w:tcW w:w="1701" w:type="dxa"/>
            <w:shd w:val="clear" w:color="auto" w:fill="auto"/>
            <w:noWrap/>
            <w:vAlign w:val="center"/>
            <w:hideMark/>
          </w:tcPr>
          <w:p w14:paraId="2C03B792" w14:textId="2FF352AB" w:rsidR="000176C8" w:rsidRPr="00373242" w:rsidRDefault="000176C8" w:rsidP="000176C8">
            <w:pPr>
              <w:jc w:val="center"/>
              <w:rPr>
                <w:i/>
                <w:iCs/>
              </w:rPr>
            </w:pPr>
            <w:r>
              <w:rPr>
                <w:i/>
                <w:iCs/>
              </w:rPr>
              <w:t>TMDV</w:t>
            </w:r>
          </w:p>
        </w:tc>
        <w:tc>
          <w:tcPr>
            <w:tcW w:w="971" w:type="dxa"/>
            <w:shd w:val="clear" w:color="auto" w:fill="auto"/>
            <w:noWrap/>
            <w:vAlign w:val="center"/>
            <w:hideMark/>
          </w:tcPr>
          <w:p w14:paraId="25A632CF" w14:textId="2A8EE95B" w:rsidR="000176C8" w:rsidRPr="000176C8" w:rsidRDefault="000176C8" w:rsidP="000176C8">
            <w:pPr>
              <w:jc w:val="center"/>
              <w:rPr>
                <w:sz w:val="22"/>
                <w:szCs w:val="22"/>
              </w:rPr>
            </w:pPr>
            <w:r w:rsidRPr="000176C8">
              <w:rPr>
                <w:sz w:val="22"/>
                <w:szCs w:val="22"/>
              </w:rPr>
              <w:t>CT</w:t>
            </w:r>
          </w:p>
        </w:tc>
        <w:tc>
          <w:tcPr>
            <w:tcW w:w="971" w:type="dxa"/>
            <w:vAlign w:val="center"/>
          </w:tcPr>
          <w:p w14:paraId="73F7EFB6" w14:textId="77777777" w:rsidR="000176C8" w:rsidRPr="00373242" w:rsidRDefault="000176C8" w:rsidP="000176C8">
            <w:pPr>
              <w:jc w:val="center"/>
            </w:pPr>
            <w:r w:rsidRPr="00373242">
              <w:t>10-14</w:t>
            </w:r>
          </w:p>
        </w:tc>
        <w:tc>
          <w:tcPr>
            <w:tcW w:w="971" w:type="dxa"/>
            <w:vAlign w:val="center"/>
          </w:tcPr>
          <w:p w14:paraId="09B40205" w14:textId="77777777" w:rsidR="000176C8" w:rsidRPr="00373242" w:rsidRDefault="000176C8" w:rsidP="000176C8">
            <w:pPr>
              <w:jc w:val="center"/>
            </w:pPr>
            <w:r w:rsidRPr="00373242">
              <w:t>7-10</w:t>
            </w:r>
          </w:p>
        </w:tc>
        <w:tc>
          <w:tcPr>
            <w:tcW w:w="972" w:type="dxa"/>
            <w:vAlign w:val="center"/>
          </w:tcPr>
          <w:p w14:paraId="59BE38AE" w14:textId="77777777" w:rsidR="000176C8" w:rsidRPr="00373242" w:rsidRDefault="000176C8" w:rsidP="000176C8">
            <w:pPr>
              <w:jc w:val="center"/>
            </w:pPr>
            <w:r w:rsidRPr="00373242">
              <w:t>4-7</w:t>
            </w:r>
          </w:p>
        </w:tc>
        <w:tc>
          <w:tcPr>
            <w:tcW w:w="971" w:type="dxa"/>
            <w:vAlign w:val="center"/>
          </w:tcPr>
          <w:p w14:paraId="71915442" w14:textId="77777777" w:rsidR="000176C8" w:rsidRPr="00373242" w:rsidRDefault="000176C8" w:rsidP="000176C8">
            <w:pPr>
              <w:jc w:val="center"/>
            </w:pPr>
            <w:r w:rsidRPr="00373242">
              <w:t>2-4</w:t>
            </w:r>
          </w:p>
        </w:tc>
        <w:tc>
          <w:tcPr>
            <w:tcW w:w="971" w:type="dxa"/>
            <w:vAlign w:val="center"/>
          </w:tcPr>
          <w:p w14:paraId="6F5A5B24" w14:textId="77777777" w:rsidR="000176C8" w:rsidRPr="00373242" w:rsidRDefault="000176C8" w:rsidP="000176C8">
            <w:pPr>
              <w:jc w:val="center"/>
            </w:pPr>
            <w:r w:rsidRPr="00373242">
              <w:t>1-2</w:t>
            </w:r>
          </w:p>
        </w:tc>
        <w:tc>
          <w:tcPr>
            <w:tcW w:w="972" w:type="dxa"/>
            <w:vAlign w:val="center"/>
          </w:tcPr>
          <w:p w14:paraId="786754F5" w14:textId="77777777" w:rsidR="000176C8" w:rsidRPr="00373242" w:rsidRDefault="000176C8" w:rsidP="000176C8">
            <w:pPr>
              <w:jc w:val="center"/>
            </w:pPr>
          </w:p>
        </w:tc>
      </w:tr>
      <w:tr w:rsidR="000176C8" w:rsidRPr="00373242" w14:paraId="0EC6A43A" w14:textId="77777777" w:rsidTr="000176C8">
        <w:trPr>
          <w:trHeight w:val="283"/>
          <w:jc w:val="center"/>
        </w:trPr>
        <w:tc>
          <w:tcPr>
            <w:tcW w:w="562" w:type="dxa"/>
            <w:shd w:val="clear" w:color="auto" w:fill="auto"/>
            <w:noWrap/>
            <w:vAlign w:val="center"/>
            <w:hideMark/>
          </w:tcPr>
          <w:p w14:paraId="46111603" w14:textId="5CAECF5A" w:rsidR="000176C8" w:rsidRPr="00373242" w:rsidRDefault="000176C8" w:rsidP="000176C8">
            <w:pPr>
              <w:jc w:val="center"/>
            </w:pPr>
          </w:p>
        </w:tc>
        <w:tc>
          <w:tcPr>
            <w:tcW w:w="1701" w:type="dxa"/>
            <w:shd w:val="clear" w:color="auto" w:fill="auto"/>
            <w:noWrap/>
            <w:vAlign w:val="center"/>
            <w:hideMark/>
          </w:tcPr>
          <w:p w14:paraId="18864756" w14:textId="77777777" w:rsidR="000176C8" w:rsidRPr="00373242" w:rsidRDefault="000176C8" w:rsidP="000176C8">
            <w:pPr>
              <w:jc w:val="center"/>
            </w:pPr>
            <w:r w:rsidRPr="00373242">
              <w:t>Chợ đô thị</w:t>
            </w:r>
          </w:p>
        </w:tc>
        <w:tc>
          <w:tcPr>
            <w:tcW w:w="971" w:type="dxa"/>
            <w:shd w:val="clear" w:color="auto" w:fill="auto"/>
            <w:noWrap/>
            <w:vAlign w:val="center"/>
            <w:hideMark/>
          </w:tcPr>
          <w:p w14:paraId="726B6456" w14:textId="7EE85C8C" w:rsidR="000176C8" w:rsidRPr="000176C8" w:rsidRDefault="000176C8" w:rsidP="000176C8">
            <w:pPr>
              <w:jc w:val="center"/>
              <w:rPr>
                <w:sz w:val="22"/>
                <w:szCs w:val="22"/>
              </w:rPr>
            </w:pPr>
            <w:r w:rsidRPr="000176C8">
              <w:rPr>
                <w:sz w:val="22"/>
                <w:szCs w:val="22"/>
              </w:rPr>
              <w:t>ha/ CT</w:t>
            </w:r>
          </w:p>
        </w:tc>
        <w:tc>
          <w:tcPr>
            <w:tcW w:w="971" w:type="dxa"/>
            <w:vAlign w:val="center"/>
          </w:tcPr>
          <w:p w14:paraId="1CF53CFE" w14:textId="77777777" w:rsidR="000176C8" w:rsidRPr="00373242" w:rsidRDefault="000176C8" w:rsidP="000176C8">
            <w:pPr>
              <w:jc w:val="center"/>
            </w:pPr>
            <w:r w:rsidRPr="00373242">
              <w:t>1,0</w:t>
            </w:r>
          </w:p>
        </w:tc>
        <w:tc>
          <w:tcPr>
            <w:tcW w:w="971" w:type="dxa"/>
            <w:vAlign w:val="center"/>
          </w:tcPr>
          <w:p w14:paraId="07319898" w14:textId="141BF0B9" w:rsidR="000176C8" w:rsidRPr="00373242" w:rsidRDefault="000176C8" w:rsidP="000176C8">
            <w:pPr>
              <w:jc w:val="center"/>
            </w:pPr>
            <w:r w:rsidRPr="00373242">
              <w:t>1,0</w:t>
            </w:r>
          </w:p>
        </w:tc>
        <w:tc>
          <w:tcPr>
            <w:tcW w:w="972" w:type="dxa"/>
            <w:vAlign w:val="center"/>
          </w:tcPr>
          <w:p w14:paraId="14B7BB2A" w14:textId="0EEE9E09" w:rsidR="000176C8" w:rsidRPr="00373242" w:rsidRDefault="000176C8" w:rsidP="000176C8">
            <w:pPr>
              <w:jc w:val="center"/>
            </w:pPr>
            <w:r w:rsidRPr="00373242">
              <w:t>1,0</w:t>
            </w:r>
          </w:p>
        </w:tc>
        <w:tc>
          <w:tcPr>
            <w:tcW w:w="971" w:type="dxa"/>
            <w:vAlign w:val="center"/>
          </w:tcPr>
          <w:p w14:paraId="6793F9B8" w14:textId="733174EA" w:rsidR="000176C8" w:rsidRPr="00373242" w:rsidRDefault="000176C8" w:rsidP="000176C8">
            <w:pPr>
              <w:jc w:val="center"/>
            </w:pPr>
            <w:r w:rsidRPr="00373242">
              <w:t>1,0</w:t>
            </w:r>
          </w:p>
        </w:tc>
        <w:tc>
          <w:tcPr>
            <w:tcW w:w="971" w:type="dxa"/>
            <w:vAlign w:val="center"/>
          </w:tcPr>
          <w:p w14:paraId="32E00247" w14:textId="4B5F374F" w:rsidR="000176C8" w:rsidRPr="00373242" w:rsidRDefault="000176C8" w:rsidP="000176C8">
            <w:pPr>
              <w:jc w:val="center"/>
            </w:pPr>
            <w:r w:rsidRPr="00373242">
              <w:t>1,0</w:t>
            </w:r>
          </w:p>
        </w:tc>
        <w:tc>
          <w:tcPr>
            <w:tcW w:w="972" w:type="dxa"/>
            <w:vAlign w:val="center"/>
          </w:tcPr>
          <w:p w14:paraId="56C42FFD" w14:textId="12174402" w:rsidR="000176C8" w:rsidRPr="00373242" w:rsidRDefault="000176C8" w:rsidP="000176C8">
            <w:pPr>
              <w:jc w:val="center"/>
            </w:pPr>
            <w:r>
              <w:t>0,</w:t>
            </w:r>
            <w:r w:rsidRPr="00373242">
              <w:t>15</w:t>
            </w:r>
            <w:r>
              <w:t xml:space="preserve"> ha</w:t>
            </w:r>
          </w:p>
        </w:tc>
      </w:tr>
      <w:tr w:rsidR="000176C8" w:rsidRPr="00373242" w14:paraId="3748D41E" w14:textId="77777777" w:rsidTr="000176C8">
        <w:trPr>
          <w:trHeight w:val="283"/>
          <w:jc w:val="center"/>
        </w:trPr>
        <w:tc>
          <w:tcPr>
            <w:tcW w:w="562" w:type="dxa"/>
            <w:shd w:val="clear" w:color="auto" w:fill="auto"/>
            <w:noWrap/>
            <w:vAlign w:val="center"/>
          </w:tcPr>
          <w:p w14:paraId="7596ED14" w14:textId="77777777" w:rsidR="000176C8" w:rsidRPr="00373242" w:rsidRDefault="000176C8" w:rsidP="000176C8">
            <w:pPr>
              <w:jc w:val="center"/>
            </w:pPr>
          </w:p>
        </w:tc>
        <w:tc>
          <w:tcPr>
            <w:tcW w:w="1701" w:type="dxa"/>
            <w:shd w:val="clear" w:color="auto" w:fill="auto"/>
            <w:noWrap/>
            <w:vAlign w:val="center"/>
          </w:tcPr>
          <w:p w14:paraId="3A121852" w14:textId="1DC081EC" w:rsidR="000176C8" w:rsidRPr="00373242" w:rsidRDefault="000176C8" w:rsidP="000176C8">
            <w:pPr>
              <w:jc w:val="center"/>
            </w:pPr>
            <w:r w:rsidRPr="00373242">
              <w:t xml:space="preserve">Cửa hàng </w:t>
            </w:r>
            <w:r>
              <w:t>DVTT</w:t>
            </w:r>
          </w:p>
        </w:tc>
        <w:tc>
          <w:tcPr>
            <w:tcW w:w="971" w:type="dxa"/>
            <w:shd w:val="clear" w:color="auto" w:fill="auto"/>
            <w:noWrap/>
            <w:vAlign w:val="center"/>
          </w:tcPr>
          <w:p w14:paraId="633BC599" w14:textId="7FFB51D1" w:rsidR="000176C8" w:rsidRPr="000176C8" w:rsidRDefault="000176C8" w:rsidP="000176C8">
            <w:pPr>
              <w:jc w:val="center"/>
              <w:rPr>
                <w:sz w:val="22"/>
                <w:szCs w:val="22"/>
              </w:rPr>
            </w:pPr>
            <w:r w:rsidRPr="000176C8">
              <w:rPr>
                <w:sz w:val="22"/>
                <w:szCs w:val="22"/>
              </w:rPr>
              <w:t>CT/khu</w:t>
            </w:r>
            <w:r>
              <w:rPr>
                <w:sz w:val="22"/>
                <w:szCs w:val="22"/>
              </w:rPr>
              <w:t xml:space="preserve"> TT</w:t>
            </w:r>
          </w:p>
        </w:tc>
        <w:tc>
          <w:tcPr>
            <w:tcW w:w="971" w:type="dxa"/>
            <w:vAlign w:val="center"/>
          </w:tcPr>
          <w:p w14:paraId="07186730" w14:textId="5DBBAAC6" w:rsidR="000176C8" w:rsidRPr="00373242" w:rsidRDefault="000176C8" w:rsidP="000176C8">
            <w:pPr>
              <w:jc w:val="center"/>
            </w:pPr>
            <w:r w:rsidRPr="00373242">
              <w:t>1</w:t>
            </w:r>
          </w:p>
        </w:tc>
        <w:tc>
          <w:tcPr>
            <w:tcW w:w="971" w:type="dxa"/>
            <w:vAlign w:val="center"/>
          </w:tcPr>
          <w:p w14:paraId="4E3B3F6E" w14:textId="29755086" w:rsidR="000176C8" w:rsidRPr="00373242" w:rsidRDefault="000176C8" w:rsidP="000176C8">
            <w:pPr>
              <w:jc w:val="center"/>
            </w:pPr>
            <w:r w:rsidRPr="00373242">
              <w:t>1</w:t>
            </w:r>
          </w:p>
        </w:tc>
        <w:tc>
          <w:tcPr>
            <w:tcW w:w="972" w:type="dxa"/>
            <w:vAlign w:val="center"/>
          </w:tcPr>
          <w:p w14:paraId="51FD3221" w14:textId="149EE50C" w:rsidR="000176C8" w:rsidRPr="00373242" w:rsidRDefault="000176C8" w:rsidP="000176C8">
            <w:pPr>
              <w:jc w:val="center"/>
            </w:pPr>
            <w:r w:rsidRPr="00373242">
              <w:t>1</w:t>
            </w:r>
          </w:p>
        </w:tc>
        <w:tc>
          <w:tcPr>
            <w:tcW w:w="971" w:type="dxa"/>
            <w:vAlign w:val="center"/>
          </w:tcPr>
          <w:p w14:paraId="79790DA7" w14:textId="2EC5B1F6" w:rsidR="000176C8" w:rsidRPr="00373242" w:rsidRDefault="000176C8" w:rsidP="000176C8">
            <w:pPr>
              <w:jc w:val="center"/>
            </w:pPr>
            <w:r w:rsidRPr="00373242">
              <w:t>1</w:t>
            </w:r>
          </w:p>
        </w:tc>
        <w:tc>
          <w:tcPr>
            <w:tcW w:w="971" w:type="dxa"/>
            <w:vAlign w:val="center"/>
          </w:tcPr>
          <w:p w14:paraId="340DAE90" w14:textId="7148F179" w:rsidR="000176C8" w:rsidRPr="00373242" w:rsidRDefault="000176C8" w:rsidP="000176C8">
            <w:pPr>
              <w:jc w:val="center"/>
            </w:pPr>
            <w:r w:rsidRPr="00373242">
              <w:t>1</w:t>
            </w:r>
          </w:p>
        </w:tc>
        <w:tc>
          <w:tcPr>
            <w:tcW w:w="972" w:type="dxa"/>
            <w:vAlign w:val="center"/>
          </w:tcPr>
          <w:p w14:paraId="0BEE9D90" w14:textId="66FA8E70" w:rsidR="000176C8" w:rsidRPr="00373242" w:rsidRDefault="000176C8" w:rsidP="000176C8">
            <w:pPr>
              <w:jc w:val="center"/>
            </w:pPr>
            <w:r>
              <w:t>0,0</w:t>
            </w:r>
            <w:r w:rsidRPr="00373242">
              <w:t>3</w:t>
            </w:r>
            <w:r>
              <w:t xml:space="preserve"> ha</w:t>
            </w:r>
          </w:p>
        </w:tc>
      </w:tr>
      <w:tr w:rsidR="000176C8" w:rsidRPr="00373242" w14:paraId="3A0A8AB3" w14:textId="77777777" w:rsidTr="000176C8">
        <w:trPr>
          <w:trHeight w:val="283"/>
          <w:jc w:val="center"/>
        </w:trPr>
        <w:tc>
          <w:tcPr>
            <w:tcW w:w="562" w:type="dxa"/>
            <w:shd w:val="clear" w:color="auto" w:fill="auto"/>
            <w:noWrap/>
            <w:vAlign w:val="center"/>
          </w:tcPr>
          <w:p w14:paraId="7FFE5684" w14:textId="77777777" w:rsidR="000176C8" w:rsidRPr="00373242" w:rsidRDefault="000176C8" w:rsidP="000176C8">
            <w:pPr>
              <w:jc w:val="center"/>
              <w:rPr>
                <w:i/>
                <w:iCs/>
              </w:rPr>
            </w:pPr>
            <w:r w:rsidRPr="00373242">
              <w:rPr>
                <w:i/>
                <w:iCs/>
              </w:rPr>
              <w:t>2.6</w:t>
            </w:r>
          </w:p>
        </w:tc>
        <w:tc>
          <w:tcPr>
            <w:tcW w:w="1701" w:type="dxa"/>
            <w:shd w:val="clear" w:color="auto" w:fill="auto"/>
            <w:noWrap/>
            <w:vAlign w:val="center"/>
          </w:tcPr>
          <w:p w14:paraId="5B49FB11" w14:textId="536BFE3F" w:rsidR="000176C8" w:rsidRPr="00373242" w:rsidRDefault="000176C8" w:rsidP="000176C8">
            <w:pPr>
              <w:jc w:val="center"/>
              <w:rPr>
                <w:i/>
                <w:iCs/>
              </w:rPr>
            </w:pPr>
            <w:r>
              <w:rPr>
                <w:i/>
                <w:iCs/>
              </w:rPr>
              <w:t>T</w:t>
            </w:r>
            <w:r w:rsidRPr="00373242">
              <w:rPr>
                <w:i/>
                <w:iCs/>
              </w:rPr>
              <w:t xml:space="preserve">rụ sở </w:t>
            </w:r>
            <w:r>
              <w:rPr>
                <w:i/>
                <w:iCs/>
              </w:rPr>
              <w:t>CQ</w:t>
            </w:r>
            <w:r w:rsidRPr="00373242">
              <w:rPr>
                <w:i/>
                <w:iCs/>
              </w:rPr>
              <w:t xml:space="preserve"> xã</w:t>
            </w:r>
          </w:p>
        </w:tc>
        <w:tc>
          <w:tcPr>
            <w:tcW w:w="971" w:type="dxa"/>
            <w:shd w:val="clear" w:color="auto" w:fill="auto"/>
            <w:noWrap/>
            <w:vAlign w:val="center"/>
          </w:tcPr>
          <w:p w14:paraId="4031916B" w14:textId="2EB4C9E7" w:rsidR="000176C8" w:rsidRPr="000176C8" w:rsidRDefault="000176C8" w:rsidP="000176C8">
            <w:pPr>
              <w:jc w:val="center"/>
              <w:rPr>
                <w:sz w:val="22"/>
                <w:szCs w:val="22"/>
              </w:rPr>
            </w:pPr>
            <w:r w:rsidRPr="000176C8">
              <w:rPr>
                <w:sz w:val="22"/>
                <w:szCs w:val="22"/>
              </w:rPr>
              <w:t>ha</w:t>
            </w:r>
          </w:p>
        </w:tc>
        <w:tc>
          <w:tcPr>
            <w:tcW w:w="971" w:type="dxa"/>
            <w:vAlign w:val="center"/>
          </w:tcPr>
          <w:p w14:paraId="48A49255" w14:textId="77777777" w:rsidR="000176C8" w:rsidRPr="00373242" w:rsidRDefault="000176C8" w:rsidP="000176C8">
            <w:pPr>
              <w:jc w:val="center"/>
            </w:pPr>
          </w:p>
        </w:tc>
        <w:tc>
          <w:tcPr>
            <w:tcW w:w="971" w:type="dxa"/>
            <w:vAlign w:val="center"/>
          </w:tcPr>
          <w:p w14:paraId="6C8EA643" w14:textId="77777777" w:rsidR="000176C8" w:rsidRPr="00373242" w:rsidRDefault="000176C8" w:rsidP="000176C8">
            <w:pPr>
              <w:jc w:val="center"/>
            </w:pPr>
          </w:p>
        </w:tc>
        <w:tc>
          <w:tcPr>
            <w:tcW w:w="972" w:type="dxa"/>
            <w:vAlign w:val="center"/>
          </w:tcPr>
          <w:p w14:paraId="378D3AF2" w14:textId="77777777" w:rsidR="000176C8" w:rsidRPr="00373242" w:rsidRDefault="000176C8" w:rsidP="000176C8">
            <w:pPr>
              <w:jc w:val="center"/>
            </w:pPr>
          </w:p>
        </w:tc>
        <w:tc>
          <w:tcPr>
            <w:tcW w:w="971" w:type="dxa"/>
            <w:vAlign w:val="center"/>
          </w:tcPr>
          <w:p w14:paraId="401B3141" w14:textId="77777777" w:rsidR="000176C8" w:rsidRPr="00373242" w:rsidRDefault="000176C8" w:rsidP="000176C8">
            <w:pPr>
              <w:jc w:val="center"/>
            </w:pPr>
          </w:p>
        </w:tc>
        <w:tc>
          <w:tcPr>
            <w:tcW w:w="971" w:type="dxa"/>
            <w:vAlign w:val="center"/>
          </w:tcPr>
          <w:p w14:paraId="6E3D4E32" w14:textId="77777777" w:rsidR="000176C8" w:rsidRPr="00373242" w:rsidRDefault="000176C8" w:rsidP="000176C8">
            <w:pPr>
              <w:jc w:val="center"/>
            </w:pPr>
          </w:p>
        </w:tc>
        <w:tc>
          <w:tcPr>
            <w:tcW w:w="972" w:type="dxa"/>
            <w:vAlign w:val="center"/>
          </w:tcPr>
          <w:p w14:paraId="7E0D367F" w14:textId="70A03F8F" w:rsidR="000176C8" w:rsidRPr="00373242" w:rsidRDefault="000176C8" w:rsidP="000176C8">
            <w:pPr>
              <w:jc w:val="center"/>
            </w:pPr>
            <w:r>
              <w:t>0,01 ha</w:t>
            </w:r>
          </w:p>
        </w:tc>
      </w:tr>
      <w:tr w:rsidR="000176C8" w:rsidRPr="00373242" w14:paraId="48671D6D" w14:textId="77777777" w:rsidTr="000176C8">
        <w:trPr>
          <w:trHeight w:val="283"/>
          <w:jc w:val="center"/>
        </w:trPr>
        <w:tc>
          <w:tcPr>
            <w:tcW w:w="562" w:type="dxa"/>
            <w:shd w:val="clear" w:color="auto" w:fill="auto"/>
            <w:noWrap/>
            <w:vAlign w:val="center"/>
            <w:hideMark/>
          </w:tcPr>
          <w:p w14:paraId="4177D563" w14:textId="77777777" w:rsidR="000176C8" w:rsidRPr="00373242" w:rsidRDefault="000176C8" w:rsidP="000176C8">
            <w:pPr>
              <w:jc w:val="center"/>
              <w:rPr>
                <w:b/>
                <w:bCs/>
              </w:rPr>
            </w:pPr>
            <w:r w:rsidRPr="00373242">
              <w:rPr>
                <w:b/>
                <w:bCs/>
              </w:rPr>
              <w:t>3</w:t>
            </w:r>
          </w:p>
        </w:tc>
        <w:tc>
          <w:tcPr>
            <w:tcW w:w="1701" w:type="dxa"/>
            <w:shd w:val="clear" w:color="auto" w:fill="auto"/>
            <w:noWrap/>
            <w:vAlign w:val="center"/>
            <w:hideMark/>
          </w:tcPr>
          <w:p w14:paraId="2D420112" w14:textId="2ED84F98" w:rsidR="000176C8" w:rsidRPr="00373242" w:rsidRDefault="000176C8" w:rsidP="000176C8">
            <w:pPr>
              <w:jc w:val="center"/>
              <w:rPr>
                <w:b/>
                <w:bCs/>
              </w:rPr>
            </w:pPr>
            <w:r>
              <w:rPr>
                <w:b/>
                <w:bCs/>
              </w:rPr>
              <w:t>HTKT</w:t>
            </w:r>
          </w:p>
        </w:tc>
        <w:tc>
          <w:tcPr>
            <w:tcW w:w="971" w:type="dxa"/>
            <w:shd w:val="clear" w:color="auto" w:fill="auto"/>
            <w:noWrap/>
            <w:vAlign w:val="center"/>
            <w:hideMark/>
          </w:tcPr>
          <w:p w14:paraId="582FDBAA" w14:textId="77777777" w:rsidR="000176C8" w:rsidRPr="000176C8" w:rsidRDefault="000176C8" w:rsidP="000176C8">
            <w:pPr>
              <w:jc w:val="center"/>
              <w:rPr>
                <w:b/>
                <w:bCs/>
                <w:sz w:val="22"/>
                <w:szCs w:val="22"/>
              </w:rPr>
            </w:pPr>
          </w:p>
        </w:tc>
        <w:tc>
          <w:tcPr>
            <w:tcW w:w="971" w:type="dxa"/>
            <w:vAlign w:val="center"/>
          </w:tcPr>
          <w:p w14:paraId="3F0AF794" w14:textId="3955A974" w:rsidR="000176C8" w:rsidRPr="00373242" w:rsidRDefault="000176C8" w:rsidP="000176C8">
            <w:pPr>
              <w:jc w:val="center"/>
              <w:rPr>
                <w:b/>
                <w:bCs/>
              </w:rPr>
            </w:pPr>
          </w:p>
        </w:tc>
        <w:tc>
          <w:tcPr>
            <w:tcW w:w="971" w:type="dxa"/>
            <w:vAlign w:val="center"/>
          </w:tcPr>
          <w:p w14:paraId="22C8B50B" w14:textId="77777777" w:rsidR="000176C8" w:rsidRPr="00373242" w:rsidRDefault="000176C8" w:rsidP="000176C8">
            <w:pPr>
              <w:jc w:val="center"/>
              <w:rPr>
                <w:b/>
                <w:bCs/>
              </w:rPr>
            </w:pPr>
          </w:p>
        </w:tc>
        <w:tc>
          <w:tcPr>
            <w:tcW w:w="972" w:type="dxa"/>
            <w:vAlign w:val="center"/>
          </w:tcPr>
          <w:p w14:paraId="08D63D64" w14:textId="77777777" w:rsidR="000176C8" w:rsidRPr="00373242" w:rsidRDefault="000176C8" w:rsidP="000176C8">
            <w:pPr>
              <w:jc w:val="center"/>
              <w:rPr>
                <w:b/>
                <w:bCs/>
              </w:rPr>
            </w:pPr>
          </w:p>
        </w:tc>
        <w:tc>
          <w:tcPr>
            <w:tcW w:w="971" w:type="dxa"/>
            <w:vAlign w:val="center"/>
          </w:tcPr>
          <w:p w14:paraId="1DFDE95E" w14:textId="77777777" w:rsidR="000176C8" w:rsidRPr="00373242" w:rsidRDefault="000176C8" w:rsidP="000176C8">
            <w:pPr>
              <w:jc w:val="center"/>
              <w:rPr>
                <w:b/>
                <w:bCs/>
              </w:rPr>
            </w:pPr>
          </w:p>
        </w:tc>
        <w:tc>
          <w:tcPr>
            <w:tcW w:w="971" w:type="dxa"/>
            <w:vAlign w:val="center"/>
          </w:tcPr>
          <w:p w14:paraId="30EE6BEE" w14:textId="77777777" w:rsidR="000176C8" w:rsidRPr="00373242" w:rsidRDefault="000176C8" w:rsidP="000176C8">
            <w:pPr>
              <w:jc w:val="center"/>
              <w:rPr>
                <w:b/>
                <w:bCs/>
              </w:rPr>
            </w:pPr>
          </w:p>
        </w:tc>
        <w:tc>
          <w:tcPr>
            <w:tcW w:w="972" w:type="dxa"/>
            <w:vAlign w:val="center"/>
          </w:tcPr>
          <w:p w14:paraId="45AF4674" w14:textId="7C08515B" w:rsidR="000176C8" w:rsidRPr="00373242" w:rsidRDefault="000176C8" w:rsidP="000176C8">
            <w:pPr>
              <w:jc w:val="center"/>
              <w:rPr>
                <w:b/>
                <w:bCs/>
              </w:rPr>
            </w:pPr>
            <w:r w:rsidRPr="00373242">
              <w:t>5m2/ng</w:t>
            </w:r>
          </w:p>
        </w:tc>
      </w:tr>
      <w:tr w:rsidR="000176C8" w:rsidRPr="00373242" w14:paraId="5D4270C7" w14:textId="77777777" w:rsidTr="000176C8">
        <w:trPr>
          <w:trHeight w:val="283"/>
          <w:jc w:val="center"/>
        </w:trPr>
        <w:tc>
          <w:tcPr>
            <w:tcW w:w="562" w:type="dxa"/>
            <w:shd w:val="clear" w:color="auto" w:fill="auto"/>
            <w:noWrap/>
            <w:vAlign w:val="center"/>
            <w:hideMark/>
          </w:tcPr>
          <w:p w14:paraId="36E0B60A" w14:textId="77777777" w:rsidR="000176C8" w:rsidRPr="00373242" w:rsidRDefault="000176C8" w:rsidP="000176C8">
            <w:pPr>
              <w:jc w:val="center"/>
            </w:pPr>
            <w:r w:rsidRPr="00373242">
              <w:t>3.1</w:t>
            </w:r>
          </w:p>
        </w:tc>
        <w:tc>
          <w:tcPr>
            <w:tcW w:w="1701" w:type="dxa"/>
            <w:shd w:val="clear" w:color="auto" w:fill="auto"/>
            <w:noWrap/>
            <w:vAlign w:val="center"/>
            <w:hideMark/>
          </w:tcPr>
          <w:p w14:paraId="65B4767F" w14:textId="77777777" w:rsidR="000176C8" w:rsidRPr="00373242" w:rsidRDefault="000176C8" w:rsidP="000176C8">
            <w:pPr>
              <w:jc w:val="center"/>
            </w:pPr>
            <w:r w:rsidRPr="00373242">
              <w:t>Giao thông</w:t>
            </w:r>
          </w:p>
        </w:tc>
        <w:tc>
          <w:tcPr>
            <w:tcW w:w="971" w:type="dxa"/>
            <w:shd w:val="clear" w:color="auto" w:fill="auto"/>
            <w:noWrap/>
            <w:vAlign w:val="center"/>
            <w:hideMark/>
          </w:tcPr>
          <w:p w14:paraId="5732D04F" w14:textId="77777777" w:rsidR="000176C8" w:rsidRPr="000176C8" w:rsidRDefault="000176C8" w:rsidP="000176C8">
            <w:pPr>
              <w:jc w:val="center"/>
              <w:rPr>
                <w:sz w:val="22"/>
                <w:szCs w:val="22"/>
              </w:rPr>
            </w:pPr>
          </w:p>
        </w:tc>
        <w:tc>
          <w:tcPr>
            <w:tcW w:w="971" w:type="dxa"/>
            <w:vAlign w:val="center"/>
          </w:tcPr>
          <w:p w14:paraId="536E4F4C" w14:textId="2652A75A" w:rsidR="000176C8" w:rsidRPr="00373242" w:rsidRDefault="000176C8" w:rsidP="000176C8">
            <w:pPr>
              <w:jc w:val="center"/>
            </w:pPr>
          </w:p>
        </w:tc>
        <w:tc>
          <w:tcPr>
            <w:tcW w:w="971" w:type="dxa"/>
            <w:vAlign w:val="center"/>
          </w:tcPr>
          <w:p w14:paraId="49E50654" w14:textId="77777777" w:rsidR="000176C8" w:rsidRPr="00373242" w:rsidRDefault="000176C8" w:rsidP="000176C8">
            <w:pPr>
              <w:jc w:val="center"/>
            </w:pPr>
          </w:p>
        </w:tc>
        <w:tc>
          <w:tcPr>
            <w:tcW w:w="972" w:type="dxa"/>
            <w:vAlign w:val="center"/>
          </w:tcPr>
          <w:p w14:paraId="723097AF" w14:textId="77777777" w:rsidR="000176C8" w:rsidRPr="00373242" w:rsidRDefault="000176C8" w:rsidP="000176C8">
            <w:pPr>
              <w:jc w:val="center"/>
            </w:pPr>
          </w:p>
        </w:tc>
        <w:tc>
          <w:tcPr>
            <w:tcW w:w="971" w:type="dxa"/>
            <w:vAlign w:val="center"/>
          </w:tcPr>
          <w:p w14:paraId="4D38063D" w14:textId="77777777" w:rsidR="000176C8" w:rsidRPr="00373242" w:rsidRDefault="000176C8" w:rsidP="000176C8">
            <w:pPr>
              <w:jc w:val="center"/>
            </w:pPr>
          </w:p>
        </w:tc>
        <w:tc>
          <w:tcPr>
            <w:tcW w:w="971" w:type="dxa"/>
            <w:vAlign w:val="center"/>
          </w:tcPr>
          <w:p w14:paraId="79544120" w14:textId="77777777" w:rsidR="000176C8" w:rsidRPr="00373242" w:rsidRDefault="000176C8" w:rsidP="000176C8">
            <w:pPr>
              <w:jc w:val="center"/>
            </w:pPr>
          </w:p>
        </w:tc>
        <w:tc>
          <w:tcPr>
            <w:tcW w:w="972" w:type="dxa"/>
            <w:vAlign w:val="center"/>
          </w:tcPr>
          <w:p w14:paraId="30536934" w14:textId="77777777" w:rsidR="000176C8" w:rsidRPr="00373242" w:rsidRDefault="000176C8" w:rsidP="000176C8">
            <w:pPr>
              <w:jc w:val="center"/>
            </w:pPr>
          </w:p>
        </w:tc>
      </w:tr>
      <w:tr w:rsidR="000176C8" w:rsidRPr="00373242" w14:paraId="6DA76E08" w14:textId="77777777" w:rsidTr="000176C8">
        <w:trPr>
          <w:trHeight w:val="283"/>
          <w:jc w:val="center"/>
        </w:trPr>
        <w:tc>
          <w:tcPr>
            <w:tcW w:w="562" w:type="dxa"/>
            <w:shd w:val="clear" w:color="auto" w:fill="auto"/>
            <w:noWrap/>
            <w:vAlign w:val="center"/>
            <w:hideMark/>
          </w:tcPr>
          <w:p w14:paraId="58ED78C1" w14:textId="4BEAE3DD" w:rsidR="000176C8" w:rsidRPr="00373242" w:rsidRDefault="000176C8" w:rsidP="000176C8">
            <w:pPr>
              <w:jc w:val="center"/>
            </w:pPr>
          </w:p>
        </w:tc>
        <w:tc>
          <w:tcPr>
            <w:tcW w:w="1701" w:type="dxa"/>
            <w:shd w:val="clear" w:color="auto" w:fill="auto"/>
            <w:vAlign w:val="center"/>
            <w:hideMark/>
          </w:tcPr>
          <w:p w14:paraId="293E649F" w14:textId="0D3469A8" w:rsidR="000176C8" w:rsidRPr="00373242" w:rsidRDefault="000176C8" w:rsidP="000176C8">
            <w:pPr>
              <w:jc w:val="center"/>
            </w:pPr>
            <w:r w:rsidRPr="00373242">
              <w:t>Tỷ lệ đất giao thông</w:t>
            </w:r>
          </w:p>
        </w:tc>
        <w:tc>
          <w:tcPr>
            <w:tcW w:w="971" w:type="dxa"/>
            <w:shd w:val="clear" w:color="auto" w:fill="auto"/>
            <w:vAlign w:val="center"/>
            <w:hideMark/>
          </w:tcPr>
          <w:p w14:paraId="59A6FFCD" w14:textId="5AA650A3" w:rsidR="000176C8" w:rsidRPr="000176C8" w:rsidRDefault="000176C8" w:rsidP="000176C8">
            <w:pPr>
              <w:jc w:val="center"/>
              <w:rPr>
                <w:sz w:val="22"/>
                <w:szCs w:val="22"/>
              </w:rPr>
            </w:pPr>
            <w:r w:rsidRPr="000176C8">
              <w:rPr>
                <w:sz w:val="22"/>
                <w:szCs w:val="22"/>
              </w:rPr>
              <w:t>% đất XD</w:t>
            </w:r>
          </w:p>
        </w:tc>
        <w:tc>
          <w:tcPr>
            <w:tcW w:w="971" w:type="dxa"/>
            <w:vAlign w:val="center"/>
          </w:tcPr>
          <w:p w14:paraId="76B045B8" w14:textId="77777777" w:rsidR="000176C8" w:rsidRPr="00373242" w:rsidRDefault="000176C8" w:rsidP="000176C8">
            <w:pPr>
              <w:jc w:val="center"/>
            </w:pPr>
            <w:r w:rsidRPr="00373242">
              <w:t>16-24</w:t>
            </w:r>
          </w:p>
        </w:tc>
        <w:tc>
          <w:tcPr>
            <w:tcW w:w="971" w:type="dxa"/>
            <w:vAlign w:val="center"/>
          </w:tcPr>
          <w:p w14:paraId="636F9369" w14:textId="77777777" w:rsidR="000176C8" w:rsidRPr="00373242" w:rsidRDefault="000176C8" w:rsidP="000176C8">
            <w:pPr>
              <w:jc w:val="center"/>
            </w:pPr>
            <w:r w:rsidRPr="00373242">
              <w:t>15-22</w:t>
            </w:r>
          </w:p>
        </w:tc>
        <w:tc>
          <w:tcPr>
            <w:tcW w:w="972" w:type="dxa"/>
            <w:vAlign w:val="center"/>
          </w:tcPr>
          <w:p w14:paraId="4A770ED1" w14:textId="77777777" w:rsidR="000176C8" w:rsidRPr="00373242" w:rsidRDefault="000176C8" w:rsidP="000176C8">
            <w:pPr>
              <w:jc w:val="center"/>
            </w:pPr>
            <w:r w:rsidRPr="00373242">
              <w:t>13-19</w:t>
            </w:r>
          </w:p>
        </w:tc>
        <w:tc>
          <w:tcPr>
            <w:tcW w:w="971" w:type="dxa"/>
            <w:vAlign w:val="center"/>
          </w:tcPr>
          <w:p w14:paraId="54804270" w14:textId="77777777" w:rsidR="000176C8" w:rsidRPr="00373242" w:rsidRDefault="000176C8" w:rsidP="000176C8">
            <w:pPr>
              <w:jc w:val="center"/>
            </w:pPr>
            <w:r w:rsidRPr="00373242">
              <w:t>12-17</w:t>
            </w:r>
          </w:p>
        </w:tc>
        <w:tc>
          <w:tcPr>
            <w:tcW w:w="971" w:type="dxa"/>
            <w:vAlign w:val="center"/>
          </w:tcPr>
          <w:p w14:paraId="5781ACB6" w14:textId="77777777" w:rsidR="000176C8" w:rsidRPr="00373242" w:rsidRDefault="000176C8" w:rsidP="000176C8">
            <w:pPr>
              <w:jc w:val="center"/>
            </w:pPr>
            <w:r w:rsidRPr="00373242">
              <w:t>11-16</w:t>
            </w:r>
          </w:p>
        </w:tc>
        <w:tc>
          <w:tcPr>
            <w:tcW w:w="972" w:type="dxa"/>
            <w:vMerge w:val="restart"/>
            <w:vAlign w:val="center"/>
          </w:tcPr>
          <w:p w14:paraId="24CB9CC8" w14:textId="77777777" w:rsidR="000176C8" w:rsidRPr="00373242" w:rsidRDefault="000176C8" w:rsidP="000176C8">
            <w:pPr>
              <w:jc w:val="center"/>
            </w:pPr>
          </w:p>
        </w:tc>
      </w:tr>
      <w:tr w:rsidR="000176C8" w:rsidRPr="00373242" w14:paraId="6BE3C32E" w14:textId="77777777" w:rsidTr="000176C8">
        <w:trPr>
          <w:trHeight w:val="283"/>
          <w:jc w:val="center"/>
        </w:trPr>
        <w:tc>
          <w:tcPr>
            <w:tcW w:w="562" w:type="dxa"/>
            <w:shd w:val="clear" w:color="auto" w:fill="auto"/>
            <w:noWrap/>
            <w:vAlign w:val="center"/>
            <w:hideMark/>
          </w:tcPr>
          <w:p w14:paraId="4B35219E" w14:textId="2EC619BD" w:rsidR="000176C8" w:rsidRPr="00373242" w:rsidRDefault="000176C8" w:rsidP="000176C8">
            <w:pPr>
              <w:jc w:val="center"/>
            </w:pPr>
          </w:p>
        </w:tc>
        <w:tc>
          <w:tcPr>
            <w:tcW w:w="1701" w:type="dxa"/>
            <w:shd w:val="clear" w:color="auto" w:fill="auto"/>
            <w:vAlign w:val="center"/>
            <w:hideMark/>
          </w:tcPr>
          <w:p w14:paraId="505775DA" w14:textId="77777777" w:rsidR="000176C8" w:rsidRPr="00373242" w:rsidRDefault="000176C8" w:rsidP="000176C8">
            <w:pPr>
              <w:jc w:val="center"/>
            </w:pPr>
            <w:r w:rsidRPr="00373242">
              <w:t>Mật độ mạng lưới đường</w:t>
            </w:r>
          </w:p>
        </w:tc>
        <w:tc>
          <w:tcPr>
            <w:tcW w:w="971" w:type="dxa"/>
            <w:shd w:val="clear" w:color="auto" w:fill="auto"/>
            <w:noWrap/>
            <w:vAlign w:val="center"/>
            <w:hideMark/>
          </w:tcPr>
          <w:p w14:paraId="465102AA" w14:textId="77777777" w:rsidR="000176C8" w:rsidRPr="000176C8" w:rsidRDefault="000176C8" w:rsidP="000176C8">
            <w:pPr>
              <w:jc w:val="center"/>
              <w:rPr>
                <w:sz w:val="22"/>
                <w:szCs w:val="22"/>
              </w:rPr>
            </w:pPr>
            <w:r w:rsidRPr="000176C8">
              <w:rPr>
                <w:sz w:val="22"/>
                <w:szCs w:val="22"/>
              </w:rPr>
              <w:t>km/km2</w:t>
            </w:r>
          </w:p>
        </w:tc>
        <w:tc>
          <w:tcPr>
            <w:tcW w:w="971" w:type="dxa"/>
            <w:vAlign w:val="center"/>
          </w:tcPr>
          <w:p w14:paraId="2CDFFEC3" w14:textId="77777777" w:rsidR="000176C8" w:rsidRPr="00373242" w:rsidRDefault="000176C8" w:rsidP="000176C8">
            <w:pPr>
              <w:jc w:val="center"/>
              <w:rPr>
                <w:highlight w:val="yellow"/>
              </w:rPr>
            </w:pPr>
            <w:r w:rsidRPr="00373242">
              <w:t>10-13</w:t>
            </w:r>
          </w:p>
        </w:tc>
        <w:tc>
          <w:tcPr>
            <w:tcW w:w="971" w:type="dxa"/>
            <w:vAlign w:val="center"/>
          </w:tcPr>
          <w:p w14:paraId="283D51DD" w14:textId="77777777" w:rsidR="000176C8" w:rsidRPr="00373242" w:rsidRDefault="000176C8" w:rsidP="000176C8">
            <w:pPr>
              <w:jc w:val="center"/>
            </w:pPr>
            <w:r w:rsidRPr="00373242">
              <w:t>7-10</w:t>
            </w:r>
          </w:p>
        </w:tc>
        <w:tc>
          <w:tcPr>
            <w:tcW w:w="972" w:type="dxa"/>
            <w:vAlign w:val="center"/>
          </w:tcPr>
          <w:p w14:paraId="537A48A7" w14:textId="77777777" w:rsidR="000176C8" w:rsidRPr="00373242" w:rsidRDefault="000176C8" w:rsidP="000176C8">
            <w:pPr>
              <w:jc w:val="center"/>
            </w:pPr>
            <w:r w:rsidRPr="00373242">
              <w:t>7-10</w:t>
            </w:r>
          </w:p>
        </w:tc>
        <w:tc>
          <w:tcPr>
            <w:tcW w:w="971" w:type="dxa"/>
            <w:vAlign w:val="center"/>
          </w:tcPr>
          <w:p w14:paraId="1541FF72" w14:textId="77777777" w:rsidR="000176C8" w:rsidRPr="00373242" w:rsidRDefault="000176C8" w:rsidP="000176C8">
            <w:pPr>
              <w:jc w:val="center"/>
            </w:pPr>
            <w:r w:rsidRPr="00373242">
              <w:t>6-8</w:t>
            </w:r>
          </w:p>
        </w:tc>
        <w:tc>
          <w:tcPr>
            <w:tcW w:w="971" w:type="dxa"/>
            <w:vAlign w:val="center"/>
          </w:tcPr>
          <w:p w14:paraId="1FF1648D" w14:textId="77777777" w:rsidR="000176C8" w:rsidRPr="00373242" w:rsidRDefault="000176C8" w:rsidP="000176C8">
            <w:pPr>
              <w:jc w:val="center"/>
            </w:pPr>
            <w:r w:rsidRPr="00373242">
              <w:t>6-8</w:t>
            </w:r>
          </w:p>
        </w:tc>
        <w:tc>
          <w:tcPr>
            <w:tcW w:w="972" w:type="dxa"/>
            <w:vMerge/>
            <w:vAlign w:val="center"/>
          </w:tcPr>
          <w:p w14:paraId="0AAB282D" w14:textId="77777777" w:rsidR="000176C8" w:rsidRPr="00373242" w:rsidRDefault="000176C8" w:rsidP="000176C8">
            <w:pPr>
              <w:jc w:val="center"/>
            </w:pPr>
          </w:p>
        </w:tc>
      </w:tr>
      <w:tr w:rsidR="000176C8" w:rsidRPr="00373242" w14:paraId="5E40A329" w14:textId="77777777" w:rsidTr="000176C8">
        <w:trPr>
          <w:trHeight w:val="283"/>
          <w:jc w:val="center"/>
        </w:trPr>
        <w:tc>
          <w:tcPr>
            <w:tcW w:w="562" w:type="dxa"/>
            <w:shd w:val="clear" w:color="auto" w:fill="auto"/>
            <w:noWrap/>
            <w:vAlign w:val="center"/>
          </w:tcPr>
          <w:p w14:paraId="1BC3ADAE" w14:textId="77777777" w:rsidR="000176C8" w:rsidRPr="00373242" w:rsidRDefault="000176C8" w:rsidP="000176C8">
            <w:pPr>
              <w:jc w:val="center"/>
            </w:pPr>
          </w:p>
        </w:tc>
        <w:tc>
          <w:tcPr>
            <w:tcW w:w="1701" w:type="dxa"/>
            <w:shd w:val="clear" w:color="auto" w:fill="auto"/>
            <w:vAlign w:val="center"/>
          </w:tcPr>
          <w:p w14:paraId="3CEAAA54" w14:textId="77777777" w:rsidR="000176C8" w:rsidRPr="00373242" w:rsidRDefault="000176C8" w:rsidP="000176C8">
            <w:pPr>
              <w:jc w:val="center"/>
            </w:pPr>
            <w:r w:rsidRPr="00373242">
              <w:t>Tỷ lệ vận tải công cộng</w:t>
            </w:r>
          </w:p>
        </w:tc>
        <w:tc>
          <w:tcPr>
            <w:tcW w:w="971" w:type="dxa"/>
            <w:shd w:val="clear" w:color="auto" w:fill="auto"/>
            <w:noWrap/>
            <w:vAlign w:val="center"/>
          </w:tcPr>
          <w:p w14:paraId="11952240" w14:textId="77777777" w:rsidR="000176C8" w:rsidRPr="000176C8" w:rsidRDefault="000176C8" w:rsidP="000176C8">
            <w:pPr>
              <w:jc w:val="center"/>
              <w:rPr>
                <w:sz w:val="22"/>
                <w:szCs w:val="22"/>
              </w:rPr>
            </w:pPr>
            <w:r w:rsidRPr="000176C8">
              <w:rPr>
                <w:sz w:val="22"/>
                <w:szCs w:val="22"/>
              </w:rPr>
              <w:t>%</w:t>
            </w:r>
          </w:p>
        </w:tc>
        <w:tc>
          <w:tcPr>
            <w:tcW w:w="971" w:type="dxa"/>
            <w:vAlign w:val="center"/>
          </w:tcPr>
          <w:p w14:paraId="214F9A8A" w14:textId="77777777" w:rsidR="000176C8" w:rsidRPr="00373242" w:rsidRDefault="000176C8" w:rsidP="000176C8">
            <w:pPr>
              <w:jc w:val="center"/>
              <w:rPr>
                <w:highlight w:val="yellow"/>
              </w:rPr>
            </w:pPr>
            <w:r w:rsidRPr="00373242">
              <w:t>15-20</w:t>
            </w:r>
          </w:p>
        </w:tc>
        <w:tc>
          <w:tcPr>
            <w:tcW w:w="971" w:type="dxa"/>
            <w:vAlign w:val="center"/>
          </w:tcPr>
          <w:p w14:paraId="05E856D6" w14:textId="77777777" w:rsidR="000176C8" w:rsidRPr="00373242" w:rsidRDefault="000176C8" w:rsidP="000176C8">
            <w:pPr>
              <w:jc w:val="center"/>
            </w:pPr>
            <w:r w:rsidRPr="00373242">
              <w:t>10-15</w:t>
            </w:r>
          </w:p>
        </w:tc>
        <w:tc>
          <w:tcPr>
            <w:tcW w:w="972" w:type="dxa"/>
            <w:vAlign w:val="center"/>
          </w:tcPr>
          <w:p w14:paraId="3D57F3C8" w14:textId="77777777" w:rsidR="000176C8" w:rsidRPr="00373242" w:rsidRDefault="000176C8" w:rsidP="000176C8">
            <w:pPr>
              <w:jc w:val="center"/>
            </w:pPr>
            <w:r w:rsidRPr="00373242">
              <w:t>6-10</w:t>
            </w:r>
          </w:p>
        </w:tc>
        <w:tc>
          <w:tcPr>
            <w:tcW w:w="971" w:type="dxa"/>
            <w:vAlign w:val="center"/>
          </w:tcPr>
          <w:p w14:paraId="723027A7" w14:textId="77777777" w:rsidR="000176C8" w:rsidRPr="00373242" w:rsidRDefault="000176C8" w:rsidP="000176C8">
            <w:pPr>
              <w:jc w:val="center"/>
            </w:pPr>
            <w:r w:rsidRPr="00373242">
              <w:t>3-5</w:t>
            </w:r>
          </w:p>
        </w:tc>
        <w:tc>
          <w:tcPr>
            <w:tcW w:w="971" w:type="dxa"/>
            <w:vAlign w:val="center"/>
          </w:tcPr>
          <w:p w14:paraId="3C6E365E" w14:textId="77777777" w:rsidR="000176C8" w:rsidRPr="00373242" w:rsidRDefault="000176C8" w:rsidP="000176C8">
            <w:pPr>
              <w:jc w:val="center"/>
            </w:pPr>
            <w:r w:rsidRPr="00373242">
              <w:t>1-2</w:t>
            </w:r>
          </w:p>
        </w:tc>
        <w:tc>
          <w:tcPr>
            <w:tcW w:w="972" w:type="dxa"/>
            <w:vMerge/>
            <w:vAlign w:val="center"/>
          </w:tcPr>
          <w:p w14:paraId="6B2881FF" w14:textId="77777777" w:rsidR="000176C8" w:rsidRPr="00373242" w:rsidRDefault="000176C8" w:rsidP="000176C8">
            <w:pPr>
              <w:jc w:val="center"/>
            </w:pPr>
          </w:p>
        </w:tc>
      </w:tr>
      <w:tr w:rsidR="000176C8" w:rsidRPr="00373242" w14:paraId="7EA0372D" w14:textId="77777777" w:rsidTr="000176C8">
        <w:trPr>
          <w:trHeight w:val="283"/>
          <w:jc w:val="center"/>
        </w:trPr>
        <w:tc>
          <w:tcPr>
            <w:tcW w:w="562" w:type="dxa"/>
            <w:shd w:val="clear" w:color="auto" w:fill="auto"/>
            <w:noWrap/>
            <w:vAlign w:val="center"/>
            <w:hideMark/>
          </w:tcPr>
          <w:p w14:paraId="70C048D6" w14:textId="77777777" w:rsidR="000176C8" w:rsidRPr="00373242" w:rsidRDefault="000176C8" w:rsidP="000176C8">
            <w:pPr>
              <w:jc w:val="center"/>
            </w:pPr>
            <w:r w:rsidRPr="00373242">
              <w:t>3.2</w:t>
            </w:r>
          </w:p>
        </w:tc>
        <w:tc>
          <w:tcPr>
            <w:tcW w:w="1701" w:type="dxa"/>
            <w:shd w:val="clear" w:color="auto" w:fill="auto"/>
            <w:noWrap/>
            <w:vAlign w:val="center"/>
            <w:hideMark/>
          </w:tcPr>
          <w:p w14:paraId="1BB73DFE" w14:textId="1E6D5B2E" w:rsidR="000176C8" w:rsidRPr="00373242" w:rsidRDefault="000176C8" w:rsidP="000176C8">
            <w:pPr>
              <w:jc w:val="center"/>
            </w:pPr>
            <w:r w:rsidRPr="00373242">
              <w:t>Cấp nước</w:t>
            </w:r>
            <w:r>
              <w:t xml:space="preserve"> SH</w:t>
            </w:r>
          </w:p>
        </w:tc>
        <w:tc>
          <w:tcPr>
            <w:tcW w:w="971" w:type="dxa"/>
            <w:shd w:val="clear" w:color="auto" w:fill="auto"/>
            <w:noWrap/>
            <w:vAlign w:val="center"/>
            <w:hideMark/>
          </w:tcPr>
          <w:p w14:paraId="5FD203AD" w14:textId="0FD4CB37" w:rsidR="000176C8" w:rsidRPr="000176C8" w:rsidRDefault="000176C8" w:rsidP="000176C8">
            <w:pPr>
              <w:jc w:val="center"/>
              <w:rPr>
                <w:sz w:val="22"/>
                <w:szCs w:val="22"/>
              </w:rPr>
            </w:pPr>
            <w:r w:rsidRPr="000176C8">
              <w:rPr>
                <w:sz w:val="22"/>
                <w:szCs w:val="22"/>
              </w:rPr>
              <w:t>l/ng.ng</w:t>
            </w:r>
          </w:p>
        </w:tc>
        <w:tc>
          <w:tcPr>
            <w:tcW w:w="971" w:type="dxa"/>
            <w:vAlign w:val="center"/>
          </w:tcPr>
          <w:p w14:paraId="16E3EBDA" w14:textId="6A253C6B" w:rsidR="000176C8" w:rsidRPr="00373242" w:rsidRDefault="000176C8" w:rsidP="000176C8">
            <w:pPr>
              <w:jc w:val="center"/>
            </w:pPr>
            <w:r w:rsidRPr="00373242">
              <w:t>180</w:t>
            </w:r>
          </w:p>
        </w:tc>
        <w:tc>
          <w:tcPr>
            <w:tcW w:w="971" w:type="dxa"/>
            <w:vAlign w:val="center"/>
          </w:tcPr>
          <w:p w14:paraId="40DBC22B" w14:textId="0D9725F8" w:rsidR="000176C8" w:rsidRPr="00373242" w:rsidRDefault="000176C8" w:rsidP="000176C8">
            <w:pPr>
              <w:jc w:val="center"/>
            </w:pPr>
            <w:r w:rsidRPr="00373242">
              <w:t>150</w:t>
            </w:r>
          </w:p>
        </w:tc>
        <w:tc>
          <w:tcPr>
            <w:tcW w:w="972" w:type="dxa"/>
            <w:vAlign w:val="center"/>
          </w:tcPr>
          <w:p w14:paraId="49B4B965" w14:textId="318BB42E" w:rsidR="000176C8" w:rsidRPr="00373242" w:rsidRDefault="000176C8" w:rsidP="000176C8">
            <w:pPr>
              <w:jc w:val="center"/>
            </w:pPr>
            <w:r w:rsidRPr="00373242">
              <w:t>130</w:t>
            </w:r>
          </w:p>
        </w:tc>
        <w:tc>
          <w:tcPr>
            <w:tcW w:w="971" w:type="dxa"/>
            <w:vAlign w:val="center"/>
          </w:tcPr>
          <w:p w14:paraId="3539465D" w14:textId="578C2459" w:rsidR="000176C8" w:rsidRPr="00373242" w:rsidRDefault="000176C8" w:rsidP="000176C8">
            <w:pPr>
              <w:jc w:val="center"/>
            </w:pPr>
            <w:r w:rsidRPr="00373242">
              <w:t>130</w:t>
            </w:r>
          </w:p>
        </w:tc>
        <w:tc>
          <w:tcPr>
            <w:tcW w:w="971" w:type="dxa"/>
            <w:vAlign w:val="center"/>
          </w:tcPr>
          <w:p w14:paraId="714D1C1F" w14:textId="0E3FD478" w:rsidR="000176C8" w:rsidRPr="00373242" w:rsidRDefault="000176C8" w:rsidP="000176C8">
            <w:pPr>
              <w:jc w:val="center"/>
            </w:pPr>
            <w:r w:rsidRPr="00373242">
              <w:t>120</w:t>
            </w:r>
          </w:p>
        </w:tc>
        <w:tc>
          <w:tcPr>
            <w:tcW w:w="972" w:type="dxa"/>
            <w:vAlign w:val="center"/>
          </w:tcPr>
          <w:p w14:paraId="363CD643" w14:textId="41C6CB46" w:rsidR="000176C8" w:rsidRPr="00373242" w:rsidRDefault="000176C8" w:rsidP="000176C8">
            <w:pPr>
              <w:jc w:val="center"/>
            </w:pPr>
            <w:r w:rsidRPr="00373242">
              <w:t>100</w:t>
            </w:r>
          </w:p>
        </w:tc>
      </w:tr>
      <w:tr w:rsidR="000176C8" w:rsidRPr="00373242" w14:paraId="1D49AB7A" w14:textId="77777777" w:rsidTr="000176C8">
        <w:trPr>
          <w:trHeight w:val="283"/>
          <w:jc w:val="center"/>
        </w:trPr>
        <w:tc>
          <w:tcPr>
            <w:tcW w:w="562" w:type="dxa"/>
            <w:shd w:val="clear" w:color="auto" w:fill="auto"/>
            <w:noWrap/>
            <w:vAlign w:val="center"/>
            <w:hideMark/>
          </w:tcPr>
          <w:p w14:paraId="463999EE" w14:textId="10FB7DE4" w:rsidR="000176C8" w:rsidRPr="00373242" w:rsidRDefault="000176C8" w:rsidP="000176C8">
            <w:pPr>
              <w:jc w:val="center"/>
            </w:pPr>
          </w:p>
        </w:tc>
        <w:tc>
          <w:tcPr>
            <w:tcW w:w="1701" w:type="dxa"/>
            <w:shd w:val="clear" w:color="auto" w:fill="auto"/>
            <w:noWrap/>
            <w:vAlign w:val="center"/>
            <w:hideMark/>
          </w:tcPr>
          <w:p w14:paraId="2AD3194B" w14:textId="5F55658A" w:rsidR="000176C8" w:rsidRPr="00373242" w:rsidRDefault="000176C8" w:rsidP="000176C8">
            <w:pPr>
              <w:jc w:val="center"/>
            </w:pPr>
            <w:r w:rsidRPr="00373242">
              <w:t>Cấp nước</w:t>
            </w:r>
            <w:r>
              <w:t xml:space="preserve"> CC, DV</w:t>
            </w:r>
          </w:p>
        </w:tc>
        <w:tc>
          <w:tcPr>
            <w:tcW w:w="971" w:type="dxa"/>
            <w:shd w:val="clear" w:color="auto" w:fill="auto"/>
            <w:noWrap/>
            <w:vAlign w:val="center"/>
            <w:hideMark/>
          </w:tcPr>
          <w:p w14:paraId="7F7E14A1" w14:textId="77777777" w:rsidR="000176C8" w:rsidRPr="000176C8" w:rsidRDefault="000176C8" w:rsidP="000176C8">
            <w:pPr>
              <w:jc w:val="center"/>
              <w:rPr>
                <w:sz w:val="22"/>
                <w:szCs w:val="22"/>
              </w:rPr>
            </w:pPr>
            <w:r w:rsidRPr="000176C8">
              <w:rPr>
                <w:sz w:val="22"/>
                <w:szCs w:val="22"/>
              </w:rPr>
              <w:t>% Qsh</w:t>
            </w:r>
          </w:p>
        </w:tc>
        <w:tc>
          <w:tcPr>
            <w:tcW w:w="971" w:type="dxa"/>
            <w:vAlign w:val="center"/>
          </w:tcPr>
          <w:p w14:paraId="22EA6225" w14:textId="77777777" w:rsidR="000176C8" w:rsidRPr="00373242" w:rsidRDefault="000176C8" w:rsidP="000176C8">
            <w:pPr>
              <w:jc w:val="center"/>
            </w:pPr>
            <w:r w:rsidRPr="00373242">
              <w:t>10-15</w:t>
            </w:r>
          </w:p>
        </w:tc>
        <w:tc>
          <w:tcPr>
            <w:tcW w:w="971" w:type="dxa"/>
            <w:vAlign w:val="center"/>
          </w:tcPr>
          <w:p w14:paraId="14C3F073" w14:textId="77777777" w:rsidR="000176C8" w:rsidRPr="00373242" w:rsidRDefault="000176C8" w:rsidP="000176C8">
            <w:pPr>
              <w:jc w:val="center"/>
            </w:pPr>
            <w:r w:rsidRPr="00373242">
              <w:t>10-15</w:t>
            </w:r>
          </w:p>
        </w:tc>
        <w:tc>
          <w:tcPr>
            <w:tcW w:w="972" w:type="dxa"/>
            <w:vAlign w:val="center"/>
          </w:tcPr>
          <w:p w14:paraId="3BEC186F" w14:textId="77777777" w:rsidR="000176C8" w:rsidRPr="00373242" w:rsidRDefault="000176C8" w:rsidP="000176C8">
            <w:pPr>
              <w:jc w:val="center"/>
            </w:pPr>
            <w:r w:rsidRPr="00373242">
              <w:t>10-15</w:t>
            </w:r>
          </w:p>
        </w:tc>
        <w:tc>
          <w:tcPr>
            <w:tcW w:w="971" w:type="dxa"/>
            <w:vAlign w:val="center"/>
          </w:tcPr>
          <w:p w14:paraId="6B723E0D" w14:textId="77777777" w:rsidR="000176C8" w:rsidRPr="00373242" w:rsidRDefault="000176C8" w:rsidP="000176C8">
            <w:pPr>
              <w:jc w:val="center"/>
            </w:pPr>
            <w:r w:rsidRPr="00373242">
              <w:t>10-15</w:t>
            </w:r>
          </w:p>
        </w:tc>
        <w:tc>
          <w:tcPr>
            <w:tcW w:w="971" w:type="dxa"/>
            <w:vAlign w:val="center"/>
          </w:tcPr>
          <w:p w14:paraId="18C36FDD" w14:textId="77777777" w:rsidR="000176C8" w:rsidRPr="00373242" w:rsidRDefault="000176C8" w:rsidP="000176C8">
            <w:pPr>
              <w:jc w:val="center"/>
            </w:pPr>
            <w:r w:rsidRPr="00373242">
              <w:t>10-15</w:t>
            </w:r>
          </w:p>
        </w:tc>
        <w:tc>
          <w:tcPr>
            <w:tcW w:w="972" w:type="dxa"/>
            <w:vAlign w:val="center"/>
          </w:tcPr>
          <w:p w14:paraId="1CA71D92" w14:textId="77777777" w:rsidR="000176C8" w:rsidRPr="00373242" w:rsidRDefault="000176C8" w:rsidP="000176C8">
            <w:pPr>
              <w:jc w:val="center"/>
            </w:pPr>
            <w:r w:rsidRPr="00373242">
              <w:t>10-15</w:t>
            </w:r>
          </w:p>
        </w:tc>
      </w:tr>
      <w:tr w:rsidR="000176C8" w:rsidRPr="00373242" w14:paraId="21C9BFD6" w14:textId="77777777" w:rsidTr="000176C8">
        <w:trPr>
          <w:trHeight w:val="283"/>
          <w:jc w:val="center"/>
        </w:trPr>
        <w:tc>
          <w:tcPr>
            <w:tcW w:w="562" w:type="dxa"/>
            <w:shd w:val="clear" w:color="auto" w:fill="auto"/>
            <w:noWrap/>
            <w:vAlign w:val="center"/>
            <w:hideMark/>
          </w:tcPr>
          <w:p w14:paraId="2E4437F2" w14:textId="77777777" w:rsidR="000176C8" w:rsidRPr="00373242" w:rsidRDefault="000176C8" w:rsidP="000176C8">
            <w:pPr>
              <w:jc w:val="center"/>
            </w:pPr>
            <w:r w:rsidRPr="00373242">
              <w:t>3.3</w:t>
            </w:r>
          </w:p>
        </w:tc>
        <w:tc>
          <w:tcPr>
            <w:tcW w:w="1701" w:type="dxa"/>
            <w:shd w:val="clear" w:color="auto" w:fill="auto"/>
            <w:noWrap/>
            <w:vAlign w:val="center"/>
            <w:hideMark/>
          </w:tcPr>
          <w:p w14:paraId="0A23037A" w14:textId="776FFCDA" w:rsidR="000176C8" w:rsidRPr="00373242" w:rsidRDefault="000176C8" w:rsidP="000176C8">
            <w:pPr>
              <w:jc w:val="center"/>
            </w:pPr>
            <w:r w:rsidRPr="00373242">
              <w:t>Cấp điện</w:t>
            </w:r>
            <w:r>
              <w:t xml:space="preserve"> SH</w:t>
            </w:r>
          </w:p>
        </w:tc>
        <w:tc>
          <w:tcPr>
            <w:tcW w:w="971" w:type="dxa"/>
            <w:shd w:val="clear" w:color="auto" w:fill="auto"/>
            <w:noWrap/>
            <w:vAlign w:val="center"/>
            <w:hideMark/>
          </w:tcPr>
          <w:p w14:paraId="7C491A83" w14:textId="0BD67E30" w:rsidR="000176C8" w:rsidRPr="000176C8" w:rsidRDefault="000176C8" w:rsidP="000176C8">
            <w:pPr>
              <w:jc w:val="center"/>
              <w:rPr>
                <w:sz w:val="22"/>
                <w:szCs w:val="22"/>
              </w:rPr>
            </w:pPr>
            <w:r w:rsidRPr="000176C8">
              <w:rPr>
                <w:sz w:val="22"/>
                <w:szCs w:val="22"/>
              </w:rPr>
              <w:t>kwh/ng/năm</w:t>
            </w:r>
          </w:p>
        </w:tc>
        <w:tc>
          <w:tcPr>
            <w:tcW w:w="971" w:type="dxa"/>
            <w:vAlign w:val="center"/>
          </w:tcPr>
          <w:p w14:paraId="1B8B0077" w14:textId="3EB3BB2C" w:rsidR="000176C8" w:rsidRPr="00373242" w:rsidRDefault="000176C8" w:rsidP="000176C8">
            <w:pPr>
              <w:jc w:val="center"/>
            </w:pPr>
            <w:r w:rsidRPr="00373242">
              <w:t>1100-2100</w:t>
            </w:r>
          </w:p>
        </w:tc>
        <w:tc>
          <w:tcPr>
            <w:tcW w:w="971" w:type="dxa"/>
            <w:vAlign w:val="center"/>
          </w:tcPr>
          <w:p w14:paraId="3E9D85DC" w14:textId="1020689F" w:rsidR="000176C8" w:rsidRPr="00373242" w:rsidRDefault="000176C8" w:rsidP="000176C8">
            <w:pPr>
              <w:jc w:val="center"/>
            </w:pPr>
            <w:r w:rsidRPr="00373242">
              <w:t>750-1100</w:t>
            </w:r>
          </w:p>
        </w:tc>
        <w:tc>
          <w:tcPr>
            <w:tcW w:w="972" w:type="dxa"/>
            <w:vAlign w:val="center"/>
          </w:tcPr>
          <w:p w14:paraId="3C251E57" w14:textId="465A42E0" w:rsidR="000176C8" w:rsidRPr="00373242" w:rsidRDefault="000176C8" w:rsidP="000176C8">
            <w:pPr>
              <w:jc w:val="center"/>
            </w:pPr>
            <w:r>
              <w:t>750</w:t>
            </w:r>
            <w:r w:rsidRPr="00373242">
              <w:t>-</w:t>
            </w:r>
            <w:r>
              <w:t>1500</w:t>
            </w:r>
          </w:p>
        </w:tc>
        <w:tc>
          <w:tcPr>
            <w:tcW w:w="971" w:type="dxa"/>
            <w:vAlign w:val="center"/>
          </w:tcPr>
          <w:p w14:paraId="7709CC24" w14:textId="0FC45E2D" w:rsidR="000176C8" w:rsidRPr="00373242" w:rsidRDefault="000176C8" w:rsidP="000176C8">
            <w:pPr>
              <w:jc w:val="center"/>
            </w:pPr>
            <w:r w:rsidRPr="00373242">
              <w:t>400-1000</w:t>
            </w:r>
          </w:p>
        </w:tc>
        <w:tc>
          <w:tcPr>
            <w:tcW w:w="971" w:type="dxa"/>
            <w:vAlign w:val="center"/>
          </w:tcPr>
          <w:p w14:paraId="4DE9676E" w14:textId="7B5D8CCE" w:rsidR="000176C8" w:rsidRPr="00373242" w:rsidRDefault="000176C8" w:rsidP="000176C8">
            <w:pPr>
              <w:jc w:val="center"/>
            </w:pPr>
            <w:r w:rsidRPr="00373242">
              <w:t>400-1000</w:t>
            </w:r>
          </w:p>
        </w:tc>
        <w:tc>
          <w:tcPr>
            <w:tcW w:w="972" w:type="dxa"/>
            <w:vAlign w:val="center"/>
          </w:tcPr>
          <w:p w14:paraId="0E31C599" w14:textId="77777777" w:rsidR="000176C8" w:rsidRPr="00373242" w:rsidRDefault="000176C8" w:rsidP="000176C8">
            <w:pPr>
              <w:jc w:val="center"/>
            </w:pPr>
          </w:p>
        </w:tc>
      </w:tr>
      <w:tr w:rsidR="000176C8" w:rsidRPr="00373242" w14:paraId="3E139F3F" w14:textId="77777777" w:rsidTr="000176C8">
        <w:trPr>
          <w:trHeight w:val="283"/>
          <w:jc w:val="center"/>
        </w:trPr>
        <w:tc>
          <w:tcPr>
            <w:tcW w:w="562" w:type="dxa"/>
            <w:shd w:val="clear" w:color="auto" w:fill="auto"/>
            <w:noWrap/>
            <w:vAlign w:val="center"/>
            <w:hideMark/>
          </w:tcPr>
          <w:p w14:paraId="31ECF4CB" w14:textId="77777777" w:rsidR="000176C8" w:rsidRPr="00373242" w:rsidRDefault="000176C8" w:rsidP="000176C8">
            <w:pPr>
              <w:jc w:val="center"/>
            </w:pPr>
            <w:r w:rsidRPr="00373242">
              <w:t>3.4</w:t>
            </w:r>
          </w:p>
        </w:tc>
        <w:tc>
          <w:tcPr>
            <w:tcW w:w="1701" w:type="dxa"/>
            <w:shd w:val="clear" w:color="auto" w:fill="auto"/>
            <w:noWrap/>
            <w:vAlign w:val="center"/>
            <w:hideMark/>
          </w:tcPr>
          <w:p w14:paraId="6A77F0ED" w14:textId="1511B788" w:rsidR="000176C8" w:rsidRPr="00373242" w:rsidRDefault="000176C8" w:rsidP="000176C8">
            <w:pPr>
              <w:jc w:val="center"/>
            </w:pPr>
            <w:r w:rsidRPr="00373242">
              <w:t>Thoát nước thải</w:t>
            </w:r>
            <w:r>
              <w:t xml:space="preserve"> SH</w:t>
            </w:r>
          </w:p>
        </w:tc>
        <w:tc>
          <w:tcPr>
            <w:tcW w:w="971" w:type="dxa"/>
            <w:shd w:val="clear" w:color="auto" w:fill="auto"/>
            <w:noWrap/>
            <w:vAlign w:val="center"/>
            <w:hideMark/>
          </w:tcPr>
          <w:p w14:paraId="1662A47E" w14:textId="02011973" w:rsidR="000176C8" w:rsidRPr="000176C8" w:rsidRDefault="000176C8" w:rsidP="000176C8">
            <w:pPr>
              <w:jc w:val="center"/>
              <w:rPr>
                <w:sz w:val="22"/>
                <w:szCs w:val="22"/>
              </w:rPr>
            </w:pPr>
            <w:r w:rsidRPr="000176C8">
              <w:rPr>
                <w:sz w:val="22"/>
                <w:szCs w:val="22"/>
              </w:rPr>
              <w:t>% cấp nước</w:t>
            </w:r>
          </w:p>
        </w:tc>
        <w:tc>
          <w:tcPr>
            <w:tcW w:w="971" w:type="dxa"/>
            <w:vAlign w:val="center"/>
          </w:tcPr>
          <w:p w14:paraId="614D3AEE" w14:textId="7F39FC15" w:rsidR="000176C8" w:rsidRPr="00373242" w:rsidRDefault="000176C8" w:rsidP="000176C8">
            <w:pPr>
              <w:jc w:val="center"/>
            </w:pPr>
            <w:r w:rsidRPr="00373242">
              <w:t>40-50</w:t>
            </w:r>
          </w:p>
        </w:tc>
        <w:tc>
          <w:tcPr>
            <w:tcW w:w="971" w:type="dxa"/>
            <w:vAlign w:val="center"/>
          </w:tcPr>
          <w:p w14:paraId="6ADAAF66" w14:textId="6E88B162" w:rsidR="000176C8" w:rsidRPr="00373242" w:rsidRDefault="000176C8" w:rsidP="000176C8">
            <w:pPr>
              <w:jc w:val="center"/>
            </w:pPr>
            <w:r w:rsidRPr="00373242">
              <w:t>30-40</w:t>
            </w:r>
          </w:p>
        </w:tc>
        <w:tc>
          <w:tcPr>
            <w:tcW w:w="972" w:type="dxa"/>
            <w:vAlign w:val="center"/>
          </w:tcPr>
          <w:p w14:paraId="6287CE52" w14:textId="0D09E1D5" w:rsidR="000176C8" w:rsidRPr="00373242" w:rsidRDefault="000176C8" w:rsidP="000176C8">
            <w:pPr>
              <w:jc w:val="center"/>
            </w:pPr>
            <w:r w:rsidRPr="00373242">
              <w:t>25-30</w:t>
            </w:r>
          </w:p>
        </w:tc>
        <w:tc>
          <w:tcPr>
            <w:tcW w:w="971" w:type="dxa"/>
            <w:vAlign w:val="center"/>
          </w:tcPr>
          <w:p w14:paraId="0F02F9C8" w14:textId="4F296B24" w:rsidR="000176C8" w:rsidRPr="00373242" w:rsidRDefault="000176C8" w:rsidP="000176C8">
            <w:pPr>
              <w:jc w:val="center"/>
            </w:pPr>
            <w:r w:rsidRPr="00373242">
              <w:t>15-25</w:t>
            </w:r>
          </w:p>
        </w:tc>
        <w:tc>
          <w:tcPr>
            <w:tcW w:w="971" w:type="dxa"/>
            <w:vAlign w:val="center"/>
          </w:tcPr>
          <w:p w14:paraId="003526E8" w14:textId="030017DA" w:rsidR="000176C8" w:rsidRPr="00373242" w:rsidRDefault="000176C8" w:rsidP="000176C8">
            <w:pPr>
              <w:jc w:val="center"/>
            </w:pPr>
            <w:r w:rsidRPr="00373242">
              <w:t>10-15</w:t>
            </w:r>
          </w:p>
        </w:tc>
        <w:tc>
          <w:tcPr>
            <w:tcW w:w="972" w:type="dxa"/>
            <w:vAlign w:val="center"/>
          </w:tcPr>
          <w:p w14:paraId="12223D12" w14:textId="77777777" w:rsidR="000176C8" w:rsidRPr="00373242" w:rsidRDefault="000176C8" w:rsidP="000176C8">
            <w:pPr>
              <w:jc w:val="center"/>
            </w:pPr>
          </w:p>
        </w:tc>
      </w:tr>
      <w:tr w:rsidR="000176C8" w:rsidRPr="00373242" w14:paraId="447132D9" w14:textId="77777777" w:rsidTr="000176C8">
        <w:trPr>
          <w:trHeight w:val="283"/>
          <w:jc w:val="center"/>
        </w:trPr>
        <w:tc>
          <w:tcPr>
            <w:tcW w:w="562" w:type="dxa"/>
            <w:shd w:val="clear" w:color="auto" w:fill="auto"/>
            <w:noWrap/>
            <w:vAlign w:val="center"/>
            <w:hideMark/>
          </w:tcPr>
          <w:p w14:paraId="2E4D64BB" w14:textId="77777777" w:rsidR="000176C8" w:rsidRPr="00373242" w:rsidRDefault="000176C8" w:rsidP="000176C8">
            <w:pPr>
              <w:jc w:val="center"/>
            </w:pPr>
            <w:r w:rsidRPr="00373242">
              <w:t>3.5</w:t>
            </w:r>
          </w:p>
        </w:tc>
        <w:tc>
          <w:tcPr>
            <w:tcW w:w="1701" w:type="dxa"/>
            <w:shd w:val="clear" w:color="auto" w:fill="auto"/>
            <w:noWrap/>
            <w:vAlign w:val="center"/>
            <w:hideMark/>
          </w:tcPr>
          <w:p w14:paraId="6A1E3246" w14:textId="1E191FC5" w:rsidR="000176C8" w:rsidRPr="00373242" w:rsidRDefault="000176C8" w:rsidP="000176C8">
            <w:pPr>
              <w:jc w:val="center"/>
            </w:pPr>
            <w:r w:rsidRPr="00373242">
              <w:t>Chất thải rắn</w:t>
            </w:r>
            <w:r>
              <w:t xml:space="preserve"> SH</w:t>
            </w:r>
          </w:p>
        </w:tc>
        <w:tc>
          <w:tcPr>
            <w:tcW w:w="971" w:type="dxa"/>
            <w:shd w:val="clear" w:color="auto" w:fill="auto"/>
            <w:noWrap/>
            <w:vAlign w:val="center"/>
            <w:hideMark/>
          </w:tcPr>
          <w:p w14:paraId="237B8731" w14:textId="645B8CE7" w:rsidR="000176C8" w:rsidRPr="000176C8" w:rsidRDefault="000176C8" w:rsidP="000176C8">
            <w:pPr>
              <w:jc w:val="center"/>
              <w:rPr>
                <w:sz w:val="22"/>
                <w:szCs w:val="22"/>
              </w:rPr>
            </w:pPr>
            <w:r w:rsidRPr="000176C8">
              <w:rPr>
                <w:sz w:val="22"/>
                <w:szCs w:val="22"/>
              </w:rPr>
              <w:t>kg/ng/ngày</w:t>
            </w:r>
          </w:p>
        </w:tc>
        <w:tc>
          <w:tcPr>
            <w:tcW w:w="971" w:type="dxa"/>
            <w:vAlign w:val="center"/>
          </w:tcPr>
          <w:p w14:paraId="54FE1B85" w14:textId="27396226" w:rsidR="000176C8" w:rsidRPr="00373242" w:rsidRDefault="000176C8" w:rsidP="000176C8">
            <w:pPr>
              <w:jc w:val="center"/>
            </w:pPr>
            <w:r w:rsidRPr="00373242">
              <w:t>90-100</w:t>
            </w:r>
          </w:p>
        </w:tc>
        <w:tc>
          <w:tcPr>
            <w:tcW w:w="971" w:type="dxa"/>
            <w:vAlign w:val="center"/>
          </w:tcPr>
          <w:p w14:paraId="3372AA6A" w14:textId="5F770952" w:rsidR="000176C8" w:rsidRPr="00373242" w:rsidRDefault="000176C8" w:rsidP="000176C8">
            <w:pPr>
              <w:jc w:val="center"/>
            </w:pPr>
            <w:r w:rsidRPr="00373242">
              <w:t>70-80</w:t>
            </w:r>
          </w:p>
        </w:tc>
        <w:tc>
          <w:tcPr>
            <w:tcW w:w="972" w:type="dxa"/>
            <w:vAlign w:val="center"/>
          </w:tcPr>
          <w:p w14:paraId="510069F7" w14:textId="74AD6D7F" w:rsidR="000176C8" w:rsidRPr="00373242" w:rsidRDefault="000176C8" w:rsidP="000176C8">
            <w:pPr>
              <w:jc w:val="center"/>
            </w:pPr>
            <w:r w:rsidRPr="00373242">
              <w:t>80-90</w:t>
            </w:r>
          </w:p>
        </w:tc>
        <w:tc>
          <w:tcPr>
            <w:tcW w:w="971" w:type="dxa"/>
            <w:vAlign w:val="center"/>
          </w:tcPr>
          <w:p w14:paraId="17EE112F" w14:textId="3C4E91C1" w:rsidR="000176C8" w:rsidRPr="00373242" w:rsidRDefault="000176C8" w:rsidP="000176C8">
            <w:pPr>
              <w:jc w:val="center"/>
            </w:pPr>
            <w:r w:rsidRPr="00373242">
              <w:t>80-90</w:t>
            </w:r>
          </w:p>
        </w:tc>
        <w:tc>
          <w:tcPr>
            <w:tcW w:w="971" w:type="dxa"/>
            <w:vAlign w:val="center"/>
          </w:tcPr>
          <w:p w14:paraId="2315F37F" w14:textId="2D3A7341" w:rsidR="000176C8" w:rsidRPr="00373242" w:rsidRDefault="000176C8" w:rsidP="000176C8">
            <w:pPr>
              <w:jc w:val="center"/>
            </w:pPr>
            <w:r w:rsidRPr="00373242">
              <w:t>80-90</w:t>
            </w:r>
          </w:p>
        </w:tc>
        <w:tc>
          <w:tcPr>
            <w:tcW w:w="972" w:type="dxa"/>
            <w:vAlign w:val="center"/>
          </w:tcPr>
          <w:p w14:paraId="1C2B0430" w14:textId="77777777" w:rsidR="000176C8" w:rsidRPr="00373242" w:rsidRDefault="000176C8" w:rsidP="000176C8">
            <w:pPr>
              <w:jc w:val="center"/>
            </w:pPr>
          </w:p>
        </w:tc>
      </w:tr>
    </w:tbl>
    <w:p w14:paraId="0F0AEC05" w14:textId="7FB7DCC8" w:rsidR="000176C8" w:rsidRDefault="000176C8" w:rsidP="00E72C09">
      <w:pPr>
        <w:spacing w:before="120" w:after="120"/>
        <w:ind w:firstLine="709"/>
        <w:jc w:val="both"/>
        <w:rPr>
          <w:sz w:val="26"/>
          <w:szCs w:val="26"/>
        </w:rPr>
      </w:pPr>
    </w:p>
    <w:p w14:paraId="4B9DE59C" w14:textId="77777777" w:rsidR="000176C8" w:rsidRDefault="000176C8">
      <w:pPr>
        <w:spacing w:line="276" w:lineRule="auto"/>
        <w:rPr>
          <w:sz w:val="26"/>
          <w:szCs w:val="26"/>
        </w:rPr>
      </w:pPr>
      <w:r>
        <w:rPr>
          <w:sz w:val="26"/>
          <w:szCs w:val="26"/>
        </w:rPr>
        <w:br w:type="page"/>
      </w:r>
    </w:p>
    <w:p w14:paraId="5E65BAB0" w14:textId="77777777" w:rsidR="00E72C09" w:rsidRPr="00E72C09" w:rsidRDefault="00E72C09" w:rsidP="00E72C09">
      <w:pPr>
        <w:spacing w:before="120" w:after="120"/>
        <w:ind w:firstLine="709"/>
        <w:jc w:val="both"/>
        <w:rPr>
          <w:sz w:val="26"/>
          <w:szCs w:val="26"/>
        </w:rPr>
      </w:pPr>
    </w:p>
    <w:p w14:paraId="2F182438" w14:textId="60A73300" w:rsidR="00AB03E7" w:rsidRPr="0002599B" w:rsidRDefault="002C2B1C" w:rsidP="009110A5">
      <w:pPr>
        <w:pStyle w:val="Heading1"/>
        <w:numPr>
          <w:ilvl w:val="0"/>
          <w:numId w:val="1"/>
        </w:numPr>
        <w:spacing w:before="120" w:beforeAutospacing="0" w:after="120" w:afterAutospacing="0"/>
        <w:ind w:left="709" w:hanging="709"/>
        <w:rPr>
          <w:sz w:val="32"/>
          <w:szCs w:val="32"/>
        </w:rPr>
      </w:pPr>
      <w:bookmarkStart w:id="98" w:name="_Toc89437950"/>
      <w:r w:rsidRPr="0002599B">
        <w:rPr>
          <w:sz w:val="32"/>
          <w:szCs w:val="32"/>
        </w:rPr>
        <w:t xml:space="preserve">YÊU CẦU VỀ NỘI DUNG </w:t>
      </w:r>
      <w:r w:rsidR="00EB4251">
        <w:rPr>
          <w:sz w:val="32"/>
          <w:szCs w:val="32"/>
        </w:rPr>
        <w:t xml:space="preserve">ĐỒ ÁN </w:t>
      </w:r>
      <w:r w:rsidRPr="0002599B">
        <w:rPr>
          <w:sz w:val="32"/>
          <w:szCs w:val="32"/>
        </w:rPr>
        <w:t>QUY HOẠCH</w:t>
      </w:r>
      <w:bookmarkEnd w:id="96"/>
      <w:bookmarkEnd w:id="98"/>
    </w:p>
    <w:p w14:paraId="7DCC80B0" w14:textId="2FD45E5E" w:rsidR="002C2B1C" w:rsidRPr="0002599B" w:rsidRDefault="00076BFC" w:rsidP="009110A5">
      <w:pPr>
        <w:pStyle w:val="Heading2"/>
        <w:numPr>
          <w:ilvl w:val="1"/>
          <w:numId w:val="1"/>
        </w:numPr>
        <w:spacing w:before="120" w:after="120" w:line="240" w:lineRule="auto"/>
        <w:ind w:left="709" w:hanging="709"/>
        <w:rPr>
          <w:rFonts w:ascii="Times New Roman" w:hAnsi="Times New Roman"/>
          <w:i w:val="0"/>
          <w:sz w:val="26"/>
          <w:szCs w:val="26"/>
        </w:rPr>
      </w:pPr>
      <w:bookmarkStart w:id="99" w:name="_Toc338949443"/>
      <w:bookmarkStart w:id="100" w:name="_Toc370285307"/>
      <w:bookmarkStart w:id="101" w:name="_Toc89437951"/>
      <w:r w:rsidRPr="0002599B">
        <w:rPr>
          <w:rFonts w:ascii="Times New Roman" w:hAnsi="Times New Roman"/>
          <w:i w:val="0"/>
          <w:sz w:val="26"/>
          <w:szCs w:val="26"/>
        </w:rPr>
        <w:t>P</w:t>
      </w:r>
      <w:r w:rsidR="002C2B1C" w:rsidRPr="0002599B">
        <w:rPr>
          <w:rFonts w:ascii="Times New Roman" w:hAnsi="Times New Roman"/>
          <w:i w:val="0"/>
          <w:sz w:val="26"/>
          <w:szCs w:val="26"/>
        </w:rPr>
        <w:t>hân tích đánh giá điều kiện tự nhiên và hiện trạng</w:t>
      </w:r>
      <w:bookmarkEnd w:id="99"/>
      <w:bookmarkEnd w:id="100"/>
      <w:bookmarkEnd w:id="101"/>
    </w:p>
    <w:p w14:paraId="2971D354" w14:textId="77777777" w:rsidR="00706C58" w:rsidRPr="0002599B" w:rsidRDefault="00706C58"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02" w:name="_Toc338949444"/>
      <w:bookmarkStart w:id="103" w:name="_Toc370285308"/>
      <w:bookmarkStart w:id="104" w:name="_Toc423679941"/>
      <w:bookmarkStart w:id="105" w:name="_Toc370285311"/>
      <w:bookmarkStart w:id="106" w:name="_Toc338949446"/>
      <w:r w:rsidRPr="0002599B">
        <w:rPr>
          <w:rFonts w:ascii="Times New Roman" w:hAnsi="Times New Roman" w:cs="Times New Roman"/>
          <w:bCs w:val="0"/>
          <w:i/>
          <w:color w:val="auto"/>
          <w:sz w:val="26"/>
          <w:szCs w:val="26"/>
        </w:rPr>
        <w:t>Vị trí và mối quan hệ vùng</w:t>
      </w:r>
      <w:bookmarkEnd w:id="102"/>
      <w:bookmarkEnd w:id="103"/>
      <w:bookmarkEnd w:id="104"/>
    </w:p>
    <w:p w14:paraId="388B61D6" w14:textId="25D20D3C" w:rsidR="00706C58" w:rsidRPr="0002599B" w:rsidRDefault="00706C58" w:rsidP="00AB03E7">
      <w:pPr>
        <w:spacing w:before="120" w:after="120"/>
        <w:ind w:firstLine="709"/>
        <w:jc w:val="both"/>
        <w:rPr>
          <w:sz w:val="26"/>
          <w:szCs w:val="26"/>
        </w:rPr>
      </w:pPr>
      <w:bookmarkStart w:id="107" w:name="_Hlk75162824"/>
      <w:r w:rsidRPr="0002599B">
        <w:rPr>
          <w:sz w:val="26"/>
          <w:szCs w:val="26"/>
        </w:rPr>
        <w:t xml:space="preserve">Bối cảnh quốc tế: phân tích những ảnh hưởng </w:t>
      </w:r>
      <w:r w:rsidR="00AB03E7" w:rsidRPr="0002599B">
        <w:rPr>
          <w:sz w:val="26"/>
          <w:szCs w:val="26"/>
        </w:rPr>
        <w:t xml:space="preserve">quốc tế </w:t>
      </w:r>
      <w:r w:rsidRPr="0002599B">
        <w:rPr>
          <w:sz w:val="26"/>
          <w:szCs w:val="26"/>
        </w:rPr>
        <w:t xml:space="preserve">đối với </w:t>
      </w:r>
      <w:r w:rsidR="00AB03E7" w:rsidRPr="0002599B">
        <w:rPr>
          <w:sz w:val="26"/>
          <w:szCs w:val="26"/>
        </w:rPr>
        <w:t>cơ</w:t>
      </w:r>
      <w:r w:rsidRPr="0002599B">
        <w:rPr>
          <w:sz w:val="26"/>
          <w:szCs w:val="26"/>
        </w:rPr>
        <w:t xml:space="preserve"> hội phát triển đô thị tại </w:t>
      </w:r>
      <w:r w:rsidR="00AB03E7" w:rsidRPr="0002599B">
        <w:rPr>
          <w:sz w:val="26"/>
          <w:szCs w:val="26"/>
        </w:rPr>
        <w:t xml:space="preserve">tỉnh </w:t>
      </w:r>
      <w:r w:rsidR="0041694D">
        <w:rPr>
          <w:sz w:val="26"/>
          <w:szCs w:val="26"/>
        </w:rPr>
        <w:t>Thừa Thiên Huế</w:t>
      </w:r>
      <w:r w:rsidRPr="0002599B">
        <w:rPr>
          <w:sz w:val="26"/>
          <w:szCs w:val="26"/>
        </w:rPr>
        <w:t xml:space="preserve">. </w:t>
      </w:r>
    </w:p>
    <w:p w14:paraId="563529A1" w14:textId="5640A2C8" w:rsidR="00706C58" w:rsidRPr="0002599B" w:rsidRDefault="00706C58" w:rsidP="00AB03E7">
      <w:pPr>
        <w:spacing w:before="120" w:after="120"/>
        <w:ind w:firstLine="709"/>
        <w:jc w:val="both"/>
        <w:rPr>
          <w:sz w:val="26"/>
          <w:szCs w:val="26"/>
        </w:rPr>
      </w:pPr>
      <w:r w:rsidRPr="0002599B">
        <w:rPr>
          <w:sz w:val="26"/>
          <w:szCs w:val="26"/>
        </w:rPr>
        <w:t xml:space="preserve">Bối cảnh trong nước: phân tích về vị thế của </w:t>
      </w:r>
      <w:r w:rsidR="0041694D" w:rsidRPr="0002599B">
        <w:rPr>
          <w:sz w:val="26"/>
          <w:szCs w:val="26"/>
        </w:rPr>
        <w:t xml:space="preserve">tỉnh </w:t>
      </w:r>
      <w:r w:rsidR="0041694D">
        <w:rPr>
          <w:sz w:val="26"/>
          <w:szCs w:val="26"/>
        </w:rPr>
        <w:t>Thừa Thiên Huế</w:t>
      </w:r>
      <w:r w:rsidRPr="0002599B">
        <w:rPr>
          <w:sz w:val="26"/>
          <w:szCs w:val="26"/>
        </w:rPr>
        <w:t xml:space="preserve"> trong tương quan hệ thống đô thị </w:t>
      </w:r>
      <w:r w:rsidR="00AB03E7" w:rsidRPr="0002599B">
        <w:rPr>
          <w:sz w:val="26"/>
          <w:szCs w:val="26"/>
        </w:rPr>
        <w:t>v</w:t>
      </w:r>
      <w:r w:rsidRPr="0002599B">
        <w:rPr>
          <w:sz w:val="26"/>
          <w:szCs w:val="26"/>
        </w:rPr>
        <w:t>ùng</w:t>
      </w:r>
      <w:r w:rsidR="00AB03E7" w:rsidRPr="0002599B">
        <w:rPr>
          <w:sz w:val="26"/>
          <w:szCs w:val="26"/>
        </w:rPr>
        <w:t>.</w:t>
      </w:r>
    </w:p>
    <w:p w14:paraId="508AEBFD" w14:textId="730A469B" w:rsidR="00706C58" w:rsidRPr="0002599B" w:rsidRDefault="00706C58" w:rsidP="00AB03E7">
      <w:pPr>
        <w:spacing w:before="120" w:after="120"/>
        <w:ind w:firstLine="709"/>
        <w:jc w:val="both"/>
        <w:rPr>
          <w:sz w:val="26"/>
          <w:szCs w:val="26"/>
        </w:rPr>
      </w:pPr>
      <w:r w:rsidRPr="0002599B">
        <w:rPr>
          <w:sz w:val="26"/>
          <w:szCs w:val="26"/>
        </w:rPr>
        <w:t xml:space="preserve">Bối cảnh vùng: </w:t>
      </w:r>
      <w:r w:rsidR="00AB03E7" w:rsidRPr="0002599B">
        <w:rPr>
          <w:sz w:val="26"/>
          <w:szCs w:val="26"/>
        </w:rPr>
        <w:t xml:space="preserve">Phân tích lợi thế và hạn chế của địa bàn </w:t>
      </w:r>
      <w:r w:rsidR="0041694D" w:rsidRPr="0002599B">
        <w:rPr>
          <w:sz w:val="26"/>
          <w:szCs w:val="26"/>
        </w:rPr>
        <w:t xml:space="preserve">tỉnh </w:t>
      </w:r>
      <w:r w:rsidR="0041694D">
        <w:rPr>
          <w:sz w:val="26"/>
          <w:szCs w:val="26"/>
        </w:rPr>
        <w:t>Thừa Thiên Huế</w:t>
      </w:r>
      <w:r w:rsidR="0041694D" w:rsidRPr="0002599B">
        <w:rPr>
          <w:sz w:val="26"/>
          <w:szCs w:val="26"/>
        </w:rPr>
        <w:t xml:space="preserve"> </w:t>
      </w:r>
      <w:r w:rsidR="00AB03E7" w:rsidRPr="0002599B">
        <w:rPr>
          <w:sz w:val="26"/>
          <w:szCs w:val="26"/>
        </w:rPr>
        <w:t>trong mối liên hệ với vùng. P</w:t>
      </w:r>
      <w:r w:rsidRPr="0002599B">
        <w:rPr>
          <w:sz w:val="26"/>
          <w:szCs w:val="26"/>
        </w:rPr>
        <w:t xml:space="preserve">hân tích các mối liên hệ nội vùng, trong tổng thể các quy hoạch liên quan, các yếu tố khống chế hoặc kích thích phát triển đô thị, các yếu tố ảnh hưởng tới cấu trúc đô thị </w:t>
      </w:r>
      <w:r w:rsidR="0041694D">
        <w:rPr>
          <w:sz w:val="26"/>
          <w:szCs w:val="26"/>
        </w:rPr>
        <w:t>Thừa Thiên Huế</w:t>
      </w:r>
      <w:r w:rsidRPr="0002599B">
        <w:rPr>
          <w:sz w:val="26"/>
          <w:szCs w:val="26"/>
        </w:rPr>
        <w:t xml:space="preserve">. </w:t>
      </w:r>
      <w:r w:rsidR="000A5A6C" w:rsidRPr="0002599B">
        <w:rPr>
          <w:sz w:val="26"/>
          <w:szCs w:val="26"/>
        </w:rPr>
        <w:t xml:space="preserve">Từ đó xác định được tính chất, tiềm năng và khả năng bố trí các khu vực chức năng. </w:t>
      </w:r>
      <w:r w:rsidRPr="0002599B">
        <w:rPr>
          <w:sz w:val="26"/>
          <w:szCs w:val="26"/>
        </w:rPr>
        <w:t xml:space="preserve">Ví dụ: </w:t>
      </w:r>
      <w:r w:rsidR="00AB03E7" w:rsidRPr="0002599B">
        <w:rPr>
          <w:sz w:val="26"/>
          <w:szCs w:val="26"/>
        </w:rPr>
        <w:t>tiềm năng phát triển công nghiệp, trung tâm y tế vùng, trung tâm đào tạo vùng…</w:t>
      </w:r>
    </w:p>
    <w:p w14:paraId="29E6D15A" w14:textId="0A20F022" w:rsidR="00706C58" w:rsidRPr="0002599B" w:rsidRDefault="00706C58" w:rsidP="00AB03E7">
      <w:pPr>
        <w:spacing w:before="120" w:after="120"/>
        <w:ind w:firstLine="709"/>
        <w:jc w:val="both"/>
        <w:rPr>
          <w:sz w:val="26"/>
          <w:szCs w:val="26"/>
        </w:rPr>
      </w:pPr>
      <w:bookmarkStart w:id="108" w:name="_Toc370285309"/>
      <w:bookmarkStart w:id="109" w:name="_Toc423679942"/>
      <w:r w:rsidRPr="0002599B">
        <w:rPr>
          <w:sz w:val="26"/>
          <w:szCs w:val="26"/>
        </w:rPr>
        <w:t xml:space="preserve">Lược </w:t>
      </w:r>
      <w:r w:rsidR="00AB03E7" w:rsidRPr="0002599B">
        <w:rPr>
          <w:sz w:val="26"/>
          <w:szCs w:val="26"/>
        </w:rPr>
        <w:t>thuật</w:t>
      </w:r>
      <w:r w:rsidRPr="0002599B">
        <w:rPr>
          <w:sz w:val="26"/>
          <w:szCs w:val="26"/>
        </w:rPr>
        <w:t xml:space="preserve"> quá trình phát triển đô thị</w:t>
      </w:r>
      <w:bookmarkEnd w:id="108"/>
      <w:bookmarkEnd w:id="109"/>
      <w:r w:rsidR="00076BFC" w:rsidRPr="0002599B">
        <w:rPr>
          <w:sz w:val="26"/>
          <w:szCs w:val="26"/>
        </w:rPr>
        <w:t xml:space="preserve">: </w:t>
      </w:r>
      <w:r w:rsidRPr="0002599B">
        <w:rPr>
          <w:sz w:val="26"/>
          <w:szCs w:val="26"/>
        </w:rPr>
        <w:t xml:space="preserve">Nêu </w:t>
      </w:r>
      <w:r w:rsidR="00076BFC" w:rsidRPr="0002599B">
        <w:rPr>
          <w:sz w:val="26"/>
          <w:szCs w:val="26"/>
        </w:rPr>
        <w:t>diễn tiến phát triển</w:t>
      </w:r>
      <w:r w:rsidRPr="0002599B">
        <w:rPr>
          <w:sz w:val="26"/>
          <w:szCs w:val="26"/>
        </w:rPr>
        <w:t xml:space="preserve"> các yếu tố cơ bản hình thành đô thị, di sản kiến trúc</w:t>
      </w:r>
      <w:r w:rsidR="00AB03E7" w:rsidRPr="0002599B">
        <w:rPr>
          <w:sz w:val="26"/>
          <w:szCs w:val="26"/>
        </w:rPr>
        <w:t xml:space="preserve"> – đô thị </w:t>
      </w:r>
      <w:r w:rsidRPr="0002599B">
        <w:rPr>
          <w:sz w:val="26"/>
          <w:szCs w:val="26"/>
        </w:rPr>
        <w:t>hiện còn</w:t>
      </w:r>
      <w:r w:rsidR="00AB03E7" w:rsidRPr="0002599B">
        <w:rPr>
          <w:sz w:val="26"/>
          <w:szCs w:val="26"/>
        </w:rPr>
        <w:t>,</w:t>
      </w:r>
      <w:r w:rsidRPr="0002599B">
        <w:rPr>
          <w:sz w:val="26"/>
          <w:szCs w:val="26"/>
        </w:rPr>
        <w:t xml:space="preserve"> các yếu tố có tính quy luật, có thể vận dụng vào quy hoạch hiện nay.</w:t>
      </w:r>
      <w:bookmarkEnd w:id="107"/>
    </w:p>
    <w:p w14:paraId="16FA2AA9" w14:textId="77777777" w:rsidR="00706C58" w:rsidRPr="0002599B" w:rsidRDefault="00706C58"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10" w:name="_Toc370285310"/>
      <w:bookmarkStart w:id="111" w:name="_Toc423679943"/>
      <w:r w:rsidRPr="0002599B">
        <w:rPr>
          <w:rFonts w:ascii="Times New Roman" w:hAnsi="Times New Roman" w:cs="Times New Roman"/>
          <w:bCs w:val="0"/>
          <w:i/>
          <w:color w:val="auto"/>
          <w:sz w:val="26"/>
          <w:szCs w:val="26"/>
        </w:rPr>
        <w:t>Đánh giá điều kiện tự nhiên và môi trường</w:t>
      </w:r>
      <w:bookmarkEnd w:id="110"/>
      <w:bookmarkEnd w:id="111"/>
    </w:p>
    <w:p w14:paraId="16435B61" w14:textId="6033EBBB" w:rsidR="00706C58" w:rsidRPr="0002599B" w:rsidRDefault="00706C58" w:rsidP="00AB03E7">
      <w:pPr>
        <w:spacing w:before="120" w:after="120"/>
        <w:ind w:firstLine="709"/>
        <w:jc w:val="both"/>
        <w:rPr>
          <w:sz w:val="26"/>
          <w:szCs w:val="26"/>
        </w:rPr>
      </w:pPr>
      <w:bookmarkStart w:id="112" w:name="_Hlk75162856"/>
      <w:r w:rsidRPr="0002599B">
        <w:rPr>
          <w:sz w:val="26"/>
          <w:szCs w:val="26"/>
        </w:rPr>
        <w:t>Tổng quan các đặc điểm</w:t>
      </w:r>
      <w:r w:rsidR="000A5A6C" w:rsidRPr="0002599B">
        <w:rPr>
          <w:sz w:val="26"/>
          <w:szCs w:val="26"/>
        </w:rPr>
        <w:t xml:space="preserve"> môi trường </w:t>
      </w:r>
      <w:r w:rsidRPr="0002599B">
        <w:rPr>
          <w:sz w:val="26"/>
          <w:szCs w:val="26"/>
        </w:rPr>
        <w:t xml:space="preserve">tự nhiên của </w:t>
      </w:r>
      <w:r w:rsidR="00076BFC" w:rsidRPr="0002599B">
        <w:rPr>
          <w:sz w:val="26"/>
          <w:szCs w:val="26"/>
        </w:rPr>
        <w:t xml:space="preserve">địa bàn </w:t>
      </w:r>
      <w:r w:rsidR="0041694D" w:rsidRPr="0002599B">
        <w:rPr>
          <w:sz w:val="26"/>
          <w:szCs w:val="26"/>
        </w:rPr>
        <w:t xml:space="preserve">tỉnh </w:t>
      </w:r>
      <w:r w:rsidR="0041694D">
        <w:rPr>
          <w:sz w:val="26"/>
          <w:szCs w:val="26"/>
        </w:rPr>
        <w:t>Thừa Thiên Huế</w:t>
      </w:r>
      <w:r w:rsidR="0041694D" w:rsidRPr="0002599B">
        <w:rPr>
          <w:sz w:val="26"/>
          <w:szCs w:val="26"/>
        </w:rPr>
        <w:t xml:space="preserve"> </w:t>
      </w:r>
      <w:r w:rsidRPr="0002599B">
        <w:rPr>
          <w:sz w:val="26"/>
          <w:szCs w:val="26"/>
        </w:rPr>
        <w:t>(về địa hình, địa mạo, khí hậu, thủy hải văn, thủy lợi, địa chất công trình, địa chấn</w:t>
      </w:r>
      <w:r w:rsidR="000A5A6C" w:rsidRPr="0002599B">
        <w:rPr>
          <w:sz w:val="26"/>
          <w:szCs w:val="26"/>
        </w:rPr>
        <w:t>, thiên tai</w:t>
      </w:r>
      <w:r w:rsidRPr="0002599B">
        <w:rPr>
          <w:sz w:val="26"/>
          <w:szCs w:val="26"/>
        </w:rPr>
        <w:t xml:space="preserve">), đặc điểm cảnh quan sinh thái của </w:t>
      </w:r>
      <w:r w:rsidR="00415ECB" w:rsidRPr="0002599B">
        <w:rPr>
          <w:sz w:val="26"/>
          <w:szCs w:val="26"/>
        </w:rPr>
        <w:t>thị xã</w:t>
      </w:r>
      <w:r w:rsidRPr="0002599B">
        <w:rPr>
          <w:sz w:val="26"/>
          <w:szCs w:val="26"/>
        </w:rPr>
        <w:t xml:space="preserve"> trong mố</w:t>
      </w:r>
      <w:r w:rsidR="00F562D2" w:rsidRPr="0002599B">
        <w:rPr>
          <w:sz w:val="26"/>
          <w:szCs w:val="26"/>
        </w:rPr>
        <w:t>i liên hệ</w:t>
      </w:r>
      <w:r w:rsidRPr="0002599B">
        <w:rPr>
          <w:sz w:val="26"/>
          <w:szCs w:val="26"/>
        </w:rPr>
        <w:t xml:space="preserve"> với các khu vực liền kề</w:t>
      </w:r>
      <w:r w:rsidR="00076BFC" w:rsidRPr="0002599B">
        <w:rPr>
          <w:sz w:val="26"/>
          <w:szCs w:val="26"/>
        </w:rPr>
        <w:t xml:space="preserve"> trong lưu vực</w:t>
      </w:r>
      <w:r w:rsidRPr="0002599B">
        <w:rPr>
          <w:sz w:val="26"/>
          <w:szCs w:val="26"/>
        </w:rPr>
        <w:t>.</w:t>
      </w:r>
    </w:p>
    <w:p w14:paraId="311564BE" w14:textId="3DCFF30C" w:rsidR="00F562D2" w:rsidRPr="0002599B" w:rsidRDefault="00706C58" w:rsidP="00AB03E7">
      <w:pPr>
        <w:spacing w:before="120" w:after="120"/>
        <w:ind w:firstLine="709"/>
        <w:jc w:val="both"/>
        <w:rPr>
          <w:sz w:val="26"/>
          <w:szCs w:val="26"/>
        </w:rPr>
      </w:pPr>
      <w:r w:rsidRPr="0002599B">
        <w:rPr>
          <w:sz w:val="26"/>
          <w:szCs w:val="26"/>
        </w:rPr>
        <w:t xml:space="preserve">Đánh giá ảnh hưởng tiêu cực, tích cực của điều kiện tự nhiên tới khu vực phát triển </w:t>
      </w:r>
      <w:r w:rsidR="0041694D" w:rsidRPr="0002599B">
        <w:rPr>
          <w:sz w:val="26"/>
          <w:szCs w:val="26"/>
        </w:rPr>
        <w:t xml:space="preserve">tỉnh </w:t>
      </w:r>
      <w:r w:rsidR="0041694D">
        <w:rPr>
          <w:sz w:val="26"/>
          <w:szCs w:val="26"/>
        </w:rPr>
        <w:t>Thừa Thiên Huế</w:t>
      </w:r>
      <w:r w:rsidRPr="0002599B">
        <w:rPr>
          <w:sz w:val="26"/>
          <w:szCs w:val="26"/>
        </w:rPr>
        <w:t xml:space="preserve">. </w:t>
      </w:r>
      <w:r w:rsidR="00F562D2" w:rsidRPr="0002599B">
        <w:rPr>
          <w:sz w:val="26"/>
          <w:szCs w:val="26"/>
        </w:rPr>
        <w:t>Chú ý p</w:t>
      </w:r>
      <w:r w:rsidRPr="0002599B">
        <w:rPr>
          <w:sz w:val="26"/>
          <w:szCs w:val="26"/>
        </w:rPr>
        <w:t xml:space="preserve">hân tích ảnh hưởng của chế độ thủy văn sông đến các khu vực có tiềm năng phát triển. </w:t>
      </w:r>
      <w:r w:rsidR="00F562D2" w:rsidRPr="0002599B">
        <w:rPr>
          <w:sz w:val="26"/>
          <w:szCs w:val="26"/>
        </w:rPr>
        <w:t>Phân tích các vấn đề liên quan phòng chống thiên tai và ứng phó biến đổi khí hậu.</w:t>
      </w:r>
    </w:p>
    <w:p w14:paraId="1CC691F6" w14:textId="18A20F13" w:rsidR="00706C58" w:rsidRPr="0002599B" w:rsidRDefault="00706C58" w:rsidP="00AB03E7">
      <w:pPr>
        <w:spacing w:before="120" w:after="120"/>
        <w:ind w:firstLine="709"/>
        <w:jc w:val="both"/>
        <w:rPr>
          <w:sz w:val="26"/>
          <w:szCs w:val="26"/>
        </w:rPr>
      </w:pPr>
      <w:r w:rsidRPr="0002599B">
        <w:rPr>
          <w:sz w:val="26"/>
          <w:szCs w:val="26"/>
        </w:rPr>
        <w:t xml:space="preserve">Đánh giá quỹ đất xây dựng trên cơ sở </w:t>
      </w:r>
      <w:r w:rsidR="00F562D2" w:rsidRPr="0002599B">
        <w:rPr>
          <w:sz w:val="26"/>
          <w:szCs w:val="26"/>
        </w:rPr>
        <w:t xml:space="preserve">các tiêu chí </w:t>
      </w:r>
      <w:r w:rsidRPr="0002599B">
        <w:rPr>
          <w:sz w:val="26"/>
          <w:szCs w:val="26"/>
        </w:rPr>
        <w:t>xây dựng thuận lợi, không thuận lợi và cấm xây dựng.</w:t>
      </w:r>
      <w:r w:rsidR="00076BFC" w:rsidRPr="0002599B">
        <w:rPr>
          <w:sz w:val="26"/>
          <w:szCs w:val="26"/>
        </w:rPr>
        <w:t xml:space="preserve"> </w:t>
      </w:r>
      <w:r w:rsidRPr="0002599B">
        <w:rPr>
          <w:sz w:val="26"/>
          <w:szCs w:val="26"/>
        </w:rPr>
        <w:t>Xác định các khu vực có tiềm năng về tự nhiên, có thể khai thác tạo động lực phát triển kinh tế, đô thị.</w:t>
      </w:r>
    </w:p>
    <w:p w14:paraId="08DA420B" w14:textId="77777777" w:rsidR="00EA46B6" w:rsidRPr="0002599B" w:rsidRDefault="00EA46B6"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13" w:name="_Hlk75162958"/>
      <w:bookmarkEnd w:id="112"/>
      <w:r w:rsidRPr="0002599B">
        <w:rPr>
          <w:rFonts w:ascii="Times New Roman" w:hAnsi="Times New Roman" w:cs="Times New Roman"/>
          <w:bCs w:val="0"/>
          <w:i/>
          <w:color w:val="auto"/>
          <w:sz w:val="26"/>
          <w:szCs w:val="26"/>
        </w:rPr>
        <w:t>Đánh giá hiện trạng kinh tế - xã hội</w:t>
      </w:r>
      <w:bookmarkEnd w:id="105"/>
      <w:bookmarkEnd w:id="106"/>
    </w:p>
    <w:p w14:paraId="382451E6" w14:textId="4B4A1265" w:rsidR="0012188D" w:rsidRPr="0002599B" w:rsidRDefault="0012188D" w:rsidP="009110A5">
      <w:pPr>
        <w:pStyle w:val="ListParagraph"/>
        <w:numPr>
          <w:ilvl w:val="0"/>
          <w:numId w:val="5"/>
        </w:numPr>
        <w:tabs>
          <w:tab w:val="left" w:pos="1080"/>
        </w:tabs>
        <w:spacing w:before="120" w:after="120" w:line="240" w:lineRule="auto"/>
        <w:ind w:left="709" w:hanging="284"/>
        <w:contextualSpacing w:val="0"/>
        <w:jc w:val="both"/>
        <w:rPr>
          <w:rFonts w:ascii="Times New Roman" w:hAnsi="Times New Roman" w:cs="Times New Roman"/>
          <w:sz w:val="26"/>
          <w:szCs w:val="26"/>
          <w:u w:val="single"/>
        </w:rPr>
      </w:pPr>
      <w:r w:rsidRPr="0002599B">
        <w:rPr>
          <w:rFonts w:ascii="Times New Roman" w:hAnsi="Times New Roman" w:cs="Times New Roman"/>
          <w:sz w:val="26"/>
          <w:szCs w:val="26"/>
          <w:u w:val="single"/>
        </w:rPr>
        <w:t xml:space="preserve">Hiện trạng </w:t>
      </w:r>
      <w:r w:rsidR="00076BFC" w:rsidRPr="0002599B">
        <w:rPr>
          <w:rFonts w:ascii="Times New Roman" w:hAnsi="Times New Roman" w:cs="Times New Roman"/>
          <w:sz w:val="26"/>
          <w:szCs w:val="26"/>
          <w:u w:val="single"/>
        </w:rPr>
        <w:t xml:space="preserve">phát triển </w:t>
      </w:r>
      <w:r w:rsidRPr="0002599B">
        <w:rPr>
          <w:rFonts w:ascii="Times New Roman" w:hAnsi="Times New Roman" w:cs="Times New Roman"/>
          <w:sz w:val="26"/>
          <w:szCs w:val="26"/>
          <w:u w:val="single"/>
        </w:rPr>
        <w:t>kinh tế</w:t>
      </w:r>
    </w:p>
    <w:p w14:paraId="6466BD58" w14:textId="78987AD1" w:rsidR="00722B64" w:rsidRPr="0002599B" w:rsidRDefault="00076BFC"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w:t>
      </w:r>
      <w:r w:rsidR="0012188D" w:rsidRPr="0002599B">
        <w:rPr>
          <w:rFonts w:ascii="Times New Roman" w:hAnsi="Times New Roman" w:cs="Times New Roman"/>
          <w:sz w:val="26"/>
          <w:szCs w:val="26"/>
        </w:rPr>
        <w:t xml:space="preserve">ánh giá hiện trạng phát triển kinh tế </w:t>
      </w:r>
      <w:r w:rsidR="0041694D" w:rsidRPr="0041694D">
        <w:rPr>
          <w:rFonts w:ascii="Times New Roman" w:hAnsi="Times New Roman" w:cs="Times New Roman"/>
          <w:sz w:val="26"/>
          <w:szCs w:val="26"/>
        </w:rPr>
        <w:t>tỉnh Thừa Thiên Huế</w:t>
      </w:r>
      <w:r w:rsidR="0012188D" w:rsidRPr="0002599B">
        <w:rPr>
          <w:rFonts w:ascii="Times New Roman" w:hAnsi="Times New Roman" w:cs="Times New Roman"/>
          <w:sz w:val="26"/>
          <w:szCs w:val="26"/>
        </w:rPr>
        <w:t xml:space="preserve">. </w:t>
      </w:r>
    </w:p>
    <w:p w14:paraId="547ABC2C" w14:textId="49579CB4" w:rsidR="00722B64" w:rsidRPr="0002599B" w:rsidRDefault="00076BFC"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Đánh giá tiềm năng </w:t>
      </w:r>
      <w:r w:rsidR="0012188D" w:rsidRPr="0002599B">
        <w:rPr>
          <w:rFonts w:ascii="Times New Roman" w:hAnsi="Times New Roman" w:cs="Times New Roman"/>
          <w:sz w:val="26"/>
          <w:szCs w:val="26"/>
        </w:rPr>
        <w:t>phát triển của các ngành kinh tế</w:t>
      </w:r>
      <w:r w:rsidRPr="0002599B">
        <w:rPr>
          <w:rFonts w:ascii="Times New Roman" w:hAnsi="Times New Roman" w:cs="Times New Roman"/>
          <w:sz w:val="26"/>
          <w:szCs w:val="26"/>
        </w:rPr>
        <w:t xml:space="preserve"> mũi nhọn</w:t>
      </w:r>
      <w:r w:rsidR="00722B64" w:rsidRPr="0002599B">
        <w:rPr>
          <w:rFonts w:ascii="Times New Roman" w:hAnsi="Times New Roman" w:cs="Times New Roman"/>
          <w:sz w:val="26"/>
          <w:szCs w:val="26"/>
        </w:rPr>
        <w:t>.</w:t>
      </w:r>
    </w:p>
    <w:p w14:paraId="41236FA5" w14:textId="1A28501F" w:rsidR="00076BFC" w:rsidRPr="0002599B" w:rsidRDefault="00076BFC"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Đánh giá điểm mạnh, điểm yếu, nguyên nhân, xu hướn</w:t>
      </w:r>
      <w:r w:rsidR="00A4779D" w:rsidRPr="0002599B">
        <w:rPr>
          <w:rFonts w:ascii="Times New Roman" w:hAnsi="Times New Roman" w:cs="Times New Roman"/>
          <w:sz w:val="26"/>
          <w:szCs w:val="26"/>
          <w:lang w:val="vi-VN"/>
        </w:rPr>
        <w:t>g</w:t>
      </w:r>
      <w:r w:rsidRPr="0002599B">
        <w:rPr>
          <w:rFonts w:ascii="Times New Roman" w:hAnsi="Times New Roman" w:cs="Times New Roman"/>
          <w:sz w:val="26"/>
          <w:szCs w:val="26"/>
        </w:rPr>
        <w:t>.</w:t>
      </w:r>
    </w:p>
    <w:p w14:paraId="0C0078BD" w14:textId="77777777" w:rsidR="00552371" w:rsidRPr="0002599B" w:rsidRDefault="00552371" w:rsidP="009110A5">
      <w:pPr>
        <w:pStyle w:val="ListParagraph"/>
        <w:numPr>
          <w:ilvl w:val="0"/>
          <w:numId w:val="5"/>
        </w:numPr>
        <w:tabs>
          <w:tab w:val="left" w:pos="1080"/>
        </w:tabs>
        <w:spacing w:before="120" w:after="120" w:line="240" w:lineRule="auto"/>
        <w:ind w:left="709" w:hanging="284"/>
        <w:contextualSpacing w:val="0"/>
        <w:jc w:val="both"/>
        <w:rPr>
          <w:rFonts w:ascii="Times New Roman" w:hAnsi="Times New Roman" w:cs="Times New Roman"/>
          <w:sz w:val="26"/>
          <w:szCs w:val="26"/>
          <w:u w:val="single"/>
        </w:rPr>
      </w:pPr>
      <w:r w:rsidRPr="0002599B">
        <w:rPr>
          <w:rFonts w:ascii="Times New Roman" w:hAnsi="Times New Roman" w:cs="Times New Roman"/>
          <w:sz w:val="26"/>
          <w:szCs w:val="26"/>
          <w:u w:val="single"/>
        </w:rPr>
        <w:t xml:space="preserve">Hiện trạng </w:t>
      </w:r>
      <w:r w:rsidR="00F562D2" w:rsidRPr="0002599B">
        <w:rPr>
          <w:rFonts w:ascii="Times New Roman" w:hAnsi="Times New Roman" w:cs="Times New Roman"/>
          <w:sz w:val="26"/>
          <w:szCs w:val="26"/>
          <w:u w:val="single"/>
        </w:rPr>
        <w:t>dân cư</w:t>
      </w:r>
      <w:r w:rsidR="0012188D" w:rsidRPr="0002599B">
        <w:rPr>
          <w:rFonts w:ascii="Times New Roman" w:hAnsi="Times New Roman" w:cs="Times New Roman"/>
          <w:sz w:val="26"/>
          <w:szCs w:val="26"/>
          <w:u w:val="single"/>
        </w:rPr>
        <w:t>, lao động, việc làm</w:t>
      </w:r>
    </w:p>
    <w:p w14:paraId="09249AFE" w14:textId="77777777" w:rsidR="0012188D" w:rsidRPr="0002599B" w:rsidRDefault="0012188D"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T</w:t>
      </w:r>
      <w:r w:rsidR="00415EE8" w:rsidRPr="0002599B">
        <w:rPr>
          <w:rFonts w:ascii="Times New Roman" w:hAnsi="Times New Roman" w:cs="Times New Roman"/>
          <w:sz w:val="26"/>
          <w:szCs w:val="26"/>
        </w:rPr>
        <w:t xml:space="preserve">hống kê dân số, lao động, cơ cấu nghề nghiệp, tỉ lệ dân số, lao động. </w:t>
      </w:r>
    </w:p>
    <w:p w14:paraId="5C5ABBD1" w14:textId="1A2BA763" w:rsidR="0012188D" w:rsidRPr="0002599B" w:rsidRDefault="00076BFC"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Nhậ diện về p</w:t>
      </w:r>
      <w:r w:rsidR="00415EE8" w:rsidRPr="0002599B">
        <w:rPr>
          <w:rFonts w:ascii="Times New Roman" w:hAnsi="Times New Roman" w:cs="Times New Roman"/>
          <w:sz w:val="26"/>
          <w:szCs w:val="26"/>
        </w:rPr>
        <w:t>hân bố dân cư</w:t>
      </w:r>
      <w:r w:rsidR="0012188D" w:rsidRPr="0002599B">
        <w:rPr>
          <w:rFonts w:ascii="Times New Roman" w:hAnsi="Times New Roman" w:cs="Times New Roman"/>
          <w:sz w:val="26"/>
          <w:szCs w:val="26"/>
        </w:rPr>
        <w:t>,</w:t>
      </w:r>
      <w:r w:rsidR="00415EE8" w:rsidRPr="0002599B">
        <w:rPr>
          <w:rFonts w:ascii="Times New Roman" w:hAnsi="Times New Roman" w:cs="Times New Roman"/>
          <w:sz w:val="26"/>
          <w:szCs w:val="26"/>
        </w:rPr>
        <w:t xml:space="preserve"> các </w:t>
      </w:r>
      <w:r w:rsidRPr="0002599B">
        <w:rPr>
          <w:rFonts w:ascii="Times New Roman" w:hAnsi="Times New Roman" w:cs="Times New Roman"/>
          <w:sz w:val="26"/>
          <w:szCs w:val="26"/>
        </w:rPr>
        <w:t xml:space="preserve">xu hướng </w:t>
      </w:r>
      <w:r w:rsidR="00415EE8" w:rsidRPr="0002599B">
        <w:rPr>
          <w:rFonts w:ascii="Times New Roman" w:hAnsi="Times New Roman" w:cs="Times New Roman"/>
          <w:sz w:val="26"/>
          <w:szCs w:val="26"/>
        </w:rPr>
        <w:t xml:space="preserve">dịch cư, các vấn đề đô thị hóa. </w:t>
      </w:r>
    </w:p>
    <w:p w14:paraId="0FC381C5" w14:textId="52083DE0" w:rsidR="00552371" w:rsidRPr="0002599B" w:rsidRDefault="00076BFC"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P</w:t>
      </w:r>
      <w:r w:rsidR="00415EE8" w:rsidRPr="0002599B">
        <w:rPr>
          <w:rFonts w:ascii="Times New Roman" w:hAnsi="Times New Roman" w:cs="Times New Roman"/>
          <w:sz w:val="26"/>
          <w:szCs w:val="26"/>
        </w:rPr>
        <w:t xml:space="preserve">hân tích </w:t>
      </w:r>
      <w:r w:rsidR="00552371" w:rsidRPr="0002599B">
        <w:rPr>
          <w:rFonts w:ascii="Times New Roman" w:hAnsi="Times New Roman" w:cs="Times New Roman"/>
          <w:sz w:val="26"/>
          <w:szCs w:val="26"/>
        </w:rPr>
        <w:t xml:space="preserve">các yếu tố và đặc điểm nổi bật của </w:t>
      </w:r>
      <w:r w:rsidR="00415EE8" w:rsidRPr="0002599B">
        <w:rPr>
          <w:rFonts w:ascii="Times New Roman" w:hAnsi="Times New Roman" w:cs="Times New Roman"/>
          <w:sz w:val="26"/>
          <w:szCs w:val="26"/>
        </w:rPr>
        <w:t xml:space="preserve">văn hóa, </w:t>
      </w:r>
      <w:r w:rsidRPr="0002599B">
        <w:rPr>
          <w:rFonts w:ascii="Times New Roman" w:hAnsi="Times New Roman" w:cs="Times New Roman"/>
          <w:sz w:val="26"/>
          <w:szCs w:val="26"/>
        </w:rPr>
        <w:t xml:space="preserve">di sản, </w:t>
      </w:r>
      <w:r w:rsidR="00415EE8" w:rsidRPr="0002599B">
        <w:rPr>
          <w:rFonts w:ascii="Times New Roman" w:hAnsi="Times New Roman" w:cs="Times New Roman"/>
          <w:sz w:val="26"/>
          <w:szCs w:val="26"/>
        </w:rPr>
        <w:t xml:space="preserve">chỉ ra khả năng bảo tồn, phát huy các </w:t>
      </w:r>
      <w:r w:rsidRPr="0002599B">
        <w:rPr>
          <w:rFonts w:ascii="Times New Roman" w:hAnsi="Times New Roman" w:cs="Times New Roman"/>
          <w:sz w:val="26"/>
          <w:szCs w:val="26"/>
        </w:rPr>
        <w:t xml:space="preserve">giá trị </w:t>
      </w:r>
      <w:r w:rsidR="00552371" w:rsidRPr="0002599B">
        <w:rPr>
          <w:rFonts w:ascii="Times New Roman" w:hAnsi="Times New Roman" w:cs="Times New Roman"/>
          <w:sz w:val="26"/>
          <w:szCs w:val="26"/>
        </w:rPr>
        <w:t>đặ</w:t>
      </w:r>
      <w:r w:rsidR="00415EE8" w:rsidRPr="0002599B">
        <w:rPr>
          <w:rFonts w:ascii="Times New Roman" w:hAnsi="Times New Roman" w:cs="Times New Roman"/>
          <w:sz w:val="26"/>
          <w:szCs w:val="26"/>
        </w:rPr>
        <w:t xml:space="preserve">c trưng. </w:t>
      </w:r>
    </w:p>
    <w:p w14:paraId="5A5628C6" w14:textId="77777777" w:rsidR="00552371" w:rsidRPr="0002599B" w:rsidRDefault="00552371" w:rsidP="009110A5">
      <w:pPr>
        <w:pStyle w:val="ListParagraph"/>
        <w:numPr>
          <w:ilvl w:val="0"/>
          <w:numId w:val="5"/>
        </w:numPr>
        <w:tabs>
          <w:tab w:val="left" w:pos="1080"/>
        </w:tabs>
        <w:spacing w:before="120" w:after="120" w:line="240" w:lineRule="auto"/>
        <w:ind w:left="709" w:hanging="284"/>
        <w:contextualSpacing w:val="0"/>
        <w:jc w:val="both"/>
        <w:rPr>
          <w:rFonts w:ascii="Times New Roman" w:hAnsi="Times New Roman" w:cs="Times New Roman"/>
          <w:sz w:val="26"/>
          <w:szCs w:val="26"/>
          <w:u w:val="single"/>
        </w:rPr>
      </w:pPr>
      <w:r w:rsidRPr="0002599B">
        <w:rPr>
          <w:rFonts w:ascii="Times New Roman" w:hAnsi="Times New Roman" w:cs="Times New Roman"/>
          <w:sz w:val="26"/>
          <w:szCs w:val="26"/>
          <w:u w:val="single"/>
        </w:rPr>
        <w:lastRenderedPageBreak/>
        <w:t>Hiện trạng đất đai</w:t>
      </w:r>
    </w:p>
    <w:p w14:paraId="36671556" w14:textId="3F589563" w:rsidR="00A7528E" w:rsidRPr="0002599B" w:rsidRDefault="00A7528E"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Thống kê tổng hợp, phân tích, đánh giá về hiện trạng sử dụng đất đai.</w:t>
      </w:r>
    </w:p>
    <w:p w14:paraId="2BAA632E" w14:textId="213A9E42" w:rsidR="00415EE8" w:rsidRPr="0002599B" w:rsidRDefault="00552371"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Phân tích đánh giá vấn đề nhà ở</w:t>
      </w:r>
      <w:r w:rsidR="00A7528E" w:rsidRPr="0002599B">
        <w:rPr>
          <w:rFonts w:ascii="Times New Roman" w:hAnsi="Times New Roman" w:cs="Times New Roman"/>
          <w:sz w:val="26"/>
          <w:szCs w:val="26"/>
        </w:rPr>
        <w:t xml:space="preserve"> và hệ thống hạ tầng xã hội</w:t>
      </w:r>
      <w:r w:rsidR="00076BFC" w:rsidRPr="0002599B">
        <w:rPr>
          <w:rFonts w:ascii="Times New Roman" w:hAnsi="Times New Roman" w:cs="Times New Roman"/>
          <w:sz w:val="26"/>
          <w:szCs w:val="26"/>
        </w:rPr>
        <w:t>.</w:t>
      </w:r>
    </w:p>
    <w:p w14:paraId="42AB9482" w14:textId="4DAD9F8F" w:rsidR="00415EE8" w:rsidRPr="0002599B" w:rsidRDefault="00076BFC"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w:t>
      </w:r>
      <w:r w:rsidR="00552371" w:rsidRPr="0002599B">
        <w:rPr>
          <w:rFonts w:ascii="Times New Roman" w:hAnsi="Times New Roman" w:cs="Times New Roman"/>
          <w:sz w:val="26"/>
          <w:szCs w:val="26"/>
        </w:rPr>
        <w:t xml:space="preserve"> các vùng bảo vệ cảnh quan, môi trường, di tích văn hóa lịch sử có giá trị, hành lang kỹ thuật quốc gia, vùng khoáng sản. </w:t>
      </w:r>
    </w:p>
    <w:p w14:paraId="4B6D0CED" w14:textId="77777777" w:rsidR="00A76BBB" w:rsidRPr="0002599B" w:rsidRDefault="00A76BB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Nhận diện các vấn đề tồn tại về khai thác, sử dụng đất.</w:t>
      </w:r>
    </w:p>
    <w:p w14:paraId="3195C7CD" w14:textId="77777777" w:rsidR="00552371" w:rsidRPr="0002599B" w:rsidRDefault="00552371"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Đánh giá tổng hợp và lựa chọn </w:t>
      </w:r>
      <w:r w:rsidR="00A7528E" w:rsidRPr="0002599B">
        <w:rPr>
          <w:rFonts w:ascii="Times New Roman" w:hAnsi="Times New Roman" w:cs="Times New Roman"/>
          <w:sz w:val="26"/>
          <w:szCs w:val="26"/>
        </w:rPr>
        <w:t>quỹ đất phát triển, tái phát triển đô thị</w:t>
      </w:r>
      <w:r w:rsidR="00A76BBB" w:rsidRPr="0002599B">
        <w:rPr>
          <w:rFonts w:ascii="Times New Roman" w:hAnsi="Times New Roman" w:cs="Times New Roman"/>
          <w:sz w:val="26"/>
          <w:szCs w:val="26"/>
        </w:rPr>
        <w:t>.</w:t>
      </w:r>
    </w:p>
    <w:p w14:paraId="5A1EC5EF" w14:textId="77777777" w:rsidR="00EA46B6" w:rsidRPr="0002599B" w:rsidRDefault="00295100"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14" w:name="_Toc370285312"/>
      <w:r w:rsidRPr="0002599B">
        <w:rPr>
          <w:rFonts w:ascii="Times New Roman" w:hAnsi="Times New Roman" w:cs="Times New Roman"/>
          <w:bCs w:val="0"/>
          <w:i/>
          <w:color w:val="auto"/>
          <w:sz w:val="26"/>
          <w:szCs w:val="26"/>
        </w:rPr>
        <w:t>Đánh giá h</w:t>
      </w:r>
      <w:r w:rsidR="00EA46B6" w:rsidRPr="0002599B">
        <w:rPr>
          <w:rFonts w:ascii="Times New Roman" w:hAnsi="Times New Roman" w:cs="Times New Roman"/>
          <w:bCs w:val="0"/>
          <w:i/>
          <w:color w:val="auto"/>
          <w:sz w:val="26"/>
          <w:szCs w:val="26"/>
        </w:rPr>
        <w:t>iện trạng quy hoạch</w:t>
      </w:r>
      <w:r w:rsidRPr="0002599B">
        <w:rPr>
          <w:rFonts w:ascii="Times New Roman" w:hAnsi="Times New Roman" w:cs="Times New Roman"/>
          <w:bCs w:val="0"/>
          <w:i/>
          <w:color w:val="auto"/>
          <w:sz w:val="26"/>
          <w:szCs w:val="26"/>
        </w:rPr>
        <w:t xml:space="preserve"> - </w:t>
      </w:r>
      <w:r w:rsidR="00EA46B6" w:rsidRPr="0002599B">
        <w:rPr>
          <w:rFonts w:ascii="Times New Roman" w:hAnsi="Times New Roman" w:cs="Times New Roman"/>
          <w:bCs w:val="0"/>
          <w:i/>
          <w:color w:val="auto"/>
          <w:sz w:val="26"/>
          <w:szCs w:val="26"/>
        </w:rPr>
        <w:t xml:space="preserve">kiến trúc và </w:t>
      </w:r>
      <w:r w:rsidR="0012188D" w:rsidRPr="0002599B">
        <w:rPr>
          <w:rFonts w:ascii="Times New Roman" w:hAnsi="Times New Roman" w:cs="Times New Roman"/>
          <w:bCs w:val="0"/>
          <w:i/>
          <w:color w:val="auto"/>
          <w:sz w:val="26"/>
          <w:szCs w:val="26"/>
        </w:rPr>
        <w:t>công tác triển khai</w:t>
      </w:r>
      <w:r w:rsidR="00EA46B6" w:rsidRPr="0002599B">
        <w:rPr>
          <w:rFonts w:ascii="Times New Roman" w:hAnsi="Times New Roman" w:cs="Times New Roman"/>
          <w:bCs w:val="0"/>
          <w:i/>
          <w:color w:val="auto"/>
          <w:sz w:val="26"/>
          <w:szCs w:val="26"/>
        </w:rPr>
        <w:t xml:space="preserve"> quy hoạch</w:t>
      </w:r>
      <w:bookmarkEnd w:id="114"/>
    </w:p>
    <w:p w14:paraId="699C4015" w14:textId="7DA76F9A" w:rsidR="0056744F" w:rsidRPr="0002599B" w:rsidRDefault="0056744F"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Tổng kết các quy hoạch </w:t>
      </w:r>
      <w:r w:rsidR="00076BFC" w:rsidRPr="0002599B">
        <w:rPr>
          <w:rFonts w:ascii="Times New Roman" w:hAnsi="Times New Roman" w:cs="Times New Roman"/>
          <w:sz w:val="26"/>
          <w:szCs w:val="26"/>
        </w:rPr>
        <w:t xml:space="preserve">cấp trên và ngành </w:t>
      </w:r>
      <w:r w:rsidR="00B66008" w:rsidRPr="0002599B">
        <w:rPr>
          <w:rFonts w:ascii="Times New Roman" w:hAnsi="Times New Roman" w:cs="Times New Roman"/>
          <w:sz w:val="26"/>
          <w:szCs w:val="26"/>
        </w:rPr>
        <w:t>liên quan</w:t>
      </w:r>
      <w:r w:rsidR="0012188D" w:rsidRPr="0002599B">
        <w:rPr>
          <w:rFonts w:ascii="Times New Roman" w:hAnsi="Times New Roman" w:cs="Times New Roman"/>
          <w:sz w:val="26"/>
          <w:szCs w:val="26"/>
        </w:rPr>
        <w:t>.</w:t>
      </w:r>
      <w:r w:rsidR="00660D97" w:rsidRPr="0002599B">
        <w:rPr>
          <w:rFonts w:ascii="Times New Roman" w:hAnsi="Times New Roman" w:cs="Times New Roman"/>
          <w:bCs/>
          <w:sz w:val="24"/>
          <w:szCs w:val="24"/>
        </w:rPr>
        <w:t xml:space="preserve"> </w:t>
      </w:r>
      <w:r w:rsidR="00660D97" w:rsidRPr="0002599B">
        <w:rPr>
          <w:rFonts w:ascii="Times New Roman" w:hAnsi="Times New Roman" w:cs="Times New Roman"/>
          <w:sz w:val="26"/>
          <w:szCs w:val="26"/>
        </w:rPr>
        <w:t xml:space="preserve">Đánh giá kỹ hiện trạng trên cơ sở các quy hoạch được duyệt, đặc biệt là một số tồn tại trong quá trình xây dựng đô thị về: định hướng phát </w:t>
      </w:r>
      <w:r w:rsidR="00660D97" w:rsidRPr="0002599B">
        <w:rPr>
          <w:rFonts w:ascii="Calibri" w:hAnsi="Calibri" w:cs="Calibri"/>
          <w:sz w:val="26"/>
          <w:szCs w:val="26"/>
        </w:rPr>
        <w:t>﻿</w:t>
      </w:r>
      <w:r w:rsidR="00660D97" w:rsidRPr="0002599B">
        <w:rPr>
          <w:rFonts w:ascii="Times New Roman" w:hAnsi="Times New Roman" w:cs="Times New Roman"/>
          <w:sz w:val="26"/>
          <w:szCs w:val="26"/>
        </w:rPr>
        <w:t>triển phân khu chức năng, định hướng thiết kế đô thị, định hướng hạ tầng kinh tế xã hội.</w:t>
      </w:r>
    </w:p>
    <w:p w14:paraId="2A5352CD" w14:textId="6ACCEA50" w:rsidR="00913384" w:rsidRPr="0002599B" w:rsidRDefault="00076BFC"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Tổng kết</w:t>
      </w:r>
      <w:r w:rsidR="0056744F" w:rsidRPr="0002599B">
        <w:rPr>
          <w:rFonts w:ascii="Times New Roman" w:hAnsi="Times New Roman" w:cs="Times New Roman"/>
          <w:sz w:val="26"/>
          <w:szCs w:val="26"/>
        </w:rPr>
        <w:t xml:space="preserve"> nội dung </w:t>
      </w:r>
      <w:r w:rsidRPr="0002599B">
        <w:rPr>
          <w:rFonts w:ascii="Times New Roman" w:hAnsi="Times New Roman" w:cs="Times New Roman"/>
          <w:sz w:val="26"/>
          <w:szCs w:val="26"/>
        </w:rPr>
        <w:t xml:space="preserve">chính </w:t>
      </w:r>
      <w:r w:rsidR="0041694D">
        <w:rPr>
          <w:rFonts w:ascii="Times New Roman" w:hAnsi="Times New Roman" w:cs="Times New Roman"/>
          <w:sz w:val="26"/>
          <w:szCs w:val="26"/>
        </w:rPr>
        <w:t>quy hoạch xây dựng vùng tỉnh và các quy hoạch chung</w:t>
      </w:r>
      <w:r w:rsidR="0056744F" w:rsidRPr="0002599B">
        <w:rPr>
          <w:rFonts w:ascii="Times New Roman" w:hAnsi="Times New Roman" w:cs="Times New Roman"/>
          <w:sz w:val="26"/>
          <w:szCs w:val="26"/>
        </w:rPr>
        <w:t xml:space="preserve">, </w:t>
      </w:r>
    </w:p>
    <w:p w14:paraId="599C4EE6" w14:textId="03766DBD" w:rsidR="00913384" w:rsidRPr="0002599B" w:rsidRDefault="00913384"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Rà soát công tác triển khai thực hiện và quản lý theo </w:t>
      </w:r>
      <w:r w:rsidR="0041694D">
        <w:rPr>
          <w:rFonts w:ascii="Times New Roman" w:hAnsi="Times New Roman" w:cs="Times New Roman"/>
          <w:sz w:val="26"/>
          <w:szCs w:val="26"/>
        </w:rPr>
        <w:t>quy hoạch xây dựng vùng tỉnh và các quy hoạch chung</w:t>
      </w:r>
      <w:r w:rsidRPr="0002599B">
        <w:rPr>
          <w:rFonts w:ascii="Times New Roman" w:hAnsi="Times New Roman" w:cs="Times New Roman"/>
          <w:sz w:val="26"/>
          <w:szCs w:val="26"/>
        </w:rPr>
        <w:t>,</w:t>
      </w:r>
    </w:p>
    <w:p w14:paraId="5C8BB1E2" w14:textId="6FF040BA" w:rsidR="0056744F" w:rsidRPr="0002599B" w:rsidRDefault="00076BFC"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Nhận diện </w:t>
      </w:r>
      <w:r w:rsidR="0056744F" w:rsidRPr="0002599B">
        <w:rPr>
          <w:rFonts w:ascii="Times New Roman" w:hAnsi="Times New Roman" w:cs="Times New Roman"/>
          <w:sz w:val="26"/>
          <w:szCs w:val="26"/>
        </w:rPr>
        <w:t xml:space="preserve">các </w:t>
      </w:r>
      <w:r w:rsidRPr="0002599B">
        <w:rPr>
          <w:rFonts w:ascii="Times New Roman" w:hAnsi="Times New Roman" w:cs="Times New Roman"/>
          <w:sz w:val="26"/>
          <w:szCs w:val="26"/>
        </w:rPr>
        <w:t>vấn đề</w:t>
      </w:r>
      <w:r w:rsidR="0056744F" w:rsidRPr="0002599B">
        <w:rPr>
          <w:rFonts w:ascii="Times New Roman" w:hAnsi="Times New Roman" w:cs="Times New Roman"/>
          <w:sz w:val="26"/>
          <w:szCs w:val="26"/>
        </w:rPr>
        <w:t xml:space="preserve"> </w:t>
      </w:r>
      <w:r w:rsidR="00B66008" w:rsidRPr="0002599B">
        <w:rPr>
          <w:rFonts w:ascii="Times New Roman" w:hAnsi="Times New Roman" w:cs="Times New Roman"/>
          <w:sz w:val="26"/>
          <w:szCs w:val="26"/>
        </w:rPr>
        <w:t>chính</w:t>
      </w:r>
      <w:r w:rsidR="0056744F" w:rsidRPr="0002599B">
        <w:rPr>
          <w:rFonts w:ascii="Times New Roman" w:hAnsi="Times New Roman" w:cs="Times New Roman"/>
          <w:sz w:val="26"/>
          <w:szCs w:val="26"/>
        </w:rPr>
        <w:t xml:space="preserve"> </w:t>
      </w:r>
      <w:r w:rsidRPr="0002599B">
        <w:rPr>
          <w:rFonts w:ascii="Times New Roman" w:hAnsi="Times New Roman" w:cs="Times New Roman"/>
          <w:sz w:val="26"/>
          <w:szCs w:val="26"/>
        </w:rPr>
        <w:t xml:space="preserve">trong </w:t>
      </w:r>
      <w:r w:rsidR="0056744F" w:rsidRPr="0002599B">
        <w:rPr>
          <w:rFonts w:ascii="Times New Roman" w:hAnsi="Times New Roman" w:cs="Times New Roman"/>
          <w:sz w:val="26"/>
          <w:szCs w:val="26"/>
        </w:rPr>
        <w:t>điều chỉnh</w:t>
      </w:r>
      <w:r w:rsidR="00B66008" w:rsidRPr="0002599B">
        <w:rPr>
          <w:rFonts w:ascii="Times New Roman" w:hAnsi="Times New Roman" w:cs="Times New Roman"/>
          <w:sz w:val="26"/>
          <w:szCs w:val="26"/>
        </w:rPr>
        <w:t xml:space="preserve"> </w:t>
      </w:r>
      <w:r w:rsidRPr="0002599B">
        <w:rPr>
          <w:rFonts w:ascii="Times New Roman" w:hAnsi="Times New Roman" w:cs="Times New Roman"/>
          <w:sz w:val="26"/>
          <w:szCs w:val="26"/>
        </w:rPr>
        <w:t xml:space="preserve">quy hoạch </w:t>
      </w:r>
      <w:r w:rsidR="00B66008" w:rsidRPr="0002599B">
        <w:rPr>
          <w:rFonts w:ascii="Times New Roman" w:hAnsi="Times New Roman" w:cs="Times New Roman"/>
          <w:sz w:val="26"/>
          <w:szCs w:val="26"/>
        </w:rPr>
        <w:t>lần này</w:t>
      </w:r>
      <w:r w:rsidR="00913384" w:rsidRPr="0002599B">
        <w:rPr>
          <w:rFonts w:ascii="Times New Roman" w:hAnsi="Times New Roman" w:cs="Times New Roman"/>
          <w:sz w:val="26"/>
          <w:szCs w:val="26"/>
        </w:rPr>
        <w:t>,</w:t>
      </w:r>
    </w:p>
    <w:p w14:paraId="15CA42B0" w14:textId="093234D0" w:rsidR="0056744F" w:rsidRPr="0002599B" w:rsidRDefault="00076BFC"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Đánh giá t</w:t>
      </w:r>
      <w:r w:rsidR="00552371" w:rsidRPr="0002599B">
        <w:rPr>
          <w:rFonts w:ascii="Times New Roman" w:hAnsi="Times New Roman" w:cs="Times New Roman"/>
          <w:sz w:val="26"/>
          <w:szCs w:val="26"/>
        </w:rPr>
        <w:t>hực trạng phát triển của đô thị</w:t>
      </w:r>
      <w:r w:rsidR="0056744F" w:rsidRPr="0002599B">
        <w:rPr>
          <w:rFonts w:ascii="Times New Roman" w:hAnsi="Times New Roman" w:cs="Times New Roman"/>
          <w:sz w:val="26"/>
          <w:szCs w:val="26"/>
        </w:rPr>
        <w:t>:</w:t>
      </w:r>
      <w:r w:rsidR="00552371" w:rsidRPr="0002599B">
        <w:rPr>
          <w:rFonts w:ascii="Times New Roman" w:hAnsi="Times New Roman" w:cs="Times New Roman"/>
          <w:sz w:val="26"/>
          <w:szCs w:val="26"/>
        </w:rPr>
        <w:t xml:space="preserve"> các vấn đề về đô thị hóa, </w:t>
      </w:r>
      <w:r w:rsidRPr="0002599B">
        <w:rPr>
          <w:rFonts w:ascii="Times New Roman" w:hAnsi="Times New Roman" w:cs="Times New Roman"/>
          <w:sz w:val="26"/>
          <w:szCs w:val="26"/>
        </w:rPr>
        <w:t xml:space="preserve">thực trạng công tác </w:t>
      </w:r>
      <w:r w:rsidR="00552371" w:rsidRPr="0002599B">
        <w:rPr>
          <w:rFonts w:ascii="Times New Roman" w:hAnsi="Times New Roman" w:cs="Times New Roman"/>
          <w:sz w:val="26"/>
          <w:szCs w:val="26"/>
        </w:rPr>
        <w:t>quản lý đô thị,</w:t>
      </w:r>
      <w:r w:rsidR="0056744F" w:rsidRPr="0002599B">
        <w:rPr>
          <w:rFonts w:ascii="Times New Roman" w:hAnsi="Times New Roman" w:cs="Times New Roman"/>
          <w:sz w:val="26"/>
          <w:szCs w:val="26"/>
        </w:rPr>
        <w:t xml:space="preserve"> </w:t>
      </w:r>
      <w:r w:rsidRPr="0002599B">
        <w:rPr>
          <w:rFonts w:ascii="Times New Roman" w:hAnsi="Times New Roman" w:cs="Times New Roman"/>
          <w:sz w:val="26"/>
          <w:szCs w:val="26"/>
        </w:rPr>
        <w:t xml:space="preserve">dự án giao thông và đầu mối hạ tầng, dự án đầu tư công, chương trình - dự án phát triển đô thị, tình hình triển khai các quy hoạch chi tiết và dự án đầu tư xây dựng, đối chiếu với định hướng theo </w:t>
      </w:r>
      <w:r w:rsidR="0041694D">
        <w:rPr>
          <w:rFonts w:ascii="Times New Roman" w:hAnsi="Times New Roman" w:cs="Times New Roman"/>
          <w:sz w:val="26"/>
          <w:szCs w:val="26"/>
        </w:rPr>
        <w:t>quy hoạch xây dựng vùng tỉnh và các quy hoạch chung</w:t>
      </w:r>
      <w:r w:rsidR="00552371" w:rsidRPr="0002599B">
        <w:rPr>
          <w:rFonts w:ascii="Times New Roman" w:hAnsi="Times New Roman" w:cs="Times New Roman"/>
          <w:sz w:val="26"/>
          <w:szCs w:val="26"/>
        </w:rPr>
        <w:t>.</w:t>
      </w:r>
      <w:r w:rsidRPr="0002599B">
        <w:rPr>
          <w:rFonts w:ascii="Times New Roman" w:hAnsi="Times New Roman" w:cs="Times New Roman"/>
          <w:sz w:val="26"/>
          <w:szCs w:val="26"/>
        </w:rPr>
        <w:t xml:space="preserve"> </w:t>
      </w:r>
      <w:r w:rsidR="0056744F" w:rsidRPr="0002599B">
        <w:rPr>
          <w:rFonts w:ascii="Times New Roman" w:hAnsi="Times New Roman" w:cs="Times New Roman"/>
          <w:sz w:val="26"/>
          <w:szCs w:val="26"/>
        </w:rPr>
        <w:t>Nêu các vướng mắc, các thành quả, hướng đi tiếp.</w:t>
      </w:r>
    </w:p>
    <w:p w14:paraId="7CC07C4B" w14:textId="77777777" w:rsidR="000A5A6C" w:rsidRPr="0002599B" w:rsidRDefault="000A5A6C"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Chú ý: bám sát các tiêu chuẩn, quy chuẩn, quy phạm đối với đô thị loại I để xác định các yếu tố cần ưu tiên củng cố.</w:t>
      </w:r>
    </w:p>
    <w:p w14:paraId="7F6D319E" w14:textId="77777777" w:rsidR="002C2B1C" w:rsidRPr="0002599B" w:rsidRDefault="00A7528E"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15" w:name="_Toc370285313"/>
      <w:r w:rsidRPr="0002599B">
        <w:rPr>
          <w:rFonts w:ascii="Times New Roman" w:hAnsi="Times New Roman" w:cs="Times New Roman"/>
          <w:bCs w:val="0"/>
          <w:i/>
          <w:color w:val="auto"/>
          <w:sz w:val="26"/>
          <w:szCs w:val="26"/>
        </w:rPr>
        <w:t>Đánh giá h</w:t>
      </w:r>
      <w:r w:rsidR="00EA46B6" w:rsidRPr="0002599B">
        <w:rPr>
          <w:rFonts w:ascii="Times New Roman" w:hAnsi="Times New Roman" w:cs="Times New Roman"/>
          <w:bCs w:val="0"/>
          <w:i/>
          <w:color w:val="auto"/>
          <w:sz w:val="26"/>
          <w:szCs w:val="26"/>
        </w:rPr>
        <w:t xml:space="preserve">iện trạng </w:t>
      </w:r>
      <w:r w:rsidRPr="0002599B">
        <w:rPr>
          <w:rFonts w:ascii="Times New Roman" w:hAnsi="Times New Roman" w:cs="Times New Roman"/>
          <w:bCs w:val="0"/>
          <w:i/>
          <w:color w:val="auto"/>
          <w:sz w:val="26"/>
          <w:szCs w:val="26"/>
        </w:rPr>
        <w:t xml:space="preserve">các </w:t>
      </w:r>
      <w:r w:rsidR="00EA46B6" w:rsidRPr="0002599B">
        <w:rPr>
          <w:rFonts w:ascii="Times New Roman" w:hAnsi="Times New Roman" w:cs="Times New Roman"/>
          <w:bCs w:val="0"/>
          <w:i/>
          <w:color w:val="auto"/>
          <w:sz w:val="26"/>
          <w:szCs w:val="26"/>
        </w:rPr>
        <w:t xml:space="preserve">hệ thống hạ tầng kỹ thuật và </w:t>
      </w:r>
      <w:r w:rsidRPr="0002599B">
        <w:rPr>
          <w:rFonts w:ascii="Times New Roman" w:hAnsi="Times New Roman" w:cs="Times New Roman"/>
          <w:bCs w:val="0"/>
          <w:i/>
          <w:color w:val="auto"/>
          <w:sz w:val="26"/>
          <w:szCs w:val="26"/>
        </w:rPr>
        <w:t xml:space="preserve">bảo vệ </w:t>
      </w:r>
      <w:r w:rsidR="00EA46B6" w:rsidRPr="0002599B">
        <w:rPr>
          <w:rFonts w:ascii="Times New Roman" w:hAnsi="Times New Roman" w:cs="Times New Roman"/>
          <w:bCs w:val="0"/>
          <w:i/>
          <w:color w:val="auto"/>
          <w:sz w:val="26"/>
          <w:szCs w:val="26"/>
        </w:rPr>
        <w:t>môi trườn</w:t>
      </w:r>
      <w:bookmarkEnd w:id="115"/>
      <w:r w:rsidRPr="0002599B">
        <w:rPr>
          <w:rFonts w:ascii="Times New Roman" w:hAnsi="Times New Roman" w:cs="Times New Roman"/>
          <w:bCs w:val="0"/>
          <w:i/>
          <w:color w:val="auto"/>
          <w:sz w:val="26"/>
          <w:szCs w:val="26"/>
        </w:rPr>
        <w:t>g</w:t>
      </w:r>
    </w:p>
    <w:p w14:paraId="1B157BA7" w14:textId="77777777" w:rsidR="00552371" w:rsidRPr="0002599B" w:rsidRDefault="0012188D" w:rsidP="009110A5">
      <w:pPr>
        <w:pStyle w:val="ListParagraph"/>
        <w:numPr>
          <w:ilvl w:val="0"/>
          <w:numId w:val="6"/>
        </w:numPr>
        <w:spacing w:before="120" w:after="120" w:line="240" w:lineRule="auto"/>
        <w:ind w:left="709" w:hanging="284"/>
        <w:contextualSpacing w:val="0"/>
        <w:jc w:val="both"/>
        <w:rPr>
          <w:rFonts w:ascii="Times New Roman" w:hAnsi="Times New Roman" w:cs="Times New Roman"/>
          <w:sz w:val="26"/>
          <w:szCs w:val="26"/>
          <w:u w:val="single"/>
        </w:rPr>
      </w:pPr>
      <w:r w:rsidRPr="0002599B">
        <w:rPr>
          <w:rFonts w:ascii="Times New Roman" w:hAnsi="Times New Roman" w:cs="Times New Roman"/>
          <w:sz w:val="26"/>
          <w:szCs w:val="26"/>
          <w:u w:val="single"/>
        </w:rPr>
        <w:t>Giao thông</w:t>
      </w:r>
    </w:p>
    <w:p w14:paraId="223575E2" w14:textId="67BC3A51" w:rsidR="00552371" w:rsidRPr="0002599B" w:rsidRDefault="00F1177C"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Hiện trạng h</w:t>
      </w:r>
      <w:r w:rsidR="00552371" w:rsidRPr="0002599B">
        <w:rPr>
          <w:rFonts w:ascii="Times New Roman" w:hAnsi="Times New Roman" w:cs="Times New Roman"/>
          <w:sz w:val="26"/>
          <w:szCs w:val="26"/>
        </w:rPr>
        <w:t>ệ thống giao thông đường thủy, cảng sông</w:t>
      </w:r>
      <w:r w:rsidRPr="0002599B">
        <w:rPr>
          <w:rFonts w:ascii="Times New Roman" w:hAnsi="Times New Roman" w:cs="Times New Roman"/>
          <w:sz w:val="26"/>
          <w:szCs w:val="26"/>
        </w:rPr>
        <w:t xml:space="preserve">, trong mối liên hệ với giao thông </w:t>
      </w:r>
      <w:r w:rsidR="00C43411" w:rsidRPr="0002599B">
        <w:rPr>
          <w:rFonts w:ascii="Times New Roman" w:hAnsi="Times New Roman" w:cs="Times New Roman"/>
          <w:sz w:val="26"/>
          <w:szCs w:val="26"/>
        </w:rPr>
        <w:t>thuỷ</w:t>
      </w:r>
      <w:r w:rsidR="00C43411" w:rsidRPr="0002599B">
        <w:rPr>
          <w:rFonts w:ascii="Times New Roman" w:hAnsi="Times New Roman" w:cs="Times New Roman"/>
          <w:sz w:val="26"/>
          <w:szCs w:val="26"/>
          <w:lang w:val="vi-VN"/>
        </w:rPr>
        <w:t xml:space="preserve"> c</w:t>
      </w:r>
      <w:r w:rsidR="00BE18F3">
        <w:rPr>
          <w:rFonts w:ascii="Times New Roman" w:hAnsi="Times New Roman" w:cs="Times New Roman"/>
          <w:sz w:val="26"/>
          <w:szCs w:val="26"/>
        </w:rPr>
        <w:t>ấ</w:t>
      </w:r>
      <w:r w:rsidR="00C43411" w:rsidRPr="0002599B">
        <w:rPr>
          <w:rFonts w:ascii="Times New Roman" w:hAnsi="Times New Roman" w:cs="Times New Roman"/>
          <w:sz w:val="26"/>
          <w:szCs w:val="26"/>
          <w:lang w:val="vi-VN"/>
        </w:rPr>
        <w:t>p v</w:t>
      </w:r>
      <w:r w:rsidRPr="0002599B">
        <w:rPr>
          <w:rFonts w:ascii="Times New Roman" w:hAnsi="Times New Roman" w:cs="Times New Roman"/>
          <w:sz w:val="26"/>
          <w:szCs w:val="26"/>
        </w:rPr>
        <w:t xml:space="preserve">ùng, </w:t>
      </w:r>
      <w:r w:rsidR="00C43411" w:rsidRPr="0002599B">
        <w:rPr>
          <w:rFonts w:ascii="Times New Roman" w:hAnsi="Times New Roman" w:cs="Times New Roman"/>
          <w:sz w:val="26"/>
          <w:szCs w:val="26"/>
          <w:lang w:val="vi-VN"/>
        </w:rPr>
        <w:t>q</w:t>
      </w:r>
      <w:r w:rsidRPr="0002599B">
        <w:rPr>
          <w:rFonts w:ascii="Times New Roman" w:hAnsi="Times New Roman" w:cs="Times New Roman"/>
          <w:sz w:val="26"/>
          <w:szCs w:val="26"/>
        </w:rPr>
        <w:t>uốc gia và các hệ thống giao thông khác</w:t>
      </w:r>
      <w:r w:rsidR="00076BFC" w:rsidRPr="0002599B">
        <w:rPr>
          <w:rFonts w:ascii="Times New Roman" w:hAnsi="Times New Roman" w:cs="Times New Roman"/>
          <w:sz w:val="26"/>
          <w:szCs w:val="26"/>
        </w:rPr>
        <w:t>.</w:t>
      </w:r>
    </w:p>
    <w:p w14:paraId="77F82C20" w14:textId="12E41CED" w:rsidR="00552371" w:rsidRPr="0002599B" w:rsidRDefault="00F1177C"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H</w:t>
      </w:r>
      <w:r w:rsidR="00552371" w:rsidRPr="0002599B">
        <w:rPr>
          <w:rFonts w:ascii="Times New Roman" w:hAnsi="Times New Roman" w:cs="Times New Roman"/>
          <w:sz w:val="26"/>
          <w:szCs w:val="26"/>
        </w:rPr>
        <w:t>iện trạng hệ thống giao thông đường bộ</w:t>
      </w:r>
      <w:r w:rsidRPr="0002599B">
        <w:rPr>
          <w:rFonts w:ascii="Times New Roman" w:hAnsi="Times New Roman" w:cs="Times New Roman"/>
          <w:sz w:val="26"/>
          <w:szCs w:val="26"/>
        </w:rPr>
        <w:t xml:space="preserve">: tính hợp lý của hệ thống giao thông hiên tại và </w:t>
      </w:r>
      <w:r w:rsidR="0041694D">
        <w:rPr>
          <w:rFonts w:ascii="Times New Roman" w:hAnsi="Times New Roman" w:cs="Times New Roman"/>
          <w:sz w:val="26"/>
          <w:szCs w:val="26"/>
        </w:rPr>
        <w:t>quy hoạch xây dựng vùng tỉnh và các quy hoạch chung</w:t>
      </w:r>
      <w:r w:rsidRPr="0002599B">
        <w:rPr>
          <w:rFonts w:ascii="Times New Roman" w:hAnsi="Times New Roman" w:cs="Times New Roman"/>
          <w:sz w:val="26"/>
          <w:szCs w:val="26"/>
        </w:rPr>
        <w:t xml:space="preserve">, tình trạng </w:t>
      </w:r>
      <w:r w:rsidR="00076BFC" w:rsidRPr="0002599B">
        <w:rPr>
          <w:rFonts w:ascii="Times New Roman" w:hAnsi="Times New Roman" w:cs="Times New Roman"/>
          <w:sz w:val="26"/>
          <w:szCs w:val="26"/>
        </w:rPr>
        <w:t>ùn</w:t>
      </w:r>
      <w:r w:rsidRPr="0002599B">
        <w:rPr>
          <w:rFonts w:ascii="Times New Roman" w:hAnsi="Times New Roman" w:cs="Times New Roman"/>
          <w:sz w:val="26"/>
          <w:szCs w:val="26"/>
        </w:rPr>
        <w:t xml:space="preserve"> tắc giao thông</w:t>
      </w:r>
      <w:r w:rsidR="00076BFC" w:rsidRPr="0002599B">
        <w:rPr>
          <w:rFonts w:ascii="Times New Roman" w:hAnsi="Times New Roman" w:cs="Times New Roman"/>
          <w:sz w:val="26"/>
          <w:szCs w:val="26"/>
        </w:rPr>
        <w:t xml:space="preserve"> cục bộ</w:t>
      </w:r>
      <w:r w:rsidRPr="0002599B">
        <w:rPr>
          <w:rFonts w:ascii="Times New Roman" w:hAnsi="Times New Roman" w:cs="Times New Roman"/>
          <w:sz w:val="26"/>
          <w:szCs w:val="26"/>
        </w:rPr>
        <w:t>, khả năng phát triển giao thông công cộng, giao thông thân thiện môi trường; các đầu mối giao thông quan trọng, các nút giao chính. Hệ thống giao thông t</w:t>
      </w:r>
      <w:r w:rsidR="00076BFC" w:rsidRPr="0002599B">
        <w:rPr>
          <w:rFonts w:ascii="Times New Roman" w:hAnsi="Times New Roman" w:cs="Times New Roman"/>
          <w:sz w:val="26"/>
          <w:szCs w:val="26"/>
        </w:rPr>
        <w:t>ĩ</w:t>
      </w:r>
      <w:r w:rsidRPr="0002599B">
        <w:rPr>
          <w:rFonts w:ascii="Times New Roman" w:hAnsi="Times New Roman" w:cs="Times New Roman"/>
          <w:sz w:val="26"/>
          <w:szCs w:val="26"/>
        </w:rPr>
        <w:t>nh, bến bãi</w:t>
      </w:r>
      <w:r w:rsidR="00076BFC" w:rsidRPr="0002599B">
        <w:rPr>
          <w:rFonts w:ascii="Times New Roman" w:hAnsi="Times New Roman" w:cs="Times New Roman"/>
          <w:sz w:val="26"/>
          <w:szCs w:val="26"/>
        </w:rPr>
        <w:t>, logistics</w:t>
      </w:r>
      <w:r w:rsidRPr="0002599B">
        <w:rPr>
          <w:rFonts w:ascii="Times New Roman" w:hAnsi="Times New Roman" w:cs="Times New Roman"/>
          <w:sz w:val="26"/>
          <w:szCs w:val="26"/>
        </w:rPr>
        <w:t>. Hệ thống cây xanh đường phố. Thống kê các chỉ số chuyên ngành, so với chuẩn đô thị loại I.</w:t>
      </w:r>
    </w:p>
    <w:p w14:paraId="518973DE" w14:textId="77777777" w:rsidR="0012188D" w:rsidRPr="0002599B" w:rsidRDefault="0012188D" w:rsidP="009110A5">
      <w:pPr>
        <w:pStyle w:val="ListParagraph"/>
        <w:numPr>
          <w:ilvl w:val="0"/>
          <w:numId w:val="6"/>
        </w:numPr>
        <w:spacing w:before="120" w:after="120" w:line="240" w:lineRule="auto"/>
        <w:ind w:left="709" w:hanging="284"/>
        <w:contextualSpacing w:val="0"/>
        <w:jc w:val="both"/>
        <w:rPr>
          <w:rFonts w:ascii="Times New Roman" w:hAnsi="Times New Roman" w:cs="Times New Roman"/>
          <w:sz w:val="26"/>
          <w:szCs w:val="26"/>
          <w:u w:val="single"/>
        </w:rPr>
      </w:pPr>
      <w:r w:rsidRPr="0002599B">
        <w:rPr>
          <w:rFonts w:ascii="Times New Roman" w:hAnsi="Times New Roman" w:cs="Times New Roman"/>
          <w:sz w:val="26"/>
          <w:szCs w:val="26"/>
          <w:u w:val="single"/>
        </w:rPr>
        <w:t>Cao độ nền và thoát nước mưa</w:t>
      </w:r>
    </w:p>
    <w:p w14:paraId="212EED82" w14:textId="4406A5AE" w:rsidR="00722B64" w:rsidRPr="0002599B" w:rsidRDefault="00552371"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Nhận diện </w:t>
      </w:r>
      <w:r w:rsidR="00076BFC" w:rsidRPr="0002599B">
        <w:rPr>
          <w:rFonts w:ascii="Times New Roman" w:hAnsi="Times New Roman" w:cs="Times New Roman"/>
          <w:sz w:val="26"/>
          <w:szCs w:val="26"/>
        </w:rPr>
        <w:t xml:space="preserve">quy luật của </w:t>
      </w:r>
      <w:r w:rsidR="00722B64" w:rsidRPr="0002599B">
        <w:rPr>
          <w:rFonts w:ascii="Times New Roman" w:hAnsi="Times New Roman" w:cs="Times New Roman"/>
          <w:sz w:val="26"/>
          <w:szCs w:val="26"/>
        </w:rPr>
        <w:t>cơ chế thủy văn trên toàn địa bàn</w:t>
      </w:r>
      <w:r w:rsidRPr="0002599B">
        <w:rPr>
          <w:rFonts w:ascii="Times New Roman" w:hAnsi="Times New Roman" w:cs="Times New Roman"/>
          <w:sz w:val="26"/>
          <w:szCs w:val="26"/>
        </w:rPr>
        <w:t xml:space="preserve">. </w:t>
      </w:r>
    </w:p>
    <w:p w14:paraId="205A503F" w14:textId="77777777" w:rsidR="00722B64" w:rsidRPr="0002599B" w:rsidRDefault="00722B64"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Đánh giá chung về cao độ nền, xác định các khu vực thoát lũ tự nhiên cần tránh xây dựng, các khu vực hạn chế xây dựng, các khu vực cần có hồ điều hòa.</w:t>
      </w:r>
    </w:p>
    <w:p w14:paraId="43C54752" w14:textId="77777777" w:rsidR="00552371" w:rsidRPr="0002599B" w:rsidRDefault="00552371"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Đánh giá về </w:t>
      </w:r>
      <w:r w:rsidR="00722B64" w:rsidRPr="0002599B">
        <w:rPr>
          <w:rFonts w:ascii="Times New Roman" w:hAnsi="Times New Roman" w:cs="Times New Roman"/>
          <w:sz w:val="26"/>
          <w:szCs w:val="26"/>
        </w:rPr>
        <w:t>khả năng phòng chống thiên tai</w:t>
      </w:r>
      <w:r w:rsidRPr="0002599B">
        <w:rPr>
          <w:rFonts w:ascii="Times New Roman" w:hAnsi="Times New Roman" w:cs="Times New Roman"/>
          <w:sz w:val="26"/>
          <w:szCs w:val="26"/>
        </w:rPr>
        <w:t>.</w:t>
      </w:r>
    </w:p>
    <w:p w14:paraId="024DE4BE" w14:textId="77777777" w:rsidR="00CE3CE3" w:rsidRPr="0002599B" w:rsidRDefault="0012188D" w:rsidP="009110A5">
      <w:pPr>
        <w:pStyle w:val="ListParagraph"/>
        <w:numPr>
          <w:ilvl w:val="0"/>
          <w:numId w:val="6"/>
        </w:numPr>
        <w:spacing w:before="120" w:after="120" w:line="240" w:lineRule="auto"/>
        <w:ind w:left="709" w:hanging="284"/>
        <w:contextualSpacing w:val="0"/>
        <w:jc w:val="both"/>
        <w:rPr>
          <w:rFonts w:ascii="Times New Roman" w:hAnsi="Times New Roman" w:cs="Times New Roman"/>
          <w:sz w:val="26"/>
          <w:szCs w:val="26"/>
          <w:u w:val="single"/>
        </w:rPr>
      </w:pPr>
      <w:r w:rsidRPr="0002599B">
        <w:rPr>
          <w:rFonts w:ascii="Times New Roman" w:hAnsi="Times New Roman" w:cs="Times New Roman"/>
          <w:sz w:val="26"/>
          <w:szCs w:val="26"/>
          <w:u w:val="single"/>
        </w:rPr>
        <w:t>Cấp năng lượng</w:t>
      </w:r>
      <w:r w:rsidR="00F1177C" w:rsidRPr="0002599B">
        <w:rPr>
          <w:rFonts w:ascii="Times New Roman" w:hAnsi="Times New Roman" w:cs="Times New Roman"/>
          <w:sz w:val="26"/>
          <w:szCs w:val="26"/>
          <w:u w:val="single"/>
        </w:rPr>
        <w:t>,</w:t>
      </w:r>
      <w:r w:rsidRPr="0002599B">
        <w:rPr>
          <w:rFonts w:ascii="Times New Roman" w:hAnsi="Times New Roman" w:cs="Times New Roman"/>
          <w:sz w:val="26"/>
          <w:szCs w:val="26"/>
          <w:u w:val="single"/>
        </w:rPr>
        <w:t xml:space="preserve"> chiếu sáng</w:t>
      </w:r>
      <w:r w:rsidR="00F1177C" w:rsidRPr="0002599B">
        <w:rPr>
          <w:rFonts w:ascii="Times New Roman" w:hAnsi="Times New Roman" w:cs="Times New Roman"/>
          <w:sz w:val="26"/>
          <w:szCs w:val="26"/>
          <w:u w:val="single"/>
        </w:rPr>
        <w:t xml:space="preserve"> và thông tin liên lạc: </w:t>
      </w:r>
    </w:p>
    <w:p w14:paraId="014CF93C" w14:textId="77777777" w:rsidR="00CE3CE3" w:rsidRPr="0002599B" w:rsidRDefault="00CE3CE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lastRenderedPageBreak/>
        <w:t>Nguồn điện</w:t>
      </w:r>
      <w:r w:rsidR="00AF004F" w:rsidRPr="0002599B">
        <w:rPr>
          <w:rFonts w:ascii="Times New Roman" w:hAnsi="Times New Roman" w:cs="Times New Roman"/>
          <w:sz w:val="26"/>
          <w:szCs w:val="26"/>
        </w:rPr>
        <w:t>, các nguồn năng lượng bổ sung khả dụng</w:t>
      </w:r>
    </w:p>
    <w:p w14:paraId="01022CB9" w14:textId="77777777" w:rsidR="00CE3CE3" w:rsidRPr="0002599B" w:rsidRDefault="00CE3CE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Cơ chế truyền tải, phân phối</w:t>
      </w:r>
    </w:p>
    <w:p w14:paraId="4B7A68FA" w14:textId="77777777" w:rsidR="00CE3CE3" w:rsidRPr="0002599B" w:rsidRDefault="00CE3CE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C</w:t>
      </w:r>
      <w:r w:rsidR="00AF004F" w:rsidRPr="0002599B">
        <w:rPr>
          <w:rFonts w:ascii="Times New Roman" w:hAnsi="Times New Roman" w:cs="Times New Roman"/>
          <w:sz w:val="26"/>
          <w:szCs w:val="26"/>
        </w:rPr>
        <w:t>ân bằng cung cầu trong tiêu thụ điện</w:t>
      </w:r>
    </w:p>
    <w:p w14:paraId="321A193E" w14:textId="77777777" w:rsidR="0012188D" w:rsidRPr="0002599B" w:rsidRDefault="00F1177C"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vấn đề tồn tại về cấp điện, chiếu sáng công cộng và thông tin liên lạc.</w:t>
      </w:r>
    </w:p>
    <w:p w14:paraId="2E472416" w14:textId="77777777" w:rsidR="00CE3CE3" w:rsidRPr="0002599B" w:rsidRDefault="00722B64" w:rsidP="009110A5">
      <w:pPr>
        <w:pStyle w:val="ListParagraph"/>
        <w:numPr>
          <w:ilvl w:val="0"/>
          <w:numId w:val="6"/>
        </w:numPr>
        <w:spacing w:before="120" w:after="120" w:line="240" w:lineRule="auto"/>
        <w:ind w:left="709" w:hanging="284"/>
        <w:contextualSpacing w:val="0"/>
        <w:jc w:val="both"/>
        <w:rPr>
          <w:rFonts w:ascii="Times New Roman" w:hAnsi="Times New Roman" w:cs="Times New Roman"/>
          <w:sz w:val="26"/>
          <w:szCs w:val="26"/>
          <w:u w:val="single"/>
        </w:rPr>
      </w:pPr>
      <w:r w:rsidRPr="0002599B">
        <w:rPr>
          <w:rFonts w:ascii="Times New Roman" w:hAnsi="Times New Roman" w:cs="Times New Roman"/>
          <w:sz w:val="26"/>
          <w:szCs w:val="26"/>
          <w:u w:val="single"/>
        </w:rPr>
        <w:t>Cấp nước</w:t>
      </w:r>
      <w:r w:rsidR="00F1177C" w:rsidRPr="0002599B">
        <w:rPr>
          <w:rFonts w:ascii="Times New Roman" w:hAnsi="Times New Roman" w:cs="Times New Roman"/>
          <w:sz w:val="26"/>
          <w:szCs w:val="26"/>
          <w:u w:val="single"/>
        </w:rPr>
        <w:t>:</w:t>
      </w:r>
    </w:p>
    <w:p w14:paraId="7A401B2F" w14:textId="77777777" w:rsidR="00CE3CE3" w:rsidRPr="0002599B" w:rsidRDefault="00CE3CE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Nguồn nước</w:t>
      </w:r>
      <w:r w:rsidR="00AF004F" w:rsidRPr="0002599B">
        <w:rPr>
          <w:rFonts w:ascii="Times New Roman" w:hAnsi="Times New Roman" w:cs="Times New Roman"/>
          <w:sz w:val="26"/>
          <w:szCs w:val="26"/>
        </w:rPr>
        <w:t>, các nguồn nước khả dụng khác (nếu có)</w:t>
      </w:r>
    </w:p>
    <w:p w14:paraId="085FC6F3" w14:textId="640662E1" w:rsidR="00AF004F" w:rsidRPr="0002599B" w:rsidRDefault="00AF004F"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Cơ chế truyền tải, phân phối nước, tỉ lệ thất thoát nước</w:t>
      </w:r>
    </w:p>
    <w:p w14:paraId="5D6008E8" w14:textId="77777777" w:rsidR="00722B64" w:rsidRPr="0002599B" w:rsidRDefault="00F1177C"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vấn đề tồn tại trong việc khai thác nguồn nước, vận hành và phân phối, chất lượng nước...</w:t>
      </w:r>
    </w:p>
    <w:p w14:paraId="484281B3" w14:textId="77777777" w:rsidR="00AF004F" w:rsidRPr="0002599B" w:rsidRDefault="00722B64" w:rsidP="009110A5">
      <w:pPr>
        <w:pStyle w:val="ListParagraph"/>
        <w:numPr>
          <w:ilvl w:val="0"/>
          <w:numId w:val="6"/>
        </w:numPr>
        <w:spacing w:before="120" w:after="120" w:line="240" w:lineRule="auto"/>
        <w:ind w:left="709" w:hanging="284"/>
        <w:contextualSpacing w:val="0"/>
        <w:jc w:val="both"/>
        <w:rPr>
          <w:rFonts w:ascii="Times New Roman" w:hAnsi="Times New Roman" w:cs="Times New Roman"/>
          <w:sz w:val="26"/>
          <w:szCs w:val="26"/>
          <w:u w:val="single"/>
        </w:rPr>
      </w:pPr>
      <w:r w:rsidRPr="0002599B">
        <w:rPr>
          <w:rFonts w:ascii="Times New Roman" w:hAnsi="Times New Roman" w:cs="Times New Roman"/>
          <w:sz w:val="26"/>
          <w:szCs w:val="26"/>
          <w:u w:val="single"/>
        </w:rPr>
        <w:t>Thoát nước thải, thu gom và quản lý chất thải rắn, quản lý nghĩa trang</w:t>
      </w:r>
      <w:r w:rsidR="00F1177C" w:rsidRPr="0002599B">
        <w:rPr>
          <w:rFonts w:ascii="Times New Roman" w:hAnsi="Times New Roman" w:cs="Times New Roman"/>
          <w:sz w:val="26"/>
          <w:szCs w:val="26"/>
          <w:u w:val="single"/>
        </w:rPr>
        <w:t>:</w:t>
      </w:r>
    </w:p>
    <w:p w14:paraId="3A768C90" w14:textId="77777777" w:rsidR="00AF004F" w:rsidRPr="0002599B" w:rsidRDefault="00AF004F"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Miêu tả hệ thống, phương thực hoạt động và quản lý hiện tại.</w:t>
      </w:r>
    </w:p>
    <w:p w14:paraId="70FB56A9" w14:textId="77777777" w:rsidR="00722B64" w:rsidRPr="0002599B" w:rsidRDefault="00F1177C"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vấn đề về chất lượng nước thả</w:t>
      </w:r>
      <w:r w:rsidR="00BB17F2" w:rsidRPr="0002599B">
        <w:rPr>
          <w:rFonts w:ascii="Times New Roman" w:hAnsi="Times New Roman" w:cs="Times New Roman"/>
          <w:sz w:val="26"/>
          <w:szCs w:val="26"/>
        </w:rPr>
        <w:t>i,</w:t>
      </w:r>
      <w:r w:rsidRPr="0002599B">
        <w:rPr>
          <w:rFonts w:ascii="Times New Roman" w:hAnsi="Times New Roman" w:cs="Times New Roman"/>
          <w:sz w:val="26"/>
          <w:szCs w:val="26"/>
        </w:rPr>
        <w:t xml:space="preserve"> quả</w:t>
      </w:r>
      <w:r w:rsidR="00BB17F2" w:rsidRPr="0002599B">
        <w:rPr>
          <w:rFonts w:ascii="Times New Roman" w:hAnsi="Times New Roman" w:cs="Times New Roman"/>
          <w:sz w:val="26"/>
          <w:szCs w:val="26"/>
        </w:rPr>
        <w:t>n lý CTR,</w:t>
      </w:r>
      <w:r w:rsidRPr="0002599B">
        <w:rPr>
          <w:rFonts w:ascii="Times New Roman" w:hAnsi="Times New Roman" w:cs="Times New Roman"/>
          <w:sz w:val="26"/>
          <w:szCs w:val="26"/>
        </w:rPr>
        <w:t xml:space="preserve"> nghĩa trang và mai táng</w:t>
      </w:r>
      <w:r w:rsidR="00CE3CE3" w:rsidRPr="0002599B">
        <w:rPr>
          <w:rFonts w:ascii="Times New Roman" w:hAnsi="Times New Roman" w:cs="Times New Roman"/>
          <w:sz w:val="26"/>
          <w:szCs w:val="26"/>
        </w:rPr>
        <w:t>.</w:t>
      </w:r>
    </w:p>
    <w:p w14:paraId="7538963D" w14:textId="77777777" w:rsidR="00F1177C" w:rsidRPr="0002599B" w:rsidRDefault="00F1177C" w:rsidP="009110A5">
      <w:pPr>
        <w:pStyle w:val="ListParagraph"/>
        <w:numPr>
          <w:ilvl w:val="0"/>
          <w:numId w:val="6"/>
        </w:numPr>
        <w:spacing w:before="120" w:after="120" w:line="240" w:lineRule="auto"/>
        <w:ind w:left="709" w:hanging="284"/>
        <w:contextualSpacing w:val="0"/>
        <w:jc w:val="both"/>
        <w:rPr>
          <w:rFonts w:ascii="Times New Roman" w:hAnsi="Times New Roman" w:cs="Times New Roman"/>
          <w:sz w:val="26"/>
          <w:szCs w:val="26"/>
          <w:u w:val="single"/>
        </w:rPr>
      </w:pPr>
      <w:r w:rsidRPr="0002599B">
        <w:rPr>
          <w:rFonts w:ascii="Times New Roman" w:hAnsi="Times New Roman" w:cs="Times New Roman"/>
          <w:sz w:val="26"/>
          <w:szCs w:val="26"/>
          <w:u w:val="single"/>
        </w:rPr>
        <w:t>Bảo vệ môi trường</w:t>
      </w:r>
    </w:p>
    <w:p w14:paraId="16E8A450" w14:textId="77777777" w:rsidR="00C7450A" w:rsidRPr="0002599B" w:rsidRDefault="00C7450A"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Miêu tả hệ thống, phương thực hoạt động và quản lý hiện tại. Tình hình cơ sở vật chất và cơ chế phòng chống thiên tai.</w:t>
      </w:r>
    </w:p>
    <w:p w14:paraId="75F4582B" w14:textId="77777777" w:rsidR="00CE3CE3" w:rsidRPr="0002599B" w:rsidRDefault="00CE3CE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vấn đề môi trường chính, các tồn tại trong bảo vệ môi trường.</w:t>
      </w:r>
    </w:p>
    <w:p w14:paraId="39E751EC" w14:textId="77777777" w:rsidR="00CE3CE3" w:rsidRPr="0002599B" w:rsidRDefault="00CE3CE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khu vực dễ tổn thương, các khu vực ô nhiễm, nguồn ô nhiễm chính, các chỉ số đánh giá.</w:t>
      </w:r>
    </w:p>
    <w:p w14:paraId="7A3E9E93" w14:textId="77777777" w:rsidR="00CE3CE3" w:rsidRPr="0002599B" w:rsidRDefault="00CE3CE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Tổng hợp thông tin nghiên cứu mới nhất về ứng phó biến đổi khí hậu trên địa bàn, các kịch bản biến đổi khí hậu, các chủ trương, giải pháp đã đề xuất.</w:t>
      </w:r>
    </w:p>
    <w:p w14:paraId="4F56776B" w14:textId="77777777" w:rsidR="00EA46B6" w:rsidRPr="0002599B" w:rsidRDefault="00EA46B6"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16" w:name="_Toc370285316"/>
      <w:r w:rsidRPr="0002599B">
        <w:rPr>
          <w:rFonts w:ascii="Times New Roman" w:hAnsi="Times New Roman" w:cs="Times New Roman"/>
          <w:bCs w:val="0"/>
          <w:i/>
          <w:color w:val="auto"/>
          <w:sz w:val="26"/>
          <w:szCs w:val="26"/>
        </w:rPr>
        <w:t xml:space="preserve">Tổng hợp, kết luận </w:t>
      </w:r>
      <w:r w:rsidR="0012188D" w:rsidRPr="0002599B">
        <w:rPr>
          <w:rFonts w:ascii="Times New Roman" w:hAnsi="Times New Roman" w:cs="Times New Roman"/>
          <w:bCs w:val="0"/>
          <w:i/>
          <w:color w:val="auto"/>
          <w:sz w:val="26"/>
          <w:szCs w:val="26"/>
        </w:rPr>
        <w:t>về phân tích đánh giá</w:t>
      </w:r>
      <w:r w:rsidRPr="0002599B">
        <w:rPr>
          <w:rFonts w:ascii="Times New Roman" w:hAnsi="Times New Roman" w:cs="Times New Roman"/>
          <w:bCs w:val="0"/>
          <w:i/>
          <w:color w:val="auto"/>
          <w:sz w:val="26"/>
          <w:szCs w:val="26"/>
        </w:rPr>
        <w:t xml:space="preserve"> hiện trạng</w:t>
      </w:r>
      <w:bookmarkEnd w:id="116"/>
    </w:p>
    <w:p w14:paraId="43303430" w14:textId="77777777" w:rsidR="00B51916" w:rsidRPr="0002599B" w:rsidRDefault="00024509"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bookmarkStart w:id="117" w:name="_Toc335367942"/>
      <w:r w:rsidRPr="0002599B">
        <w:rPr>
          <w:rFonts w:ascii="Times New Roman" w:hAnsi="Times New Roman" w:cs="Times New Roman"/>
          <w:sz w:val="26"/>
          <w:szCs w:val="26"/>
        </w:rPr>
        <w:t xml:space="preserve">Tổng hợp </w:t>
      </w:r>
      <w:r w:rsidR="0012188D" w:rsidRPr="0002599B">
        <w:rPr>
          <w:rFonts w:ascii="Times New Roman" w:hAnsi="Times New Roman" w:cs="Times New Roman"/>
          <w:sz w:val="26"/>
          <w:szCs w:val="26"/>
        </w:rPr>
        <w:t xml:space="preserve">tóm tắt </w:t>
      </w:r>
      <w:r w:rsidRPr="0002599B">
        <w:rPr>
          <w:rFonts w:ascii="Times New Roman" w:hAnsi="Times New Roman" w:cs="Times New Roman"/>
          <w:sz w:val="26"/>
          <w:szCs w:val="26"/>
        </w:rPr>
        <w:t xml:space="preserve">các vấn đề </w:t>
      </w:r>
      <w:r w:rsidR="0012188D" w:rsidRPr="0002599B">
        <w:rPr>
          <w:rFonts w:ascii="Times New Roman" w:hAnsi="Times New Roman" w:cs="Times New Roman"/>
          <w:sz w:val="26"/>
          <w:szCs w:val="26"/>
        </w:rPr>
        <w:t xml:space="preserve">đã nêu trong phân tích đánh giá </w:t>
      </w:r>
      <w:r w:rsidRPr="0002599B">
        <w:rPr>
          <w:rFonts w:ascii="Times New Roman" w:hAnsi="Times New Roman" w:cs="Times New Roman"/>
          <w:sz w:val="26"/>
          <w:szCs w:val="26"/>
        </w:rPr>
        <w:t xml:space="preserve">hiện trạng. </w:t>
      </w:r>
    </w:p>
    <w:p w14:paraId="2B4EF9FE" w14:textId="77777777" w:rsidR="00B51916" w:rsidRPr="0002599B" w:rsidRDefault="00024509"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Lập </w:t>
      </w:r>
      <w:r w:rsidR="00B51916" w:rsidRPr="0002599B">
        <w:rPr>
          <w:rFonts w:ascii="Times New Roman" w:hAnsi="Times New Roman" w:cs="Times New Roman"/>
          <w:sz w:val="26"/>
          <w:szCs w:val="26"/>
        </w:rPr>
        <w:t xml:space="preserve">bảng </w:t>
      </w:r>
      <w:r w:rsidRPr="0002599B">
        <w:rPr>
          <w:rFonts w:ascii="Times New Roman" w:hAnsi="Times New Roman" w:cs="Times New Roman"/>
          <w:sz w:val="26"/>
          <w:szCs w:val="26"/>
        </w:rPr>
        <w:t xml:space="preserve">phân tích về </w:t>
      </w:r>
      <w:r w:rsidR="009D3775" w:rsidRPr="0002599B">
        <w:rPr>
          <w:rFonts w:ascii="Times New Roman" w:hAnsi="Times New Roman" w:cs="Times New Roman"/>
          <w:sz w:val="26"/>
          <w:szCs w:val="26"/>
        </w:rPr>
        <w:t>SWOT</w:t>
      </w:r>
      <w:r w:rsidRPr="0002599B">
        <w:rPr>
          <w:rFonts w:ascii="Times New Roman" w:hAnsi="Times New Roman" w:cs="Times New Roman"/>
          <w:sz w:val="26"/>
          <w:szCs w:val="26"/>
        </w:rPr>
        <w:t xml:space="preserve"> đối với các yếu tố </w:t>
      </w:r>
      <w:r w:rsidR="009D3775" w:rsidRPr="0002599B">
        <w:rPr>
          <w:rFonts w:ascii="Times New Roman" w:hAnsi="Times New Roman" w:cs="Times New Roman"/>
          <w:sz w:val="26"/>
          <w:szCs w:val="26"/>
        </w:rPr>
        <w:t>chính</w:t>
      </w:r>
      <w:r w:rsidRPr="0002599B">
        <w:rPr>
          <w:rFonts w:ascii="Times New Roman" w:hAnsi="Times New Roman" w:cs="Times New Roman"/>
          <w:sz w:val="26"/>
          <w:szCs w:val="26"/>
        </w:rPr>
        <w:t>.</w:t>
      </w:r>
      <w:bookmarkEnd w:id="117"/>
    </w:p>
    <w:p w14:paraId="0FD955F9" w14:textId="77777777" w:rsidR="00024509" w:rsidRPr="0002599B" w:rsidRDefault="00B51916"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Phân hạng</w:t>
      </w:r>
      <w:r w:rsidR="00BB17F2" w:rsidRPr="0002599B">
        <w:rPr>
          <w:rFonts w:ascii="Times New Roman" w:hAnsi="Times New Roman" w:cs="Times New Roman"/>
          <w:sz w:val="26"/>
          <w:szCs w:val="26"/>
        </w:rPr>
        <w:t xml:space="preserve"> </w:t>
      </w:r>
      <w:r w:rsidR="0012188D" w:rsidRPr="0002599B">
        <w:rPr>
          <w:rFonts w:ascii="Times New Roman" w:hAnsi="Times New Roman" w:cs="Times New Roman"/>
          <w:sz w:val="26"/>
          <w:szCs w:val="26"/>
        </w:rPr>
        <w:t xml:space="preserve">ưu tiên </w:t>
      </w:r>
      <w:r w:rsidRPr="0002599B">
        <w:rPr>
          <w:rFonts w:ascii="Times New Roman" w:hAnsi="Times New Roman" w:cs="Times New Roman"/>
          <w:sz w:val="26"/>
          <w:szCs w:val="26"/>
        </w:rPr>
        <w:t xml:space="preserve">vấn đề cần </w:t>
      </w:r>
      <w:r w:rsidR="00024509" w:rsidRPr="0002599B">
        <w:rPr>
          <w:rFonts w:ascii="Times New Roman" w:hAnsi="Times New Roman" w:cs="Times New Roman"/>
          <w:sz w:val="26"/>
          <w:szCs w:val="26"/>
        </w:rPr>
        <w:t>giải quyết trong quy hoạch điều chỉnh.</w:t>
      </w:r>
    </w:p>
    <w:p w14:paraId="45CF8A54" w14:textId="77777777" w:rsidR="00EA46B6" w:rsidRPr="0002599B" w:rsidRDefault="00EA46B6" w:rsidP="009110A5">
      <w:pPr>
        <w:pStyle w:val="Heading2"/>
        <w:numPr>
          <w:ilvl w:val="1"/>
          <w:numId w:val="1"/>
        </w:numPr>
        <w:spacing w:before="120" w:after="120" w:line="240" w:lineRule="auto"/>
        <w:ind w:left="709" w:hanging="709"/>
        <w:rPr>
          <w:rFonts w:ascii="Times New Roman" w:hAnsi="Times New Roman"/>
          <w:i w:val="0"/>
          <w:sz w:val="26"/>
          <w:szCs w:val="26"/>
        </w:rPr>
      </w:pPr>
      <w:bookmarkStart w:id="118" w:name="_Toc216977980"/>
      <w:bookmarkStart w:id="119" w:name="_Toc370285318"/>
      <w:bookmarkStart w:id="120" w:name="_Toc89437952"/>
      <w:bookmarkEnd w:id="113"/>
      <w:r w:rsidRPr="0002599B">
        <w:rPr>
          <w:rFonts w:ascii="Times New Roman" w:hAnsi="Times New Roman"/>
          <w:i w:val="0"/>
          <w:sz w:val="26"/>
          <w:szCs w:val="26"/>
        </w:rPr>
        <w:t xml:space="preserve">Dự </w:t>
      </w:r>
      <w:r w:rsidR="00AF004F" w:rsidRPr="0002599B">
        <w:rPr>
          <w:rFonts w:ascii="Times New Roman" w:hAnsi="Times New Roman"/>
          <w:i w:val="0"/>
          <w:sz w:val="26"/>
          <w:szCs w:val="26"/>
        </w:rPr>
        <w:t xml:space="preserve">báo phát triển </w:t>
      </w:r>
      <w:bookmarkEnd w:id="118"/>
      <w:bookmarkEnd w:id="119"/>
      <w:r w:rsidR="00AF004F" w:rsidRPr="0002599B">
        <w:rPr>
          <w:rFonts w:ascii="Times New Roman" w:hAnsi="Times New Roman"/>
          <w:i w:val="0"/>
          <w:sz w:val="26"/>
          <w:szCs w:val="26"/>
        </w:rPr>
        <w:t>đô thị</w:t>
      </w:r>
      <w:bookmarkEnd w:id="120"/>
    </w:p>
    <w:p w14:paraId="45FA8BD6" w14:textId="77777777" w:rsidR="00EA46B6" w:rsidRPr="0002599B" w:rsidRDefault="00EE7E04"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21" w:name="_Toc370285320"/>
      <w:bookmarkStart w:id="122" w:name="_Hlk75163318"/>
      <w:r w:rsidRPr="0002599B">
        <w:rPr>
          <w:rFonts w:ascii="Times New Roman" w:hAnsi="Times New Roman" w:cs="Times New Roman"/>
          <w:bCs w:val="0"/>
          <w:i/>
          <w:color w:val="auto"/>
          <w:sz w:val="26"/>
          <w:szCs w:val="26"/>
        </w:rPr>
        <w:t>Dự báo q</w:t>
      </w:r>
      <w:r w:rsidR="00EA46B6" w:rsidRPr="0002599B">
        <w:rPr>
          <w:rFonts w:ascii="Times New Roman" w:hAnsi="Times New Roman" w:cs="Times New Roman"/>
          <w:bCs w:val="0"/>
          <w:i/>
          <w:color w:val="auto"/>
          <w:sz w:val="26"/>
          <w:szCs w:val="26"/>
        </w:rPr>
        <w:t>uy mô dân số</w:t>
      </w:r>
      <w:bookmarkEnd w:id="121"/>
    </w:p>
    <w:p w14:paraId="37D369FC" w14:textId="24486F78" w:rsidR="00F43269" w:rsidRPr="0002599B" w:rsidRDefault="00F43269"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Miêu tả những nét chính của quá trình tăng trưởng dân số những năm gần đây. </w:t>
      </w:r>
    </w:p>
    <w:p w14:paraId="4495A8D6" w14:textId="77777777" w:rsidR="001A348A" w:rsidRPr="0002599B" w:rsidRDefault="001A348A"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Dựa trên các p</w:t>
      </w:r>
      <w:r w:rsidR="000316F8" w:rsidRPr="0002599B">
        <w:rPr>
          <w:rFonts w:ascii="Times New Roman" w:hAnsi="Times New Roman" w:cs="Times New Roman"/>
          <w:sz w:val="26"/>
          <w:szCs w:val="26"/>
        </w:rPr>
        <w:t xml:space="preserve">hân tích </w:t>
      </w:r>
      <w:r w:rsidRPr="0002599B">
        <w:rPr>
          <w:rFonts w:ascii="Times New Roman" w:hAnsi="Times New Roman" w:cs="Times New Roman"/>
          <w:sz w:val="26"/>
          <w:szCs w:val="26"/>
        </w:rPr>
        <w:t xml:space="preserve">hiện trạng </w:t>
      </w:r>
      <w:r w:rsidR="000316F8" w:rsidRPr="0002599B">
        <w:rPr>
          <w:rFonts w:ascii="Times New Roman" w:hAnsi="Times New Roman" w:cs="Times New Roman"/>
          <w:sz w:val="26"/>
          <w:szCs w:val="26"/>
        </w:rPr>
        <w:t>về dân số - kinh tế - xã hộ</w:t>
      </w:r>
      <w:r w:rsidRPr="0002599B">
        <w:rPr>
          <w:rFonts w:ascii="Times New Roman" w:hAnsi="Times New Roman" w:cs="Times New Roman"/>
          <w:sz w:val="26"/>
          <w:szCs w:val="26"/>
        </w:rPr>
        <w:t xml:space="preserve">i, </w:t>
      </w:r>
      <w:r w:rsidR="000316F8" w:rsidRPr="0002599B">
        <w:rPr>
          <w:rFonts w:ascii="Times New Roman" w:hAnsi="Times New Roman" w:cs="Times New Roman"/>
          <w:sz w:val="26"/>
          <w:szCs w:val="26"/>
        </w:rPr>
        <w:t xml:space="preserve">mối quan hệ và tác động qua lại của các yếu tố </w:t>
      </w:r>
      <w:r w:rsidRPr="0002599B">
        <w:rPr>
          <w:rFonts w:ascii="Times New Roman" w:hAnsi="Times New Roman" w:cs="Times New Roman"/>
          <w:sz w:val="26"/>
          <w:szCs w:val="26"/>
        </w:rPr>
        <w:t xml:space="preserve">ảnh hưởng </w:t>
      </w:r>
      <w:r w:rsidR="000316F8" w:rsidRPr="0002599B">
        <w:rPr>
          <w:rFonts w:ascii="Times New Roman" w:hAnsi="Times New Roman" w:cs="Times New Roman"/>
          <w:sz w:val="26"/>
          <w:szCs w:val="26"/>
        </w:rPr>
        <w:t xml:space="preserve">dân số, </w:t>
      </w:r>
      <w:r w:rsidRPr="0002599B">
        <w:rPr>
          <w:rFonts w:ascii="Times New Roman" w:hAnsi="Times New Roman" w:cs="Times New Roman"/>
          <w:sz w:val="26"/>
          <w:szCs w:val="26"/>
        </w:rPr>
        <w:t>tính ra hệ số</w:t>
      </w:r>
      <w:r w:rsidR="000316F8" w:rsidRPr="0002599B">
        <w:rPr>
          <w:rFonts w:ascii="Times New Roman" w:hAnsi="Times New Roman" w:cs="Times New Roman"/>
          <w:sz w:val="26"/>
          <w:szCs w:val="26"/>
        </w:rPr>
        <w:t xml:space="preserve"> phát triển dân số-lao động trong vài năm gầ</w:t>
      </w:r>
      <w:r w:rsidRPr="0002599B">
        <w:rPr>
          <w:rFonts w:ascii="Times New Roman" w:hAnsi="Times New Roman" w:cs="Times New Roman"/>
          <w:sz w:val="26"/>
          <w:szCs w:val="26"/>
        </w:rPr>
        <w:t>n đây;</w:t>
      </w:r>
    </w:p>
    <w:p w14:paraId="3C7AEDBD" w14:textId="77777777" w:rsidR="001A348A" w:rsidRPr="0002599B" w:rsidRDefault="001A348A"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Sơ đồ hóa cơ cấu</w:t>
      </w:r>
      <w:r w:rsidR="000316F8" w:rsidRPr="0002599B">
        <w:rPr>
          <w:rFonts w:ascii="Times New Roman" w:hAnsi="Times New Roman" w:cs="Times New Roman"/>
          <w:sz w:val="26"/>
          <w:szCs w:val="26"/>
        </w:rPr>
        <w:t xml:space="preserve"> phân bố </w:t>
      </w:r>
      <w:r w:rsidRPr="0002599B">
        <w:rPr>
          <w:rFonts w:ascii="Times New Roman" w:hAnsi="Times New Roman" w:cs="Times New Roman"/>
          <w:sz w:val="26"/>
          <w:szCs w:val="26"/>
        </w:rPr>
        <w:t>dân cư, lao động;</w:t>
      </w:r>
    </w:p>
    <w:p w14:paraId="52FF36E3" w14:textId="5CD849CE" w:rsidR="001A348A" w:rsidRPr="0002599B" w:rsidRDefault="001A348A"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So sánh, cân đối với các </w:t>
      </w:r>
      <w:r w:rsidR="000316F8" w:rsidRPr="0002599B">
        <w:rPr>
          <w:rFonts w:ascii="Times New Roman" w:hAnsi="Times New Roman" w:cs="Times New Roman"/>
          <w:sz w:val="26"/>
          <w:szCs w:val="26"/>
        </w:rPr>
        <w:t xml:space="preserve">tính toán dân số trong </w:t>
      </w:r>
      <w:r w:rsidRPr="0002599B">
        <w:rPr>
          <w:rFonts w:ascii="Times New Roman" w:hAnsi="Times New Roman" w:cs="Times New Roman"/>
          <w:sz w:val="26"/>
          <w:szCs w:val="26"/>
        </w:rPr>
        <w:t xml:space="preserve">các </w:t>
      </w:r>
      <w:r w:rsidR="00076BFC" w:rsidRPr="0002599B">
        <w:rPr>
          <w:rFonts w:ascii="Times New Roman" w:hAnsi="Times New Roman" w:cs="Times New Roman"/>
          <w:sz w:val="26"/>
          <w:szCs w:val="26"/>
        </w:rPr>
        <w:t>q</w:t>
      </w:r>
      <w:r w:rsidR="000316F8" w:rsidRPr="0002599B">
        <w:rPr>
          <w:rFonts w:ascii="Times New Roman" w:hAnsi="Times New Roman" w:cs="Times New Roman"/>
          <w:sz w:val="26"/>
          <w:szCs w:val="26"/>
        </w:rPr>
        <w:t>uy hoạ</w:t>
      </w:r>
      <w:r w:rsidRPr="0002599B">
        <w:rPr>
          <w:rFonts w:ascii="Times New Roman" w:hAnsi="Times New Roman" w:cs="Times New Roman"/>
          <w:sz w:val="26"/>
          <w:szCs w:val="26"/>
        </w:rPr>
        <w:t xml:space="preserve">ch </w:t>
      </w:r>
      <w:r w:rsidR="00076BFC" w:rsidRPr="0002599B">
        <w:rPr>
          <w:rFonts w:ascii="Times New Roman" w:hAnsi="Times New Roman" w:cs="Times New Roman"/>
          <w:sz w:val="26"/>
          <w:szCs w:val="26"/>
        </w:rPr>
        <w:t>v</w:t>
      </w:r>
      <w:r w:rsidRPr="0002599B">
        <w:rPr>
          <w:rFonts w:ascii="Times New Roman" w:hAnsi="Times New Roman" w:cs="Times New Roman"/>
          <w:sz w:val="26"/>
          <w:szCs w:val="26"/>
        </w:rPr>
        <w:t>ùng liên quan;</w:t>
      </w:r>
    </w:p>
    <w:p w14:paraId="23E98A64" w14:textId="24AE344A" w:rsidR="000316F8" w:rsidRPr="0002599B" w:rsidRDefault="001A348A"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D</w:t>
      </w:r>
      <w:r w:rsidR="000316F8" w:rsidRPr="0002599B">
        <w:rPr>
          <w:rFonts w:ascii="Times New Roman" w:hAnsi="Times New Roman" w:cs="Times New Roman"/>
          <w:sz w:val="26"/>
          <w:szCs w:val="26"/>
        </w:rPr>
        <w:t>ự báo dân số đô thị theo các giai đoạn 203</w:t>
      </w:r>
      <w:r w:rsidR="00076BFC" w:rsidRPr="0002599B">
        <w:rPr>
          <w:rFonts w:ascii="Times New Roman" w:hAnsi="Times New Roman" w:cs="Times New Roman"/>
          <w:sz w:val="26"/>
          <w:szCs w:val="26"/>
        </w:rPr>
        <w:t>0</w:t>
      </w:r>
      <w:r w:rsidR="000316F8" w:rsidRPr="0002599B">
        <w:rPr>
          <w:rFonts w:ascii="Times New Roman" w:hAnsi="Times New Roman" w:cs="Times New Roman"/>
          <w:sz w:val="26"/>
          <w:szCs w:val="26"/>
        </w:rPr>
        <w:t xml:space="preserve">, </w:t>
      </w:r>
      <w:r w:rsidR="0041694D">
        <w:rPr>
          <w:rFonts w:ascii="Times New Roman" w:hAnsi="Times New Roman" w:cs="Times New Roman"/>
          <w:sz w:val="26"/>
          <w:szCs w:val="26"/>
        </w:rPr>
        <w:t>2045</w:t>
      </w:r>
      <w:r w:rsidRPr="0002599B">
        <w:rPr>
          <w:rFonts w:ascii="Times New Roman" w:hAnsi="Times New Roman" w:cs="Times New Roman"/>
          <w:sz w:val="26"/>
          <w:szCs w:val="26"/>
        </w:rPr>
        <w:t>;</w:t>
      </w:r>
    </w:p>
    <w:p w14:paraId="516EF5B2" w14:textId="6A43D0BD" w:rsidR="001A348A" w:rsidRPr="0002599B" w:rsidRDefault="000316F8"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Dự báo các chỉ tiêu </w:t>
      </w:r>
      <w:r w:rsidR="001A348A" w:rsidRPr="0002599B">
        <w:rPr>
          <w:rFonts w:ascii="Times New Roman" w:hAnsi="Times New Roman" w:cs="Times New Roman"/>
          <w:sz w:val="26"/>
          <w:szCs w:val="26"/>
        </w:rPr>
        <w:t xml:space="preserve">về </w:t>
      </w:r>
      <w:r w:rsidRPr="0002599B">
        <w:rPr>
          <w:rFonts w:ascii="Times New Roman" w:hAnsi="Times New Roman" w:cs="Times New Roman"/>
          <w:sz w:val="26"/>
          <w:szCs w:val="26"/>
        </w:rPr>
        <w:t>dân số</w:t>
      </w:r>
      <w:r w:rsidR="001A348A" w:rsidRPr="0002599B">
        <w:rPr>
          <w:rFonts w:ascii="Times New Roman" w:hAnsi="Times New Roman" w:cs="Times New Roman"/>
          <w:sz w:val="26"/>
          <w:szCs w:val="26"/>
        </w:rPr>
        <w:t>,</w:t>
      </w:r>
      <w:r w:rsidRPr="0002599B">
        <w:rPr>
          <w:rFonts w:ascii="Times New Roman" w:hAnsi="Times New Roman" w:cs="Times New Roman"/>
          <w:sz w:val="26"/>
          <w:szCs w:val="26"/>
        </w:rPr>
        <w:t xml:space="preserve"> lao động</w:t>
      </w:r>
      <w:r w:rsidR="001A348A" w:rsidRPr="0002599B">
        <w:rPr>
          <w:rFonts w:ascii="Times New Roman" w:hAnsi="Times New Roman" w:cs="Times New Roman"/>
          <w:sz w:val="26"/>
          <w:szCs w:val="26"/>
        </w:rPr>
        <w:t>,</w:t>
      </w:r>
      <w:r w:rsidRPr="0002599B">
        <w:rPr>
          <w:rFonts w:ascii="Times New Roman" w:hAnsi="Times New Roman" w:cs="Times New Roman"/>
          <w:sz w:val="26"/>
          <w:szCs w:val="26"/>
        </w:rPr>
        <w:t xml:space="preserve"> nhà ở và các </w:t>
      </w:r>
      <w:r w:rsidR="00076BFC" w:rsidRPr="0002599B">
        <w:rPr>
          <w:rFonts w:ascii="Times New Roman" w:hAnsi="Times New Roman" w:cs="Times New Roman"/>
          <w:sz w:val="26"/>
          <w:szCs w:val="26"/>
        </w:rPr>
        <w:t>hạ tầng</w:t>
      </w:r>
      <w:r w:rsidRPr="0002599B">
        <w:rPr>
          <w:rFonts w:ascii="Times New Roman" w:hAnsi="Times New Roman" w:cs="Times New Roman"/>
          <w:sz w:val="26"/>
          <w:szCs w:val="26"/>
        </w:rPr>
        <w:t xml:space="preserve"> xã hội liên quan. </w:t>
      </w:r>
    </w:p>
    <w:p w14:paraId="28D47F90" w14:textId="6777E49C" w:rsidR="001A348A" w:rsidRPr="0002599B" w:rsidRDefault="000316F8"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Đề xuất mô hình phân bố dân cư. </w:t>
      </w:r>
    </w:p>
    <w:p w14:paraId="7B2E7F3E" w14:textId="77777777" w:rsidR="000316F8" w:rsidRPr="0002599B" w:rsidRDefault="000316F8"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lastRenderedPageBreak/>
        <w:t>Đề xuất các mụ</w:t>
      </w:r>
      <w:r w:rsidR="004A004B" w:rsidRPr="0002599B">
        <w:rPr>
          <w:rFonts w:ascii="Times New Roman" w:hAnsi="Times New Roman" w:cs="Times New Roman"/>
          <w:sz w:val="26"/>
          <w:szCs w:val="26"/>
        </w:rPr>
        <w:t>c tiêu, quy</w:t>
      </w:r>
      <w:r w:rsidRPr="0002599B">
        <w:rPr>
          <w:rFonts w:ascii="Times New Roman" w:hAnsi="Times New Roman" w:cs="Times New Roman"/>
          <w:sz w:val="26"/>
          <w:szCs w:val="26"/>
        </w:rPr>
        <w:t xml:space="preserve"> mô phát triển, kiểm sóat, </w:t>
      </w:r>
      <w:r w:rsidR="00F43269" w:rsidRPr="0002599B">
        <w:rPr>
          <w:rFonts w:ascii="Times New Roman" w:hAnsi="Times New Roman" w:cs="Times New Roman"/>
          <w:sz w:val="26"/>
          <w:szCs w:val="26"/>
        </w:rPr>
        <w:t xml:space="preserve">biện pháp </w:t>
      </w:r>
      <w:r w:rsidRPr="0002599B">
        <w:rPr>
          <w:rFonts w:ascii="Times New Roman" w:hAnsi="Times New Roman" w:cs="Times New Roman"/>
          <w:sz w:val="26"/>
          <w:szCs w:val="26"/>
        </w:rPr>
        <w:t>điều tiết phát triển dân số nhằm bảo đảm cân đối giữa phát triển dân số với phát triển kinh tế và khả năng đáp ứng của hạ tầng đô thị</w:t>
      </w:r>
      <w:r w:rsidR="00F43269" w:rsidRPr="0002599B">
        <w:rPr>
          <w:rFonts w:ascii="Times New Roman" w:hAnsi="Times New Roman" w:cs="Times New Roman"/>
          <w:sz w:val="26"/>
          <w:szCs w:val="26"/>
        </w:rPr>
        <w:t>, cũng như giải pháp chọn lọc dân số, nâng cao chất lượng và trình độ lao động.</w:t>
      </w:r>
    </w:p>
    <w:p w14:paraId="41D455C0" w14:textId="77777777" w:rsidR="00EA46B6" w:rsidRPr="0002599B" w:rsidRDefault="00EE7E04"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23" w:name="_Toc370285321"/>
      <w:r w:rsidRPr="0002599B">
        <w:rPr>
          <w:rFonts w:ascii="Times New Roman" w:hAnsi="Times New Roman" w:cs="Times New Roman"/>
          <w:bCs w:val="0"/>
          <w:i/>
          <w:color w:val="auto"/>
          <w:sz w:val="26"/>
          <w:szCs w:val="26"/>
        </w:rPr>
        <w:t>Dự báo q</w:t>
      </w:r>
      <w:r w:rsidR="00EA46B6" w:rsidRPr="0002599B">
        <w:rPr>
          <w:rFonts w:ascii="Times New Roman" w:hAnsi="Times New Roman" w:cs="Times New Roman"/>
          <w:bCs w:val="0"/>
          <w:i/>
          <w:color w:val="auto"/>
          <w:sz w:val="26"/>
          <w:szCs w:val="26"/>
        </w:rPr>
        <w:t>uy mô đất đai</w:t>
      </w:r>
      <w:bookmarkEnd w:id="123"/>
    </w:p>
    <w:p w14:paraId="09EA73B4" w14:textId="77777777" w:rsidR="00B51916" w:rsidRPr="0002599B" w:rsidRDefault="000316F8"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Trên cơ sở dự báo quy mô dân số</w:t>
      </w:r>
      <w:r w:rsidR="00B51916" w:rsidRPr="0002599B">
        <w:rPr>
          <w:rFonts w:ascii="Times New Roman" w:hAnsi="Times New Roman" w:cs="Times New Roman"/>
          <w:sz w:val="26"/>
          <w:szCs w:val="26"/>
        </w:rPr>
        <w:t>, hiện trạng đất đai</w:t>
      </w:r>
      <w:r w:rsidRPr="0002599B">
        <w:rPr>
          <w:rFonts w:ascii="Times New Roman" w:hAnsi="Times New Roman" w:cs="Times New Roman"/>
          <w:sz w:val="26"/>
          <w:szCs w:val="26"/>
        </w:rPr>
        <w:t xml:space="preserve">, </w:t>
      </w:r>
      <w:r w:rsidR="00B51916" w:rsidRPr="0002599B">
        <w:rPr>
          <w:rFonts w:ascii="Times New Roman" w:hAnsi="Times New Roman" w:cs="Times New Roman"/>
          <w:sz w:val="26"/>
          <w:szCs w:val="26"/>
        </w:rPr>
        <w:t xml:space="preserve">khả năng tăng sức dung chứa của các khu đô thị hiện có, các khu đô thị dự kiến, dựa trên các chỉ tiêu kinh tế kỹ thuật về sử dụng đất đai đã đề xuất; </w:t>
      </w:r>
      <w:r w:rsidRPr="0002599B">
        <w:rPr>
          <w:rFonts w:ascii="Times New Roman" w:hAnsi="Times New Roman" w:cs="Times New Roman"/>
          <w:sz w:val="26"/>
          <w:szCs w:val="26"/>
        </w:rPr>
        <w:t xml:space="preserve">dự báo </w:t>
      </w:r>
      <w:r w:rsidR="00B51916" w:rsidRPr="0002599B">
        <w:rPr>
          <w:rFonts w:ascii="Times New Roman" w:hAnsi="Times New Roman" w:cs="Times New Roman"/>
          <w:sz w:val="26"/>
          <w:szCs w:val="26"/>
        </w:rPr>
        <w:t xml:space="preserve">tổng </w:t>
      </w:r>
      <w:r w:rsidRPr="0002599B">
        <w:rPr>
          <w:rFonts w:ascii="Times New Roman" w:hAnsi="Times New Roman" w:cs="Times New Roman"/>
          <w:sz w:val="26"/>
          <w:szCs w:val="26"/>
        </w:rPr>
        <w:t>quy mô đất đai xây dựng đô thị</w:t>
      </w:r>
      <w:r w:rsidR="00B51916" w:rsidRPr="0002599B">
        <w:rPr>
          <w:rFonts w:ascii="Times New Roman" w:hAnsi="Times New Roman" w:cs="Times New Roman"/>
          <w:sz w:val="26"/>
          <w:szCs w:val="26"/>
        </w:rPr>
        <w:t xml:space="preserve"> và các quy mô cho từng thể loại thành phần</w:t>
      </w:r>
      <w:r w:rsidRPr="0002599B">
        <w:rPr>
          <w:rFonts w:ascii="Times New Roman" w:hAnsi="Times New Roman" w:cs="Times New Roman"/>
          <w:sz w:val="26"/>
          <w:szCs w:val="26"/>
        </w:rPr>
        <w:t xml:space="preserve">. </w:t>
      </w:r>
    </w:p>
    <w:p w14:paraId="026588C7" w14:textId="77777777" w:rsidR="00B51916" w:rsidRPr="0002599B" w:rsidRDefault="00B51916"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Lập sơ đồ minh họa, bảng biểu phân tích để làm rõ khả năng dung chứa của các khu vực hiện hữu, mở rộng.</w:t>
      </w:r>
    </w:p>
    <w:p w14:paraId="0C3CD93E" w14:textId="0215B879" w:rsidR="000316F8" w:rsidRPr="0002599B" w:rsidRDefault="000316F8"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Dự kiến </w:t>
      </w:r>
      <w:r w:rsidR="00B51916" w:rsidRPr="0002599B">
        <w:rPr>
          <w:rFonts w:ascii="Times New Roman" w:hAnsi="Times New Roman" w:cs="Times New Roman"/>
          <w:sz w:val="26"/>
          <w:szCs w:val="26"/>
        </w:rPr>
        <w:t xml:space="preserve">nhu cầu </w:t>
      </w:r>
      <w:r w:rsidRPr="0002599B">
        <w:rPr>
          <w:rFonts w:ascii="Times New Roman" w:hAnsi="Times New Roman" w:cs="Times New Roman"/>
          <w:sz w:val="26"/>
          <w:szCs w:val="26"/>
        </w:rPr>
        <w:t xml:space="preserve">sử dụng đất của </w:t>
      </w:r>
      <w:r w:rsidR="0041694D">
        <w:rPr>
          <w:rFonts w:ascii="Times New Roman" w:hAnsi="Times New Roman" w:cs="Times New Roman"/>
          <w:sz w:val="26"/>
          <w:szCs w:val="26"/>
        </w:rPr>
        <w:t>tỉnh Thừa Thiên Huế</w:t>
      </w:r>
      <w:r w:rsidRPr="0002599B">
        <w:rPr>
          <w:rFonts w:ascii="Times New Roman" w:hAnsi="Times New Roman" w:cs="Times New Roman"/>
          <w:sz w:val="26"/>
          <w:szCs w:val="26"/>
        </w:rPr>
        <w:t xml:space="preserve"> theo yêu cầu phát triển của từng giai đoạn</w:t>
      </w:r>
      <w:r w:rsidR="00B51916" w:rsidRPr="0002599B">
        <w:rPr>
          <w:rFonts w:ascii="Times New Roman" w:hAnsi="Times New Roman" w:cs="Times New Roman"/>
          <w:sz w:val="26"/>
          <w:szCs w:val="26"/>
        </w:rPr>
        <w:t>.</w:t>
      </w:r>
    </w:p>
    <w:p w14:paraId="1566D3AE" w14:textId="3A324603" w:rsidR="00772F34" w:rsidRPr="0002599B" w:rsidRDefault="00772F34"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24" w:name="_Toc370285319"/>
      <w:r w:rsidRPr="0002599B">
        <w:rPr>
          <w:rFonts w:ascii="Times New Roman" w:hAnsi="Times New Roman" w:cs="Times New Roman"/>
          <w:bCs w:val="0"/>
          <w:i/>
          <w:color w:val="auto"/>
          <w:sz w:val="26"/>
          <w:szCs w:val="26"/>
        </w:rPr>
        <w:t>Dự báo nhu cầu không gian phát triển kinh tế</w:t>
      </w:r>
      <w:bookmarkEnd w:id="124"/>
      <w:r w:rsidRPr="0002599B">
        <w:rPr>
          <w:rFonts w:ascii="Times New Roman" w:hAnsi="Times New Roman" w:cs="Times New Roman"/>
          <w:bCs w:val="0"/>
          <w:i/>
          <w:color w:val="auto"/>
          <w:sz w:val="26"/>
          <w:szCs w:val="26"/>
        </w:rPr>
        <w:t xml:space="preserve"> </w:t>
      </w:r>
      <w:r w:rsidR="00076BFC" w:rsidRPr="0002599B">
        <w:rPr>
          <w:rFonts w:ascii="Times New Roman" w:hAnsi="Times New Roman" w:cs="Times New Roman"/>
          <w:bCs w:val="0"/>
          <w:i/>
          <w:color w:val="auto"/>
          <w:sz w:val="26"/>
          <w:szCs w:val="26"/>
        </w:rPr>
        <w:t xml:space="preserve">- </w:t>
      </w:r>
      <w:r w:rsidRPr="0002599B">
        <w:rPr>
          <w:rFonts w:ascii="Times New Roman" w:hAnsi="Times New Roman" w:cs="Times New Roman"/>
          <w:bCs w:val="0"/>
          <w:i/>
          <w:color w:val="auto"/>
          <w:sz w:val="26"/>
          <w:szCs w:val="26"/>
        </w:rPr>
        <w:t>xã hội</w:t>
      </w:r>
    </w:p>
    <w:p w14:paraId="24D36E81" w14:textId="34076AC3" w:rsidR="00772F34" w:rsidRPr="0002599B" w:rsidRDefault="00772F34"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Phối hợp với các quy hoạch kinh tế xã hội</w:t>
      </w:r>
      <w:r w:rsidR="00076BFC" w:rsidRPr="0002599B">
        <w:rPr>
          <w:rFonts w:ascii="Times New Roman" w:hAnsi="Times New Roman" w:cs="Times New Roman"/>
          <w:sz w:val="26"/>
          <w:szCs w:val="26"/>
        </w:rPr>
        <w:t>,</w:t>
      </w:r>
      <w:r w:rsidRPr="0002599B">
        <w:rPr>
          <w:rFonts w:ascii="Times New Roman" w:hAnsi="Times New Roman" w:cs="Times New Roman"/>
          <w:sz w:val="26"/>
          <w:szCs w:val="26"/>
        </w:rPr>
        <w:t xml:space="preserve"> </w:t>
      </w:r>
      <w:r w:rsidR="00076BFC" w:rsidRPr="0002599B">
        <w:rPr>
          <w:rFonts w:ascii="Times New Roman" w:hAnsi="Times New Roman" w:cs="Times New Roman"/>
          <w:sz w:val="26"/>
          <w:szCs w:val="26"/>
        </w:rPr>
        <w:t xml:space="preserve">nhận diện các </w:t>
      </w:r>
      <w:r w:rsidRPr="0002599B">
        <w:rPr>
          <w:rFonts w:ascii="Times New Roman" w:hAnsi="Times New Roman" w:cs="Times New Roman"/>
          <w:sz w:val="26"/>
          <w:szCs w:val="26"/>
        </w:rPr>
        <w:t>yêu cầu về cấu trúc không gian đô thị</w:t>
      </w:r>
      <w:r w:rsidR="00076BFC" w:rsidRPr="0002599B">
        <w:rPr>
          <w:rFonts w:ascii="Times New Roman" w:hAnsi="Times New Roman" w:cs="Times New Roman"/>
          <w:sz w:val="26"/>
          <w:szCs w:val="26"/>
        </w:rPr>
        <w:t xml:space="preserve"> dành cho các không gian phát triển kinh tế - xã hội.</w:t>
      </w:r>
    </w:p>
    <w:p w14:paraId="5E430D36" w14:textId="7F0F2165" w:rsidR="00772F34" w:rsidRPr="0002599B" w:rsidRDefault="00772F34"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Lựa chọn phương án khả thi về cơ cấu, ngành nghề, phương án tăng trưởng kinh tế cho </w:t>
      </w:r>
      <w:r w:rsidR="0041694D">
        <w:rPr>
          <w:rFonts w:ascii="Times New Roman" w:hAnsi="Times New Roman" w:cs="Times New Roman"/>
          <w:sz w:val="26"/>
          <w:szCs w:val="26"/>
        </w:rPr>
        <w:t>tỉnh Thừa Thiên Huế</w:t>
      </w:r>
      <w:r w:rsidRPr="0002599B">
        <w:rPr>
          <w:rFonts w:ascii="Times New Roman" w:hAnsi="Times New Roman" w:cs="Times New Roman"/>
          <w:sz w:val="26"/>
          <w:szCs w:val="26"/>
        </w:rPr>
        <w:t>.</w:t>
      </w:r>
    </w:p>
    <w:p w14:paraId="4D5EB79B" w14:textId="1AF89EE9" w:rsidR="00772F34" w:rsidRPr="0002599B" w:rsidRDefault="00772F34"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Phân bố các không gian phát triển kinh tế dựa vào tiềm năng và vị thế của </w:t>
      </w:r>
      <w:r w:rsidR="0041694D">
        <w:rPr>
          <w:rFonts w:ascii="Times New Roman" w:hAnsi="Times New Roman" w:cs="Times New Roman"/>
          <w:sz w:val="26"/>
          <w:szCs w:val="26"/>
        </w:rPr>
        <w:t>tỉnh Thừa Thiên Huế</w:t>
      </w:r>
      <w:r w:rsidRPr="0002599B">
        <w:rPr>
          <w:rFonts w:ascii="Times New Roman" w:hAnsi="Times New Roman" w:cs="Times New Roman"/>
          <w:sz w:val="26"/>
          <w:szCs w:val="26"/>
        </w:rPr>
        <w:t xml:space="preserve"> có gắn kết với </w:t>
      </w:r>
      <w:r w:rsidR="00076BFC" w:rsidRPr="0002599B">
        <w:rPr>
          <w:rFonts w:ascii="Times New Roman" w:hAnsi="Times New Roman" w:cs="Times New Roman"/>
          <w:sz w:val="26"/>
          <w:szCs w:val="26"/>
        </w:rPr>
        <w:t>vùng</w:t>
      </w:r>
      <w:r w:rsidRPr="0002599B">
        <w:rPr>
          <w:rFonts w:ascii="Times New Roman" w:hAnsi="Times New Roman" w:cs="Times New Roman"/>
          <w:sz w:val="26"/>
          <w:szCs w:val="26"/>
        </w:rPr>
        <w:t xml:space="preserve">. </w:t>
      </w:r>
    </w:p>
    <w:p w14:paraId="45B69584" w14:textId="40852D23" w:rsidR="00772F34" w:rsidRPr="0002599B" w:rsidRDefault="00772F34"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Phối hợp không gian kinh tế giữa các lĩnh vực trong tổng thể chung đô thị, đảm bảo các lĩnh vực có không gian hoạt động và phát triển tốt, song không cạnh tranh tiêu cực lẫn nhau. </w:t>
      </w:r>
    </w:p>
    <w:p w14:paraId="38383642" w14:textId="77777777" w:rsidR="00EA46B6" w:rsidRPr="0002599B" w:rsidRDefault="00EA46B6" w:rsidP="009110A5">
      <w:pPr>
        <w:pStyle w:val="Heading2"/>
        <w:numPr>
          <w:ilvl w:val="1"/>
          <w:numId w:val="1"/>
        </w:numPr>
        <w:spacing w:before="120" w:after="120" w:line="240" w:lineRule="auto"/>
        <w:ind w:left="709" w:hanging="709"/>
        <w:rPr>
          <w:rFonts w:ascii="Times New Roman" w:hAnsi="Times New Roman"/>
          <w:i w:val="0"/>
          <w:sz w:val="26"/>
          <w:szCs w:val="26"/>
        </w:rPr>
      </w:pPr>
      <w:bookmarkStart w:id="125" w:name="_Toc370285326"/>
      <w:bookmarkStart w:id="126" w:name="_Toc216977981"/>
      <w:bookmarkStart w:id="127" w:name="_Toc89437953"/>
      <w:bookmarkEnd w:id="122"/>
      <w:r w:rsidRPr="0002599B">
        <w:rPr>
          <w:rFonts w:ascii="Times New Roman" w:hAnsi="Times New Roman"/>
          <w:i w:val="0"/>
          <w:sz w:val="26"/>
          <w:szCs w:val="26"/>
        </w:rPr>
        <w:t>Định hướng phát triển không gian</w:t>
      </w:r>
      <w:bookmarkEnd w:id="125"/>
      <w:bookmarkEnd w:id="126"/>
      <w:bookmarkEnd w:id="127"/>
    </w:p>
    <w:p w14:paraId="2300F9C0" w14:textId="6D116BD8" w:rsidR="00416027" w:rsidRPr="0002599B" w:rsidRDefault="00416027"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28" w:name="_Toc370285325"/>
      <w:bookmarkStart w:id="129" w:name="_Toc370285327"/>
      <w:bookmarkStart w:id="130" w:name="_Hlk75163391"/>
      <w:r w:rsidRPr="0002599B">
        <w:rPr>
          <w:rFonts w:ascii="Times New Roman" w:hAnsi="Times New Roman" w:cs="Times New Roman"/>
          <w:bCs w:val="0"/>
          <w:i/>
          <w:color w:val="auto"/>
          <w:sz w:val="26"/>
          <w:szCs w:val="26"/>
        </w:rPr>
        <w:t xml:space="preserve">Xây dựng tầm nhìn, mục tiêu chiến lược </w:t>
      </w:r>
      <w:bookmarkEnd w:id="128"/>
      <w:r w:rsidRPr="0002599B">
        <w:rPr>
          <w:rFonts w:ascii="Times New Roman" w:hAnsi="Times New Roman" w:cs="Times New Roman"/>
          <w:bCs w:val="0"/>
          <w:i/>
          <w:color w:val="auto"/>
          <w:sz w:val="26"/>
          <w:szCs w:val="26"/>
        </w:rPr>
        <w:t>phát triển không gian toàn đô thị </w:t>
      </w:r>
    </w:p>
    <w:p w14:paraId="7779F138" w14:textId="77777777" w:rsidR="00416027" w:rsidRPr="0002599B" w:rsidRDefault="00416027" w:rsidP="00416027">
      <w:pPr>
        <w:pStyle w:val="ListParagraph"/>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Tầm nhìn là viễn cảnh xa hơn thời kỳ quy hoạch (đến năm 2050) nhằm định hướng cho những việc cần làm trong thời kỳ quy hoạch. </w:t>
      </w:r>
    </w:p>
    <w:p w14:paraId="1C27F392" w14:textId="77777777" w:rsidR="00416027" w:rsidRPr="0002599B" w:rsidRDefault="00416027" w:rsidP="00416027">
      <w:pPr>
        <w:pStyle w:val="ListParagraph"/>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Dựa trên “Tầm nhìn”, xây dựng hệ thống các mục tiêu chiến lược (hay còn gọi là các chiến lược phát triển không gian tổng thể) là nền tảng cho các hành động trong giải pháp quy hoạch. Để đảm bảo tính khả thi của chiến lược, cần tham chiếu đến các nguồn lực, các cơ chế chính sách khả dụng. Mục tiêu phải được xây dựng trên cơ sở tuân thủ, phù hợp với các định hướng của Quy hoạch tỉnh. Mục tiêu chiến lược rải rộng trên các lĩnh vực kinh tế, xây dựng, hạ tầng đô thị, là cơ sở để xây dựng các giải pháp tổ chức không gian phù hợp.</w:t>
      </w:r>
    </w:p>
    <w:p w14:paraId="43B7F630" w14:textId="77777777" w:rsidR="00416027" w:rsidRPr="0002599B" w:rsidRDefault="00416027" w:rsidP="00416027">
      <w:pPr>
        <w:pStyle w:val="ListParagraph"/>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chỉ tiêu chính được xác định theo từng nhóm mục tiêu chiến lược, đảm bảo phù hợp với tiêu chuẩn, quy chuẩn quy hoạch hiện hành, và tiều chí đô thị loại I. Đối với khu vực đô thị: Chỉ tiêu đất xây dựng đô thị, Chỉ tiêu giao thông; mật độ đường chính, Các chỉ tiêu hạ tầng kỹ thuật như Cấp nước, Cấp điện, Thoát nước thải, Vệ sinh môi trường...</w:t>
      </w:r>
    </w:p>
    <w:p w14:paraId="5F865ED0" w14:textId="6E56094E" w:rsidR="00EA46B6" w:rsidRPr="0002599B" w:rsidRDefault="00416027"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02599B">
        <w:rPr>
          <w:rFonts w:ascii="Times New Roman" w:hAnsi="Times New Roman" w:cs="Times New Roman"/>
          <w:bCs w:val="0"/>
          <w:i/>
          <w:color w:val="auto"/>
          <w:sz w:val="26"/>
          <w:szCs w:val="26"/>
        </w:rPr>
        <w:lastRenderedPageBreak/>
        <w:t>Đề xuất cơ cấu</w:t>
      </w:r>
      <w:r w:rsidR="00EA46B6" w:rsidRPr="0002599B">
        <w:rPr>
          <w:rFonts w:ascii="Times New Roman" w:hAnsi="Times New Roman" w:cs="Times New Roman"/>
          <w:bCs w:val="0"/>
          <w:i/>
          <w:color w:val="auto"/>
          <w:sz w:val="26"/>
          <w:szCs w:val="26"/>
        </w:rPr>
        <w:t xml:space="preserve"> phát triển không gian </w:t>
      </w:r>
      <w:r w:rsidR="00076BFC" w:rsidRPr="0002599B">
        <w:rPr>
          <w:rFonts w:ascii="Times New Roman" w:hAnsi="Times New Roman" w:cs="Times New Roman"/>
          <w:bCs w:val="0"/>
          <w:i/>
          <w:color w:val="auto"/>
          <w:sz w:val="26"/>
          <w:szCs w:val="26"/>
        </w:rPr>
        <w:t xml:space="preserve">toàn </w:t>
      </w:r>
      <w:r w:rsidR="00EA46B6" w:rsidRPr="0002599B">
        <w:rPr>
          <w:rFonts w:ascii="Times New Roman" w:hAnsi="Times New Roman" w:cs="Times New Roman"/>
          <w:bCs w:val="0"/>
          <w:i/>
          <w:color w:val="auto"/>
          <w:sz w:val="26"/>
          <w:szCs w:val="26"/>
        </w:rPr>
        <w:t>đô thị</w:t>
      </w:r>
      <w:bookmarkEnd w:id="129"/>
    </w:p>
    <w:p w14:paraId="40F02D6D" w14:textId="0048C226" w:rsidR="000316F8" w:rsidRPr="0002599B" w:rsidRDefault="00265C30" w:rsidP="00076BFC">
      <w:pPr>
        <w:pStyle w:val="ListParagraph"/>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Trên cơ sở </w:t>
      </w:r>
      <w:r w:rsidR="00076BFC" w:rsidRPr="0002599B">
        <w:rPr>
          <w:rFonts w:ascii="Times New Roman" w:hAnsi="Times New Roman" w:cs="Times New Roman"/>
          <w:sz w:val="26"/>
          <w:szCs w:val="26"/>
        </w:rPr>
        <w:t xml:space="preserve">hệ thống mục tiêu </w:t>
      </w:r>
      <w:r w:rsidR="000316F8" w:rsidRPr="0002599B">
        <w:rPr>
          <w:rFonts w:ascii="Times New Roman" w:hAnsi="Times New Roman" w:cs="Times New Roman"/>
          <w:sz w:val="26"/>
          <w:szCs w:val="26"/>
        </w:rPr>
        <w:t xml:space="preserve">chiến lược, đề xuất </w:t>
      </w:r>
      <w:r w:rsidR="00416027" w:rsidRPr="0002599B">
        <w:rPr>
          <w:rFonts w:ascii="Times New Roman" w:hAnsi="Times New Roman" w:cs="Times New Roman"/>
          <w:sz w:val="26"/>
          <w:szCs w:val="26"/>
        </w:rPr>
        <w:t>phương án</w:t>
      </w:r>
      <w:r w:rsidR="00076BFC" w:rsidRPr="0002599B">
        <w:rPr>
          <w:rFonts w:ascii="Times New Roman" w:hAnsi="Times New Roman" w:cs="Times New Roman"/>
          <w:sz w:val="26"/>
          <w:szCs w:val="26"/>
        </w:rPr>
        <w:t xml:space="preserve"> </w:t>
      </w:r>
      <w:r w:rsidR="00416027" w:rsidRPr="0002599B">
        <w:rPr>
          <w:rFonts w:ascii="Times New Roman" w:hAnsi="Times New Roman" w:cs="Times New Roman"/>
          <w:sz w:val="26"/>
          <w:szCs w:val="26"/>
        </w:rPr>
        <w:t>cơ cấu</w:t>
      </w:r>
      <w:r w:rsidR="00076BFC" w:rsidRPr="0002599B">
        <w:rPr>
          <w:rFonts w:ascii="Times New Roman" w:hAnsi="Times New Roman" w:cs="Times New Roman"/>
          <w:sz w:val="26"/>
          <w:szCs w:val="26"/>
        </w:rPr>
        <w:t xml:space="preserve"> phát triển</w:t>
      </w:r>
      <w:r w:rsidR="000316F8" w:rsidRPr="0002599B">
        <w:rPr>
          <w:rFonts w:ascii="Times New Roman" w:hAnsi="Times New Roman" w:cs="Times New Roman"/>
          <w:sz w:val="26"/>
          <w:szCs w:val="26"/>
        </w:rPr>
        <w:t xml:space="preserve"> không gian toàn đô thị, </w:t>
      </w:r>
      <w:r w:rsidRPr="0002599B">
        <w:rPr>
          <w:rFonts w:ascii="Times New Roman" w:hAnsi="Times New Roman" w:cs="Times New Roman"/>
          <w:sz w:val="26"/>
          <w:szCs w:val="26"/>
        </w:rPr>
        <w:t xml:space="preserve">chú ý đảm bảo </w:t>
      </w:r>
      <w:r w:rsidR="000316F8" w:rsidRPr="0002599B">
        <w:rPr>
          <w:rFonts w:ascii="Times New Roman" w:hAnsi="Times New Roman" w:cs="Times New Roman"/>
          <w:sz w:val="26"/>
          <w:szCs w:val="26"/>
        </w:rPr>
        <w:t>các yếu tố sau:</w:t>
      </w:r>
    </w:p>
    <w:p w14:paraId="590B7C99" w14:textId="3279B675" w:rsidR="000316F8" w:rsidRPr="0002599B" w:rsidRDefault="000316F8"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Xác định các mối liên kết tương hỗ về không gian giữa </w:t>
      </w:r>
      <w:r w:rsidR="0041694D">
        <w:rPr>
          <w:rFonts w:ascii="Times New Roman" w:hAnsi="Times New Roman" w:cs="Times New Roman"/>
          <w:sz w:val="26"/>
          <w:szCs w:val="26"/>
        </w:rPr>
        <w:t>hệ thống đô thị tỉnh Thừa Thiên Huế</w:t>
      </w:r>
      <w:r w:rsidRPr="0002599B">
        <w:rPr>
          <w:rFonts w:ascii="Times New Roman" w:hAnsi="Times New Roman" w:cs="Times New Roman"/>
          <w:sz w:val="26"/>
          <w:szCs w:val="26"/>
        </w:rPr>
        <w:t xml:space="preserve"> </w:t>
      </w:r>
      <w:r w:rsidR="00416027" w:rsidRPr="0002599B">
        <w:rPr>
          <w:rFonts w:ascii="Times New Roman" w:hAnsi="Times New Roman" w:cs="Times New Roman"/>
          <w:sz w:val="26"/>
          <w:szCs w:val="26"/>
        </w:rPr>
        <w:t xml:space="preserve">với </w:t>
      </w:r>
      <w:r w:rsidRPr="0002599B">
        <w:rPr>
          <w:rFonts w:ascii="Times New Roman" w:hAnsi="Times New Roman" w:cs="Times New Roman"/>
          <w:sz w:val="26"/>
          <w:szCs w:val="26"/>
        </w:rPr>
        <w:t xml:space="preserve">các đô thị lớn trong vùng. </w:t>
      </w:r>
    </w:p>
    <w:p w14:paraId="28B7D6CB" w14:textId="77777777" w:rsidR="000316F8" w:rsidRPr="0002599B" w:rsidRDefault="000316F8"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Đề xuất mô hình phát triển, cấu trúc không gian đô thị, phân bố hệ thống trung tâm đô thị đảm bảo phù hợp với quan điểm, mục tiêu phát triển, đặc thù đô thị.  </w:t>
      </w:r>
    </w:p>
    <w:p w14:paraId="2FB80216" w14:textId="4796F258" w:rsidR="000316F8" w:rsidRPr="0002599B" w:rsidRDefault="000316F8"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ngưỡng phát triển về dân số</w:t>
      </w:r>
      <w:r w:rsidR="00265C30" w:rsidRPr="0002599B">
        <w:rPr>
          <w:rFonts w:ascii="Times New Roman" w:hAnsi="Times New Roman" w:cs="Times New Roman"/>
          <w:sz w:val="26"/>
          <w:szCs w:val="26"/>
        </w:rPr>
        <w:t>, đất đai</w:t>
      </w:r>
      <w:r w:rsidRPr="0002599B">
        <w:rPr>
          <w:rFonts w:ascii="Times New Roman" w:hAnsi="Times New Roman" w:cs="Times New Roman"/>
          <w:sz w:val="26"/>
          <w:szCs w:val="26"/>
        </w:rPr>
        <w:t xml:space="preserve"> đối với khu vực nội </w:t>
      </w:r>
      <w:r w:rsidR="00416027" w:rsidRPr="0002599B">
        <w:rPr>
          <w:rFonts w:ascii="Times New Roman" w:hAnsi="Times New Roman" w:cs="Times New Roman"/>
          <w:sz w:val="26"/>
          <w:szCs w:val="26"/>
        </w:rPr>
        <w:t>t</w:t>
      </w:r>
      <w:r w:rsidR="000C727E" w:rsidRPr="0002599B">
        <w:rPr>
          <w:rFonts w:ascii="Times New Roman" w:hAnsi="Times New Roman" w:cs="Times New Roman"/>
          <w:sz w:val="26"/>
          <w:szCs w:val="26"/>
        </w:rPr>
        <w:t>hành</w:t>
      </w:r>
      <w:r w:rsidR="00416027" w:rsidRPr="0002599B">
        <w:rPr>
          <w:rFonts w:ascii="Times New Roman" w:hAnsi="Times New Roman" w:cs="Times New Roman"/>
          <w:sz w:val="26"/>
          <w:szCs w:val="26"/>
        </w:rPr>
        <w:t>.</w:t>
      </w:r>
      <w:r w:rsidRPr="0002599B">
        <w:rPr>
          <w:rFonts w:ascii="Times New Roman" w:hAnsi="Times New Roman" w:cs="Times New Roman"/>
          <w:sz w:val="26"/>
          <w:szCs w:val="26"/>
        </w:rPr>
        <w:t xml:space="preserve"> </w:t>
      </w:r>
    </w:p>
    <w:p w14:paraId="5AD0D6CF" w14:textId="2438BC4F" w:rsidR="00416027" w:rsidRPr="0002599B" w:rsidRDefault="00416027"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Lựa chọn phương án cơ cấu toàn đô thị dựa trên tối thiểu 2 phương án so sánh.</w:t>
      </w:r>
    </w:p>
    <w:p w14:paraId="4134E5C0" w14:textId="77777777" w:rsidR="000316F8" w:rsidRPr="0002599B" w:rsidRDefault="000316F8"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02599B">
        <w:rPr>
          <w:rFonts w:ascii="Times New Roman" w:hAnsi="Times New Roman" w:cs="Times New Roman"/>
          <w:bCs w:val="0"/>
          <w:i/>
          <w:color w:val="auto"/>
          <w:sz w:val="26"/>
          <w:szCs w:val="26"/>
        </w:rPr>
        <w:t xml:space="preserve">Định hướng phát triển không gian </w:t>
      </w:r>
      <w:r w:rsidR="00265C30" w:rsidRPr="0002599B">
        <w:rPr>
          <w:rFonts w:ascii="Times New Roman" w:hAnsi="Times New Roman" w:cs="Times New Roman"/>
          <w:bCs w:val="0"/>
          <w:i/>
          <w:color w:val="auto"/>
          <w:sz w:val="26"/>
          <w:szCs w:val="26"/>
        </w:rPr>
        <w:t>đô thị</w:t>
      </w:r>
    </w:p>
    <w:p w14:paraId="255ED5D6" w14:textId="77777777" w:rsidR="000316F8" w:rsidRPr="0002599B" w:rsidRDefault="00265C30" w:rsidP="00416027">
      <w:pPr>
        <w:pStyle w:val="ListParagraph"/>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Trên cơ sở mô hình cấu trúc với </w:t>
      </w:r>
      <w:r w:rsidR="000316F8" w:rsidRPr="0002599B">
        <w:rPr>
          <w:rFonts w:ascii="Times New Roman" w:hAnsi="Times New Roman" w:cs="Times New Roman"/>
          <w:sz w:val="26"/>
          <w:szCs w:val="26"/>
        </w:rPr>
        <w:t xml:space="preserve">quy mô, chức năng, phạm vi </w:t>
      </w:r>
      <w:r w:rsidRPr="0002599B">
        <w:rPr>
          <w:rFonts w:ascii="Times New Roman" w:hAnsi="Times New Roman" w:cs="Times New Roman"/>
          <w:sz w:val="26"/>
          <w:szCs w:val="26"/>
        </w:rPr>
        <w:t>đã đề xuất, nghiên cứu các định hướng theo từng thời kỳ quy hoạch như sau:</w:t>
      </w:r>
    </w:p>
    <w:p w14:paraId="423E397A" w14:textId="77777777" w:rsidR="000316F8" w:rsidRPr="0002599B" w:rsidRDefault="000316F8"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vị trí, quy mô, tính chất, chức năng, phạm vi và nguyên tắc phát triển của vùng đô thị hóa mở rộng.</w:t>
      </w:r>
    </w:p>
    <w:p w14:paraId="682FC2C7" w14:textId="77777777" w:rsidR="000316F8" w:rsidRPr="0002599B" w:rsidRDefault="000316F8"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tính chất, phạm vi, quy mô, nguyên tắc và định hướng phát triển các vùng chức năng khác (</w:t>
      </w:r>
      <w:r w:rsidR="00265C30" w:rsidRPr="0002599B">
        <w:rPr>
          <w:rFonts w:ascii="Times New Roman" w:hAnsi="Times New Roman" w:cs="Times New Roman"/>
          <w:sz w:val="26"/>
          <w:szCs w:val="26"/>
        </w:rPr>
        <w:t xml:space="preserve">khai thác và chế biến dầu khí, </w:t>
      </w:r>
      <w:r w:rsidRPr="0002599B">
        <w:rPr>
          <w:rFonts w:ascii="Times New Roman" w:hAnsi="Times New Roman" w:cs="Times New Roman"/>
          <w:sz w:val="26"/>
          <w:szCs w:val="26"/>
        </w:rPr>
        <w:t xml:space="preserve">công nghiệp, nông nghiệp, lâm nghiệp, </w:t>
      </w:r>
      <w:r w:rsidR="00265C30" w:rsidRPr="0002599B">
        <w:rPr>
          <w:rFonts w:ascii="Times New Roman" w:hAnsi="Times New Roman" w:cs="Times New Roman"/>
          <w:sz w:val="26"/>
          <w:szCs w:val="26"/>
        </w:rPr>
        <w:t xml:space="preserve">thủy sản, </w:t>
      </w:r>
      <w:r w:rsidRPr="0002599B">
        <w:rPr>
          <w:rFonts w:ascii="Times New Roman" w:hAnsi="Times New Roman" w:cs="Times New Roman"/>
          <w:sz w:val="26"/>
          <w:szCs w:val="26"/>
        </w:rPr>
        <w:t>du lịch, sinh thái, bảo tồ</w:t>
      </w:r>
      <w:r w:rsidR="00265C30" w:rsidRPr="0002599B">
        <w:rPr>
          <w:rFonts w:ascii="Times New Roman" w:hAnsi="Times New Roman" w:cs="Times New Roman"/>
          <w:sz w:val="26"/>
          <w:szCs w:val="26"/>
        </w:rPr>
        <w:t>n…)</w:t>
      </w:r>
    </w:p>
    <w:p w14:paraId="0B5034BF" w14:textId="2CF52D2B" w:rsidR="000316F8" w:rsidRPr="0002599B" w:rsidRDefault="000316F8"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Định hướng phát triển </w:t>
      </w:r>
      <w:r w:rsidR="00265C30" w:rsidRPr="0002599B">
        <w:rPr>
          <w:rFonts w:ascii="Times New Roman" w:hAnsi="Times New Roman" w:cs="Times New Roman"/>
          <w:sz w:val="26"/>
          <w:szCs w:val="26"/>
        </w:rPr>
        <w:t xml:space="preserve">dài hạn </w:t>
      </w:r>
      <w:r w:rsidRPr="0002599B">
        <w:rPr>
          <w:rFonts w:ascii="Times New Roman" w:hAnsi="Times New Roman" w:cs="Times New Roman"/>
          <w:sz w:val="26"/>
          <w:szCs w:val="26"/>
        </w:rPr>
        <w:t>các trục không gian, hành lang phát triển đô thị.</w:t>
      </w:r>
    </w:p>
    <w:p w14:paraId="1F043ECF" w14:textId="77777777" w:rsidR="00EA46B6" w:rsidRPr="0002599B" w:rsidRDefault="00EA46B6"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02599B">
        <w:rPr>
          <w:rFonts w:ascii="Times New Roman" w:hAnsi="Times New Roman" w:cs="Times New Roman"/>
          <w:bCs w:val="0"/>
          <w:i/>
          <w:color w:val="auto"/>
          <w:sz w:val="26"/>
          <w:szCs w:val="26"/>
        </w:rPr>
        <w:t>Định hướng phát triển các không gian cho khu vực đô thị</w:t>
      </w:r>
    </w:p>
    <w:p w14:paraId="00EA4041" w14:textId="77777777" w:rsidR="004437DB" w:rsidRPr="0002599B" w:rsidRDefault="00885888" w:rsidP="009110A5">
      <w:pPr>
        <w:pStyle w:val="ListParagraph"/>
        <w:numPr>
          <w:ilvl w:val="0"/>
          <w:numId w:val="7"/>
        </w:numPr>
        <w:spacing w:before="120" w:after="120" w:line="240" w:lineRule="auto"/>
        <w:ind w:left="709" w:hanging="283"/>
        <w:contextualSpacing w:val="0"/>
        <w:jc w:val="both"/>
        <w:rPr>
          <w:rFonts w:ascii="Times New Roman" w:hAnsi="Times New Roman" w:cs="Times New Roman"/>
          <w:sz w:val="26"/>
          <w:szCs w:val="26"/>
          <w:u w:val="single"/>
        </w:rPr>
      </w:pPr>
      <w:r w:rsidRPr="0002599B">
        <w:rPr>
          <w:rFonts w:ascii="Times New Roman" w:hAnsi="Times New Roman" w:cs="Times New Roman"/>
          <w:sz w:val="26"/>
          <w:szCs w:val="26"/>
          <w:u w:val="single"/>
        </w:rPr>
        <w:t>Giải pháp cho k</w:t>
      </w:r>
      <w:r w:rsidR="004437DB" w:rsidRPr="0002599B">
        <w:rPr>
          <w:rFonts w:ascii="Times New Roman" w:hAnsi="Times New Roman" w:cs="Times New Roman"/>
          <w:sz w:val="26"/>
          <w:szCs w:val="26"/>
          <w:u w:val="single"/>
        </w:rPr>
        <w:t>hu đô thị</w:t>
      </w:r>
      <w:r w:rsidR="00B66008" w:rsidRPr="0002599B">
        <w:rPr>
          <w:rFonts w:ascii="Times New Roman" w:hAnsi="Times New Roman" w:cs="Times New Roman"/>
          <w:sz w:val="26"/>
          <w:szCs w:val="26"/>
          <w:u w:val="single"/>
        </w:rPr>
        <w:t xml:space="preserve"> hiện hữu</w:t>
      </w:r>
    </w:p>
    <w:p w14:paraId="2DDF2B6A" w14:textId="77777777" w:rsidR="00456F51" w:rsidRPr="0002599B" w:rsidRDefault="00456F51"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Đề xuất giải pháp tái phát triển, chỉnh trang, bổ sung hạ tầng xã hội, kỹ thuật, không gian mở cho đô thị hiện hữu. </w:t>
      </w:r>
    </w:p>
    <w:p w14:paraId="65913CB3" w14:textId="5EB9D00A" w:rsidR="004437DB" w:rsidRPr="0002599B" w:rsidRDefault="00456F51"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Đề xuất các chỉ tiêu kiểm soát phát triển cho từng khu vực (như dân số, chiều cao tầng xây dựng, mật độ...)</w:t>
      </w:r>
    </w:p>
    <w:p w14:paraId="0FD28BE7" w14:textId="77777777" w:rsidR="004437DB" w:rsidRPr="0002599B" w:rsidRDefault="00885888" w:rsidP="009110A5">
      <w:pPr>
        <w:pStyle w:val="ListParagraph"/>
        <w:numPr>
          <w:ilvl w:val="0"/>
          <w:numId w:val="7"/>
        </w:numPr>
        <w:spacing w:before="120" w:after="120" w:line="240" w:lineRule="auto"/>
        <w:ind w:left="709" w:hanging="283"/>
        <w:contextualSpacing w:val="0"/>
        <w:jc w:val="both"/>
        <w:rPr>
          <w:rFonts w:ascii="Times New Roman" w:hAnsi="Times New Roman" w:cs="Times New Roman"/>
          <w:sz w:val="26"/>
          <w:szCs w:val="26"/>
          <w:u w:val="single"/>
        </w:rPr>
      </w:pPr>
      <w:r w:rsidRPr="0002599B">
        <w:rPr>
          <w:rFonts w:ascii="Times New Roman" w:hAnsi="Times New Roman" w:cs="Times New Roman"/>
          <w:sz w:val="26"/>
          <w:szCs w:val="26"/>
          <w:u w:val="single"/>
        </w:rPr>
        <w:t>Giải pháp cho c</w:t>
      </w:r>
      <w:r w:rsidR="004437DB" w:rsidRPr="0002599B">
        <w:rPr>
          <w:rFonts w:ascii="Times New Roman" w:hAnsi="Times New Roman" w:cs="Times New Roman"/>
          <w:sz w:val="26"/>
          <w:szCs w:val="26"/>
          <w:u w:val="single"/>
        </w:rPr>
        <w:t xml:space="preserve">ác khu vực phát triển </w:t>
      </w:r>
      <w:r w:rsidR="00726D82" w:rsidRPr="0002599B">
        <w:rPr>
          <w:rFonts w:ascii="Times New Roman" w:hAnsi="Times New Roman" w:cs="Times New Roman"/>
          <w:sz w:val="26"/>
          <w:szCs w:val="26"/>
          <w:u w:val="single"/>
        </w:rPr>
        <w:t>mới</w:t>
      </w:r>
    </w:p>
    <w:p w14:paraId="1B4DCD79" w14:textId="6085C902" w:rsidR="004437DB" w:rsidRPr="0002599B" w:rsidRDefault="004437DB" w:rsidP="00416027">
      <w:pPr>
        <w:pStyle w:val="ListParagraph"/>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Tập trung nghiên cứu các nội dụng sau:</w:t>
      </w:r>
    </w:p>
    <w:p w14:paraId="12D06969" w14:textId="423A6ED8" w:rsidR="004437DB" w:rsidRPr="0002599B" w:rsidRDefault="004437D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Đề xuất ý tưởng, các mục tiêu, định hướng phát triển và mở rộng đô thị. Vị trí, vai trò các khu vực đô thị trong mối liên hệ tổng thể </w:t>
      </w:r>
      <w:r w:rsidR="0041694D">
        <w:rPr>
          <w:rFonts w:ascii="Times New Roman" w:hAnsi="Times New Roman" w:cs="Times New Roman"/>
          <w:sz w:val="26"/>
          <w:szCs w:val="26"/>
        </w:rPr>
        <w:t>tỉnh Thừa Thiên Huế</w:t>
      </w:r>
      <w:r w:rsidRPr="0002599B">
        <w:rPr>
          <w:rFonts w:ascii="Times New Roman" w:hAnsi="Times New Roman" w:cs="Times New Roman"/>
          <w:sz w:val="26"/>
          <w:szCs w:val="26"/>
        </w:rPr>
        <w:t xml:space="preserve">. </w:t>
      </w:r>
    </w:p>
    <w:p w14:paraId="60689B70" w14:textId="7EB81D72" w:rsidR="004437DB" w:rsidRPr="0002599B" w:rsidRDefault="004437D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phạm vi, quy mô các khu chức năng; các khu chuyển đổi chức năng; khu hiện có hạn chế phát triển, khu chỉnh trang, cải tạo; khu cần bảo tồn, tôn tạo (</w:t>
      </w:r>
      <w:r w:rsidR="00416027" w:rsidRPr="0002599B">
        <w:rPr>
          <w:rFonts w:ascii="Times New Roman" w:hAnsi="Times New Roman" w:cs="Times New Roman"/>
          <w:sz w:val="26"/>
          <w:szCs w:val="26"/>
        </w:rPr>
        <w:t>k</w:t>
      </w:r>
      <w:r w:rsidRPr="0002599B">
        <w:rPr>
          <w:rFonts w:ascii="Times New Roman" w:hAnsi="Times New Roman" w:cs="Times New Roman"/>
          <w:sz w:val="26"/>
          <w:szCs w:val="26"/>
        </w:rPr>
        <w:t>hoanh vùng, xác định lại ranh giới khu phố cổ, khu phố</w:t>
      </w:r>
      <w:r w:rsidR="00841E07" w:rsidRPr="0002599B">
        <w:rPr>
          <w:rFonts w:ascii="Times New Roman" w:hAnsi="Times New Roman" w:cs="Times New Roman"/>
          <w:sz w:val="26"/>
          <w:szCs w:val="26"/>
        </w:rPr>
        <w:t xml:space="preserve"> cũ </w:t>
      </w:r>
      <w:r w:rsidRPr="0002599B">
        <w:rPr>
          <w:rFonts w:ascii="Times New Roman" w:hAnsi="Times New Roman" w:cs="Times New Roman"/>
          <w:sz w:val="26"/>
          <w:szCs w:val="26"/>
        </w:rPr>
        <w:t>v.v... và các khu chức năng đặc biệt để đề xuất các vấn đề về bảo tồn, bảo vệ, cho phép phát triển, giữ nguyên .v.v...); khu cấm xây dựng; các khu dự trữ phát triển.</w:t>
      </w:r>
    </w:p>
    <w:p w14:paraId="281FFDAB" w14:textId="77777777" w:rsidR="004437DB" w:rsidRPr="0002599B" w:rsidRDefault="004437D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chỉ tiêu về mật độ dân cư, chỉ tiêu sử dụng đất quy hoạch đô thị, nguyên tắc phát triển đối với các khu chức năng; Ngưỡng phát triển về mật độ xây dựng và tầng cao, quy định các loại hình kiến trúc cho từng khu vực; Khả năng dung nạp, ngưỡng phát triển về dân số và nguyên tắc kiểm soát phát triển.</w:t>
      </w:r>
    </w:p>
    <w:p w14:paraId="6E5344C3" w14:textId="5FCE3B57" w:rsidR="004437DB" w:rsidRPr="0002599B" w:rsidRDefault="004437D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Xác định hệ thống trung tâm hành chính, thương mại, dịch vụ (phát triển hệ thống thương mại dịch vụ đô thị, bao gồm các trung tâm dịch vụ thương mại, tài chính, ngân </w:t>
      </w:r>
      <w:r w:rsidRPr="0002599B">
        <w:rPr>
          <w:rFonts w:ascii="Times New Roman" w:hAnsi="Times New Roman" w:cs="Times New Roman"/>
          <w:sz w:val="26"/>
          <w:szCs w:val="26"/>
        </w:rPr>
        <w:lastRenderedPageBreak/>
        <w:t xml:space="preserve">hàng, khách sạn, các trung tâm mua sắm...), trung tâm công cộng, TDTT, công viên đô thị; trung tâm chuyên ngành cấp </w:t>
      </w:r>
      <w:r w:rsidR="00415ECB" w:rsidRPr="0002599B">
        <w:rPr>
          <w:rFonts w:ascii="Times New Roman" w:hAnsi="Times New Roman" w:cs="Times New Roman"/>
          <w:sz w:val="26"/>
          <w:szCs w:val="26"/>
        </w:rPr>
        <w:t>thị xã</w:t>
      </w:r>
      <w:r w:rsidRPr="0002599B">
        <w:rPr>
          <w:rFonts w:ascii="Times New Roman" w:hAnsi="Times New Roman" w:cs="Times New Roman"/>
          <w:sz w:val="26"/>
          <w:szCs w:val="26"/>
        </w:rPr>
        <w:t xml:space="preserve">; </w:t>
      </w:r>
    </w:p>
    <w:p w14:paraId="0B81DD29" w14:textId="77777777" w:rsidR="004437DB" w:rsidRPr="0002599B" w:rsidRDefault="004437D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các khu vực dự kiến xây dựng công trình ngầm;</w:t>
      </w:r>
    </w:p>
    <w:p w14:paraId="5377A528" w14:textId="031435AC" w:rsidR="00191DD0" w:rsidRPr="0002599B" w:rsidRDefault="004437DB"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02599B">
        <w:rPr>
          <w:rFonts w:ascii="Times New Roman" w:hAnsi="Times New Roman" w:cs="Times New Roman"/>
          <w:bCs w:val="0"/>
          <w:i/>
          <w:color w:val="auto"/>
          <w:sz w:val="26"/>
          <w:szCs w:val="26"/>
        </w:rPr>
        <w:t>Thiết kế đô thị</w:t>
      </w:r>
    </w:p>
    <w:p w14:paraId="100E2C2A" w14:textId="196F074C" w:rsidR="004437DB" w:rsidRPr="0002599B" w:rsidRDefault="004437D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các vùng kiến trúc, cảnh quan, các khu vực trung tâm, khu vực cửa ngõ của đô thị, trục không gian chính, quảng trường lớn, không gian cây xanh-mặt nước, điểm nhấn trong đô thị và đề xuất nguyên tắc, yêu cầu tổ chức không gian,</w:t>
      </w:r>
      <w:r w:rsidR="00EE7E04" w:rsidRPr="0002599B">
        <w:rPr>
          <w:rFonts w:ascii="Times New Roman" w:hAnsi="Times New Roman" w:cs="Times New Roman"/>
          <w:sz w:val="26"/>
          <w:szCs w:val="26"/>
        </w:rPr>
        <w:t xml:space="preserve"> tầng cao trung bình - điển hình – tối đa</w:t>
      </w:r>
      <w:r w:rsidRPr="0002599B">
        <w:rPr>
          <w:rFonts w:ascii="Times New Roman" w:hAnsi="Times New Roman" w:cs="Times New Roman"/>
          <w:sz w:val="26"/>
          <w:szCs w:val="26"/>
        </w:rPr>
        <w:t xml:space="preserve"> cho các khu vực.</w:t>
      </w:r>
    </w:p>
    <w:p w14:paraId="0AC0F890" w14:textId="77777777" w:rsidR="00EA46B6" w:rsidRPr="0002599B" w:rsidRDefault="00EA46B6" w:rsidP="009110A5">
      <w:pPr>
        <w:pStyle w:val="Heading2"/>
        <w:numPr>
          <w:ilvl w:val="1"/>
          <w:numId w:val="1"/>
        </w:numPr>
        <w:spacing w:before="120" w:after="120" w:line="240" w:lineRule="auto"/>
        <w:ind w:left="709" w:hanging="709"/>
        <w:rPr>
          <w:rFonts w:ascii="Times New Roman" w:hAnsi="Times New Roman"/>
          <w:i w:val="0"/>
          <w:sz w:val="26"/>
          <w:szCs w:val="26"/>
        </w:rPr>
      </w:pPr>
      <w:bookmarkStart w:id="131" w:name="_Toc216977986"/>
      <w:bookmarkStart w:id="132" w:name="_Toc370285330"/>
      <w:bookmarkStart w:id="133" w:name="_Toc89437954"/>
      <w:bookmarkEnd w:id="130"/>
      <w:r w:rsidRPr="0002599B">
        <w:rPr>
          <w:rFonts w:ascii="Times New Roman" w:hAnsi="Times New Roman"/>
          <w:i w:val="0"/>
          <w:sz w:val="26"/>
          <w:szCs w:val="26"/>
        </w:rPr>
        <w:t>Quy hoạch sử dụng đất đai</w:t>
      </w:r>
      <w:bookmarkEnd w:id="131"/>
      <w:bookmarkEnd w:id="132"/>
      <w:bookmarkEnd w:id="133"/>
    </w:p>
    <w:p w14:paraId="280C73B9" w14:textId="1A52D3F5" w:rsidR="00EA46B6" w:rsidRPr="0002599B" w:rsidRDefault="00EA46B6"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34" w:name="_Toc212051255"/>
      <w:bookmarkStart w:id="135" w:name="_Toc212051520"/>
      <w:bookmarkStart w:id="136" w:name="_Toc212051569"/>
      <w:bookmarkStart w:id="137" w:name="_Toc212051604"/>
      <w:bookmarkStart w:id="138" w:name="_Toc212051800"/>
      <w:bookmarkStart w:id="139" w:name="_Toc212055438"/>
      <w:bookmarkStart w:id="140" w:name="_Toc212051527"/>
      <w:bookmarkStart w:id="141" w:name="_Toc212051576"/>
      <w:bookmarkStart w:id="142" w:name="_Toc212051611"/>
      <w:bookmarkStart w:id="143" w:name="_Toc212051807"/>
      <w:bookmarkStart w:id="144" w:name="_Toc212055445"/>
      <w:bookmarkStart w:id="145" w:name="_Toc212057755"/>
      <w:bookmarkStart w:id="146" w:name="_Toc212057795"/>
      <w:bookmarkStart w:id="147" w:name="_Toc212057832"/>
      <w:bookmarkStart w:id="148" w:name="_Toc212057869"/>
      <w:bookmarkStart w:id="149" w:name="_Toc212057906"/>
      <w:bookmarkStart w:id="150" w:name="_Toc212057943"/>
      <w:bookmarkStart w:id="151" w:name="_Toc212058086"/>
      <w:bookmarkStart w:id="152" w:name="_Toc212058124"/>
      <w:bookmarkStart w:id="153" w:name="_Toc212058172"/>
      <w:bookmarkStart w:id="154" w:name="_Toc212058250"/>
      <w:bookmarkStart w:id="155" w:name="_Toc212058292"/>
      <w:bookmarkStart w:id="156" w:name="_Toc212058331"/>
      <w:bookmarkStart w:id="157" w:name="_Toc212058368"/>
      <w:bookmarkStart w:id="158" w:name="_Toc212058407"/>
      <w:bookmarkStart w:id="159" w:name="_Toc212058446"/>
      <w:bookmarkStart w:id="160" w:name="_Toc212059002"/>
      <w:bookmarkStart w:id="161" w:name="_Toc212059130"/>
      <w:bookmarkStart w:id="162" w:name="_Toc212059252"/>
      <w:bookmarkStart w:id="163" w:name="_Toc370285331"/>
      <w:bookmarkStart w:id="164" w:name="_Hlk75163975"/>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r w:rsidRPr="0002599B">
        <w:rPr>
          <w:rFonts w:ascii="Times New Roman" w:hAnsi="Times New Roman" w:cs="Times New Roman"/>
          <w:bCs w:val="0"/>
          <w:i/>
          <w:color w:val="auto"/>
          <w:sz w:val="26"/>
          <w:szCs w:val="26"/>
        </w:rPr>
        <w:t>Quy hoạch sử dụng đất</w:t>
      </w:r>
      <w:r w:rsidR="00C65DAD" w:rsidRPr="0002599B">
        <w:rPr>
          <w:rFonts w:ascii="Times New Roman" w:hAnsi="Times New Roman" w:cs="Times New Roman"/>
          <w:bCs w:val="0"/>
          <w:i/>
          <w:color w:val="auto"/>
          <w:sz w:val="26"/>
          <w:szCs w:val="26"/>
        </w:rPr>
        <w:t xml:space="preserve"> đai</w:t>
      </w:r>
      <w:r w:rsidRPr="0002599B">
        <w:rPr>
          <w:rFonts w:ascii="Times New Roman" w:hAnsi="Times New Roman" w:cs="Times New Roman"/>
          <w:bCs w:val="0"/>
          <w:i/>
          <w:color w:val="auto"/>
          <w:sz w:val="26"/>
          <w:szCs w:val="26"/>
        </w:rPr>
        <w:t xml:space="preserve"> toàn </w:t>
      </w:r>
      <w:r w:rsidR="00415ECB" w:rsidRPr="0002599B">
        <w:rPr>
          <w:rFonts w:ascii="Times New Roman" w:hAnsi="Times New Roman" w:cs="Times New Roman"/>
          <w:bCs w:val="0"/>
          <w:i/>
          <w:color w:val="auto"/>
          <w:sz w:val="26"/>
          <w:szCs w:val="26"/>
        </w:rPr>
        <w:t>thị xã</w:t>
      </w:r>
      <w:bookmarkEnd w:id="163"/>
    </w:p>
    <w:p w14:paraId="00C037A8" w14:textId="77777777" w:rsidR="008E4A22" w:rsidRPr="0002599B" w:rsidRDefault="00265C30" w:rsidP="00416027">
      <w:pPr>
        <w:pStyle w:val="ListParagraph"/>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Trên cơ sở phân tích đánh giá thực trạng và đ</w:t>
      </w:r>
      <w:r w:rsidR="008E4A22" w:rsidRPr="0002599B">
        <w:rPr>
          <w:rFonts w:ascii="Times New Roman" w:hAnsi="Times New Roman" w:cs="Times New Roman"/>
          <w:sz w:val="26"/>
          <w:szCs w:val="26"/>
        </w:rPr>
        <w:t xml:space="preserve">ịnh hướng sử dụng đất đai </w:t>
      </w:r>
      <w:r w:rsidRPr="0002599B">
        <w:rPr>
          <w:rFonts w:ascii="Times New Roman" w:hAnsi="Times New Roman" w:cs="Times New Roman"/>
          <w:sz w:val="26"/>
          <w:szCs w:val="26"/>
        </w:rPr>
        <w:t xml:space="preserve">đã đề xuất, đưa ra các </w:t>
      </w:r>
      <w:r w:rsidR="008E4A22" w:rsidRPr="0002599B">
        <w:rPr>
          <w:rFonts w:ascii="Times New Roman" w:hAnsi="Times New Roman" w:cs="Times New Roman"/>
          <w:sz w:val="26"/>
          <w:szCs w:val="26"/>
        </w:rPr>
        <w:t>giải pháp quy hoạch sử dụng đất, chỉ tiêu sử dụng đất:</w:t>
      </w:r>
    </w:p>
    <w:p w14:paraId="6923EB64" w14:textId="77777777" w:rsidR="008E4A22" w:rsidRPr="0002599B" w:rsidRDefault="008E4A22"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chỉ tiêu, quy mô cho khu đô thị hiện hữu, khu phát triển đô thị mới.</w:t>
      </w:r>
    </w:p>
    <w:p w14:paraId="220A407C" w14:textId="77777777" w:rsidR="008E4A22" w:rsidRPr="0002599B" w:rsidRDefault="008E4A22"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quỹ đất, vị trí các khu chức năng đô thị</w:t>
      </w:r>
      <w:r w:rsidR="00C65DAD" w:rsidRPr="0002599B">
        <w:rPr>
          <w:rFonts w:ascii="Times New Roman" w:hAnsi="Times New Roman" w:cs="Times New Roman"/>
          <w:sz w:val="26"/>
          <w:szCs w:val="26"/>
        </w:rPr>
        <w:t>.</w:t>
      </w:r>
    </w:p>
    <w:p w14:paraId="7E589C3A" w14:textId="7DBAE244" w:rsidR="006736AB" w:rsidRPr="0002599B" w:rsidRDefault="00265C30"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Các </w:t>
      </w:r>
      <w:r w:rsidR="008E4A22" w:rsidRPr="0002599B">
        <w:rPr>
          <w:rFonts w:ascii="Times New Roman" w:hAnsi="Times New Roman" w:cs="Times New Roman"/>
          <w:sz w:val="26"/>
          <w:szCs w:val="26"/>
        </w:rPr>
        <w:t xml:space="preserve">khu </w:t>
      </w:r>
      <w:r w:rsidRPr="0002599B">
        <w:rPr>
          <w:rFonts w:ascii="Times New Roman" w:hAnsi="Times New Roman" w:cs="Times New Roman"/>
          <w:sz w:val="26"/>
          <w:szCs w:val="26"/>
        </w:rPr>
        <w:t xml:space="preserve">vực </w:t>
      </w:r>
      <w:r w:rsidR="008E4A22" w:rsidRPr="0002599B">
        <w:rPr>
          <w:rFonts w:ascii="Times New Roman" w:hAnsi="Times New Roman" w:cs="Times New Roman"/>
          <w:sz w:val="26"/>
          <w:szCs w:val="26"/>
        </w:rPr>
        <w:t>cải tạo</w:t>
      </w:r>
      <w:r w:rsidRPr="0002599B">
        <w:rPr>
          <w:rFonts w:ascii="Times New Roman" w:hAnsi="Times New Roman" w:cs="Times New Roman"/>
          <w:sz w:val="26"/>
          <w:szCs w:val="26"/>
        </w:rPr>
        <w:t xml:space="preserve"> chỉnh trang đô thị hiện hữu</w:t>
      </w:r>
      <w:r w:rsidR="008E4A22" w:rsidRPr="0002599B">
        <w:rPr>
          <w:rFonts w:ascii="Times New Roman" w:hAnsi="Times New Roman" w:cs="Times New Roman"/>
          <w:sz w:val="26"/>
          <w:szCs w:val="26"/>
        </w:rPr>
        <w:t xml:space="preserve"> (phố cũ, dân cư hiện hữu, làng xóm, làng chài, làng nghề</w:t>
      </w:r>
      <w:r w:rsidR="003C3D22" w:rsidRPr="0002599B">
        <w:rPr>
          <w:rFonts w:ascii="Times New Roman" w:hAnsi="Times New Roman" w:cs="Times New Roman"/>
          <w:sz w:val="26"/>
          <w:szCs w:val="26"/>
        </w:rPr>
        <w:t>…</w:t>
      </w:r>
      <w:r w:rsidR="008E4A22" w:rsidRPr="0002599B">
        <w:rPr>
          <w:rFonts w:ascii="Times New Roman" w:hAnsi="Times New Roman" w:cs="Times New Roman"/>
          <w:sz w:val="26"/>
          <w:szCs w:val="26"/>
        </w:rPr>
        <w:t>)</w:t>
      </w:r>
    </w:p>
    <w:p w14:paraId="286E4C57" w14:textId="77777777" w:rsidR="008E4A22" w:rsidRPr="0002599B" w:rsidRDefault="006736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Xác định các khu vực </w:t>
      </w:r>
      <w:r w:rsidR="008E4A22" w:rsidRPr="0002599B">
        <w:rPr>
          <w:rFonts w:ascii="Times New Roman" w:hAnsi="Times New Roman" w:cs="Times New Roman"/>
          <w:sz w:val="26"/>
          <w:szCs w:val="26"/>
        </w:rPr>
        <w:t>hạn chế phát triển.</w:t>
      </w:r>
    </w:p>
    <w:p w14:paraId="2A737568" w14:textId="13B69E28" w:rsidR="008E4A22" w:rsidRPr="0002599B" w:rsidRDefault="006736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khu vực</w:t>
      </w:r>
      <w:r w:rsidR="008E4A22" w:rsidRPr="0002599B">
        <w:rPr>
          <w:rFonts w:ascii="Times New Roman" w:hAnsi="Times New Roman" w:cs="Times New Roman"/>
          <w:sz w:val="26"/>
          <w:szCs w:val="26"/>
        </w:rPr>
        <w:t xml:space="preserve"> xây dựng hệ thống công trình phúc lợi xã hội như giáo dục đào tạo, y tế, văn hóa lịch sử,</w:t>
      </w:r>
      <w:r w:rsidRPr="0002599B">
        <w:rPr>
          <w:rFonts w:ascii="Times New Roman" w:hAnsi="Times New Roman" w:cs="Times New Roman"/>
          <w:sz w:val="26"/>
          <w:szCs w:val="26"/>
        </w:rPr>
        <w:t xml:space="preserve"> hành chính. Chú ý </w:t>
      </w:r>
      <w:r w:rsidR="00416027" w:rsidRPr="0002599B">
        <w:rPr>
          <w:rFonts w:ascii="Times New Roman" w:hAnsi="Times New Roman" w:cs="Times New Roman"/>
          <w:sz w:val="26"/>
          <w:szCs w:val="26"/>
        </w:rPr>
        <w:t>k</w:t>
      </w:r>
      <w:r w:rsidRPr="0002599B">
        <w:rPr>
          <w:rFonts w:ascii="Times New Roman" w:hAnsi="Times New Roman" w:cs="Times New Roman"/>
          <w:sz w:val="26"/>
          <w:szCs w:val="26"/>
        </w:rPr>
        <w:t xml:space="preserve">hu vực phát triển trung tâm hành chính </w:t>
      </w:r>
      <w:r w:rsidR="00415ECB" w:rsidRPr="0002599B">
        <w:rPr>
          <w:rFonts w:ascii="Times New Roman" w:hAnsi="Times New Roman" w:cs="Times New Roman"/>
          <w:sz w:val="26"/>
          <w:szCs w:val="26"/>
        </w:rPr>
        <w:t>thị xã</w:t>
      </w:r>
      <w:r w:rsidRPr="0002599B">
        <w:rPr>
          <w:rFonts w:ascii="Times New Roman" w:hAnsi="Times New Roman" w:cs="Times New Roman"/>
          <w:sz w:val="26"/>
          <w:szCs w:val="26"/>
        </w:rPr>
        <w:t>, cơ quan văn phòng, các trung tâm chuyên ngành KHKT, giáo dục, văn hoá, y tế... Chú ý phân khu đô thị có tính đến phân khu hành chính tương lai để trù tính hệ thống cơ quan hành chính và hạ tầng xã hội cấp phường.</w:t>
      </w:r>
    </w:p>
    <w:p w14:paraId="2A6BDB6B" w14:textId="05874F38" w:rsidR="008E4A22" w:rsidRPr="0002599B" w:rsidRDefault="006736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Các khu vực </w:t>
      </w:r>
      <w:r w:rsidR="008E4A22" w:rsidRPr="0002599B">
        <w:rPr>
          <w:rFonts w:ascii="Times New Roman" w:hAnsi="Times New Roman" w:cs="Times New Roman"/>
          <w:sz w:val="26"/>
          <w:szCs w:val="26"/>
        </w:rPr>
        <w:t>phát triển hệ thống thương mại đô thị, trung tâm dịch vụ thương mại, tài chính, ngân hàng, khách sạn, các trung tâm mua sắm</w:t>
      </w:r>
      <w:r w:rsidRPr="0002599B">
        <w:rPr>
          <w:rFonts w:ascii="Times New Roman" w:hAnsi="Times New Roman" w:cs="Times New Roman"/>
          <w:sz w:val="26"/>
          <w:szCs w:val="26"/>
        </w:rPr>
        <w:t>,</w:t>
      </w:r>
      <w:r w:rsidR="003C3D22" w:rsidRPr="0002599B">
        <w:rPr>
          <w:rFonts w:ascii="Times New Roman" w:hAnsi="Times New Roman" w:cs="Times New Roman"/>
          <w:sz w:val="26"/>
          <w:szCs w:val="26"/>
          <w:lang w:val="vi-VN"/>
        </w:rPr>
        <w:t xml:space="preserve"> </w:t>
      </w:r>
      <w:r w:rsidRPr="0002599B">
        <w:rPr>
          <w:rFonts w:ascii="Times New Roman" w:hAnsi="Times New Roman" w:cs="Times New Roman"/>
          <w:sz w:val="26"/>
          <w:szCs w:val="26"/>
        </w:rPr>
        <w:t>hạ tầng</w:t>
      </w:r>
      <w:r w:rsidR="008E4A22" w:rsidRPr="0002599B">
        <w:rPr>
          <w:rFonts w:ascii="Times New Roman" w:hAnsi="Times New Roman" w:cs="Times New Roman"/>
          <w:sz w:val="26"/>
          <w:szCs w:val="26"/>
        </w:rPr>
        <w:t xml:space="preserve"> du lịch.</w:t>
      </w:r>
    </w:p>
    <w:p w14:paraId="06CD5A09" w14:textId="77777777" w:rsidR="008E4A22" w:rsidRPr="0002599B" w:rsidRDefault="006736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khu vực không gian mở dành cho tái tạo sức lao động, như quảng trường, cây xanh, công viên, mặt nước.</w:t>
      </w:r>
    </w:p>
    <w:p w14:paraId="0F03CDA9" w14:textId="77777777" w:rsidR="008E4A22" w:rsidRPr="0002599B" w:rsidRDefault="006736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khu vực bảo tồn giá trị thiên nhiên như hành lang thoát lũ, rừng ngập mặn</w:t>
      </w:r>
      <w:r w:rsidR="008E4A22" w:rsidRPr="0002599B">
        <w:rPr>
          <w:rFonts w:ascii="Times New Roman" w:hAnsi="Times New Roman" w:cs="Times New Roman"/>
          <w:sz w:val="26"/>
          <w:szCs w:val="26"/>
        </w:rPr>
        <w:t>.</w:t>
      </w:r>
    </w:p>
    <w:p w14:paraId="1FF57D53" w14:textId="77777777" w:rsidR="008E4A22" w:rsidRPr="0002599B" w:rsidRDefault="006736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Các khu vực dành cho </w:t>
      </w:r>
      <w:r w:rsidR="008E4A22" w:rsidRPr="0002599B">
        <w:rPr>
          <w:rFonts w:ascii="Times New Roman" w:hAnsi="Times New Roman" w:cs="Times New Roman"/>
          <w:sz w:val="26"/>
          <w:szCs w:val="26"/>
        </w:rPr>
        <w:t xml:space="preserve">phát triển công nghiệp, công nghệ cao, </w:t>
      </w:r>
      <w:r w:rsidR="00F16D12" w:rsidRPr="0002599B">
        <w:rPr>
          <w:rFonts w:ascii="Times New Roman" w:hAnsi="Times New Roman" w:cs="Times New Roman"/>
          <w:sz w:val="26"/>
          <w:szCs w:val="26"/>
        </w:rPr>
        <w:t>TTCN</w:t>
      </w:r>
      <w:r w:rsidRPr="0002599B">
        <w:rPr>
          <w:rFonts w:ascii="Times New Roman" w:hAnsi="Times New Roman" w:cs="Times New Roman"/>
          <w:sz w:val="26"/>
          <w:szCs w:val="26"/>
        </w:rPr>
        <w:t>.</w:t>
      </w:r>
    </w:p>
    <w:p w14:paraId="27D5A415" w14:textId="77777777" w:rsidR="008E4A22" w:rsidRPr="0002599B" w:rsidRDefault="006736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Các khu vực kinh tế sinh thái như nông trại, </w:t>
      </w:r>
      <w:r w:rsidR="008E4A22" w:rsidRPr="0002599B">
        <w:rPr>
          <w:rFonts w:ascii="Times New Roman" w:hAnsi="Times New Roman" w:cs="Times New Roman"/>
          <w:sz w:val="26"/>
          <w:szCs w:val="26"/>
        </w:rPr>
        <w:t>nông nghiệp công nghệ cao.</w:t>
      </w:r>
    </w:p>
    <w:p w14:paraId="4A0485AE" w14:textId="77777777" w:rsidR="008E4A22" w:rsidRPr="0002599B" w:rsidRDefault="006736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khu vực</w:t>
      </w:r>
      <w:r w:rsidR="008E4A22" w:rsidRPr="0002599B">
        <w:rPr>
          <w:rFonts w:ascii="Times New Roman" w:hAnsi="Times New Roman" w:cs="Times New Roman"/>
          <w:sz w:val="26"/>
          <w:szCs w:val="26"/>
        </w:rPr>
        <w:t xml:space="preserve"> an ninh quốc phòng.</w:t>
      </w:r>
    </w:p>
    <w:p w14:paraId="2A894C10" w14:textId="77777777" w:rsidR="008E4A22" w:rsidRPr="0002599B" w:rsidRDefault="008E4A22"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Đất phát triển hệ thống giao thông</w:t>
      </w:r>
      <w:r w:rsidR="006736AB" w:rsidRPr="0002599B">
        <w:rPr>
          <w:rFonts w:ascii="Times New Roman" w:hAnsi="Times New Roman" w:cs="Times New Roman"/>
          <w:sz w:val="26"/>
          <w:szCs w:val="26"/>
        </w:rPr>
        <w:t xml:space="preserve">: đường, đường sắt, bến xe, bãi đỗ xe, cảng, bến thuyền, sân bay, và các hạ tầng giao thông khác. </w:t>
      </w:r>
    </w:p>
    <w:p w14:paraId="7037D235" w14:textId="77777777" w:rsidR="006736AB" w:rsidRPr="0002599B" w:rsidRDefault="006736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khu vực</w:t>
      </w:r>
      <w:r w:rsidR="008E4A22" w:rsidRPr="0002599B">
        <w:rPr>
          <w:rFonts w:ascii="Times New Roman" w:hAnsi="Times New Roman" w:cs="Times New Roman"/>
          <w:sz w:val="26"/>
          <w:szCs w:val="26"/>
        </w:rPr>
        <w:t xml:space="preserve"> phát triển hệ thống hạ tầng kỹ thuật đô thị.</w:t>
      </w:r>
    </w:p>
    <w:p w14:paraId="288837A3" w14:textId="77777777" w:rsidR="006736AB" w:rsidRPr="0002599B" w:rsidRDefault="006736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Các khu vực </w:t>
      </w:r>
      <w:r w:rsidR="008E4A22" w:rsidRPr="0002599B">
        <w:rPr>
          <w:rFonts w:ascii="Times New Roman" w:hAnsi="Times New Roman" w:cs="Times New Roman"/>
          <w:sz w:val="26"/>
          <w:szCs w:val="26"/>
        </w:rPr>
        <w:t>dự trữ phát triển.</w:t>
      </w:r>
    </w:p>
    <w:p w14:paraId="0CCB2FC6" w14:textId="77777777" w:rsidR="008E4A22" w:rsidRPr="0002599B" w:rsidRDefault="006736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khu</w:t>
      </w:r>
      <w:r w:rsidR="008E4A22" w:rsidRPr="0002599B">
        <w:rPr>
          <w:rFonts w:ascii="Times New Roman" w:hAnsi="Times New Roman" w:cs="Times New Roman"/>
          <w:sz w:val="26"/>
          <w:szCs w:val="26"/>
        </w:rPr>
        <w:t xml:space="preserve"> chức năng đặc thù khác của đô thị.</w:t>
      </w:r>
    </w:p>
    <w:p w14:paraId="69F48450" w14:textId="77777777" w:rsidR="00EA46B6" w:rsidRPr="0002599B" w:rsidRDefault="00772F34"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65" w:name="_Toc370285332"/>
      <w:bookmarkStart w:id="166" w:name="_Toc338949458"/>
      <w:r w:rsidRPr="0002599B">
        <w:rPr>
          <w:rFonts w:ascii="Times New Roman" w:hAnsi="Times New Roman" w:cs="Times New Roman"/>
          <w:bCs w:val="0"/>
          <w:i/>
          <w:color w:val="auto"/>
          <w:sz w:val="26"/>
          <w:szCs w:val="26"/>
        </w:rPr>
        <w:t>Quy</w:t>
      </w:r>
      <w:r w:rsidR="00EA46B6" w:rsidRPr="0002599B">
        <w:rPr>
          <w:rFonts w:ascii="Times New Roman" w:hAnsi="Times New Roman" w:cs="Times New Roman"/>
          <w:bCs w:val="0"/>
          <w:i/>
          <w:color w:val="auto"/>
          <w:sz w:val="26"/>
          <w:szCs w:val="26"/>
        </w:rPr>
        <w:t xml:space="preserve"> hoạch sử dụng đất theo từng giai đoạn</w:t>
      </w:r>
      <w:bookmarkEnd w:id="165"/>
      <w:bookmarkEnd w:id="166"/>
      <w:r w:rsidR="00EA46B6" w:rsidRPr="0002599B">
        <w:rPr>
          <w:rFonts w:ascii="Times New Roman" w:hAnsi="Times New Roman" w:cs="Times New Roman"/>
          <w:bCs w:val="0"/>
          <w:i/>
          <w:color w:val="auto"/>
          <w:sz w:val="26"/>
          <w:szCs w:val="26"/>
        </w:rPr>
        <w:t> </w:t>
      </w:r>
    </w:p>
    <w:p w14:paraId="6484D28B" w14:textId="1A1D5AE0" w:rsidR="006736AB" w:rsidRPr="0002599B" w:rsidRDefault="006736AB" w:rsidP="00416027">
      <w:pPr>
        <w:pStyle w:val="ListParagraph"/>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Cụ thể hóa quy hoạch sử dụng đất đai theo từng thời kỳ quy hoạch để khai thác hiệu quả quỹ đất xây dựng, tập trung nguồn vốn và đầu tư trọng tâm, trọng điểm cho giai đoạn đầu cho </w:t>
      </w:r>
      <w:r w:rsidR="0041694D">
        <w:rPr>
          <w:rFonts w:ascii="Times New Roman" w:hAnsi="Times New Roman" w:cs="Times New Roman"/>
          <w:sz w:val="26"/>
          <w:szCs w:val="26"/>
        </w:rPr>
        <w:t>tỉnh Thừa Thiên Huế</w:t>
      </w:r>
      <w:r w:rsidRPr="0002599B">
        <w:rPr>
          <w:rFonts w:ascii="Times New Roman" w:hAnsi="Times New Roman" w:cs="Times New Roman"/>
          <w:sz w:val="26"/>
          <w:szCs w:val="26"/>
        </w:rPr>
        <w:t>:</w:t>
      </w:r>
    </w:p>
    <w:p w14:paraId="568E0466" w14:textId="12E0D822" w:rsidR="00026516" w:rsidRPr="0002599B" w:rsidRDefault="00EF1D2F"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lastRenderedPageBreak/>
        <w:t>Quy</w:t>
      </w:r>
      <w:r w:rsidR="00026516" w:rsidRPr="0002599B">
        <w:rPr>
          <w:rFonts w:ascii="Times New Roman" w:hAnsi="Times New Roman" w:cs="Times New Roman"/>
          <w:sz w:val="26"/>
          <w:szCs w:val="26"/>
        </w:rPr>
        <w:t xml:space="preserve"> hoạch sử dụng đấ</w:t>
      </w:r>
      <w:r w:rsidR="00BB17F2" w:rsidRPr="0002599B">
        <w:rPr>
          <w:rFonts w:ascii="Times New Roman" w:hAnsi="Times New Roman" w:cs="Times New Roman"/>
          <w:sz w:val="26"/>
          <w:szCs w:val="26"/>
        </w:rPr>
        <w:t>t</w:t>
      </w:r>
      <w:r w:rsidR="00026516" w:rsidRPr="0002599B">
        <w:rPr>
          <w:rFonts w:ascii="Times New Roman" w:hAnsi="Times New Roman" w:cs="Times New Roman"/>
          <w:sz w:val="26"/>
          <w:szCs w:val="26"/>
        </w:rPr>
        <w:t xml:space="preserve"> giai đoạn đến </w:t>
      </w:r>
      <w:r w:rsidR="00416027" w:rsidRPr="0002599B">
        <w:rPr>
          <w:rFonts w:ascii="Times New Roman" w:hAnsi="Times New Roman" w:cs="Times New Roman"/>
          <w:sz w:val="26"/>
          <w:szCs w:val="26"/>
        </w:rPr>
        <w:t>2030,</w:t>
      </w:r>
    </w:p>
    <w:p w14:paraId="214B9818" w14:textId="721B9D8D" w:rsidR="00026516" w:rsidRPr="0002599B" w:rsidRDefault="00EF1D2F"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Quy</w:t>
      </w:r>
      <w:r w:rsidR="00026516" w:rsidRPr="0002599B">
        <w:rPr>
          <w:rFonts w:ascii="Times New Roman" w:hAnsi="Times New Roman" w:cs="Times New Roman"/>
          <w:sz w:val="26"/>
          <w:szCs w:val="26"/>
        </w:rPr>
        <w:t xml:space="preserve"> hoạch sử dụng đất dài hạn giai đoạn đến </w:t>
      </w:r>
      <w:r w:rsidR="0041694D">
        <w:rPr>
          <w:rFonts w:ascii="Times New Roman" w:hAnsi="Times New Roman" w:cs="Times New Roman"/>
          <w:sz w:val="26"/>
          <w:szCs w:val="26"/>
        </w:rPr>
        <w:t>2045</w:t>
      </w:r>
      <w:r w:rsidR="00026516" w:rsidRPr="0002599B">
        <w:rPr>
          <w:rFonts w:ascii="Times New Roman" w:hAnsi="Times New Roman" w:cs="Times New Roman"/>
          <w:sz w:val="26"/>
          <w:szCs w:val="26"/>
        </w:rPr>
        <w:t xml:space="preserve"> và</w:t>
      </w:r>
      <w:r w:rsidR="00A4779D" w:rsidRPr="0002599B">
        <w:rPr>
          <w:rFonts w:ascii="Times New Roman" w:hAnsi="Times New Roman" w:cs="Times New Roman"/>
          <w:sz w:val="26"/>
          <w:szCs w:val="26"/>
          <w:lang w:val="vi-VN"/>
        </w:rPr>
        <w:t xml:space="preserve"> định hướng</w:t>
      </w:r>
      <w:r w:rsidR="00026516" w:rsidRPr="0002599B">
        <w:rPr>
          <w:rFonts w:ascii="Times New Roman" w:hAnsi="Times New Roman" w:cs="Times New Roman"/>
          <w:sz w:val="26"/>
          <w:szCs w:val="26"/>
        </w:rPr>
        <w:t xml:space="preserve"> </w:t>
      </w:r>
      <w:r w:rsidR="0041694D">
        <w:rPr>
          <w:rFonts w:ascii="Times New Roman" w:hAnsi="Times New Roman" w:cs="Times New Roman"/>
          <w:sz w:val="26"/>
          <w:szCs w:val="26"/>
        </w:rPr>
        <w:t>2070</w:t>
      </w:r>
      <w:r w:rsidR="00416027" w:rsidRPr="0002599B">
        <w:rPr>
          <w:rFonts w:ascii="Times New Roman" w:hAnsi="Times New Roman" w:cs="Times New Roman"/>
          <w:sz w:val="26"/>
          <w:szCs w:val="26"/>
        </w:rPr>
        <w:t>.</w:t>
      </w:r>
    </w:p>
    <w:p w14:paraId="6C169ECB" w14:textId="6E0157FB" w:rsidR="00EA46B6" w:rsidRPr="0002599B" w:rsidRDefault="00EA46B6" w:rsidP="009110A5">
      <w:pPr>
        <w:pStyle w:val="Heading2"/>
        <w:numPr>
          <w:ilvl w:val="1"/>
          <w:numId w:val="1"/>
        </w:numPr>
        <w:spacing w:before="120" w:after="120" w:line="240" w:lineRule="auto"/>
        <w:ind w:left="709" w:hanging="709"/>
        <w:rPr>
          <w:rFonts w:ascii="Times New Roman" w:hAnsi="Times New Roman"/>
          <w:i w:val="0"/>
          <w:sz w:val="26"/>
          <w:szCs w:val="26"/>
        </w:rPr>
      </w:pPr>
      <w:bookmarkStart w:id="167" w:name="_Toc370285334"/>
      <w:bookmarkStart w:id="168" w:name="_Toc89437955"/>
      <w:bookmarkStart w:id="169" w:name="_Hlk75164029"/>
      <w:bookmarkEnd w:id="164"/>
      <w:r w:rsidRPr="0002599B">
        <w:rPr>
          <w:rFonts w:ascii="Times New Roman" w:hAnsi="Times New Roman"/>
          <w:i w:val="0"/>
          <w:sz w:val="26"/>
          <w:szCs w:val="26"/>
        </w:rPr>
        <w:t>Định hướng phát triển hệ thống hạ tầng kinh tế - xã hội</w:t>
      </w:r>
      <w:bookmarkEnd w:id="167"/>
      <w:bookmarkEnd w:id="168"/>
    </w:p>
    <w:p w14:paraId="3AD6B5ED" w14:textId="77777777" w:rsidR="005B1EAB" w:rsidRPr="0002599B" w:rsidRDefault="00541295" w:rsidP="00416027">
      <w:pPr>
        <w:pStyle w:val="ListParagraph"/>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Trên cơ sở đ</w:t>
      </w:r>
      <w:r w:rsidR="005B1EAB" w:rsidRPr="0002599B">
        <w:rPr>
          <w:rFonts w:ascii="Times New Roman" w:hAnsi="Times New Roman" w:cs="Times New Roman"/>
          <w:sz w:val="26"/>
          <w:szCs w:val="26"/>
        </w:rPr>
        <w:t>ánh giá thực trạng phân bố và phát triển</w:t>
      </w:r>
      <w:r w:rsidRPr="0002599B">
        <w:rPr>
          <w:rFonts w:ascii="Times New Roman" w:hAnsi="Times New Roman" w:cs="Times New Roman"/>
          <w:sz w:val="26"/>
          <w:szCs w:val="26"/>
        </w:rPr>
        <w:t xml:space="preserve"> hạ tầng xã hội</w:t>
      </w:r>
      <w:r w:rsidR="005B1EAB" w:rsidRPr="0002599B">
        <w:rPr>
          <w:rFonts w:ascii="Times New Roman" w:hAnsi="Times New Roman" w:cs="Times New Roman"/>
          <w:sz w:val="26"/>
          <w:szCs w:val="26"/>
        </w:rPr>
        <w:t xml:space="preserve">; </w:t>
      </w:r>
      <w:r w:rsidRPr="0002599B">
        <w:rPr>
          <w:rFonts w:ascii="Times New Roman" w:hAnsi="Times New Roman" w:cs="Times New Roman"/>
          <w:sz w:val="26"/>
          <w:szCs w:val="26"/>
        </w:rPr>
        <w:t>d</w:t>
      </w:r>
      <w:r w:rsidR="005B1EAB" w:rsidRPr="0002599B">
        <w:rPr>
          <w:rFonts w:ascii="Times New Roman" w:hAnsi="Times New Roman" w:cs="Times New Roman"/>
          <w:sz w:val="26"/>
          <w:szCs w:val="26"/>
        </w:rPr>
        <w:t xml:space="preserve">ự báo các chỉ tiêu kinh tế – kỹ thuật; </w:t>
      </w:r>
      <w:r w:rsidRPr="0002599B">
        <w:rPr>
          <w:rFonts w:ascii="Times New Roman" w:hAnsi="Times New Roman" w:cs="Times New Roman"/>
          <w:sz w:val="26"/>
          <w:szCs w:val="26"/>
        </w:rPr>
        <w:t>đề xuất g</w:t>
      </w:r>
      <w:r w:rsidR="005B1EAB" w:rsidRPr="0002599B">
        <w:rPr>
          <w:rFonts w:ascii="Times New Roman" w:hAnsi="Times New Roman" w:cs="Times New Roman"/>
          <w:sz w:val="26"/>
          <w:szCs w:val="26"/>
        </w:rPr>
        <w:t>iải pháp xây mới và cải tạo cho các khu chức năng (cấp quốc gia, cấp vùng, cấp đô thị), sau đây:</w:t>
      </w:r>
    </w:p>
    <w:p w14:paraId="5A0E1964" w14:textId="77777777" w:rsidR="005B1EAB" w:rsidRPr="0002599B" w:rsidRDefault="005B1E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bookmarkStart w:id="170" w:name="_Toc216977999"/>
      <w:bookmarkStart w:id="171" w:name="_Toc216977992"/>
      <w:r w:rsidRPr="0002599B">
        <w:rPr>
          <w:rFonts w:ascii="Times New Roman" w:hAnsi="Times New Roman" w:cs="Times New Roman"/>
          <w:sz w:val="26"/>
          <w:szCs w:val="26"/>
        </w:rPr>
        <w:t>Mạng lưới khu công nghiệp, cụm công nghiệp, khu vực làng nghề</w:t>
      </w:r>
      <w:r w:rsidR="00541295" w:rsidRPr="0002599B">
        <w:rPr>
          <w:rFonts w:ascii="Times New Roman" w:hAnsi="Times New Roman" w:cs="Times New Roman"/>
          <w:sz w:val="26"/>
          <w:szCs w:val="26"/>
        </w:rPr>
        <w:t>;</w:t>
      </w:r>
    </w:p>
    <w:p w14:paraId="69F0F86D" w14:textId="77777777" w:rsidR="005B1EAB" w:rsidRPr="0002599B" w:rsidRDefault="005B1E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Mạng lưới trung tâm dịch vụ - thương mại</w:t>
      </w:r>
      <w:bookmarkEnd w:id="170"/>
      <w:r w:rsidR="00042DFA" w:rsidRPr="0002599B">
        <w:rPr>
          <w:rFonts w:ascii="Times New Roman" w:hAnsi="Times New Roman" w:cs="Times New Roman"/>
          <w:sz w:val="26"/>
          <w:szCs w:val="26"/>
        </w:rPr>
        <w:t>;</w:t>
      </w:r>
    </w:p>
    <w:p w14:paraId="5C776B67" w14:textId="77777777" w:rsidR="005B1EAB" w:rsidRPr="0002599B" w:rsidRDefault="005B1E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bookmarkStart w:id="172" w:name="_Toc216977996"/>
      <w:r w:rsidRPr="0002599B">
        <w:rPr>
          <w:rFonts w:ascii="Times New Roman" w:hAnsi="Times New Roman" w:cs="Times New Roman"/>
          <w:sz w:val="26"/>
          <w:szCs w:val="26"/>
        </w:rPr>
        <w:t>Hệ thống khu, cụm, điểm du lịch</w:t>
      </w:r>
      <w:bookmarkEnd w:id="172"/>
      <w:r w:rsidR="00541295" w:rsidRPr="0002599B">
        <w:rPr>
          <w:rFonts w:ascii="Times New Roman" w:hAnsi="Times New Roman" w:cs="Times New Roman"/>
          <w:sz w:val="26"/>
          <w:szCs w:val="26"/>
        </w:rPr>
        <w:t>;</w:t>
      </w:r>
    </w:p>
    <w:p w14:paraId="6C602748" w14:textId="77777777" w:rsidR="005B1EAB" w:rsidRPr="0002599B" w:rsidRDefault="005B1E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khu trung tâm hành chính tập trung</w:t>
      </w:r>
      <w:bookmarkEnd w:id="171"/>
      <w:r w:rsidR="00541295" w:rsidRPr="0002599B">
        <w:rPr>
          <w:rFonts w:ascii="Times New Roman" w:hAnsi="Times New Roman" w:cs="Times New Roman"/>
          <w:sz w:val="26"/>
          <w:szCs w:val="26"/>
        </w:rPr>
        <w:t>;</w:t>
      </w:r>
    </w:p>
    <w:p w14:paraId="3FCFDF54" w14:textId="77777777" w:rsidR="005B1EAB" w:rsidRPr="0002599B" w:rsidRDefault="005B1E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bookmarkStart w:id="173" w:name="_Toc216977995"/>
      <w:r w:rsidRPr="0002599B">
        <w:rPr>
          <w:rFonts w:ascii="Times New Roman" w:hAnsi="Times New Roman" w:cs="Times New Roman"/>
          <w:sz w:val="26"/>
          <w:szCs w:val="26"/>
        </w:rPr>
        <w:t>Mạng lưới trung tâm y tế</w:t>
      </w:r>
      <w:r w:rsidR="00541295" w:rsidRPr="0002599B">
        <w:rPr>
          <w:rFonts w:ascii="Times New Roman" w:hAnsi="Times New Roman" w:cs="Times New Roman"/>
          <w:sz w:val="26"/>
          <w:szCs w:val="26"/>
        </w:rPr>
        <w:t>;</w:t>
      </w:r>
    </w:p>
    <w:p w14:paraId="24B78231" w14:textId="77777777" w:rsidR="005B1EAB" w:rsidRPr="0002599B" w:rsidRDefault="005B1E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bookmarkStart w:id="174" w:name="_Toc216977994"/>
      <w:bookmarkStart w:id="175" w:name="_Toc216977998"/>
      <w:bookmarkEnd w:id="173"/>
      <w:r w:rsidRPr="0002599B">
        <w:rPr>
          <w:rFonts w:ascii="Times New Roman" w:hAnsi="Times New Roman" w:cs="Times New Roman"/>
          <w:sz w:val="26"/>
          <w:szCs w:val="26"/>
        </w:rPr>
        <w:t>Mạng lưới giáo dục và đào tạ</w:t>
      </w:r>
      <w:r w:rsidR="00541295" w:rsidRPr="0002599B">
        <w:rPr>
          <w:rFonts w:ascii="Times New Roman" w:hAnsi="Times New Roman" w:cs="Times New Roman"/>
          <w:sz w:val="26"/>
          <w:szCs w:val="26"/>
        </w:rPr>
        <w:t>o;</w:t>
      </w:r>
    </w:p>
    <w:p w14:paraId="2F0A6220" w14:textId="77777777" w:rsidR="005B1EAB" w:rsidRPr="0002599B" w:rsidRDefault="005B1E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Mạng lướ</w:t>
      </w:r>
      <w:r w:rsidR="00541295" w:rsidRPr="0002599B">
        <w:rPr>
          <w:rFonts w:ascii="Times New Roman" w:hAnsi="Times New Roman" w:cs="Times New Roman"/>
          <w:sz w:val="26"/>
          <w:szCs w:val="26"/>
        </w:rPr>
        <w:t>i văn hóa, TDTT;</w:t>
      </w:r>
    </w:p>
    <w:p w14:paraId="3C6334AD" w14:textId="77777777" w:rsidR="005B1EAB" w:rsidRPr="0002599B" w:rsidRDefault="00541295"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N</w:t>
      </w:r>
      <w:r w:rsidR="005B1EAB" w:rsidRPr="0002599B">
        <w:rPr>
          <w:rFonts w:ascii="Times New Roman" w:hAnsi="Times New Roman" w:cs="Times New Roman"/>
          <w:sz w:val="26"/>
          <w:szCs w:val="26"/>
        </w:rPr>
        <w:t>hà ở và phân bố dân cư</w:t>
      </w:r>
      <w:bookmarkEnd w:id="174"/>
      <w:r w:rsidRPr="0002599B">
        <w:rPr>
          <w:rFonts w:ascii="Times New Roman" w:hAnsi="Times New Roman" w:cs="Times New Roman"/>
          <w:sz w:val="26"/>
          <w:szCs w:val="26"/>
        </w:rPr>
        <w:t>;</w:t>
      </w:r>
    </w:p>
    <w:p w14:paraId="44E89C86" w14:textId="18803E0D" w:rsidR="005B1EAB" w:rsidRPr="0002599B" w:rsidRDefault="005B1EAB"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Hệ thống không gian xanh</w:t>
      </w:r>
      <w:bookmarkEnd w:id="175"/>
      <w:r w:rsidR="00A4779D" w:rsidRPr="0002599B">
        <w:rPr>
          <w:rFonts w:ascii="Times New Roman" w:hAnsi="Times New Roman" w:cs="Times New Roman"/>
          <w:sz w:val="26"/>
          <w:szCs w:val="26"/>
          <w:lang w:val="vi-VN"/>
        </w:rPr>
        <w:t>.</w:t>
      </w:r>
    </w:p>
    <w:p w14:paraId="15DA53BB" w14:textId="77777777" w:rsidR="00EA46B6" w:rsidRPr="0002599B" w:rsidRDefault="00EA46B6" w:rsidP="009110A5">
      <w:pPr>
        <w:pStyle w:val="Heading2"/>
        <w:numPr>
          <w:ilvl w:val="1"/>
          <w:numId w:val="1"/>
        </w:numPr>
        <w:spacing w:before="120" w:after="120" w:line="240" w:lineRule="auto"/>
        <w:ind w:left="709" w:hanging="709"/>
        <w:rPr>
          <w:rFonts w:ascii="Times New Roman" w:hAnsi="Times New Roman"/>
          <w:i w:val="0"/>
          <w:sz w:val="26"/>
          <w:szCs w:val="26"/>
        </w:rPr>
      </w:pPr>
      <w:bookmarkStart w:id="176" w:name="_Toc216978001"/>
      <w:bookmarkStart w:id="177" w:name="_Toc370285335"/>
      <w:bookmarkStart w:id="178" w:name="_Toc89437956"/>
      <w:bookmarkEnd w:id="169"/>
      <w:r w:rsidRPr="0002599B">
        <w:rPr>
          <w:rFonts w:ascii="Times New Roman" w:hAnsi="Times New Roman"/>
          <w:i w:val="0"/>
          <w:sz w:val="26"/>
          <w:szCs w:val="26"/>
        </w:rPr>
        <w:t>Định hướng xây dựng khung hạ tầng k</w:t>
      </w:r>
      <w:r w:rsidR="00456F51" w:rsidRPr="0002599B">
        <w:rPr>
          <w:rFonts w:ascii="Times New Roman" w:hAnsi="Times New Roman"/>
          <w:i w:val="0"/>
          <w:sz w:val="26"/>
          <w:szCs w:val="26"/>
        </w:rPr>
        <w:t>ỹ</w:t>
      </w:r>
      <w:r w:rsidRPr="0002599B">
        <w:rPr>
          <w:rFonts w:ascii="Times New Roman" w:hAnsi="Times New Roman"/>
          <w:i w:val="0"/>
          <w:sz w:val="26"/>
          <w:szCs w:val="26"/>
        </w:rPr>
        <w:t xml:space="preserve"> thuật</w:t>
      </w:r>
      <w:bookmarkEnd w:id="176"/>
      <w:bookmarkEnd w:id="177"/>
      <w:bookmarkEnd w:id="178"/>
    </w:p>
    <w:p w14:paraId="73CADAB6" w14:textId="77777777" w:rsidR="00EA46B6" w:rsidRPr="0002599B" w:rsidRDefault="00541295"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79" w:name="_Toc216978002"/>
      <w:bookmarkStart w:id="180" w:name="_Toc370285336"/>
      <w:bookmarkStart w:id="181" w:name="_Hlk75164067"/>
      <w:r w:rsidRPr="0002599B">
        <w:rPr>
          <w:rFonts w:ascii="Times New Roman" w:hAnsi="Times New Roman" w:cs="Times New Roman"/>
          <w:bCs w:val="0"/>
          <w:i/>
          <w:color w:val="auto"/>
          <w:sz w:val="26"/>
          <w:szCs w:val="26"/>
        </w:rPr>
        <w:t>G</w:t>
      </w:r>
      <w:r w:rsidR="00EA46B6" w:rsidRPr="0002599B">
        <w:rPr>
          <w:rFonts w:ascii="Times New Roman" w:hAnsi="Times New Roman" w:cs="Times New Roman"/>
          <w:bCs w:val="0"/>
          <w:i/>
          <w:color w:val="auto"/>
          <w:sz w:val="26"/>
          <w:szCs w:val="26"/>
        </w:rPr>
        <w:t>iao thông</w:t>
      </w:r>
      <w:bookmarkEnd w:id="179"/>
      <w:bookmarkEnd w:id="180"/>
    </w:p>
    <w:p w14:paraId="483577A5" w14:textId="77777777" w:rsidR="00026516" w:rsidRPr="0002599B" w:rsidRDefault="00026516"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Dự báo nhu cầu vận tải hành khách, hàng hoá. Xây dựng chiến lược vận tải đô thị để kiểm soát giao thông, gồm cả khu vực trung tâm cũ.</w:t>
      </w:r>
    </w:p>
    <w:p w14:paraId="463BD4C6" w14:textId="01157E9B" w:rsidR="00026516" w:rsidRPr="0002599B" w:rsidRDefault="00026516"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Đề xuất giải pháp phát triển hạ tầng giao thông đáp ứng nhu cầu giao thông tăng cao phù hợp với cấu trúc </w:t>
      </w:r>
      <w:r w:rsidR="00415ECB" w:rsidRPr="0002599B">
        <w:rPr>
          <w:rFonts w:ascii="Times New Roman" w:hAnsi="Times New Roman" w:cs="Times New Roman"/>
          <w:sz w:val="26"/>
          <w:szCs w:val="26"/>
        </w:rPr>
        <w:t>thị xã</w:t>
      </w:r>
      <w:r w:rsidRPr="0002599B">
        <w:rPr>
          <w:rFonts w:ascii="Times New Roman" w:hAnsi="Times New Roman" w:cs="Times New Roman"/>
          <w:sz w:val="26"/>
          <w:szCs w:val="26"/>
        </w:rPr>
        <w:t xml:space="preserve"> phát triển mở rộng và quy hoạch xây dựng vùng để hỗ trợ và củng cố các </w:t>
      </w:r>
      <w:r w:rsidR="00042DFA" w:rsidRPr="0002599B">
        <w:rPr>
          <w:rFonts w:ascii="Times New Roman" w:hAnsi="Times New Roman" w:cs="Times New Roman"/>
          <w:sz w:val="26"/>
          <w:szCs w:val="26"/>
        </w:rPr>
        <w:t xml:space="preserve">tính chất </w:t>
      </w:r>
      <w:r w:rsidRPr="0002599B">
        <w:rPr>
          <w:rFonts w:ascii="Times New Roman" w:hAnsi="Times New Roman" w:cs="Times New Roman"/>
          <w:sz w:val="26"/>
          <w:szCs w:val="26"/>
        </w:rPr>
        <w:t>chức năng.</w:t>
      </w:r>
    </w:p>
    <w:p w14:paraId="005E95FC" w14:textId="64B8E056" w:rsidR="00026516" w:rsidRPr="0002599B" w:rsidRDefault="00026516"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Giải pháp quy hoạch mạng lưới giao thông (giao thông đối nội và đối ngoại) kết nối hợp lý </w:t>
      </w:r>
      <w:r w:rsidR="0041694D">
        <w:rPr>
          <w:rFonts w:ascii="Times New Roman" w:hAnsi="Times New Roman" w:cs="Times New Roman"/>
          <w:sz w:val="26"/>
          <w:szCs w:val="26"/>
        </w:rPr>
        <w:t>Thừa Thiên Huế</w:t>
      </w:r>
      <w:r w:rsidRPr="0002599B">
        <w:rPr>
          <w:rFonts w:ascii="Times New Roman" w:hAnsi="Times New Roman" w:cs="Times New Roman"/>
          <w:sz w:val="26"/>
          <w:szCs w:val="26"/>
        </w:rPr>
        <w:t xml:space="preserve"> với các đô thị khác trong vùng.</w:t>
      </w:r>
    </w:p>
    <w:p w14:paraId="47ACA728" w14:textId="77777777" w:rsidR="00026516" w:rsidRPr="0002599B" w:rsidRDefault="00026516"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các công trình giao thông đầu mối, các trung tâm tiếp vận và hậu cầ</w:t>
      </w:r>
      <w:r w:rsidR="00456F51" w:rsidRPr="0002599B">
        <w:rPr>
          <w:rFonts w:ascii="Times New Roman" w:hAnsi="Times New Roman" w:cs="Times New Roman"/>
          <w:sz w:val="26"/>
          <w:szCs w:val="26"/>
        </w:rPr>
        <w:t>n.</w:t>
      </w:r>
    </w:p>
    <w:p w14:paraId="459595BB" w14:textId="77777777" w:rsidR="00026516" w:rsidRPr="0002599B" w:rsidRDefault="00026516"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Nghiên cứu xây dựng</w:t>
      </w:r>
      <w:r w:rsidR="00456F51" w:rsidRPr="0002599B">
        <w:rPr>
          <w:rFonts w:ascii="Times New Roman" w:hAnsi="Times New Roman" w:cs="Times New Roman"/>
          <w:sz w:val="26"/>
          <w:szCs w:val="26"/>
        </w:rPr>
        <w:t>, mở rộng</w:t>
      </w:r>
      <w:r w:rsidRPr="0002599B">
        <w:rPr>
          <w:rFonts w:ascii="Times New Roman" w:hAnsi="Times New Roman" w:cs="Times New Roman"/>
          <w:sz w:val="26"/>
          <w:szCs w:val="26"/>
        </w:rPr>
        <w:t xml:space="preserve"> hệ thống cảng sông</w:t>
      </w:r>
      <w:r w:rsidR="00456F51" w:rsidRPr="0002599B">
        <w:rPr>
          <w:rFonts w:ascii="Times New Roman" w:hAnsi="Times New Roman" w:cs="Times New Roman"/>
          <w:sz w:val="26"/>
          <w:szCs w:val="26"/>
        </w:rPr>
        <w:t>, cảng biển</w:t>
      </w:r>
      <w:r w:rsidRPr="0002599B">
        <w:rPr>
          <w:rFonts w:ascii="Times New Roman" w:hAnsi="Times New Roman" w:cs="Times New Roman"/>
          <w:sz w:val="26"/>
          <w:szCs w:val="26"/>
        </w:rPr>
        <w:t xml:space="preserve"> và hệ thống kho bãi hậu cần cảng.</w:t>
      </w:r>
    </w:p>
    <w:p w14:paraId="169DF3E3" w14:textId="388F13F0" w:rsidR="00026516" w:rsidRPr="0002599B" w:rsidRDefault="00026516"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Nghiên cứu xây dựng hệ thống giao thông đường sắt</w:t>
      </w:r>
      <w:r w:rsidR="00456F51" w:rsidRPr="0002599B">
        <w:rPr>
          <w:rFonts w:ascii="Times New Roman" w:hAnsi="Times New Roman" w:cs="Times New Roman"/>
          <w:sz w:val="26"/>
          <w:szCs w:val="26"/>
        </w:rPr>
        <w:t>,</w:t>
      </w:r>
      <w:r w:rsidRPr="0002599B">
        <w:rPr>
          <w:rFonts w:ascii="Times New Roman" w:hAnsi="Times New Roman" w:cs="Times New Roman"/>
          <w:sz w:val="26"/>
          <w:szCs w:val="26"/>
        </w:rPr>
        <w:t xml:space="preserve"> ga hành khách, ga hàng hóa, kho bãi hậu cần ga…</w:t>
      </w:r>
    </w:p>
    <w:p w14:paraId="44A213D8" w14:textId="77777777" w:rsidR="00026516" w:rsidRPr="0002599B" w:rsidRDefault="00026516"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Nghiên cứu xây dựng hệ thống giao thông đường bộ hoàn chỉnh bao gồm các tuyến vành đai, tuyến hướng tâm, các tuyến giao thông cao tốc, các tuyến giao thông đường bộ liên vùng, liên khu vực. </w:t>
      </w:r>
    </w:p>
    <w:p w14:paraId="18E03125" w14:textId="23833177" w:rsidR="00026516" w:rsidRPr="0002599B" w:rsidRDefault="00026516"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Giải pháp giao thông cho khu dân cư cải tạo</w:t>
      </w:r>
      <w:r w:rsidR="0041694D">
        <w:rPr>
          <w:rFonts w:ascii="Times New Roman" w:hAnsi="Times New Roman" w:cs="Times New Roman"/>
          <w:sz w:val="26"/>
          <w:szCs w:val="26"/>
        </w:rPr>
        <w:t>.</w:t>
      </w:r>
    </w:p>
    <w:p w14:paraId="6BCA0C97" w14:textId="77777777" w:rsidR="00026516" w:rsidRPr="0002599B" w:rsidRDefault="00026516"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Nghiên cứu thiết lập hệ thống giao thông công cộ</w:t>
      </w:r>
      <w:r w:rsidR="00E914F3" w:rsidRPr="0002599B">
        <w:rPr>
          <w:rFonts w:ascii="Times New Roman" w:hAnsi="Times New Roman" w:cs="Times New Roman"/>
          <w:sz w:val="26"/>
          <w:szCs w:val="26"/>
        </w:rPr>
        <w:t>ng.</w:t>
      </w:r>
    </w:p>
    <w:p w14:paraId="4151E6E1" w14:textId="1DD63286" w:rsidR="00026516" w:rsidRPr="0002599B" w:rsidRDefault="00026516"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Đề xuất các công trình giao thông phụ trợ như: cầu, nút giao thông, giao thông tĩnh, giao thông ngầm…</w:t>
      </w:r>
    </w:p>
    <w:p w14:paraId="7E132079" w14:textId="77777777" w:rsidR="00EA46B6" w:rsidRPr="0002599B" w:rsidRDefault="00541295"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82" w:name="_Toc216978003"/>
      <w:bookmarkStart w:id="183" w:name="_Toc370285337"/>
      <w:r w:rsidRPr="0002599B">
        <w:rPr>
          <w:rFonts w:ascii="Times New Roman" w:hAnsi="Times New Roman" w:cs="Times New Roman"/>
          <w:bCs w:val="0"/>
          <w:i/>
          <w:color w:val="auto"/>
          <w:sz w:val="26"/>
          <w:szCs w:val="26"/>
        </w:rPr>
        <w:lastRenderedPageBreak/>
        <w:t>Cao độ nền và</w:t>
      </w:r>
      <w:r w:rsidR="00EA46B6" w:rsidRPr="0002599B">
        <w:rPr>
          <w:rFonts w:ascii="Times New Roman" w:hAnsi="Times New Roman" w:cs="Times New Roman"/>
          <w:bCs w:val="0"/>
          <w:i/>
          <w:color w:val="auto"/>
          <w:sz w:val="26"/>
          <w:szCs w:val="26"/>
        </w:rPr>
        <w:t xml:space="preserve"> thoát nước mưa</w:t>
      </w:r>
      <w:bookmarkEnd w:id="182"/>
      <w:bookmarkEnd w:id="183"/>
    </w:p>
    <w:p w14:paraId="3ED1C0E3" w14:textId="29428D5B" w:rsidR="00E914F3" w:rsidRPr="0002599B" w:rsidRDefault="00456F51" w:rsidP="00416027">
      <w:pPr>
        <w:spacing w:before="120" w:after="120"/>
        <w:ind w:firstLine="709"/>
        <w:jc w:val="both"/>
        <w:rPr>
          <w:sz w:val="26"/>
          <w:szCs w:val="26"/>
        </w:rPr>
      </w:pPr>
      <w:r w:rsidRPr="0002599B">
        <w:rPr>
          <w:sz w:val="26"/>
          <w:szCs w:val="26"/>
        </w:rPr>
        <w:t>Trên cơ sở đ</w:t>
      </w:r>
      <w:r w:rsidR="00E914F3" w:rsidRPr="0002599B">
        <w:rPr>
          <w:sz w:val="26"/>
          <w:szCs w:val="26"/>
        </w:rPr>
        <w:t xml:space="preserve">ánh giá hiện trạng nền xây dựng bao gồm cả </w:t>
      </w:r>
      <w:r w:rsidR="00415ECB" w:rsidRPr="0002599B">
        <w:rPr>
          <w:sz w:val="26"/>
          <w:szCs w:val="26"/>
        </w:rPr>
        <w:t>thị xã</w:t>
      </w:r>
      <w:r w:rsidR="00E914F3" w:rsidRPr="0002599B">
        <w:rPr>
          <w:sz w:val="26"/>
          <w:szCs w:val="26"/>
        </w:rPr>
        <w:t xml:space="preserve"> và khu vực phụ cận,</w:t>
      </w:r>
      <w:r w:rsidRPr="0002599B">
        <w:rPr>
          <w:sz w:val="26"/>
          <w:szCs w:val="26"/>
        </w:rPr>
        <w:t xml:space="preserve"> và </w:t>
      </w:r>
      <w:r w:rsidR="00E914F3" w:rsidRPr="0002599B">
        <w:rPr>
          <w:sz w:val="26"/>
          <w:szCs w:val="26"/>
        </w:rPr>
        <w:t>thực trạng thoát nước mưa</w:t>
      </w:r>
      <w:r w:rsidRPr="0002599B">
        <w:rPr>
          <w:sz w:val="26"/>
          <w:szCs w:val="26"/>
        </w:rPr>
        <w:t xml:space="preserve"> thông qua toàn h</w:t>
      </w:r>
      <w:r w:rsidR="00E914F3" w:rsidRPr="0002599B">
        <w:rPr>
          <w:sz w:val="26"/>
          <w:szCs w:val="26"/>
        </w:rPr>
        <w:t xml:space="preserve">ệ thống; </w:t>
      </w:r>
      <w:r w:rsidRPr="0002599B">
        <w:rPr>
          <w:sz w:val="26"/>
          <w:szCs w:val="26"/>
        </w:rPr>
        <w:t>l</w:t>
      </w:r>
      <w:r w:rsidR="00E914F3" w:rsidRPr="0002599B">
        <w:rPr>
          <w:sz w:val="26"/>
          <w:szCs w:val="26"/>
        </w:rPr>
        <w:t xml:space="preserve">ưu vực; </w:t>
      </w:r>
      <w:r w:rsidRPr="0002599B">
        <w:rPr>
          <w:sz w:val="26"/>
          <w:szCs w:val="26"/>
        </w:rPr>
        <w:t>m</w:t>
      </w:r>
      <w:r w:rsidR="00E914F3" w:rsidRPr="0002599B">
        <w:rPr>
          <w:sz w:val="26"/>
          <w:szCs w:val="26"/>
        </w:rPr>
        <w:t xml:space="preserve">ạng lưới; </w:t>
      </w:r>
      <w:r w:rsidRPr="0002599B">
        <w:rPr>
          <w:sz w:val="26"/>
          <w:szCs w:val="26"/>
        </w:rPr>
        <w:t>c</w:t>
      </w:r>
      <w:r w:rsidR="00E914F3" w:rsidRPr="0002599B">
        <w:rPr>
          <w:sz w:val="26"/>
          <w:szCs w:val="26"/>
        </w:rPr>
        <w:t>ác dự án đã và đang triể</w:t>
      </w:r>
      <w:r w:rsidRPr="0002599B">
        <w:rPr>
          <w:sz w:val="26"/>
          <w:szCs w:val="26"/>
        </w:rPr>
        <w:t>n khai;</w:t>
      </w:r>
    </w:p>
    <w:p w14:paraId="0FE192EB" w14:textId="77777777" w:rsidR="00456F51" w:rsidRPr="0002599B" w:rsidRDefault="00456F51"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Đề xuất chiến lược cải tạo cao độ nền và thoát nước mặt toàn đô thị.</w:t>
      </w:r>
    </w:p>
    <w:p w14:paraId="5BCDFBAA" w14:textId="77777777" w:rsidR="00456F51" w:rsidRPr="0002599B" w:rsidRDefault="00456F51"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các chỉ tiêu, tiêu chuẩn, nguyên tắc thiết kế.</w:t>
      </w:r>
    </w:p>
    <w:p w14:paraId="083C8EBD" w14:textId="77777777" w:rsidR="00456F51"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Đề xuất các giải pháp san lấp tạo mặt bằng xây dựng</w:t>
      </w:r>
      <w:r w:rsidR="00456F51" w:rsidRPr="0002599B">
        <w:rPr>
          <w:rFonts w:ascii="Times New Roman" w:hAnsi="Times New Roman" w:cs="Times New Roman"/>
          <w:sz w:val="26"/>
          <w:szCs w:val="26"/>
        </w:rPr>
        <w:t>. Chú ý cần</w:t>
      </w:r>
      <w:r w:rsidRPr="0002599B">
        <w:rPr>
          <w:rFonts w:ascii="Times New Roman" w:hAnsi="Times New Roman" w:cs="Times New Roman"/>
          <w:sz w:val="26"/>
          <w:szCs w:val="26"/>
        </w:rPr>
        <w:t xml:space="preserve"> bảo vệ và tôn trọng cảnh quan, địa hình tự nhiên, đáp ứng được các điều kiện kỹ thuật, bảo vệ an toàn các đô thị trong khai thác sử dụng đất đai, khắc phục các tồn tại và phát huy được tiềm năng thiên nhiên và các đặc thù của vùng, giữ được bản sắc địa hình mỗi vùng. </w:t>
      </w:r>
    </w:p>
    <w:p w14:paraId="163CA44E" w14:textId="77777777" w:rsidR="00E914F3" w:rsidRPr="0002599B" w:rsidRDefault="00456F51"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Đề xuất </w:t>
      </w:r>
      <w:r w:rsidR="00E914F3" w:rsidRPr="0002599B">
        <w:rPr>
          <w:rFonts w:ascii="Times New Roman" w:hAnsi="Times New Roman" w:cs="Times New Roman"/>
          <w:sz w:val="26"/>
          <w:szCs w:val="26"/>
        </w:rPr>
        <w:t>hệ thống thoát nước mưa hợp lý, tối đa tách hệ thống thoát nước thải.</w:t>
      </w:r>
    </w:p>
    <w:p w14:paraId="2F780E4B"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Đề xuất các giải pháp kỹ thuật để kiểm soát lũ, phát triển thuỷ lợi đầu mối, đê, đập, hồ đầu nguồn</w:t>
      </w:r>
      <w:r w:rsidR="00456F51" w:rsidRPr="0002599B">
        <w:rPr>
          <w:rFonts w:ascii="Times New Roman" w:hAnsi="Times New Roman" w:cs="Times New Roman"/>
          <w:sz w:val="26"/>
          <w:szCs w:val="26"/>
        </w:rPr>
        <w:t>,</w:t>
      </w:r>
      <w:r w:rsidRPr="0002599B">
        <w:rPr>
          <w:rFonts w:ascii="Times New Roman" w:hAnsi="Times New Roman" w:cs="Times New Roman"/>
          <w:sz w:val="26"/>
          <w:szCs w:val="26"/>
        </w:rPr>
        <w:t xml:space="preserve"> và kiểm soát lũ cho vùng hạ du</w:t>
      </w:r>
      <w:r w:rsidR="00456F51" w:rsidRPr="0002599B">
        <w:rPr>
          <w:rFonts w:ascii="Times New Roman" w:hAnsi="Times New Roman" w:cs="Times New Roman"/>
          <w:sz w:val="26"/>
          <w:szCs w:val="26"/>
        </w:rPr>
        <w:t>.</w:t>
      </w:r>
    </w:p>
    <w:p w14:paraId="2BC91170"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Khống chế cao độ xây dựng cho các </w:t>
      </w:r>
      <w:r w:rsidR="00456F51" w:rsidRPr="0002599B">
        <w:rPr>
          <w:rFonts w:ascii="Times New Roman" w:hAnsi="Times New Roman" w:cs="Times New Roman"/>
          <w:sz w:val="26"/>
          <w:szCs w:val="26"/>
        </w:rPr>
        <w:t xml:space="preserve">khu </w:t>
      </w:r>
      <w:r w:rsidRPr="0002599B">
        <w:rPr>
          <w:rFonts w:ascii="Times New Roman" w:hAnsi="Times New Roman" w:cs="Times New Roman"/>
          <w:sz w:val="26"/>
          <w:szCs w:val="26"/>
        </w:rPr>
        <w:t>đô thị</w:t>
      </w:r>
      <w:r w:rsidR="00456F51" w:rsidRPr="0002599B">
        <w:rPr>
          <w:rFonts w:ascii="Times New Roman" w:hAnsi="Times New Roman" w:cs="Times New Roman"/>
          <w:sz w:val="26"/>
          <w:szCs w:val="26"/>
        </w:rPr>
        <w:t>.</w:t>
      </w:r>
    </w:p>
    <w:p w14:paraId="5BAEC662"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Đề xuất các giải pháp phòng tránh các tai biến thiên nhiên hoặc khắc phục các tình trạng động đất, trượt lở, lũ quét, nước biển dâng...</w:t>
      </w:r>
    </w:p>
    <w:p w14:paraId="5AFD8F7E" w14:textId="77777777" w:rsidR="00EA46B6" w:rsidRPr="0002599B" w:rsidRDefault="00541295"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84" w:name="_Toc216978004"/>
      <w:bookmarkStart w:id="185" w:name="_Toc370285338"/>
      <w:r w:rsidRPr="0002599B">
        <w:rPr>
          <w:rFonts w:ascii="Times New Roman" w:hAnsi="Times New Roman" w:cs="Times New Roman"/>
          <w:bCs w:val="0"/>
          <w:i/>
          <w:color w:val="auto"/>
          <w:sz w:val="26"/>
          <w:szCs w:val="26"/>
        </w:rPr>
        <w:t>C</w:t>
      </w:r>
      <w:r w:rsidR="00EA46B6" w:rsidRPr="0002599B">
        <w:rPr>
          <w:rFonts w:ascii="Times New Roman" w:hAnsi="Times New Roman" w:cs="Times New Roman"/>
          <w:bCs w:val="0"/>
          <w:i/>
          <w:color w:val="auto"/>
          <w:sz w:val="26"/>
          <w:szCs w:val="26"/>
        </w:rPr>
        <w:t>ấp nước</w:t>
      </w:r>
      <w:bookmarkEnd w:id="184"/>
      <w:bookmarkEnd w:id="185"/>
    </w:p>
    <w:p w14:paraId="4C76B235" w14:textId="77777777" w:rsidR="00E914F3" w:rsidRPr="0002599B" w:rsidRDefault="00456F51" w:rsidP="00416027">
      <w:pPr>
        <w:spacing w:before="120" w:after="120"/>
        <w:ind w:firstLine="709"/>
        <w:jc w:val="both"/>
        <w:rPr>
          <w:sz w:val="26"/>
          <w:szCs w:val="26"/>
        </w:rPr>
      </w:pPr>
      <w:r w:rsidRPr="0002599B">
        <w:rPr>
          <w:sz w:val="26"/>
          <w:szCs w:val="26"/>
        </w:rPr>
        <w:t>Trên cơ sở đ</w:t>
      </w:r>
      <w:r w:rsidR="00E914F3" w:rsidRPr="0002599B">
        <w:rPr>
          <w:sz w:val="26"/>
          <w:szCs w:val="26"/>
        </w:rPr>
        <w:t xml:space="preserve">ánh giá, phân tích, hiện trạng bao gồm: </w:t>
      </w:r>
      <w:r w:rsidRPr="0002599B">
        <w:rPr>
          <w:sz w:val="26"/>
          <w:szCs w:val="26"/>
        </w:rPr>
        <w:t>v</w:t>
      </w:r>
      <w:r w:rsidR="00E914F3" w:rsidRPr="0002599B">
        <w:rPr>
          <w:sz w:val="26"/>
          <w:szCs w:val="26"/>
        </w:rPr>
        <w:t xml:space="preserve">ị trí các bãi giếng đang khai thác; </w:t>
      </w:r>
      <w:r w:rsidRPr="0002599B">
        <w:rPr>
          <w:sz w:val="26"/>
          <w:szCs w:val="26"/>
        </w:rPr>
        <w:t>s</w:t>
      </w:r>
      <w:r w:rsidR="00E914F3" w:rsidRPr="0002599B">
        <w:rPr>
          <w:sz w:val="26"/>
          <w:szCs w:val="26"/>
        </w:rPr>
        <w:t xml:space="preserve">ố lượng giếng khai thác; </w:t>
      </w:r>
      <w:r w:rsidRPr="0002599B">
        <w:rPr>
          <w:sz w:val="26"/>
          <w:szCs w:val="26"/>
        </w:rPr>
        <w:t>v</w:t>
      </w:r>
      <w:r w:rsidR="00E914F3" w:rsidRPr="0002599B">
        <w:rPr>
          <w:sz w:val="26"/>
          <w:szCs w:val="26"/>
        </w:rPr>
        <w:t xml:space="preserve">ị trí các nhà máy xử lý nước; </w:t>
      </w:r>
      <w:r w:rsidRPr="0002599B">
        <w:rPr>
          <w:sz w:val="26"/>
          <w:szCs w:val="26"/>
        </w:rPr>
        <w:t>c</w:t>
      </w:r>
      <w:r w:rsidR="00E914F3" w:rsidRPr="0002599B">
        <w:rPr>
          <w:sz w:val="26"/>
          <w:szCs w:val="26"/>
        </w:rPr>
        <w:t xml:space="preserve">ông suất nhà máy; </w:t>
      </w:r>
      <w:r w:rsidRPr="0002599B">
        <w:rPr>
          <w:sz w:val="26"/>
          <w:szCs w:val="26"/>
        </w:rPr>
        <w:t>t</w:t>
      </w:r>
      <w:r w:rsidR="00E914F3" w:rsidRPr="0002599B">
        <w:rPr>
          <w:sz w:val="26"/>
          <w:szCs w:val="26"/>
        </w:rPr>
        <w:t>rạm bơm tăng áp, đài điều hòa</w:t>
      </w:r>
      <w:r w:rsidRPr="0002599B">
        <w:rPr>
          <w:sz w:val="26"/>
          <w:szCs w:val="26"/>
        </w:rPr>
        <w:t>, m</w:t>
      </w:r>
      <w:r w:rsidR="00E914F3" w:rsidRPr="0002599B">
        <w:rPr>
          <w:sz w:val="26"/>
          <w:szCs w:val="26"/>
        </w:rPr>
        <w:t xml:space="preserve">ạng đường ống truyền dẫn; </w:t>
      </w:r>
      <w:r w:rsidRPr="0002599B">
        <w:rPr>
          <w:sz w:val="26"/>
          <w:szCs w:val="26"/>
        </w:rPr>
        <w:t>m</w:t>
      </w:r>
      <w:r w:rsidR="00E914F3" w:rsidRPr="0002599B">
        <w:rPr>
          <w:sz w:val="26"/>
          <w:szCs w:val="26"/>
        </w:rPr>
        <w:t xml:space="preserve">ạng phân phối; </w:t>
      </w:r>
      <w:r w:rsidRPr="0002599B">
        <w:rPr>
          <w:sz w:val="26"/>
          <w:szCs w:val="26"/>
        </w:rPr>
        <w:t>đ</w:t>
      </w:r>
      <w:r w:rsidR="00E914F3" w:rsidRPr="0002599B">
        <w:rPr>
          <w:sz w:val="26"/>
          <w:szCs w:val="26"/>
        </w:rPr>
        <w:t>ường kính</w:t>
      </w:r>
      <w:r w:rsidRPr="0002599B">
        <w:rPr>
          <w:sz w:val="26"/>
          <w:szCs w:val="26"/>
        </w:rPr>
        <w:t xml:space="preserve"> ống chính, ống nhánh</w:t>
      </w:r>
      <w:r w:rsidR="00E914F3" w:rsidRPr="0002599B">
        <w:rPr>
          <w:sz w:val="26"/>
          <w:szCs w:val="26"/>
        </w:rPr>
        <w:t xml:space="preserve">; </w:t>
      </w:r>
      <w:r w:rsidRPr="0002599B">
        <w:rPr>
          <w:sz w:val="26"/>
          <w:szCs w:val="26"/>
        </w:rPr>
        <w:t>c</w:t>
      </w:r>
      <w:r w:rsidR="00E914F3" w:rsidRPr="0002599B">
        <w:rPr>
          <w:sz w:val="26"/>
          <w:szCs w:val="26"/>
        </w:rPr>
        <w:t>ác dự án đã và</w:t>
      </w:r>
      <w:r w:rsidRPr="0002599B">
        <w:rPr>
          <w:sz w:val="26"/>
          <w:szCs w:val="26"/>
        </w:rPr>
        <w:t xml:space="preserve"> đang triển khai;</w:t>
      </w:r>
    </w:p>
    <w:p w14:paraId="009F8881" w14:textId="19466BF3" w:rsidR="006E1DEA" w:rsidRPr="0002599B" w:rsidRDefault="006E1DEA"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Dự báo nhu cầu sử dụng nước toàn đô thị và theo các khu vực trong đô thị</w:t>
      </w:r>
      <w:r w:rsidR="00A4779D" w:rsidRPr="0002599B">
        <w:rPr>
          <w:rFonts w:ascii="Times New Roman" w:hAnsi="Times New Roman" w:cs="Times New Roman"/>
          <w:sz w:val="26"/>
          <w:szCs w:val="26"/>
          <w:lang w:val="vi-VN"/>
        </w:rPr>
        <w:t>;</w:t>
      </w:r>
    </w:p>
    <w:p w14:paraId="034469E6" w14:textId="69BC1FBC"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Đề xuất chiến lược nước sạch</w:t>
      </w:r>
      <w:r w:rsidR="00A4779D" w:rsidRPr="0002599B">
        <w:rPr>
          <w:rFonts w:ascii="Times New Roman" w:hAnsi="Times New Roman" w:cs="Times New Roman"/>
          <w:sz w:val="26"/>
          <w:szCs w:val="26"/>
          <w:lang w:val="vi-VN"/>
        </w:rPr>
        <w:t>;</w:t>
      </w:r>
    </w:p>
    <w:p w14:paraId="729F5666" w14:textId="77777777" w:rsidR="006E1DEA"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chỉ tiêu và tiêu chuẩn thiết kế</w:t>
      </w:r>
      <w:r w:rsidR="00456F51" w:rsidRPr="0002599B">
        <w:rPr>
          <w:rFonts w:ascii="Times New Roman" w:hAnsi="Times New Roman" w:cs="Times New Roman"/>
          <w:sz w:val="26"/>
          <w:szCs w:val="26"/>
        </w:rPr>
        <w:t>; d</w:t>
      </w:r>
      <w:r w:rsidRPr="0002599B">
        <w:rPr>
          <w:rFonts w:ascii="Times New Roman" w:hAnsi="Times New Roman" w:cs="Times New Roman"/>
          <w:sz w:val="26"/>
          <w:szCs w:val="26"/>
        </w:rPr>
        <w:t xml:space="preserve">ự báo nhu cầu dùng nước; </w:t>
      </w:r>
    </w:p>
    <w:p w14:paraId="65C27515" w14:textId="77777777" w:rsidR="006E1DEA"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Đánh giá và lựa chọn nguồn cấp nước; </w:t>
      </w:r>
      <w:r w:rsidR="006E1DEA" w:rsidRPr="0002599B">
        <w:rPr>
          <w:rFonts w:ascii="Times New Roman" w:hAnsi="Times New Roman" w:cs="Times New Roman"/>
          <w:sz w:val="26"/>
          <w:szCs w:val="26"/>
        </w:rPr>
        <w:t>Lập c</w:t>
      </w:r>
      <w:r w:rsidRPr="0002599B">
        <w:rPr>
          <w:rFonts w:ascii="Times New Roman" w:hAnsi="Times New Roman" w:cs="Times New Roman"/>
          <w:sz w:val="26"/>
          <w:szCs w:val="26"/>
        </w:rPr>
        <w:t xml:space="preserve">ác phương án cấp nước; </w:t>
      </w:r>
    </w:p>
    <w:p w14:paraId="7012990B" w14:textId="77777777" w:rsidR="006E1DEA"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Lựa chọn công nghệ xử lý nước; </w:t>
      </w:r>
    </w:p>
    <w:p w14:paraId="148622DA"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Thiết kế mạng lưới đường ống cấp nước (có tính toán thủy lực); </w:t>
      </w:r>
    </w:p>
    <w:p w14:paraId="78F3AF60"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quy mô các công trình đầu mối cấp nước;</w:t>
      </w:r>
    </w:p>
    <w:p w14:paraId="379C0032"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Đề xuất các biện pháp bảo vệ nguồn nước và các công trình cấp nước.</w:t>
      </w:r>
    </w:p>
    <w:p w14:paraId="76C03DA0"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Xác định vị trí công trình đầu mối, công suất khai thác. </w:t>
      </w:r>
    </w:p>
    <w:p w14:paraId="48091D8F"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Đề xuất các biện pháp phòng chống cháy, hỏa hoạ</w:t>
      </w:r>
      <w:r w:rsidR="00042DFA" w:rsidRPr="0002599B">
        <w:rPr>
          <w:rFonts w:ascii="Times New Roman" w:hAnsi="Times New Roman" w:cs="Times New Roman"/>
          <w:sz w:val="26"/>
          <w:szCs w:val="26"/>
        </w:rPr>
        <w:t>n;</w:t>
      </w:r>
    </w:p>
    <w:p w14:paraId="20BFC94C"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Đề xuất các giải pháp bảo vệ nguồn nước, phạm vi bảo vệ nguồn nước và nhà máy xử lý</w:t>
      </w:r>
      <w:r w:rsidR="00541295" w:rsidRPr="0002599B">
        <w:rPr>
          <w:rFonts w:ascii="Times New Roman" w:hAnsi="Times New Roman" w:cs="Times New Roman"/>
          <w:sz w:val="26"/>
          <w:szCs w:val="26"/>
        </w:rPr>
        <w:t>, giải pháp dự phòng khi có sự cố nhà máy nước</w:t>
      </w:r>
      <w:r w:rsidRPr="0002599B">
        <w:rPr>
          <w:rFonts w:ascii="Times New Roman" w:hAnsi="Times New Roman" w:cs="Times New Roman"/>
          <w:sz w:val="26"/>
          <w:szCs w:val="26"/>
        </w:rPr>
        <w:t>.</w:t>
      </w:r>
    </w:p>
    <w:p w14:paraId="789A33FC" w14:textId="0C4CC9F2" w:rsidR="00EA46B6" w:rsidRPr="0002599B" w:rsidRDefault="00541295"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86" w:name="_Toc216978005"/>
      <w:bookmarkStart w:id="187" w:name="_Toc370285339"/>
      <w:r w:rsidRPr="0002599B">
        <w:rPr>
          <w:rFonts w:ascii="Times New Roman" w:hAnsi="Times New Roman" w:cs="Times New Roman"/>
          <w:bCs w:val="0"/>
          <w:i/>
          <w:color w:val="auto"/>
          <w:sz w:val="26"/>
          <w:szCs w:val="26"/>
        </w:rPr>
        <w:t>C</w:t>
      </w:r>
      <w:r w:rsidR="00EA46B6" w:rsidRPr="0002599B">
        <w:rPr>
          <w:rFonts w:ascii="Times New Roman" w:hAnsi="Times New Roman" w:cs="Times New Roman"/>
          <w:bCs w:val="0"/>
          <w:i/>
          <w:color w:val="auto"/>
          <w:sz w:val="26"/>
          <w:szCs w:val="26"/>
        </w:rPr>
        <w:t>ấp điện</w:t>
      </w:r>
      <w:bookmarkEnd w:id="186"/>
      <w:bookmarkEnd w:id="187"/>
      <w:r w:rsidR="000D2E76" w:rsidRPr="0002599B">
        <w:rPr>
          <w:rFonts w:ascii="Times New Roman" w:hAnsi="Times New Roman" w:cs="Times New Roman"/>
          <w:bCs w:val="0"/>
          <w:i/>
          <w:color w:val="auto"/>
          <w:sz w:val="26"/>
          <w:szCs w:val="26"/>
          <w:lang w:val="vi-VN"/>
        </w:rPr>
        <w:t>, chiếu sáng công cộng</w:t>
      </w:r>
    </w:p>
    <w:p w14:paraId="4EC94069" w14:textId="77777777" w:rsidR="00E914F3" w:rsidRPr="0002599B" w:rsidRDefault="006E1DEA" w:rsidP="00416027">
      <w:pPr>
        <w:spacing w:before="120" w:after="120"/>
        <w:ind w:firstLine="709"/>
        <w:jc w:val="both"/>
        <w:rPr>
          <w:sz w:val="26"/>
          <w:szCs w:val="26"/>
        </w:rPr>
      </w:pPr>
      <w:r w:rsidRPr="0002599B">
        <w:rPr>
          <w:sz w:val="26"/>
          <w:szCs w:val="26"/>
        </w:rPr>
        <w:t>Trên cơ sở đ</w:t>
      </w:r>
      <w:r w:rsidR="00E914F3" w:rsidRPr="0002599B">
        <w:rPr>
          <w:sz w:val="26"/>
          <w:szCs w:val="26"/>
        </w:rPr>
        <w:t>ánh giá và phân tích hiện trạng cấp điệ</w:t>
      </w:r>
      <w:r w:rsidRPr="0002599B">
        <w:rPr>
          <w:sz w:val="26"/>
          <w:szCs w:val="26"/>
        </w:rPr>
        <w:t>n</w:t>
      </w:r>
      <w:r w:rsidR="00042DFA" w:rsidRPr="0002599B">
        <w:rPr>
          <w:sz w:val="26"/>
          <w:szCs w:val="26"/>
        </w:rPr>
        <w:t>;</w:t>
      </w:r>
    </w:p>
    <w:p w14:paraId="19B8CB59"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Dự báo nhu cầu phụ tải điện, bao gồm: </w:t>
      </w:r>
      <w:r w:rsidR="006E1DEA" w:rsidRPr="0002599B">
        <w:rPr>
          <w:rFonts w:ascii="Times New Roman" w:hAnsi="Times New Roman" w:cs="Times New Roman"/>
          <w:sz w:val="26"/>
          <w:szCs w:val="26"/>
        </w:rPr>
        <w:t>p</w:t>
      </w:r>
      <w:r w:rsidRPr="0002599B">
        <w:rPr>
          <w:rFonts w:ascii="Times New Roman" w:hAnsi="Times New Roman" w:cs="Times New Roman"/>
          <w:sz w:val="26"/>
          <w:szCs w:val="26"/>
        </w:rPr>
        <w:t>hụ tải điện sinh hoạt, điện công trình công cộng</w:t>
      </w:r>
      <w:r w:rsidR="006E1DEA" w:rsidRPr="0002599B">
        <w:rPr>
          <w:rFonts w:ascii="Times New Roman" w:hAnsi="Times New Roman" w:cs="Times New Roman"/>
          <w:sz w:val="26"/>
          <w:szCs w:val="26"/>
        </w:rPr>
        <w:t xml:space="preserve"> – thương mại dịch vụ</w:t>
      </w:r>
      <w:r w:rsidRPr="0002599B">
        <w:rPr>
          <w:rFonts w:ascii="Times New Roman" w:hAnsi="Times New Roman" w:cs="Times New Roman"/>
          <w:sz w:val="26"/>
          <w:szCs w:val="26"/>
        </w:rPr>
        <w:t>, điện sản xuất.</w:t>
      </w:r>
    </w:p>
    <w:p w14:paraId="615DC895"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nguồn cung cấp điệ</w:t>
      </w:r>
      <w:r w:rsidR="006E1DEA" w:rsidRPr="0002599B">
        <w:rPr>
          <w:rFonts w:ascii="Times New Roman" w:hAnsi="Times New Roman" w:cs="Times New Roman"/>
          <w:sz w:val="26"/>
          <w:szCs w:val="26"/>
        </w:rPr>
        <w:t>n</w:t>
      </w:r>
      <w:r w:rsidRPr="0002599B">
        <w:rPr>
          <w:rFonts w:ascii="Times New Roman" w:hAnsi="Times New Roman" w:cs="Times New Roman"/>
          <w:sz w:val="26"/>
          <w:szCs w:val="26"/>
        </w:rPr>
        <w:t xml:space="preserve"> trong những năm tới.</w:t>
      </w:r>
    </w:p>
    <w:p w14:paraId="65E4DF42"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lastRenderedPageBreak/>
        <w:t>Đề xuất lưới truyền tải và phân phối điện: Lưới truyền tải điện cao áp (220KV và 110KV), Lưới phân phối điện trung áp.</w:t>
      </w:r>
    </w:p>
    <w:p w14:paraId="1855CCBB"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Đề xuất các giải pháp thiết kế lưới điện không ảnh hưởng đến mỹ quan đô thị</w:t>
      </w:r>
      <w:r w:rsidR="006E1DEA" w:rsidRPr="0002599B">
        <w:rPr>
          <w:rFonts w:ascii="Times New Roman" w:hAnsi="Times New Roman" w:cs="Times New Roman"/>
          <w:sz w:val="26"/>
          <w:szCs w:val="26"/>
        </w:rPr>
        <w:t xml:space="preserve"> (ngầm hóa hệ thống cấp điện và thông tin liên lạc trên phạm vi toàn đô thị).</w:t>
      </w:r>
    </w:p>
    <w:p w14:paraId="0FBCFFD3" w14:textId="1EE69A62" w:rsidR="000D2E76" w:rsidRPr="0002599B" w:rsidRDefault="000D2E76"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lang w:val="vi-VN"/>
        </w:rPr>
      </w:pPr>
      <w:bookmarkStart w:id="188" w:name="_Toc216978006"/>
      <w:bookmarkStart w:id="189" w:name="_Toc370285340"/>
      <w:r w:rsidRPr="0002599B">
        <w:rPr>
          <w:rFonts w:ascii="Times New Roman" w:hAnsi="Times New Roman" w:cs="Times New Roman"/>
          <w:bCs w:val="0"/>
          <w:i/>
          <w:color w:val="auto"/>
          <w:sz w:val="26"/>
          <w:szCs w:val="26"/>
        </w:rPr>
        <w:t>Thông</w:t>
      </w:r>
      <w:r w:rsidRPr="0002599B">
        <w:rPr>
          <w:rFonts w:ascii="Times New Roman" w:hAnsi="Times New Roman" w:cs="Times New Roman"/>
          <w:bCs w:val="0"/>
          <w:i/>
          <w:color w:val="auto"/>
          <w:sz w:val="26"/>
          <w:szCs w:val="26"/>
          <w:lang w:val="vi-VN"/>
        </w:rPr>
        <w:t xml:space="preserve"> tin liên lạc</w:t>
      </w:r>
    </w:p>
    <w:p w14:paraId="6E5E8776" w14:textId="77777777" w:rsidR="000D2E76" w:rsidRPr="0002599B" w:rsidRDefault="000D2E76"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Trên cơ sở phân tích hiện trạng hạ tầng kỹ thuật viễn thông thụ động:</w:t>
      </w:r>
    </w:p>
    <w:p w14:paraId="29F8E591" w14:textId="0B6F5798" w:rsidR="000D2E76" w:rsidRPr="0002599B" w:rsidRDefault="000D2E76"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các tuyến đường, tuyến phố phải ngầm hoá mạng cáp viễn thông, cáp truyền hình</w:t>
      </w:r>
      <w:r w:rsidR="007211A6" w:rsidRPr="0002599B">
        <w:rPr>
          <w:rFonts w:ascii="Times New Roman" w:hAnsi="Times New Roman" w:cs="Times New Roman"/>
          <w:sz w:val="26"/>
          <w:szCs w:val="26"/>
          <w:lang w:val="vi-VN"/>
        </w:rPr>
        <w:t xml:space="preserve">, hoặc </w:t>
      </w:r>
      <w:r w:rsidRPr="0002599B">
        <w:rPr>
          <w:rFonts w:ascii="Times New Roman" w:hAnsi="Times New Roman" w:cs="Times New Roman"/>
          <w:sz w:val="26"/>
          <w:szCs w:val="26"/>
        </w:rPr>
        <w:t>thực hiện chỉnh trang, bó gọn mạng cáp treo viễn thông, cáp treo truyền hình</w:t>
      </w:r>
      <w:r w:rsidRPr="0002599B">
        <w:rPr>
          <w:rFonts w:ascii="Times New Roman" w:hAnsi="Times New Roman" w:cs="Times New Roman"/>
          <w:sz w:val="26"/>
          <w:szCs w:val="26"/>
          <w:lang w:val="vi-VN"/>
        </w:rPr>
        <w:t>;</w:t>
      </w:r>
    </w:p>
    <w:p w14:paraId="0FBD5B26" w14:textId="61E9B6E0" w:rsidR="000D2E76" w:rsidRPr="0002599B" w:rsidRDefault="000D2E76"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các khu vực ưu tiên phát triển trạm thu phát sóng thông tin di động (3G, 4G, 5G...) loại cột ăng ten không cồng kềnh (cột nguỵ trang, thân thiện môi trường) nhằm đảm bảo chất lượng dịch vụ và mỹ quan đô thị.</w:t>
      </w:r>
    </w:p>
    <w:p w14:paraId="150530E8" w14:textId="3C09AE67" w:rsidR="007211A6" w:rsidRPr="0002599B" w:rsidRDefault="007211A6"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Đề xuất giải pháp sử dụng chung cơ sở hạ tầng giữa các ngành điện, cấp nước, viễn thông, truyền hình</w:t>
      </w:r>
      <w:r w:rsidRPr="0002599B">
        <w:rPr>
          <w:rFonts w:ascii="Times New Roman" w:hAnsi="Times New Roman" w:cs="Times New Roman"/>
          <w:sz w:val="26"/>
          <w:szCs w:val="26"/>
          <w:lang w:val="vi-VN"/>
        </w:rPr>
        <w:t>.</w:t>
      </w:r>
    </w:p>
    <w:p w14:paraId="2E9BEF09" w14:textId="78EBF904" w:rsidR="00EA46B6" w:rsidRPr="0002599B" w:rsidRDefault="00541295"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r w:rsidRPr="0002599B">
        <w:rPr>
          <w:rFonts w:ascii="Times New Roman" w:hAnsi="Times New Roman" w:cs="Times New Roman"/>
          <w:bCs w:val="0"/>
          <w:i/>
          <w:color w:val="auto"/>
          <w:sz w:val="26"/>
          <w:szCs w:val="26"/>
        </w:rPr>
        <w:t>T</w:t>
      </w:r>
      <w:r w:rsidR="00EA46B6" w:rsidRPr="0002599B">
        <w:rPr>
          <w:rFonts w:ascii="Times New Roman" w:hAnsi="Times New Roman" w:cs="Times New Roman"/>
          <w:bCs w:val="0"/>
          <w:i/>
          <w:color w:val="auto"/>
          <w:sz w:val="26"/>
          <w:szCs w:val="26"/>
        </w:rPr>
        <w:t>hoát nước thải, quản lý CTR và nghĩa trang</w:t>
      </w:r>
      <w:bookmarkEnd w:id="188"/>
      <w:bookmarkEnd w:id="189"/>
    </w:p>
    <w:p w14:paraId="2F2E0297" w14:textId="77777777" w:rsidR="00E914F3" w:rsidRPr="0002599B" w:rsidRDefault="006E1DEA" w:rsidP="00C80F93">
      <w:pPr>
        <w:spacing w:before="120" w:after="120"/>
        <w:ind w:firstLine="567"/>
        <w:jc w:val="both"/>
        <w:rPr>
          <w:sz w:val="26"/>
          <w:szCs w:val="26"/>
        </w:rPr>
      </w:pPr>
      <w:r w:rsidRPr="0002599B">
        <w:rPr>
          <w:sz w:val="26"/>
          <w:szCs w:val="26"/>
        </w:rPr>
        <w:t>Trên cơ sở p</w:t>
      </w:r>
      <w:r w:rsidR="00E914F3" w:rsidRPr="0002599B">
        <w:rPr>
          <w:sz w:val="26"/>
          <w:szCs w:val="26"/>
        </w:rPr>
        <w:t>hân tích và đánh giá hiện trạ</w:t>
      </w:r>
      <w:r w:rsidR="00042DFA" w:rsidRPr="0002599B">
        <w:rPr>
          <w:sz w:val="26"/>
          <w:szCs w:val="26"/>
        </w:rPr>
        <w:t>ng</w:t>
      </w:r>
      <w:r w:rsidRPr="0002599B">
        <w:rPr>
          <w:sz w:val="26"/>
          <w:szCs w:val="26"/>
        </w:rPr>
        <w:t>;</w:t>
      </w:r>
    </w:p>
    <w:p w14:paraId="132617ED" w14:textId="1C734B86"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Xác định hệ thống thoát nước cho từng khu vực trong </w:t>
      </w:r>
      <w:r w:rsidR="00415ECB" w:rsidRPr="0002599B">
        <w:rPr>
          <w:rFonts w:ascii="Times New Roman" w:hAnsi="Times New Roman" w:cs="Times New Roman"/>
          <w:sz w:val="26"/>
          <w:szCs w:val="26"/>
        </w:rPr>
        <w:t>thị xã</w:t>
      </w:r>
      <w:r w:rsidRPr="0002599B">
        <w:rPr>
          <w:rFonts w:ascii="Times New Roman" w:hAnsi="Times New Roman" w:cs="Times New Roman"/>
          <w:sz w:val="26"/>
          <w:szCs w:val="26"/>
        </w:rPr>
        <w:t xml:space="preserve">, xác định vị trí, công suất, quy mô của các trạm làm sạch, trạm bơm. </w:t>
      </w:r>
    </w:p>
    <w:p w14:paraId="377093FF"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Các yêu cầu vệ sinh đối với các loại nước thải sau khi xử lý. Định hướng về công tác thoát nước thải/chất thải rắn (sinh hoạt, công nghiệp, y tế, </w:t>
      </w:r>
      <w:r w:rsidR="00042DFA" w:rsidRPr="0002599B">
        <w:rPr>
          <w:rFonts w:ascii="Times New Roman" w:hAnsi="Times New Roman" w:cs="Times New Roman"/>
          <w:sz w:val="26"/>
          <w:szCs w:val="26"/>
        </w:rPr>
        <w:t>công nghiệp</w:t>
      </w:r>
      <w:r w:rsidRPr="0002599B">
        <w:rPr>
          <w:rFonts w:ascii="Times New Roman" w:hAnsi="Times New Roman" w:cs="Times New Roman"/>
          <w:sz w:val="26"/>
          <w:szCs w:val="26"/>
        </w:rPr>
        <w:t xml:space="preserve">...) </w:t>
      </w:r>
    </w:p>
    <w:p w14:paraId="74EA809D"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Lựa chọn công trình xử lý nước thải có công nghệ và thiết bị hiện đại, chiếm ít diện tích đất. Các nhà máy xử lý chất thải rắn sử dụng các công nghệ xử lý chất thải rắn hiện đại như đốt, tái chế… và giảm đến mức tối đa lượng chất thải rắn phải chôn lấp (dưới 10% lượng chất thải rắn phát sinh). </w:t>
      </w:r>
    </w:p>
    <w:p w14:paraId="63550536"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Đề xuất các giải pháp xây dựng nghĩa trang.</w:t>
      </w:r>
    </w:p>
    <w:p w14:paraId="4FB5E453"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Đề xuất giải pháp tổ chức thu gom và quản lý CTR. Xem xét vị trí các điểm trung chuyển CTR hiện có. Đề xuất vị trí các điểm trung chuyển CTR. </w:t>
      </w:r>
    </w:p>
    <w:p w14:paraId="100519B9" w14:textId="77777777" w:rsidR="00E914F3" w:rsidRPr="0002599B" w:rsidRDefault="00E914F3"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Đề xuất vị trí, quy mô, công suất </w:t>
      </w:r>
      <w:r w:rsidR="006E1DEA" w:rsidRPr="0002599B">
        <w:rPr>
          <w:rFonts w:ascii="Times New Roman" w:hAnsi="Times New Roman" w:cs="Times New Roman"/>
          <w:sz w:val="26"/>
          <w:szCs w:val="26"/>
        </w:rPr>
        <w:t>c</w:t>
      </w:r>
      <w:r w:rsidRPr="0002599B">
        <w:rPr>
          <w:rFonts w:ascii="Times New Roman" w:hAnsi="Times New Roman" w:cs="Times New Roman"/>
          <w:sz w:val="26"/>
          <w:szCs w:val="26"/>
        </w:rPr>
        <w:t>ông trình đầu mối xử lý chất thải rắn</w:t>
      </w:r>
      <w:r w:rsidR="006E1DEA" w:rsidRPr="0002599B">
        <w:rPr>
          <w:rFonts w:ascii="Times New Roman" w:hAnsi="Times New Roman" w:cs="Times New Roman"/>
          <w:sz w:val="26"/>
          <w:szCs w:val="26"/>
        </w:rPr>
        <w:t>.</w:t>
      </w:r>
    </w:p>
    <w:p w14:paraId="2EB89251" w14:textId="5FA9A364" w:rsidR="00EA46B6" w:rsidRPr="0002599B" w:rsidRDefault="00EA46B6" w:rsidP="009110A5">
      <w:pPr>
        <w:pStyle w:val="Heading3"/>
        <w:numPr>
          <w:ilvl w:val="2"/>
          <w:numId w:val="1"/>
        </w:numPr>
        <w:spacing w:before="120" w:after="120" w:line="240" w:lineRule="auto"/>
        <w:ind w:left="709" w:hanging="709"/>
        <w:rPr>
          <w:rFonts w:ascii="Times New Roman" w:hAnsi="Times New Roman" w:cs="Times New Roman"/>
          <w:bCs w:val="0"/>
          <w:i/>
          <w:color w:val="auto"/>
          <w:sz w:val="26"/>
          <w:szCs w:val="26"/>
        </w:rPr>
      </w:pPr>
      <w:bookmarkStart w:id="190" w:name="_Toc216978007"/>
      <w:bookmarkStart w:id="191" w:name="_Toc370285341"/>
      <w:bookmarkEnd w:id="181"/>
      <w:r w:rsidRPr="0002599B">
        <w:rPr>
          <w:rFonts w:ascii="Times New Roman" w:hAnsi="Times New Roman" w:cs="Times New Roman"/>
          <w:bCs w:val="0"/>
          <w:i/>
          <w:color w:val="auto"/>
          <w:sz w:val="26"/>
          <w:szCs w:val="26"/>
        </w:rPr>
        <w:t>Đánh giá môi trường chiến lược</w:t>
      </w:r>
      <w:bookmarkEnd w:id="190"/>
      <w:bookmarkEnd w:id="191"/>
    </w:p>
    <w:p w14:paraId="79D20B88" w14:textId="0D8A0E3A" w:rsidR="00E914F3" w:rsidRPr="0002599B" w:rsidRDefault="0041694D" w:rsidP="00416027">
      <w:pPr>
        <w:pStyle w:val="ListParagraph"/>
        <w:spacing w:before="120" w:after="120" w:line="240" w:lineRule="auto"/>
        <w:ind w:left="0" w:firstLine="709"/>
        <w:contextualSpacing w:val="0"/>
        <w:jc w:val="both"/>
        <w:rPr>
          <w:rFonts w:ascii="Times New Roman" w:hAnsi="Times New Roman" w:cs="Times New Roman"/>
          <w:sz w:val="26"/>
          <w:szCs w:val="26"/>
        </w:rPr>
      </w:pPr>
      <w:bookmarkStart w:id="192" w:name="_Hlk75164077"/>
      <w:r>
        <w:rPr>
          <w:rFonts w:ascii="Times New Roman" w:hAnsi="Times New Roman" w:cs="Times New Roman"/>
          <w:sz w:val="26"/>
          <w:szCs w:val="26"/>
        </w:rPr>
        <w:t>Q</w:t>
      </w:r>
      <w:r w:rsidR="00E914F3" w:rsidRPr="0002599B">
        <w:rPr>
          <w:rFonts w:ascii="Times New Roman" w:hAnsi="Times New Roman" w:cs="Times New Roman"/>
          <w:sz w:val="26"/>
          <w:szCs w:val="26"/>
        </w:rPr>
        <w:t xml:space="preserve">uy hoạch chung cần phải thực hiện đồng bộ với Đánh giá môi trường chiến lược nhằm </w:t>
      </w:r>
      <w:r w:rsidR="00541295" w:rsidRPr="0002599B">
        <w:rPr>
          <w:rFonts w:ascii="Times New Roman" w:hAnsi="Times New Roman" w:cs="Times New Roman"/>
          <w:sz w:val="26"/>
          <w:szCs w:val="26"/>
        </w:rPr>
        <w:t>kiểm chứng</w:t>
      </w:r>
      <w:r w:rsidR="00E914F3" w:rsidRPr="0002599B">
        <w:rPr>
          <w:rFonts w:ascii="Times New Roman" w:hAnsi="Times New Roman" w:cs="Times New Roman"/>
          <w:sz w:val="26"/>
          <w:szCs w:val="26"/>
        </w:rPr>
        <w:t xml:space="preserve"> những quyết định về bố trí các khu vực chức năng, các trung tâm công nghiệp sản xuất, giảm thiểu tác động xấu đến môi trường khi mở rộng các khu đô thị mới, đảm bảo giữ gìn và chuyển hóa hợp lí khu vực nông nghiệp xung quanh khu vực đô thị hóa hiện nay. </w:t>
      </w:r>
    </w:p>
    <w:p w14:paraId="0A116602" w14:textId="77777777" w:rsidR="00541295" w:rsidRPr="0002599B" w:rsidRDefault="00541295" w:rsidP="00416027">
      <w:pPr>
        <w:pStyle w:val="ListParagraph"/>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Đánh giá môi trường chiến lược cần tích hợp với kịch bản ứng phó biến đổi khí hậu hiện hành, đưa ra các giải pháp môi trường, các khuyến cáo sử dụng đất, cấu trúc đô thị, cơ chế chính sách, nguồn lực, nhằm giảm thiểu các thiệt hại trong trường hợp thiên tai hoặc biến đổi môi trường lớn xảy ra. Ví dụ: những khuyến cáo về khu vực sạt lở ven sông biển, cần sớm di dời dân cư; các khu vực hạn chế phát triển do nguy cơ thiên tai hoặc do ngăn cản dòng chảy tự nhiên, các nguồn ô nhiễm môi trường đô thị.</w:t>
      </w:r>
    </w:p>
    <w:p w14:paraId="5883091B" w14:textId="26B8B555" w:rsidR="00EA46B6" w:rsidRPr="0002599B" w:rsidRDefault="00EA46B6" w:rsidP="009110A5">
      <w:pPr>
        <w:pStyle w:val="Heading2"/>
        <w:numPr>
          <w:ilvl w:val="1"/>
          <w:numId w:val="1"/>
        </w:numPr>
        <w:spacing w:before="120" w:after="120" w:line="240" w:lineRule="auto"/>
        <w:ind w:left="567" w:hanging="567"/>
        <w:rPr>
          <w:rFonts w:ascii="Times New Roman" w:hAnsi="Times New Roman"/>
          <w:i w:val="0"/>
          <w:sz w:val="26"/>
          <w:szCs w:val="26"/>
        </w:rPr>
      </w:pPr>
      <w:bookmarkStart w:id="193" w:name="_Toc370285342"/>
      <w:bookmarkStart w:id="194" w:name="_Toc317926883"/>
      <w:bookmarkStart w:id="195" w:name="_Toc89437957"/>
      <w:bookmarkEnd w:id="192"/>
      <w:r w:rsidRPr="0002599B">
        <w:rPr>
          <w:rFonts w:ascii="Times New Roman" w:hAnsi="Times New Roman"/>
          <w:i w:val="0"/>
          <w:sz w:val="26"/>
          <w:szCs w:val="26"/>
        </w:rPr>
        <w:lastRenderedPageBreak/>
        <w:t>Các chương trình dự án ưu tiên và nguồn lực thực hiện</w:t>
      </w:r>
      <w:bookmarkEnd w:id="193"/>
      <w:bookmarkEnd w:id="194"/>
      <w:bookmarkEnd w:id="195"/>
    </w:p>
    <w:p w14:paraId="36013B5C" w14:textId="77777777" w:rsidR="005B1315" w:rsidRPr="0002599B" w:rsidRDefault="006E1DEA"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bookmarkStart w:id="196" w:name="_Hlk75164098"/>
      <w:r w:rsidRPr="0002599B">
        <w:rPr>
          <w:rFonts w:ascii="Times New Roman" w:hAnsi="Times New Roman" w:cs="Times New Roman"/>
          <w:sz w:val="26"/>
          <w:szCs w:val="26"/>
        </w:rPr>
        <w:t>X</w:t>
      </w:r>
      <w:r w:rsidR="005B1315" w:rsidRPr="0002599B">
        <w:rPr>
          <w:rFonts w:ascii="Times New Roman" w:hAnsi="Times New Roman" w:cs="Times New Roman"/>
          <w:sz w:val="26"/>
          <w:szCs w:val="26"/>
        </w:rPr>
        <w:t>ác định các chương trình dự án ưu tiên thực hiện trong giai đoạn trước mắ</w:t>
      </w:r>
      <w:r w:rsidR="00F16D12" w:rsidRPr="0002599B">
        <w:rPr>
          <w:rFonts w:ascii="Times New Roman" w:hAnsi="Times New Roman" w:cs="Times New Roman"/>
          <w:sz w:val="26"/>
          <w:szCs w:val="26"/>
        </w:rPr>
        <w:t>t;</w:t>
      </w:r>
    </w:p>
    <w:p w14:paraId="684EF722" w14:textId="014CF3D1" w:rsidR="005B1315" w:rsidRPr="0002599B" w:rsidRDefault="005B1315"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Xác định các hạng mục ưu tiên đầu tư </w:t>
      </w:r>
      <w:r w:rsidR="0041694D">
        <w:rPr>
          <w:rFonts w:ascii="Times New Roman" w:hAnsi="Times New Roman" w:cs="Times New Roman"/>
          <w:sz w:val="26"/>
          <w:szCs w:val="26"/>
        </w:rPr>
        <w:t>Tỉnh Thừa Thiên Huế</w:t>
      </w:r>
      <w:r w:rsidRPr="0002599B">
        <w:rPr>
          <w:rFonts w:ascii="Times New Roman" w:hAnsi="Times New Roman" w:cs="Times New Roman"/>
          <w:sz w:val="26"/>
          <w:szCs w:val="26"/>
        </w:rPr>
        <w:t xml:space="preserve"> và phụ cận với yêu cầu là các dự án mang ý nghĩa tạo lực như phát triển công nghiệp, thương mại dịch vụ, đô thị</w:t>
      </w:r>
      <w:r w:rsidR="00F16D12" w:rsidRPr="0002599B">
        <w:rPr>
          <w:rFonts w:ascii="Times New Roman" w:hAnsi="Times New Roman" w:cs="Times New Roman"/>
          <w:sz w:val="26"/>
          <w:szCs w:val="26"/>
        </w:rPr>
        <w:t xml:space="preserve"> và du lịch;</w:t>
      </w:r>
    </w:p>
    <w:p w14:paraId="386BD4D4" w14:textId="77777777" w:rsidR="005B1315" w:rsidRPr="0002599B" w:rsidRDefault="005B1315"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các khu vực trọng tâm đầu tư, các công trình trọng điểm cần đầu tư: vị trí khu vực hành chính, các hạng mục công trình hạ tầng xã hội, hạ tầng kinh tế ưu tiên đầu tư. Hình thành các chương trình, cụ thể hoá các mục tiêu và các dự án đầu tư phát triển cơ sở hạ tầng kỹ thuật theo thứ tự ưu tiên.</w:t>
      </w:r>
    </w:p>
    <w:p w14:paraId="1BD09E10" w14:textId="6E97860F" w:rsidR="006E1DEA" w:rsidRPr="0002599B" w:rsidRDefault="006E1DEA"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Đề xuất các c</w:t>
      </w:r>
      <w:r w:rsidR="00BE18F3">
        <w:rPr>
          <w:rFonts w:ascii="Times New Roman" w:hAnsi="Times New Roman" w:cs="Times New Roman"/>
          <w:sz w:val="26"/>
          <w:szCs w:val="26"/>
        </w:rPr>
        <w:t>ơ</w:t>
      </w:r>
      <w:r w:rsidRPr="0002599B">
        <w:rPr>
          <w:rFonts w:ascii="Times New Roman" w:hAnsi="Times New Roman" w:cs="Times New Roman"/>
          <w:sz w:val="26"/>
          <w:szCs w:val="26"/>
        </w:rPr>
        <w:t xml:space="preserve"> chế chính sách nhằm thực hiện quy hoạ</w:t>
      </w:r>
      <w:r w:rsidR="00F16D12" w:rsidRPr="0002599B">
        <w:rPr>
          <w:rFonts w:ascii="Times New Roman" w:hAnsi="Times New Roman" w:cs="Times New Roman"/>
          <w:sz w:val="26"/>
          <w:szCs w:val="26"/>
        </w:rPr>
        <w:t>ch;</w:t>
      </w:r>
    </w:p>
    <w:p w14:paraId="2D4C8582" w14:textId="77777777" w:rsidR="005B1315" w:rsidRPr="0002599B" w:rsidRDefault="005B1315" w:rsidP="009110A5">
      <w:pPr>
        <w:pStyle w:val="ListParagraph"/>
        <w:numPr>
          <w:ilvl w:val="0"/>
          <w:numId w:val="4"/>
        </w:numPr>
        <w:tabs>
          <w:tab w:val="left" w:pos="709"/>
        </w:tabs>
        <w:spacing w:before="120" w:after="120" w:line="240" w:lineRule="auto"/>
        <w:ind w:left="0" w:firstLine="426"/>
        <w:contextualSpacing w:val="0"/>
        <w:jc w:val="both"/>
        <w:rPr>
          <w:rFonts w:ascii="Times New Roman" w:hAnsi="Times New Roman" w:cs="Times New Roman"/>
          <w:sz w:val="26"/>
          <w:szCs w:val="26"/>
        </w:rPr>
      </w:pPr>
      <w:r w:rsidRPr="0002599B">
        <w:rPr>
          <w:rFonts w:ascii="Times New Roman" w:hAnsi="Times New Roman" w:cs="Times New Roman"/>
          <w:sz w:val="26"/>
          <w:szCs w:val="26"/>
        </w:rPr>
        <w:t>Xác định nguồn lực thực hiện</w:t>
      </w:r>
      <w:r w:rsidR="006E1DEA" w:rsidRPr="0002599B">
        <w:rPr>
          <w:rFonts w:ascii="Times New Roman" w:hAnsi="Times New Roman" w:cs="Times New Roman"/>
          <w:sz w:val="26"/>
          <w:szCs w:val="26"/>
        </w:rPr>
        <w:t xml:space="preserve"> quy hoạch.</w:t>
      </w:r>
    </w:p>
    <w:p w14:paraId="6BAAA0D1" w14:textId="4D982C00" w:rsidR="00EA46B6" w:rsidRPr="0002599B" w:rsidRDefault="00EA46B6" w:rsidP="009110A5">
      <w:pPr>
        <w:pStyle w:val="Heading2"/>
        <w:numPr>
          <w:ilvl w:val="1"/>
          <w:numId w:val="1"/>
        </w:numPr>
        <w:spacing w:before="120" w:after="120" w:line="240" w:lineRule="auto"/>
        <w:ind w:left="709" w:hanging="709"/>
        <w:rPr>
          <w:rFonts w:ascii="Times New Roman" w:hAnsi="Times New Roman"/>
          <w:i w:val="0"/>
          <w:sz w:val="26"/>
          <w:szCs w:val="26"/>
        </w:rPr>
      </w:pPr>
      <w:bookmarkStart w:id="197" w:name="_Toc370285343"/>
      <w:bookmarkStart w:id="198" w:name="_Toc89437958"/>
      <w:bookmarkStart w:id="199" w:name="_Hlk75164132"/>
      <w:bookmarkEnd w:id="196"/>
      <w:r w:rsidRPr="0002599B">
        <w:rPr>
          <w:rFonts w:ascii="Times New Roman" w:hAnsi="Times New Roman"/>
          <w:i w:val="0"/>
          <w:sz w:val="26"/>
          <w:szCs w:val="26"/>
        </w:rPr>
        <w:t>Lập quy định quản lý xây dựng theo đồ án Quy hoạch</w:t>
      </w:r>
      <w:bookmarkEnd w:id="197"/>
      <w:bookmarkEnd w:id="198"/>
    </w:p>
    <w:p w14:paraId="0BE874E7" w14:textId="27971670" w:rsidR="00F06822" w:rsidRPr="0002599B" w:rsidRDefault="00F06822" w:rsidP="00416027">
      <w:pPr>
        <w:pStyle w:val="ListParagraph"/>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Quy định chung: Xác định đối tượng áp dụng, phân công quản lý; Quy định về quy mô diện tích và dân số của đô thị; Quy định về quản lý phát triển không gian tổng thể chung toàn </w:t>
      </w:r>
      <w:r w:rsidR="00415ECB" w:rsidRPr="0002599B">
        <w:rPr>
          <w:rFonts w:ascii="Times New Roman" w:hAnsi="Times New Roman" w:cs="Times New Roman"/>
          <w:sz w:val="26"/>
          <w:szCs w:val="26"/>
        </w:rPr>
        <w:t>thị xã</w:t>
      </w:r>
      <w:r w:rsidRPr="0002599B">
        <w:rPr>
          <w:rFonts w:ascii="Times New Roman" w:hAnsi="Times New Roman" w:cs="Times New Roman"/>
          <w:sz w:val="26"/>
          <w:szCs w:val="26"/>
        </w:rPr>
        <w:t>, các trục không gian chính, các khu vực hạn chế phát triển, khu vực không được phép xây dựng, vị trí và mô hình phát triển ngoại thành, xã, điểm dân cư nông thôn; Quy định về quy mô phát triển vùng ngoại thành (công nghiệp, nông nghiệp, lâm nghiệp, du lịch, sinh thái…); Quy định về quy mô khu vực cần bảo tồn và phát triển hạ tầng xã hội, hệ thống hạ tầng kỹ thuật; Các quy định chủ yếu về kiểm soát phát triển và bảo vệ môi trường đô thị đối với hệ sinh thái tự nhiên (sông, hồ, cây xanh…), địa hình cảnh quan, nguồn nước, không khí, tiếng ồ</w:t>
      </w:r>
      <w:r w:rsidR="00F16D12" w:rsidRPr="0002599B">
        <w:rPr>
          <w:rFonts w:ascii="Times New Roman" w:hAnsi="Times New Roman" w:cs="Times New Roman"/>
          <w:sz w:val="26"/>
          <w:szCs w:val="26"/>
        </w:rPr>
        <w:t>n.</w:t>
      </w:r>
    </w:p>
    <w:p w14:paraId="6FD988DF" w14:textId="77777777" w:rsidR="00F06822" w:rsidRPr="0002599B" w:rsidRDefault="00F06822" w:rsidP="00416027">
      <w:pPr>
        <w:pStyle w:val="ListParagraph"/>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Quy định cụ thể: về quản lý kiểm soát không gian, kiến trúc, cảnh quan đô thị (khu vực chỉnh trang, cải tạo; khu cần bảo tồn, tôn tạo, chuyển đổi chức năng; khu phát triển mới...), trong đó cần làm rõ ranh giới, quy mô mô diện tích các khu chức năng; quy định về mật độ dân cư; chỉ tiêu sử dụng đất quy hoạch đô thị; nguyên tắc phát triển, yêu cầu hạ tầng kỹ thuật, bảo vệ môi trường (làm rõ những nội dung cấm, hạn chế, khuyến khích phát triển); Quy định về phạm vi bảo vệ, hành lang an toàn đối với công trình hạ tầng kỹ thuật chính và công trình ngầ</w:t>
      </w:r>
      <w:r w:rsidR="00F16D12" w:rsidRPr="0002599B">
        <w:rPr>
          <w:rFonts w:ascii="Times New Roman" w:hAnsi="Times New Roman" w:cs="Times New Roman"/>
          <w:sz w:val="26"/>
          <w:szCs w:val="26"/>
        </w:rPr>
        <w:t>m.</w:t>
      </w:r>
    </w:p>
    <w:p w14:paraId="0764D3BE" w14:textId="77777777" w:rsidR="00F06822" w:rsidRPr="0002599B" w:rsidRDefault="00F06822" w:rsidP="00416027">
      <w:pPr>
        <w:pStyle w:val="ListParagraph"/>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Quy định về tổ chức thực hiện: Các quy định về tính pháp lý, kế hoạch tổ chức thực hiện quy hoạch chung (lập quy hoạch phân khu, quy hoạch chi tiết).</w:t>
      </w:r>
    </w:p>
    <w:p w14:paraId="2E6E8801" w14:textId="77777777" w:rsidR="001D4840" w:rsidRPr="0002599B" w:rsidRDefault="001D4840">
      <w:pPr>
        <w:rPr>
          <w:b/>
          <w:bCs/>
          <w:kern w:val="36"/>
          <w:sz w:val="32"/>
          <w:szCs w:val="32"/>
        </w:rPr>
      </w:pPr>
      <w:bookmarkStart w:id="200" w:name="_Toc338949461"/>
      <w:bookmarkStart w:id="201" w:name="_Toc370285344"/>
      <w:bookmarkEnd w:id="199"/>
      <w:r w:rsidRPr="0002599B">
        <w:rPr>
          <w:sz w:val="32"/>
          <w:szCs w:val="32"/>
        </w:rPr>
        <w:br w:type="page"/>
      </w:r>
    </w:p>
    <w:p w14:paraId="3CB23D79" w14:textId="77777777" w:rsidR="00E72C09" w:rsidRPr="00E72C09" w:rsidRDefault="00E72C09" w:rsidP="00E72C09">
      <w:pPr>
        <w:spacing w:before="120" w:after="120"/>
        <w:ind w:firstLine="720"/>
        <w:jc w:val="both"/>
        <w:rPr>
          <w:sz w:val="26"/>
          <w:szCs w:val="26"/>
        </w:rPr>
      </w:pPr>
    </w:p>
    <w:p w14:paraId="75CD84F2" w14:textId="375E6E17" w:rsidR="001D4840" w:rsidRPr="0002599B" w:rsidRDefault="00EA46B6" w:rsidP="009110A5">
      <w:pPr>
        <w:pStyle w:val="Heading1"/>
        <w:numPr>
          <w:ilvl w:val="0"/>
          <w:numId w:val="1"/>
        </w:numPr>
        <w:spacing w:before="120" w:beforeAutospacing="0" w:after="120" w:afterAutospacing="0"/>
        <w:ind w:left="709" w:hanging="709"/>
        <w:rPr>
          <w:sz w:val="32"/>
          <w:szCs w:val="32"/>
        </w:rPr>
      </w:pPr>
      <w:bookmarkStart w:id="202" w:name="_Toc89437959"/>
      <w:r w:rsidRPr="0002599B">
        <w:rPr>
          <w:sz w:val="32"/>
          <w:szCs w:val="32"/>
        </w:rPr>
        <w:t>HỒ SƠ VÀ SẢN PHẨM</w:t>
      </w:r>
      <w:bookmarkEnd w:id="200"/>
      <w:bookmarkEnd w:id="201"/>
      <w:bookmarkEnd w:id="202"/>
    </w:p>
    <w:p w14:paraId="40E9A309" w14:textId="793FDCFF" w:rsidR="00CA6047" w:rsidRPr="0002599B" w:rsidRDefault="00BB17F2" w:rsidP="00C80F93">
      <w:pPr>
        <w:spacing w:before="120" w:after="120"/>
        <w:ind w:firstLine="720"/>
        <w:jc w:val="both"/>
        <w:rPr>
          <w:sz w:val="26"/>
          <w:szCs w:val="26"/>
        </w:rPr>
      </w:pPr>
      <w:r w:rsidRPr="0002599B">
        <w:rPr>
          <w:sz w:val="26"/>
          <w:szCs w:val="26"/>
        </w:rPr>
        <w:t>T</w:t>
      </w:r>
      <w:r w:rsidR="00CA6047" w:rsidRPr="0002599B">
        <w:rPr>
          <w:sz w:val="26"/>
          <w:szCs w:val="26"/>
        </w:rPr>
        <w:t xml:space="preserve">hực hiện theo </w:t>
      </w:r>
      <w:r w:rsidR="00F16D12" w:rsidRPr="0002599B">
        <w:rPr>
          <w:sz w:val="26"/>
          <w:szCs w:val="26"/>
        </w:rPr>
        <w:t>T</w:t>
      </w:r>
      <w:r w:rsidR="00CA6047" w:rsidRPr="0002599B">
        <w:rPr>
          <w:sz w:val="26"/>
          <w:szCs w:val="26"/>
        </w:rPr>
        <w:t xml:space="preserve">hông tư </w:t>
      </w:r>
      <w:r w:rsidR="00242823" w:rsidRPr="0002599B">
        <w:rPr>
          <w:sz w:val="26"/>
          <w:szCs w:val="26"/>
        </w:rPr>
        <w:t>12</w:t>
      </w:r>
      <w:r w:rsidR="00CA6047" w:rsidRPr="0002599B">
        <w:rPr>
          <w:sz w:val="26"/>
          <w:szCs w:val="26"/>
        </w:rPr>
        <w:t>/201</w:t>
      </w:r>
      <w:r w:rsidR="00242823" w:rsidRPr="0002599B">
        <w:rPr>
          <w:sz w:val="26"/>
          <w:szCs w:val="26"/>
        </w:rPr>
        <w:t>6/TT-BXD, 29/6/2016,</w:t>
      </w:r>
      <w:r w:rsidR="00CA6047" w:rsidRPr="0002599B">
        <w:rPr>
          <w:sz w:val="26"/>
          <w:szCs w:val="26"/>
        </w:rPr>
        <w:t xml:space="preserve"> Bộ Xây dựng</w:t>
      </w:r>
      <w:r w:rsidR="00242823" w:rsidRPr="0002599B">
        <w:rPr>
          <w:sz w:val="26"/>
          <w:szCs w:val="26"/>
        </w:rPr>
        <w:t>,</w:t>
      </w:r>
      <w:r w:rsidR="00CA6047" w:rsidRPr="0002599B">
        <w:rPr>
          <w:sz w:val="26"/>
          <w:szCs w:val="26"/>
        </w:rPr>
        <w:t xml:space="preserve"> Quy định </w:t>
      </w:r>
      <w:r w:rsidR="00242823" w:rsidRPr="0002599B">
        <w:rPr>
          <w:sz w:val="26"/>
          <w:szCs w:val="26"/>
        </w:rPr>
        <w:t xml:space="preserve">về </w:t>
      </w:r>
      <w:r w:rsidR="00CA6047" w:rsidRPr="0002599B">
        <w:rPr>
          <w:sz w:val="26"/>
          <w:szCs w:val="26"/>
        </w:rPr>
        <w:t xml:space="preserve">hồ sơ </w:t>
      </w:r>
      <w:r w:rsidR="00242823" w:rsidRPr="0002599B">
        <w:rPr>
          <w:sz w:val="26"/>
          <w:szCs w:val="26"/>
        </w:rPr>
        <w:t>nhiệm vụ và đồ án quy hoạch xây dựng,</w:t>
      </w:r>
      <w:r w:rsidR="00CA6047" w:rsidRPr="0002599B">
        <w:rPr>
          <w:sz w:val="26"/>
          <w:szCs w:val="26"/>
        </w:rPr>
        <w:t xml:space="preserve"> quy hoạch đô thị</w:t>
      </w:r>
      <w:r w:rsidR="00242823" w:rsidRPr="0002599B">
        <w:rPr>
          <w:sz w:val="26"/>
          <w:szCs w:val="26"/>
        </w:rPr>
        <w:t xml:space="preserve"> và quy hoạch xây dựng khu chức năng đặc thù</w:t>
      </w:r>
      <w:r w:rsidR="00CA6047" w:rsidRPr="0002599B">
        <w:rPr>
          <w:sz w:val="26"/>
          <w:szCs w:val="26"/>
        </w:rPr>
        <w:t>.</w:t>
      </w:r>
    </w:p>
    <w:p w14:paraId="3D9DB94F" w14:textId="06FC7762" w:rsidR="00720B45" w:rsidRDefault="00770770" w:rsidP="00720B45">
      <w:pPr>
        <w:spacing w:before="120" w:after="120"/>
        <w:ind w:firstLine="720"/>
        <w:jc w:val="both"/>
        <w:rPr>
          <w:sz w:val="26"/>
          <w:szCs w:val="26"/>
        </w:rPr>
      </w:pPr>
      <w:r w:rsidRPr="0002599B">
        <w:rPr>
          <w:sz w:val="26"/>
          <w:szCs w:val="26"/>
        </w:rPr>
        <w:t>Thành phần hồ sơ</w:t>
      </w:r>
      <w:r w:rsidR="00720B45">
        <w:rPr>
          <w:sz w:val="26"/>
          <w:szCs w:val="26"/>
        </w:rPr>
        <w:t xml:space="preserve"> gồm</w:t>
      </w:r>
      <w:r w:rsidR="00720B45" w:rsidRPr="00720B45">
        <w:rPr>
          <w:sz w:val="26"/>
          <w:szCs w:val="26"/>
        </w:rPr>
        <w:t>:</w:t>
      </w:r>
    </w:p>
    <w:p w14:paraId="1E7C94F0" w14:textId="3757035B" w:rsidR="000176C8" w:rsidRPr="000176C8" w:rsidRDefault="000176C8" w:rsidP="000176C8">
      <w:pPr>
        <w:pStyle w:val="Heading2"/>
        <w:numPr>
          <w:ilvl w:val="1"/>
          <w:numId w:val="1"/>
        </w:numPr>
        <w:spacing w:before="120" w:after="120" w:line="240" w:lineRule="auto"/>
        <w:ind w:left="709" w:hanging="709"/>
        <w:rPr>
          <w:rFonts w:ascii="Times New Roman" w:hAnsi="Times New Roman"/>
          <w:i w:val="0"/>
          <w:sz w:val="26"/>
          <w:szCs w:val="26"/>
        </w:rPr>
      </w:pPr>
      <w:bookmarkStart w:id="203" w:name="_Toc89437960"/>
      <w:r w:rsidRPr="000176C8">
        <w:rPr>
          <w:rFonts w:ascii="Times New Roman" w:hAnsi="Times New Roman"/>
          <w:i w:val="0"/>
          <w:sz w:val="26"/>
          <w:szCs w:val="26"/>
        </w:rPr>
        <w:t>Phần bản vẽ</w:t>
      </w:r>
      <w:bookmarkEnd w:id="203"/>
    </w:p>
    <w:p w14:paraId="284A1017" w14:textId="2EC88A19" w:rsidR="000176C8" w:rsidRPr="000176C8" w:rsidRDefault="000176C8" w:rsidP="000176C8">
      <w:pPr>
        <w:spacing w:before="120" w:after="120"/>
        <w:ind w:firstLine="720"/>
        <w:jc w:val="both"/>
        <w:rPr>
          <w:sz w:val="26"/>
          <w:szCs w:val="26"/>
        </w:rPr>
      </w:pPr>
      <w:r w:rsidRPr="000176C8">
        <w:rPr>
          <w:sz w:val="26"/>
          <w:szCs w:val="26"/>
        </w:rPr>
        <w:t xml:space="preserve">- Sơ đồ vị trí và liên hệ vùng gồm: Vị trí, quy mô, ranh giới lập quy hoạch; mối quan hệ giữa đô thị, nông thôn về </w:t>
      </w:r>
      <w:r>
        <w:rPr>
          <w:sz w:val="26"/>
          <w:szCs w:val="26"/>
        </w:rPr>
        <w:t>đ</w:t>
      </w:r>
      <w:r w:rsidRPr="000176C8">
        <w:rPr>
          <w:sz w:val="26"/>
          <w:szCs w:val="26"/>
        </w:rPr>
        <w:t>iều kiện tự nhiên, kinh tế - xã hội; không gian phát triển đô thị; hạ tầng kỹ thuật đầu mối</w:t>
      </w:r>
      <w:r>
        <w:rPr>
          <w:sz w:val="26"/>
          <w:szCs w:val="26"/>
        </w:rPr>
        <w:t>, t</w:t>
      </w:r>
      <w:r w:rsidRPr="000176C8">
        <w:rPr>
          <w:sz w:val="26"/>
          <w:szCs w:val="26"/>
        </w:rPr>
        <w:t>hể hiện trên nền bản đồ địa hình</w:t>
      </w:r>
      <w:r>
        <w:rPr>
          <w:sz w:val="26"/>
          <w:szCs w:val="26"/>
        </w:rPr>
        <w:t>,</w:t>
      </w:r>
      <w:r w:rsidRPr="000176C8">
        <w:rPr>
          <w:sz w:val="26"/>
          <w:szCs w:val="26"/>
        </w:rPr>
        <w:t xml:space="preserve"> tỷ lệ thích hợp.</w:t>
      </w:r>
    </w:p>
    <w:p w14:paraId="1A0809CE" w14:textId="77777777" w:rsidR="000176C8" w:rsidRPr="000176C8" w:rsidRDefault="000176C8" w:rsidP="000176C8">
      <w:pPr>
        <w:spacing w:before="120" w:after="120"/>
        <w:ind w:firstLine="720"/>
        <w:jc w:val="both"/>
        <w:rPr>
          <w:sz w:val="26"/>
          <w:szCs w:val="26"/>
        </w:rPr>
      </w:pPr>
      <w:r w:rsidRPr="000176C8">
        <w:rPr>
          <w:sz w:val="26"/>
          <w:szCs w:val="26"/>
        </w:rPr>
        <w:t>- Bản đồ hiện trạng: Sử dụng đất, kiến trúc cảnh quan, hệ thống hạ tầng xã hội (giáo dục, y tế, văn hóa, thương mại, cây xanh, nhà ở, ...); giao thông, cấp điện và chiếu sáng đô thị, thông tin liên lạc, cấp nước, cao độ nền và thoát nước mưa, thoát nước thải; quản lý chất thải rắn, nghĩa trang và môi trường. Thể hiện trên nền bản đồ địa hình tỷ lệ 1/25.000 hoặc 1/50.000.</w:t>
      </w:r>
    </w:p>
    <w:p w14:paraId="0AF102AE" w14:textId="77777777" w:rsidR="000176C8" w:rsidRPr="000176C8" w:rsidRDefault="000176C8" w:rsidP="000176C8">
      <w:pPr>
        <w:spacing w:before="120" w:after="120"/>
        <w:ind w:firstLine="720"/>
        <w:jc w:val="both"/>
        <w:rPr>
          <w:sz w:val="26"/>
          <w:szCs w:val="26"/>
        </w:rPr>
      </w:pPr>
      <w:r w:rsidRPr="000176C8">
        <w:rPr>
          <w:sz w:val="26"/>
          <w:szCs w:val="26"/>
        </w:rPr>
        <w:t>- Bản đồ đánh giá tổng hợp về đất xây dựng trên cơ sở xác định các tiêu chí đánh giá phù hợp về địa hình, Điều kiện hiện trạng, địa chất thủy văn; đánh giá về giá trị sử dụng đất (xác định các khu vực thuận lợi, ít thuận lợi, không thuận lợi cho phát triển các chức năng đô thị ...); xác định các vùng cấm, hạn chế phát triển đô thị. Thể hiện trên nền bản đồ địa hình tỷ lệ 1/25.000 hoặc 1/50.000.</w:t>
      </w:r>
    </w:p>
    <w:p w14:paraId="407A8D66" w14:textId="77777777" w:rsidR="000176C8" w:rsidRPr="000176C8" w:rsidRDefault="000176C8" w:rsidP="000176C8">
      <w:pPr>
        <w:spacing w:before="120" w:after="120"/>
        <w:ind w:firstLine="720"/>
        <w:jc w:val="both"/>
        <w:rPr>
          <w:sz w:val="26"/>
          <w:szCs w:val="26"/>
        </w:rPr>
      </w:pPr>
      <w:r w:rsidRPr="000176C8">
        <w:rPr>
          <w:sz w:val="26"/>
          <w:szCs w:val="26"/>
        </w:rPr>
        <w:t>- Sơ đồ cơ cấu phát triển đô thị (các sơ đồ phân tích hiện trạng và đề xuất các phương án kèm theo thuyết minh nội dung về tiêu chí xem xét, lựa chọn các phương án). Thể hiện theo tỷ lệ thích hợp.</w:t>
      </w:r>
    </w:p>
    <w:p w14:paraId="6E40F7CF" w14:textId="77777777" w:rsidR="000176C8" w:rsidRPr="000176C8" w:rsidRDefault="000176C8" w:rsidP="000176C8">
      <w:pPr>
        <w:spacing w:before="120" w:after="120"/>
        <w:ind w:firstLine="720"/>
        <w:jc w:val="both"/>
        <w:rPr>
          <w:sz w:val="26"/>
          <w:szCs w:val="26"/>
        </w:rPr>
      </w:pPr>
      <w:r w:rsidRPr="000176C8">
        <w:rPr>
          <w:sz w:val="26"/>
          <w:szCs w:val="26"/>
        </w:rPr>
        <w:t>- Bản đồ định hướng phát triển không gian toàn đô thị. Thể hiện trên nền bản đồ địa hình tỷ lệ 1/25.000 hoặc 1/50.000.</w:t>
      </w:r>
    </w:p>
    <w:p w14:paraId="52CD85D2" w14:textId="77777777" w:rsidR="000176C8" w:rsidRPr="000176C8" w:rsidRDefault="000176C8" w:rsidP="000176C8">
      <w:pPr>
        <w:spacing w:before="120" w:after="120"/>
        <w:ind w:firstLine="720"/>
        <w:jc w:val="both"/>
        <w:rPr>
          <w:sz w:val="26"/>
          <w:szCs w:val="26"/>
        </w:rPr>
      </w:pPr>
      <w:r w:rsidRPr="000176C8">
        <w:rPr>
          <w:sz w:val="26"/>
          <w:szCs w:val="26"/>
        </w:rPr>
        <w:t>- Bản đồ định hướng phát triển hạ tầng kỹ thuật toàn đô thị. Thể hiện trên nền bản đồ địa hình tỷ lệ 1/25.000 hoặc 1/50.000.</w:t>
      </w:r>
    </w:p>
    <w:p w14:paraId="081C9835" w14:textId="77777777" w:rsidR="000176C8" w:rsidRPr="000176C8" w:rsidRDefault="000176C8" w:rsidP="000176C8">
      <w:pPr>
        <w:spacing w:before="120" w:after="120"/>
        <w:ind w:firstLine="720"/>
        <w:jc w:val="both"/>
        <w:rPr>
          <w:sz w:val="26"/>
          <w:szCs w:val="26"/>
        </w:rPr>
      </w:pPr>
      <w:r w:rsidRPr="000176C8">
        <w:rPr>
          <w:sz w:val="26"/>
          <w:szCs w:val="26"/>
        </w:rPr>
        <w:t>- Bản đồ quy hoạch sử dụng đất và phân khu chức năng đô thị của khu vực đô thị trung tâm theo các giai đoạn quy hoạch. Thể hiện trên nền bản đồ địa hình tỷ lệ 1/10.000 hoặc 1/25.000.</w:t>
      </w:r>
    </w:p>
    <w:p w14:paraId="645E2718" w14:textId="77777777" w:rsidR="000176C8" w:rsidRPr="000176C8" w:rsidRDefault="000176C8" w:rsidP="000176C8">
      <w:pPr>
        <w:spacing w:before="120" w:after="120"/>
        <w:ind w:firstLine="720"/>
        <w:jc w:val="both"/>
        <w:rPr>
          <w:sz w:val="26"/>
          <w:szCs w:val="26"/>
        </w:rPr>
      </w:pPr>
      <w:r w:rsidRPr="000176C8">
        <w:rPr>
          <w:sz w:val="26"/>
          <w:szCs w:val="26"/>
        </w:rPr>
        <w:t>- Các bản đồ định hướng phát triển hệ thống hạ tầng kỹ thuật và bảo vệ môi trường của khu vực đô thị trung tâm. Thể hiện trên nền bản đồ địa hình tỷ lệ 1/10.000 hoặc 1/25.000.</w:t>
      </w:r>
    </w:p>
    <w:p w14:paraId="4FDB2DC7" w14:textId="77777777" w:rsidR="000176C8" w:rsidRPr="000176C8" w:rsidRDefault="000176C8" w:rsidP="000176C8">
      <w:pPr>
        <w:spacing w:before="120" w:after="120"/>
        <w:ind w:firstLine="720"/>
        <w:jc w:val="both"/>
        <w:rPr>
          <w:sz w:val="26"/>
          <w:szCs w:val="26"/>
        </w:rPr>
      </w:pPr>
      <w:r w:rsidRPr="000176C8">
        <w:rPr>
          <w:sz w:val="26"/>
          <w:szCs w:val="26"/>
        </w:rPr>
        <w:t>- Bản đồ định hướng phát triển hệ thống kết cấu hạ tầng thương mại, văn hóa, giáo dục, y tế, thể thao, đào tạo; hệ thống cây xanh, quảng trường trung tâm cấp đô thị.</w:t>
      </w:r>
    </w:p>
    <w:p w14:paraId="660D93A6" w14:textId="77777777" w:rsidR="000176C8" w:rsidRPr="000176C8" w:rsidRDefault="000176C8" w:rsidP="000176C8">
      <w:pPr>
        <w:spacing w:before="120" w:after="120"/>
        <w:ind w:firstLine="720"/>
        <w:jc w:val="both"/>
        <w:rPr>
          <w:sz w:val="26"/>
          <w:szCs w:val="26"/>
        </w:rPr>
      </w:pPr>
      <w:r w:rsidRPr="000176C8">
        <w:rPr>
          <w:sz w:val="26"/>
          <w:szCs w:val="26"/>
        </w:rPr>
        <w:t>- Các bản vẽ thiết kế đô thị theo quy định của Bộ Xây dựng tại Thông tư số 06/2013/TT-BXD ngày 13/5/2013 hướng dẫn về nội dung Thiết kế đô thị (sau đây viết tắt là Thông tư 06/2013/TT-BXD).</w:t>
      </w:r>
    </w:p>
    <w:p w14:paraId="6AB493D6" w14:textId="77777777" w:rsidR="000176C8" w:rsidRDefault="000176C8" w:rsidP="000176C8">
      <w:pPr>
        <w:spacing w:before="120" w:after="120"/>
        <w:ind w:firstLine="720"/>
        <w:jc w:val="both"/>
        <w:rPr>
          <w:sz w:val="26"/>
          <w:szCs w:val="26"/>
        </w:rPr>
      </w:pPr>
      <w:r w:rsidRPr="000176C8">
        <w:rPr>
          <w:sz w:val="26"/>
          <w:szCs w:val="26"/>
        </w:rPr>
        <w:t>- Các bản vẽ về đánh giá môi trường chiến lược: Hiện trạng và đánh giá môi trường chiến lược. Thể hiện trên nền bản đồ địa hình theo tỷ lệ thích hợp.</w:t>
      </w:r>
    </w:p>
    <w:p w14:paraId="360ECCAE" w14:textId="71CDD334" w:rsidR="000176C8" w:rsidRPr="000176C8" w:rsidRDefault="00770770" w:rsidP="000176C8">
      <w:pPr>
        <w:pStyle w:val="Heading2"/>
        <w:numPr>
          <w:ilvl w:val="1"/>
          <w:numId w:val="1"/>
        </w:numPr>
        <w:spacing w:before="120" w:after="120" w:line="240" w:lineRule="auto"/>
        <w:ind w:left="709" w:hanging="709"/>
        <w:rPr>
          <w:rFonts w:ascii="Times New Roman" w:hAnsi="Times New Roman"/>
          <w:i w:val="0"/>
          <w:sz w:val="26"/>
          <w:szCs w:val="26"/>
        </w:rPr>
      </w:pPr>
      <w:bookmarkStart w:id="204" w:name="_Toc89437961"/>
      <w:r w:rsidRPr="000176C8">
        <w:rPr>
          <w:rFonts w:ascii="Times New Roman" w:hAnsi="Times New Roman"/>
          <w:i w:val="0"/>
          <w:sz w:val="26"/>
          <w:szCs w:val="26"/>
        </w:rPr>
        <w:lastRenderedPageBreak/>
        <w:t>Phần văn bản</w:t>
      </w:r>
      <w:bookmarkEnd w:id="204"/>
    </w:p>
    <w:p w14:paraId="3C0AEC31" w14:textId="2D17EDBB" w:rsidR="000176C8" w:rsidRPr="000176C8" w:rsidRDefault="000176C8" w:rsidP="000176C8">
      <w:pPr>
        <w:spacing w:before="120" w:after="120"/>
        <w:ind w:firstLine="720"/>
        <w:jc w:val="both"/>
        <w:rPr>
          <w:sz w:val="26"/>
          <w:szCs w:val="26"/>
        </w:rPr>
      </w:pPr>
      <w:r>
        <w:rPr>
          <w:sz w:val="26"/>
          <w:szCs w:val="26"/>
        </w:rPr>
        <w:t xml:space="preserve">- </w:t>
      </w:r>
      <w:r w:rsidRPr="000176C8">
        <w:rPr>
          <w:sz w:val="26"/>
          <w:szCs w:val="26"/>
        </w:rPr>
        <w:t>Thuyết minh</w:t>
      </w:r>
      <w:r>
        <w:rPr>
          <w:sz w:val="26"/>
          <w:szCs w:val="26"/>
        </w:rPr>
        <w:t xml:space="preserve"> tổng hợp.</w:t>
      </w:r>
    </w:p>
    <w:p w14:paraId="33746578" w14:textId="3108B90B" w:rsidR="000176C8" w:rsidRPr="000176C8" w:rsidRDefault="000176C8" w:rsidP="000176C8">
      <w:pPr>
        <w:spacing w:before="120" w:after="120"/>
        <w:ind w:firstLine="720"/>
        <w:jc w:val="both"/>
        <w:rPr>
          <w:sz w:val="26"/>
          <w:szCs w:val="26"/>
        </w:rPr>
      </w:pPr>
      <w:r>
        <w:rPr>
          <w:sz w:val="26"/>
          <w:szCs w:val="26"/>
        </w:rPr>
        <w:t xml:space="preserve">- Phụ lục </w:t>
      </w:r>
      <w:r w:rsidRPr="000176C8">
        <w:rPr>
          <w:sz w:val="26"/>
          <w:szCs w:val="26"/>
        </w:rPr>
        <w:t>các giải trình, giải thích, luận cứ bổ sung cho thuyết minh</w:t>
      </w:r>
      <w:r>
        <w:rPr>
          <w:sz w:val="26"/>
          <w:szCs w:val="26"/>
        </w:rPr>
        <w:t>,</w:t>
      </w:r>
      <w:r w:rsidRPr="000176C8">
        <w:rPr>
          <w:sz w:val="26"/>
          <w:szCs w:val="26"/>
        </w:rPr>
        <w:t xml:space="preserve"> bản vẽ minh họa</w:t>
      </w:r>
      <w:r>
        <w:rPr>
          <w:sz w:val="26"/>
          <w:szCs w:val="26"/>
        </w:rPr>
        <w:t>,</w:t>
      </w:r>
      <w:r w:rsidRPr="000176C8">
        <w:rPr>
          <w:sz w:val="26"/>
          <w:szCs w:val="26"/>
        </w:rPr>
        <w:t xml:space="preserve"> các số liệu tính toán</w:t>
      </w:r>
      <w:r>
        <w:rPr>
          <w:sz w:val="26"/>
          <w:szCs w:val="26"/>
        </w:rPr>
        <w:t xml:space="preserve">, </w:t>
      </w:r>
      <w:r w:rsidRPr="000176C8">
        <w:rPr>
          <w:sz w:val="26"/>
          <w:szCs w:val="26"/>
        </w:rPr>
        <w:t>văn bản pháp lý liên quan.</w:t>
      </w:r>
    </w:p>
    <w:p w14:paraId="35486B83" w14:textId="0A74E40E" w:rsidR="000176C8" w:rsidRPr="000176C8" w:rsidRDefault="000176C8" w:rsidP="000176C8">
      <w:pPr>
        <w:spacing w:before="120" w:after="120"/>
        <w:ind w:firstLine="720"/>
        <w:jc w:val="both"/>
        <w:rPr>
          <w:sz w:val="26"/>
          <w:szCs w:val="26"/>
        </w:rPr>
      </w:pPr>
      <w:r>
        <w:rPr>
          <w:sz w:val="26"/>
          <w:szCs w:val="26"/>
        </w:rPr>
        <w:t xml:space="preserve">- </w:t>
      </w:r>
      <w:r w:rsidRPr="000176C8">
        <w:rPr>
          <w:sz w:val="26"/>
          <w:szCs w:val="26"/>
        </w:rPr>
        <w:t>Quy định quản lý theo đồ án quy hoạch chung đô thị: Nội dung theo quy định tại Khoản 1 Điều 35 Luật Quy hoạch đô thị và phải có bản vẽ thu nhỏ kèm theo.</w:t>
      </w:r>
    </w:p>
    <w:p w14:paraId="2ABFB2B8" w14:textId="6CEBBFA0" w:rsidR="00416027" w:rsidRDefault="000176C8" w:rsidP="000176C8">
      <w:pPr>
        <w:spacing w:before="120" w:after="120"/>
        <w:ind w:firstLine="720"/>
        <w:jc w:val="both"/>
        <w:rPr>
          <w:sz w:val="26"/>
          <w:szCs w:val="26"/>
        </w:rPr>
      </w:pPr>
      <w:r>
        <w:rPr>
          <w:sz w:val="26"/>
          <w:szCs w:val="26"/>
        </w:rPr>
        <w:t xml:space="preserve">- </w:t>
      </w:r>
      <w:r w:rsidRPr="000176C8">
        <w:rPr>
          <w:sz w:val="26"/>
          <w:szCs w:val="26"/>
        </w:rPr>
        <w:t xml:space="preserve">Dự thảo Tờ trình và dự thảo Quyết định phê duyệt đồ án quy hoạch. </w:t>
      </w:r>
    </w:p>
    <w:p w14:paraId="2B2360A0" w14:textId="0762E5B4" w:rsidR="000176C8" w:rsidRPr="00720B45" w:rsidRDefault="000176C8" w:rsidP="000176C8">
      <w:pPr>
        <w:spacing w:before="120" w:after="120"/>
        <w:ind w:firstLine="720"/>
        <w:jc w:val="both"/>
        <w:rPr>
          <w:sz w:val="26"/>
          <w:szCs w:val="26"/>
          <w:lang w:val="en-US"/>
        </w:rPr>
      </w:pPr>
      <w:r>
        <w:rPr>
          <w:sz w:val="26"/>
          <w:szCs w:val="26"/>
        </w:rPr>
        <w:t>- Đĩa CD lưu toàn bộ hồ sơ sản phẩm chính thức của Đồ án.</w:t>
      </w:r>
    </w:p>
    <w:p w14:paraId="455681D9" w14:textId="77777777" w:rsidR="00885AF2" w:rsidRDefault="00885AF2">
      <w:pPr>
        <w:spacing w:line="276" w:lineRule="auto"/>
        <w:rPr>
          <w:b/>
          <w:bCs/>
          <w:kern w:val="36"/>
          <w:sz w:val="32"/>
          <w:szCs w:val="32"/>
          <w:lang w:val="en-US" w:eastAsia="en-US"/>
        </w:rPr>
      </w:pPr>
      <w:bookmarkStart w:id="205" w:name="_Toc338949467"/>
      <w:bookmarkStart w:id="206" w:name="_Toc370285345"/>
      <w:r>
        <w:rPr>
          <w:sz w:val="32"/>
          <w:szCs w:val="32"/>
        </w:rPr>
        <w:br w:type="page"/>
      </w:r>
    </w:p>
    <w:p w14:paraId="54297745" w14:textId="77777777" w:rsidR="00E72C09" w:rsidRPr="00E72C09" w:rsidRDefault="00E72C09" w:rsidP="00E72C09">
      <w:pPr>
        <w:spacing w:before="120" w:after="120"/>
        <w:ind w:firstLine="720"/>
        <w:jc w:val="both"/>
        <w:rPr>
          <w:sz w:val="26"/>
          <w:szCs w:val="26"/>
        </w:rPr>
      </w:pPr>
    </w:p>
    <w:p w14:paraId="001E7867" w14:textId="60CDD9CD" w:rsidR="00416027" w:rsidRPr="0002599B" w:rsidRDefault="00EA46B6" w:rsidP="009110A5">
      <w:pPr>
        <w:pStyle w:val="Heading1"/>
        <w:numPr>
          <w:ilvl w:val="0"/>
          <w:numId w:val="1"/>
        </w:numPr>
        <w:spacing w:before="120" w:beforeAutospacing="0" w:after="120" w:afterAutospacing="0"/>
        <w:ind w:left="709" w:hanging="709"/>
        <w:rPr>
          <w:sz w:val="32"/>
          <w:szCs w:val="32"/>
        </w:rPr>
      </w:pPr>
      <w:bookmarkStart w:id="207" w:name="_Toc89437962"/>
      <w:r w:rsidRPr="0002599B">
        <w:rPr>
          <w:sz w:val="32"/>
          <w:szCs w:val="32"/>
        </w:rPr>
        <w:t>TỔ CHỨC THỰC HIỆN</w:t>
      </w:r>
      <w:bookmarkEnd w:id="205"/>
      <w:bookmarkEnd w:id="206"/>
      <w:bookmarkEnd w:id="207"/>
    </w:p>
    <w:p w14:paraId="5D32B019" w14:textId="22C03707" w:rsidR="00EA46B6" w:rsidRPr="0002599B" w:rsidRDefault="00EA46B6" w:rsidP="009110A5">
      <w:pPr>
        <w:pStyle w:val="Heading2"/>
        <w:numPr>
          <w:ilvl w:val="1"/>
          <w:numId w:val="1"/>
        </w:numPr>
        <w:spacing w:before="120" w:after="120" w:line="240" w:lineRule="auto"/>
        <w:ind w:left="709" w:hanging="709"/>
        <w:rPr>
          <w:rFonts w:ascii="Times New Roman" w:hAnsi="Times New Roman"/>
          <w:i w:val="0"/>
          <w:sz w:val="26"/>
          <w:szCs w:val="26"/>
        </w:rPr>
      </w:pPr>
      <w:bookmarkStart w:id="208" w:name="_Toc338949468"/>
      <w:bookmarkStart w:id="209" w:name="_Toc370285346"/>
      <w:bookmarkStart w:id="210" w:name="_Toc89437963"/>
      <w:bookmarkStart w:id="211" w:name="_Hlk75164213"/>
      <w:r w:rsidRPr="0002599B">
        <w:rPr>
          <w:rFonts w:ascii="Times New Roman" w:hAnsi="Times New Roman"/>
          <w:i w:val="0"/>
          <w:sz w:val="26"/>
          <w:szCs w:val="26"/>
        </w:rPr>
        <w:t>Thời gian thực hiện</w:t>
      </w:r>
      <w:bookmarkEnd w:id="208"/>
      <w:bookmarkEnd w:id="209"/>
      <w:bookmarkEnd w:id="210"/>
      <w:r w:rsidR="00720B45">
        <w:rPr>
          <w:rFonts w:ascii="Times New Roman" w:hAnsi="Times New Roman"/>
          <w:i w:val="0"/>
          <w:sz w:val="26"/>
          <w:szCs w:val="26"/>
        </w:rPr>
        <w:t xml:space="preserve"> </w:t>
      </w:r>
    </w:p>
    <w:p w14:paraId="71FE5403" w14:textId="13B2DB53" w:rsidR="00720B45" w:rsidRDefault="009D3775" w:rsidP="00C80F93">
      <w:pPr>
        <w:spacing w:before="120" w:after="120"/>
        <w:ind w:firstLine="720"/>
        <w:jc w:val="both"/>
        <w:rPr>
          <w:sz w:val="26"/>
          <w:szCs w:val="26"/>
          <w:lang w:val="vi-VN"/>
        </w:rPr>
      </w:pPr>
      <w:r w:rsidRPr="0002599B">
        <w:rPr>
          <w:sz w:val="26"/>
          <w:szCs w:val="26"/>
        </w:rPr>
        <w:t>Bám sát yêu cầu địa phương</w:t>
      </w:r>
      <w:r w:rsidR="00416027" w:rsidRPr="0002599B">
        <w:rPr>
          <w:sz w:val="26"/>
          <w:szCs w:val="26"/>
        </w:rPr>
        <w:t>,</w:t>
      </w:r>
      <w:r w:rsidRPr="0002599B">
        <w:rPr>
          <w:sz w:val="26"/>
          <w:szCs w:val="26"/>
        </w:rPr>
        <w:t xml:space="preserve"> </w:t>
      </w:r>
      <w:r w:rsidR="00416027" w:rsidRPr="0002599B">
        <w:rPr>
          <w:sz w:val="26"/>
          <w:szCs w:val="26"/>
        </w:rPr>
        <w:t xml:space="preserve">phấn đấu </w:t>
      </w:r>
      <w:r w:rsidR="009F5BAA" w:rsidRPr="0002599B">
        <w:rPr>
          <w:sz w:val="26"/>
          <w:szCs w:val="26"/>
        </w:rPr>
        <w:t>thực</w:t>
      </w:r>
      <w:r w:rsidR="009F5BAA" w:rsidRPr="0002599B">
        <w:rPr>
          <w:sz w:val="26"/>
          <w:szCs w:val="26"/>
          <w:lang w:val="vi-VN"/>
        </w:rPr>
        <w:t xml:space="preserve"> hiện điều chỉnh quy hoạch chung </w:t>
      </w:r>
      <w:r w:rsidR="00416027" w:rsidRPr="0002599B">
        <w:rPr>
          <w:sz w:val="26"/>
          <w:szCs w:val="26"/>
        </w:rPr>
        <w:t>trong vòng</w:t>
      </w:r>
      <w:r w:rsidRPr="0002599B">
        <w:rPr>
          <w:sz w:val="26"/>
          <w:szCs w:val="26"/>
        </w:rPr>
        <w:t xml:space="preserve"> </w:t>
      </w:r>
      <w:r w:rsidR="000176C8">
        <w:rPr>
          <w:sz w:val="26"/>
          <w:szCs w:val="26"/>
        </w:rPr>
        <w:t>18</w:t>
      </w:r>
      <w:r w:rsidR="00770770" w:rsidRPr="0002599B">
        <w:rPr>
          <w:sz w:val="26"/>
          <w:szCs w:val="26"/>
        </w:rPr>
        <w:t xml:space="preserve"> tháng kể từ </w:t>
      </w:r>
      <w:r w:rsidRPr="0002599B">
        <w:rPr>
          <w:sz w:val="26"/>
          <w:szCs w:val="26"/>
        </w:rPr>
        <w:t>ký hợp đồng</w:t>
      </w:r>
      <w:r w:rsidR="00770770" w:rsidRPr="0002599B">
        <w:rPr>
          <w:sz w:val="26"/>
          <w:szCs w:val="26"/>
        </w:rPr>
        <w:t xml:space="preserve">. </w:t>
      </w:r>
      <w:r w:rsidR="00FC3662" w:rsidRPr="0002599B">
        <w:rPr>
          <w:sz w:val="26"/>
          <w:szCs w:val="26"/>
        </w:rPr>
        <w:t xml:space="preserve">Quỹ thời gian trên </w:t>
      </w:r>
      <w:r w:rsidR="00416027" w:rsidRPr="0002599B">
        <w:rPr>
          <w:sz w:val="26"/>
          <w:szCs w:val="26"/>
        </w:rPr>
        <w:t>không</w:t>
      </w:r>
      <w:r w:rsidR="00FC3662" w:rsidRPr="0002599B">
        <w:rPr>
          <w:sz w:val="26"/>
          <w:szCs w:val="26"/>
        </w:rPr>
        <w:t xml:space="preserve"> </w:t>
      </w:r>
      <w:r w:rsidR="00416027" w:rsidRPr="0002599B">
        <w:rPr>
          <w:sz w:val="26"/>
          <w:szCs w:val="26"/>
        </w:rPr>
        <w:t>bao gồm</w:t>
      </w:r>
      <w:r w:rsidR="00FC3662" w:rsidRPr="0002599B">
        <w:rPr>
          <w:sz w:val="26"/>
          <w:szCs w:val="26"/>
        </w:rPr>
        <w:t xml:space="preserve"> thời gian </w:t>
      </w:r>
      <w:r w:rsidR="00416027" w:rsidRPr="0002599B">
        <w:rPr>
          <w:sz w:val="26"/>
          <w:szCs w:val="26"/>
        </w:rPr>
        <w:t xml:space="preserve">cung cấp bản đồ khảo sát </w:t>
      </w:r>
      <w:r w:rsidR="00FC3662" w:rsidRPr="0002599B">
        <w:rPr>
          <w:sz w:val="26"/>
          <w:szCs w:val="26"/>
        </w:rPr>
        <w:t>địa hình phục vụ lập quy hoạch, thời gian chủ đầu tư, các cơ quan có thẩm quyền xem xét, thẩm định, phê duyệt hoặc thời gian chậm trễ từ các lý do bất khả kháng.</w:t>
      </w:r>
      <w:r w:rsidR="009F5BAA" w:rsidRPr="0002599B">
        <w:rPr>
          <w:sz w:val="26"/>
          <w:szCs w:val="26"/>
          <w:lang w:val="vi-VN"/>
        </w:rPr>
        <w:t xml:space="preserve"> </w:t>
      </w:r>
    </w:p>
    <w:p w14:paraId="7C9AA311" w14:textId="61DCE306" w:rsidR="00770770" w:rsidRPr="0002599B" w:rsidRDefault="009F5BAA" w:rsidP="00C80F93">
      <w:pPr>
        <w:spacing w:before="120" w:after="120"/>
        <w:ind w:firstLine="720"/>
        <w:jc w:val="both"/>
        <w:rPr>
          <w:sz w:val="26"/>
          <w:szCs w:val="26"/>
          <w:lang w:val="vi-VN"/>
        </w:rPr>
      </w:pPr>
      <w:r w:rsidRPr="0002599B">
        <w:rPr>
          <w:sz w:val="26"/>
          <w:szCs w:val="26"/>
          <w:lang w:val="vi-VN"/>
        </w:rPr>
        <w:t>Kế hoạch thực hiện các quy hoạch phân khu sẽ được cụ thể hoá sau khi đồ án điều chỉnh quy hoạch chung được phê duyệt.</w:t>
      </w:r>
    </w:p>
    <w:p w14:paraId="24D8514A" w14:textId="1D41BEE2" w:rsidR="00EA46B6" w:rsidRPr="0002599B" w:rsidRDefault="00720B45" w:rsidP="009110A5">
      <w:pPr>
        <w:pStyle w:val="Heading2"/>
        <w:numPr>
          <w:ilvl w:val="1"/>
          <w:numId w:val="1"/>
        </w:numPr>
        <w:spacing w:before="120" w:after="120" w:line="240" w:lineRule="auto"/>
        <w:ind w:left="709" w:hanging="709"/>
        <w:rPr>
          <w:rFonts w:ascii="Times New Roman" w:hAnsi="Times New Roman"/>
          <w:i w:val="0"/>
          <w:sz w:val="26"/>
          <w:szCs w:val="26"/>
        </w:rPr>
      </w:pPr>
      <w:bookmarkStart w:id="212" w:name="_Toc89437964"/>
      <w:r>
        <w:rPr>
          <w:rFonts w:ascii="Times New Roman" w:hAnsi="Times New Roman"/>
          <w:i w:val="0"/>
          <w:sz w:val="26"/>
          <w:szCs w:val="26"/>
        </w:rPr>
        <w:t>P</w:t>
      </w:r>
      <w:r w:rsidR="00FC3662" w:rsidRPr="0002599B">
        <w:rPr>
          <w:rFonts w:ascii="Times New Roman" w:hAnsi="Times New Roman"/>
          <w:i w:val="0"/>
          <w:sz w:val="26"/>
          <w:szCs w:val="26"/>
        </w:rPr>
        <w:t>hân công trách nhiệm</w:t>
      </w:r>
      <w:r w:rsidR="00416027" w:rsidRPr="0002599B">
        <w:rPr>
          <w:rFonts w:ascii="Times New Roman" w:hAnsi="Times New Roman"/>
          <w:i w:val="0"/>
          <w:sz w:val="26"/>
          <w:szCs w:val="26"/>
        </w:rPr>
        <w:t xml:space="preserve"> thực hiện</w:t>
      </w:r>
      <w:bookmarkEnd w:id="212"/>
    </w:p>
    <w:p w14:paraId="19B353FC" w14:textId="434EE99D" w:rsidR="00770770" w:rsidRPr="0002599B" w:rsidRDefault="00242823" w:rsidP="009110A5">
      <w:pPr>
        <w:pStyle w:val="ListParagraph"/>
        <w:numPr>
          <w:ilvl w:val="0"/>
          <w:numId w:val="8"/>
        </w:numPr>
        <w:spacing w:before="120" w:after="120" w:line="240" w:lineRule="auto"/>
        <w:ind w:left="709" w:hanging="283"/>
        <w:contextualSpacing w:val="0"/>
        <w:jc w:val="both"/>
        <w:rPr>
          <w:rFonts w:ascii="Times New Roman" w:eastAsia="Times New Roman" w:hAnsi="Times New Roman" w:cs="Times New Roman"/>
          <w:sz w:val="26"/>
          <w:szCs w:val="26"/>
        </w:rPr>
      </w:pPr>
      <w:r w:rsidRPr="0002599B">
        <w:rPr>
          <w:rFonts w:ascii="Times New Roman" w:eastAsia="Times New Roman" w:hAnsi="Times New Roman" w:cs="Times New Roman"/>
          <w:sz w:val="26"/>
          <w:szCs w:val="26"/>
        </w:rPr>
        <w:t>Cấp</w:t>
      </w:r>
      <w:r w:rsidR="00770770" w:rsidRPr="0002599B">
        <w:rPr>
          <w:rFonts w:ascii="Times New Roman" w:eastAsia="Times New Roman" w:hAnsi="Times New Roman" w:cs="Times New Roman"/>
          <w:sz w:val="26"/>
          <w:szCs w:val="26"/>
        </w:rPr>
        <w:t xml:space="preserve"> phê duyệt: </w:t>
      </w:r>
      <w:r w:rsidR="0041694D">
        <w:rPr>
          <w:rFonts w:ascii="Times New Roman" w:eastAsia="Times New Roman" w:hAnsi="Times New Roman" w:cs="Times New Roman"/>
          <w:sz w:val="26"/>
          <w:szCs w:val="26"/>
        </w:rPr>
        <w:t>Thủ tướng chính phủ;</w:t>
      </w:r>
    </w:p>
    <w:p w14:paraId="0FA9A4B2" w14:textId="009DC2A8" w:rsidR="00770770" w:rsidRPr="0002599B" w:rsidRDefault="00770770" w:rsidP="009110A5">
      <w:pPr>
        <w:pStyle w:val="ListParagraph"/>
        <w:numPr>
          <w:ilvl w:val="0"/>
          <w:numId w:val="8"/>
        </w:numPr>
        <w:spacing w:before="120" w:after="120" w:line="240" w:lineRule="auto"/>
        <w:ind w:left="709" w:hanging="283"/>
        <w:contextualSpacing w:val="0"/>
        <w:jc w:val="both"/>
        <w:rPr>
          <w:rFonts w:ascii="Times New Roman" w:eastAsia="Times New Roman" w:hAnsi="Times New Roman" w:cs="Times New Roman"/>
          <w:sz w:val="26"/>
          <w:szCs w:val="26"/>
        </w:rPr>
      </w:pPr>
      <w:r w:rsidRPr="0002599B">
        <w:rPr>
          <w:rFonts w:ascii="Times New Roman" w:eastAsia="Times New Roman" w:hAnsi="Times New Roman" w:cs="Times New Roman"/>
          <w:sz w:val="26"/>
          <w:szCs w:val="26"/>
        </w:rPr>
        <w:t xml:space="preserve">Cơ quan thẩm định: </w:t>
      </w:r>
      <w:r w:rsidR="0041694D">
        <w:rPr>
          <w:rFonts w:ascii="Times New Roman" w:eastAsia="Times New Roman" w:hAnsi="Times New Roman" w:cs="Times New Roman"/>
          <w:sz w:val="26"/>
          <w:szCs w:val="26"/>
        </w:rPr>
        <w:t>Bộ Xây dựng;</w:t>
      </w:r>
    </w:p>
    <w:p w14:paraId="7A1FF257" w14:textId="142E44B0" w:rsidR="00770770" w:rsidRPr="0002599B" w:rsidRDefault="00770770" w:rsidP="009110A5">
      <w:pPr>
        <w:pStyle w:val="ListParagraph"/>
        <w:numPr>
          <w:ilvl w:val="0"/>
          <w:numId w:val="8"/>
        </w:numPr>
        <w:spacing w:before="120" w:after="120" w:line="240" w:lineRule="auto"/>
        <w:ind w:left="709" w:hanging="283"/>
        <w:contextualSpacing w:val="0"/>
        <w:jc w:val="both"/>
        <w:rPr>
          <w:rFonts w:ascii="Times New Roman" w:eastAsia="Times New Roman" w:hAnsi="Times New Roman" w:cs="Times New Roman"/>
          <w:sz w:val="26"/>
          <w:szCs w:val="26"/>
        </w:rPr>
      </w:pPr>
      <w:r w:rsidRPr="0002599B">
        <w:rPr>
          <w:rFonts w:ascii="Times New Roman" w:eastAsia="Times New Roman" w:hAnsi="Times New Roman" w:cs="Times New Roman"/>
          <w:sz w:val="26"/>
          <w:szCs w:val="26"/>
        </w:rPr>
        <w:t xml:space="preserve">Cơ quan trình duyệt: UBND </w:t>
      </w:r>
      <w:r w:rsidR="0041694D">
        <w:rPr>
          <w:rFonts w:ascii="Times New Roman" w:eastAsia="Times New Roman" w:hAnsi="Times New Roman" w:cs="Times New Roman"/>
          <w:sz w:val="26"/>
          <w:szCs w:val="26"/>
        </w:rPr>
        <w:t>tỉnh Thừa Thiên Huế;</w:t>
      </w:r>
    </w:p>
    <w:p w14:paraId="36A0DDDB" w14:textId="4F01D3FC" w:rsidR="00242823" w:rsidRPr="0002599B" w:rsidRDefault="001E1E7B" w:rsidP="009110A5">
      <w:pPr>
        <w:pStyle w:val="ListParagraph"/>
        <w:numPr>
          <w:ilvl w:val="0"/>
          <w:numId w:val="8"/>
        </w:numPr>
        <w:spacing w:before="120" w:after="120" w:line="240" w:lineRule="auto"/>
        <w:ind w:left="709" w:hanging="283"/>
        <w:contextualSpacing w:val="0"/>
        <w:jc w:val="both"/>
        <w:rPr>
          <w:rFonts w:ascii="Times New Roman" w:eastAsia="Times New Roman" w:hAnsi="Times New Roman" w:cs="Times New Roman"/>
          <w:sz w:val="26"/>
          <w:szCs w:val="26"/>
        </w:rPr>
      </w:pPr>
      <w:r w:rsidRPr="0002599B">
        <w:rPr>
          <w:rFonts w:ascii="Times New Roman" w:eastAsia="Times New Roman" w:hAnsi="Times New Roman" w:cs="Times New Roman"/>
          <w:sz w:val="26"/>
          <w:szCs w:val="26"/>
        </w:rPr>
        <w:t>C</w:t>
      </w:r>
      <w:r w:rsidR="00631123" w:rsidRPr="0002599B">
        <w:rPr>
          <w:rFonts w:ascii="Times New Roman" w:eastAsia="Times New Roman" w:hAnsi="Times New Roman" w:cs="Times New Roman"/>
          <w:sz w:val="26"/>
          <w:szCs w:val="26"/>
        </w:rPr>
        <w:t>hủ đầu tư</w:t>
      </w:r>
      <w:r w:rsidR="00770770" w:rsidRPr="0002599B">
        <w:rPr>
          <w:rFonts w:ascii="Times New Roman" w:eastAsia="Times New Roman" w:hAnsi="Times New Roman" w:cs="Times New Roman"/>
          <w:sz w:val="26"/>
          <w:szCs w:val="26"/>
        </w:rPr>
        <w:t>:</w:t>
      </w:r>
      <w:r w:rsidR="00242823" w:rsidRPr="0002599B">
        <w:rPr>
          <w:rFonts w:ascii="Times New Roman" w:eastAsia="Times New Roman" w:hAnsi="Times New Roman" w:cs="Times New Roman"/>
          <w:sz w:val="26"/>
          <w:szCs w:val="26"/>
        </w:rPr>
        <w:t xml:space="preserve"> </w:t>
      </w:r>
      <w:r w:rsidR="005673F6" w:rsidRPr="0002599B">
        <w:rPr>
          <w:rFonts w:ascii="Times New Roman" w:eastAsia="Times New Roman" w:hAnsi="Times New Roman" w:cs="Times New Roman"/>
          <w:sz w:val="26"/>
          <w:szCs w:val="26"/>
        </w:rPr>
        <w:t xml:space="preserve">UBND </w:t>
      </w:r>
      <w:r w:rsidR="0041694D">
        <w:rPr>
          <w:rFonts w:ascii="Times New Roman" w:eastAsia="Times New Roman" w:hAnsi="Times New Roman" w:cs="Times New Roman"/>
          <w:sz w:val="26"/>
          <w:szCs w:val="26"/>
        </w:rPr>
        <w:t>tỉnh Thừa Thiên Huế;</w:t>
      </w:r>
    </w:p>
    <w:p w14:paraId="546BE3EA" w14:textId="7143BEF6" w:rsidR="00242823" w:rsidRPr="0002599B" w:rsidRDefault="00631123" w:rsidP="009110A5">
      <w:pPr>
        <w:pStyle w:val="ListParagraph"/>
        <w:numPr>
          <w:ilvl w:val="0"/>
          <w:numId w:val="8"/>
        </w:numPr>
        <w:spacing w:before="120" w:after="120" w:line="240" w:lineRule="auto"/>
        <w:ind w:left="709" w:hanging="283"/>
        <w:contextualSpacing w:val="0"/>
        <w:jc w:val="both"/>
        <w:rPr>
          <w:rFonts w:ascii="Times New Roman" w:eastAsia="Times New Roman" w:hAnsi="Times New Roman" w:cs="Times New Roman"/>
          <w:sz w:val="26"/>
          <w:szCs w:val="26"/>
        </w:rPr>
      </w:pPr>
      <w:r w:rsidRPr="0002599B">
        <w:rPr>
          <w:rFonts w:ascii="Times New Roman" w:eastAsia="Times New Roman" w:hAnsi="Times New Roman" w:cs="Times New Roman"/>
          <w:sz w:val="26"/>
          <w:szCs w:val="26"/>
        </w:rPr>
        <w:t xml:space="preserve">Đơn vị tổ </w:t>
      </w:r>
      <w:r w:rsidR="00242823" w:rsidRPr="0002599B">
        <w:rPr>
          <w:rFonts w:ascii="Times New Roman" w:eastAsia="Times New Roman" w:hAnsi="Times New Roman" w:cs="Times New Roman"/>
          <w:sz w:val="26"/>
          <w:szCs w:val="26"/>
        </w:rPr>
        <w:t>ch</w:t>
      </w:r>
      <w:r w:rsidRPr="0002599B">
        <w:rPr>
          <w:rFonts w:ascii="Times New Roman" w:eastAsia="Times New Roman" w:hAnsi="Times New Roman" w:cs="Times New Roman"/>
          <w:sz w:val="26"/>
          <w:szCs w:val="26"/>
        </w:rPr>
        <w:t xml:space="preserve">ức lập quy hoạch: </w:t>
      </w:r>
      <w:r w:rsidR="0041694D">
        <w:rPr>
          <w:rFonts w:ascii="Times New Roman" w:eastAsia="Times New Roman" w:hAnsi="Times New Roman" w:cs="Times New Roman"/>
          <w:sz w:val="26"/>
          <w:szCs w:val="26"/>
        </w:rPr>
        <w:t>Sở Xây dựng Thừa Thiên Huế;</w:t>
      </w:r>
    </w:p>
    <w:p w14:paraId="4A135B2E" w14:textId="3FC02DCF" w:rsidR="00FA1C55" w:rsidRPr="0002599B" w:rsidRDefault="00770770" w:rsidP="009110A5">
      <w:pPr>
        <w:pStyle w:val="ListParagraph"/>
        <w:numPr>
          <w:ilvl w:val="0"/>
          <w:numId w:val="8"/>
        </w:numPr>
        <w:spacing w:before="120" w:after="120" w:line="240" w:lineRule="auto"/>
        <w:ind w:left="709" w:hanging="283"/>
        <w:contextualSpacing w:val="0"/>
        <w:jc w:val="both"/>
        <w:rPr>
          <w:rFonts w:ascii="Times New Roman" w:eastAsia="Times New Roman" w:hAnsi="Times New Roman" w:cs="Times New Roman"/>
          <w:sz w:val="26"/>
          <w:szCs w:val="26"/>
        </w:rPr>
      </w:pPr>
      <w:r w:rsidRPr="0002599B">
        <w:rPr>
          <w:rFonts w:ascii="Times New Roman" w:eastAsia="Times New Roman" w:hAnsi="Times New Roman" w:cs="Times New Roman"/>
          <w:sz w:val="26"/>
          <w:szCs w:val="26"/>
        </w:rPr>
        <w:t>Đơn vị</w:t>
      </w:r>
      <w:r w:rsidR="00631123" w:rsidRPr="0002599B">
        <w:rPr>
          <w:rFonts w:ascii="Times New Roman" w:eastAsia="Times New Roman" w:hAnsi="Times New Roman" w:cs="Times New Roman"/>
          <w:sz w:val="26"/>
          <w:szCs w:val="26"/>
        </w:rPr>
        <w:t xml:space="preserve"> tư vấn</w:t>
      </w:r>
      <w:r w:rsidRPr="0002599B">
        <w:rPr>
          <w:rFonts w:ascii="Times New Roman" w:eastAsia="Times New Roman" w:hAnsi="Times New Roman" w:cs="Times New Roman"/>
          <w:sz w:val="26"/>
          <w:szCs w:val="26"/>
        </w:rPr>
        <w:t xml:space="preserve"> lập quy hoạch: </w:t>
      </w:r>
      <w:r w:rsidR="00157235" w:rsidRPr="0002599B">
        <w:rPr>
          <w:rFonts w:ascii="Times New Roman" w:eastAsia="Times New Roman" w:hAnsi="Times New Roman" w:cs="Times New Roman"/>
          <w:sz w:val="26"/>
          <w:szCs w:val="26"/>
        </w:rPr>
        <w:t>T</w:t>
      </w:r>
      <w:r w:rsidR="009D3775" w:rsidRPr="0002599B">
        <w:rPr>
          <w:rFonts w:ascii="Times New Roman" w:eastAsia="Times New Roman" w:hAnsi="Times New Roman" w:cs="Times New Roman"/>
          <w:sz w:val="26"/>
          <w:szCs w:val="26"/>
        </w:rPr>
        <w:t xml:space="preserve">heo kết quả lựa chọn của </w:t>
      </w:r>
      <w:r w:rsidR="005673F6" w:rsidRPr="0002599B">
        <w:rPr>
          <w:rFonts w:ascii="Times New Roman" w:eastAsia="Times New Roman" w:hAnsi="Times New Roman" w:cs="Times New Roman"/>
          <w:sz w:val="26"/>
          <w:szCs w:val="26"/>
        </w:rPr>
        <w:t>c</w:t>
      </w:r>
      <w:r w:rsidR="009D3775" w:rsidRPr="0002599B">
        <w:rPr>
          <w:rFonts w:ascii="Times New Roman" w:eastAsia="Times New Roman" w:hAnsi="Times New Roman" w:cs="Times New Roman"/>
          <w:sz w:val="26"/>
          <w:szCs w:val="26"/>
        </w:rPr>
        <w:t>hủ đầu tư</w:t>
      </w:r>
    </w:p>
    <w:p w14:paraId="42107922" w14:textId="49D1ABCE" w:rsidR="00416027" w:rsidRPr="0002599B" w:rsidRDefault="00D861A9" w:rsidP="00416027">
      <w:pPr>
        <w:spacing w:before="120" w:after="120"/>
        <w:ind w:firstLine="720"/>
        <w:jc w:val="both"/>
        <w:rPr>
          <w:sz w:val="26"/>
          <w:szCs w:val="26"/>
          <w:lang w:val="vi-VN"/>
        </w:rPr>
      </w:pPr>
      <w:r w:rsidRPr="0002599B">
        <w:rPr>
          <w:sz w:val="26"/>
          <w:szCs w:val="26"/>
          <w:lang w:val="vi-VN"/>
        </w:rPr>
        <w:t>(</w:t>
      </w:r>
      <w:r w:rsidR="00416027" w:rsidRPr="0002599B">
        <w:rPr>
          <w:sz w:val="26"/>
          <w:szCs w:val="26"/>
        </w:rPr>
        <w:t>Chi tiết xem Phụ lục</w:t>
      </w:r>
      <w:r w:rsidRPr="0002599B">
        <w:rPr>
          <w:sz w:val="26"/>
          <w:szCs w:val="26"/>
          <w:lang w:val="vi-VN"/>
        </w:rPr>
        <w:t>)</w:t>
      </w:r>
    </w:p>
    <w:bookmarkEnd w:id="211"/>
    <w:p w14:paraId="4AAA405B" w14:textId="77777777" w:rsidR="00416027" w:rsidRPr="0002599B" w:rsidRDefault="00416027" w:rsidP="00416027">
      <w:pPr>
        <w:spacing w:before="120" w:after="120"/>
        <w:jc w:val="both"/>
        <w:rPr>
          <w:sz w:val="26"/>
          <w:szCs w:val="26"/>
        </w:rPr>
      </w:pPr>
    </w:p>
    <w:p w14:paraId="7EA5E350" w14:textId="77777777" w:rsidR="004641AC" w:rsidRPr="0002599B" w:rsidRDefault="004641AC">
      <w:pPr>
        <w:rPr>
          <w:b/>
          <w:bCs/>
          <w:kern w:val="36"/>
          <w:sz w:val="32"/>
          <w:szCs w:val="32"/>
        </w:rPr>
      </w:pPr>
      <w:r w:rsidRPr="0002599B">
        <w:rPr>
          <w:sz w:val="32"/>
          <w:szCs w:val="32"/>
        </w:rPr>
        <w:br w:type="page"/>
      </w:r>
    </w:p>
    <w:p w14:paraId="1486089C" w14:textId="77777777" w:rsidR="00E72C09" w:rsidRPr="00E72C09" w:rsidRDefault="00E72C09" w:rsidP="00E72C09">
      <w:pPr>
        <w:spacing w:before="120" w:after="120"/>
        <w:ind w:firstLine="720"/>
        <w:jc w:val="both"/>
        <w:rPr>
          <w:sz w:val="26"/>
          <w:szCs w:val="26"/>
        </w:rPr>
      </w:pPr>
    </w:p>
    <w:p w14:paraId="0F4F3C6E" w14:textId="4802BBA7" w:rsidR="004641AC" w:rsidRPr="0002599B" w:rsidRDefault="00E72C09" w:rsidP="009110A5">
      <w:pPr>
        <w:pStyle w:val="Heading1"/>
        <w:numPr>
          <w:ilvl w:val="0"/>
          <w:numId w:val="1"/>
        </w:numPr>
        <w:spacing w:before="120" w:beforeAutospacing="0" w:after="120" w:afterAutospacing="0"/>
        <w:ind w:left="709" w:hanging="709"/>
        <w:rPr>
          <w:sz w:val="32"/>
          <w:szCs w:val="32"/>
        </w:rPr>
      </w:pPr>
      <w:bookmarkStart w:id="213" w:name="_Toc89437965"/>
      <w:r>
        <w:rPr>
          <w:sz w:val="32"/>
          <w:szCs w:val="32"/>
        </w:rPr>
        <w:t xml:space="preserve">DỰ TOÁN </w:t>
      </w:r>
      <w:r w:rsidR="00885AF2">
        <w:rPr>
          <w:sz w:val="32"/>
          <w:szCs w:val="32"/>
        </w:rPr>
        <w:t>CHI PHÍ LẬP QUY HOẠCH</w:t>
      </w:r>
      <w:bookmarkEnd w:id="213"/>
    </w:p>
    <w:tbl>
      <w:tblPr>
        <w:tblW w:w="5000" w:type="pct"/>
        <w:tblLayout w:type="fixed"/>
        <w:tblLook w:val="04A0" w:firstRow="1" w:lastRow="0" w:firstColumn="1" w:lastColumn="0" w:noHBand="0" w:noVBand="1"/>
      </w:tblPr>
      <w:tblGrid>
        <w:gridCol w:w="2694"/>
        <w:gridCol w:w="1134"/>
        <w:gridCol w:w="1274"/>
        <w:gridCol w:w="1136"/>
        <w:gridCol w:w="1419"/>
        <w:gridCol w:w="1415"/>
      </w:tblGrid>
      <w:tr w:rsidR="009C1C19" w:rsidRPr="009C1C19" w14:paraId="28D6149D" w14:textId="77777777" w:rsidTr="009C1C19">
        <w:trPr>
          <w:trHeight w:val="1485"/>
        </w:trPr>
        <w:tc>
          <w:tcPr>
            <w:tcW w:w="5000" w:type="pct"/>
            <w:gridSpan w:val="6"/>
            <w:tcBorders>
              <w:top w:val="nil"/>
              <w:left w:val="nil"/>
              <w:bottom w:val="nil"/>
              <w:right w:val="nil"/>
            </w:tcBorders>
            <w:shd w:val="clear" w:color="auto" w:fill="auto"/>
            <w:vAlign w:val="center"/>
            <w:hideMark/>
          </w:tcPr>
          <w:p w14:paraId="7AE50ED5" w14:textId="2900BE24" w:rsidR="009C1C19" w:rsidRPr="00BE18F3" w:rsidRDefault="009C1C19" w:rsidP="00BE18F3">
            <w:pPr>
              <w:rPr>
                <w:sz w:val="26"/>
                <w:szCs w:val="26"/>
                <w:lang w:val="en-US" w:eastAsia="en-US"/>
              </w:rPr>
            </w:pPr>
            <w:r w:rsidRPr="00BE18F3">
              <w:rPr>
                <w:sz w:val="28"/>
                <w:szCs w:val="28"/>
                <w:lang w:val="en-US" w:eastAsia="en-US"/>
              </w:rPr>
              <w:t xml:space="preserve">LẬP QUY HOẠCH CHUNG ĐÔ THỊ THỪA THIÊN HUẾ ĐẾN NĂM 2045, TẦM NHÌN ĐẾN NĂM </w:t>
            </w:r>
            <w:r w:rsidR="00BE18F3" w:rsidRPr="00BE18F3">
              <w:rPr>
                <w:sz w:val="28"/>
                <w:szCs w:val="28"/>
                <w:lang w:val="en-US" w:eastAsia="en-US"/>
              </w:rPr>
              <w:t>2065</w:t>
            </w:r>
            <w:r w:rsidRPr="00BE18F3">
              <w:rPr>
                <w:sz w:val="26"/>
                <w:szCs w:val="26"/>
                <w:lang w:val="en-US" w:eastAsia="en-US"/>
              </w:rPr>
              <w:t xml:space="preserve"> </w:t>
            </w:r>
          </w:p>
          <w:p w14:paraId="2DFDC00D" w14:textId="77777777" w:rsidR="009C1C19" w:rsidRDefault="009C1C19" w:rsidP="009C1C19">
            <w:pPr>
              <w:jc w:val="center"/>
              <w:rPr>
                <w:sz w:val="26"/>
                <w:szCs w:val="26"/>
                <w:lang w:val="en-US" w:eastAsia="en-US"/>
              </w:rPr>
            </w:pPr>
          </w:p>
          <w:p w14:paraId="359CB13E" w14:textId="31C8AEC2" w:rsidR="009C1C19" w:rsidRPr="009C1C19" w:rsidRDefault="009C1C19" w:rsidP="001926E5">
            <w:pPr>
              <w:rPr>
                <w:sz w:val="26"/>
                <w:szCs w:val="26"/>
                <w:lang w:val="en-US" w:eastAsia="en-US"/>
              </w:rPr>
            </w:pPr>
            <w:r w:rsidRPr="009C1C19">
              <w:rPr>
                <w:sz w:val="26"/>
                <w:szCs w:val="26"/>
                <w:lang w:val="en-US" w:eastAsia="en-US"/>
              </w:rPr>
              <w:t>Quy mô : 4.947,11 km2. Tỷ lệ 1/10.000~1/25.000</w:t>
            </w:r>
          </w:p>
          <w:p w14:paraId="57486406" w14:textId="2BBBABB0" w:rsidR="009C1C19" w:rsidRPr="009C1C19" w:rsidRDefault="009C1C19" w:rsidP="001926E5">
            <w:pPr>
              <w:rPr>
                <w:sz w:val="26"/>
                <w:szCs w:val="26"/>
                <w:lang w:val="en-US" w:eastAsia="en-US"/>
              </w:rPr>
            </w:pPr>
            <w:r w:rsidRPr="009C1C19">
              <w:rPr>
                <w:sz w:val="26"/>
                <w:szCs w:val="26"/>
                <w:lang w:val="en-US" w:eastAsia="en-US"/>
              </w:rPr>
              <w:t xml:space="preserve">Mật độ dân số: </w:t>
            </w:r>
            <w:r w:rsidR="00996726">
              <w:rPr>
                <w:sz w:val="26"/>
                <w:szCs w:val="26"/>
                <w:lang w:val="en-US" w:eastAsia="en-US"/>
              </w:rPr>
              <w:t>34</w:t>
            </w:r>
            <w:r w:rsidRPr="009C1C19">
              <w:rPr>
                <w:sz w:val="26"/>
                <w:szCs w:val="26"/>
                <w:lang w:val="en-US" w:eastAsia="en-US"/>
              </w:rPr>
              <w:t>.</w:t>
            </w:r>
            <w:r w:rsidR="00996726">
              <w:rPr>
                <w:sz w:val="26"/>
                <w:szCs w:val="26"/>
                <w:lang w:val="en-US" w:eastAsia="en-US"/>
              </w:rPr>
              <w:t>303</w:t>
            </w:r>
            <w:r w:rsidRPr="009C1C19">
              <w:rPr>
                <w:sz w:val="26"/>
                <w:szCs w:val="26"/>
                <w:lang w:val="en-US" w:eastAsia="en-US"/>
              </w:rPr>
              <w:t xml:space="preserve"> ng/km2</w:t>
            </w:r>
          </w:p>
          <w:p w14:paraId="0F32257B" w14:textId="77777777" w:rsidR="009C1C19" w:rsidRPr="009C1C19" w:rsidRDefault="009C1C19" w:rsidP="001926E5">
            <w:pPr>
              <w:rPr>
                <w:sz w:val="26"/>
                <w:szCs w:val="26"/>
                <w:lang w:val="en-US" w:eastAsia="en-US"/>
              </w:rPr>
            </w:pPr>
            <w:r w:rsidRPr="009C1C19">
              <w:rPr>
                <w:sz w:val="26"/>
                <w:szCs w:val="26"/>
                <w:lang w:val="en-US" w:eastAsia="en-US"/>
              </w:rPr>
              <w:t>Cấp đô thị: Đặc biệt</w:t>
            </w:r>
          </w:p>
          <w:p w14:paraId="11D4975C" w14:textId="43E8C26C" w:rsidR="009C1C19" w:rsidRPr="009C1C19" w:rsidRDefault="009C1C19" w:rsidP="001926E5">
            <w:pPr>
              <w:rPr>
                <w:sz w:val="26"/>
                <w:szCs w:val="26"/>
                <w:lang w:val="en-US" w:eastAsia="en-US"/>
              </w:rPr>
            </w:pPr>
            <w:r w:rsidRPr="009C1C19">
              <w:rPr>
                <w:sz w:val="26"/>
                <w:szCs w:val="26"/>
                <w:lang w:val="en-US" w:eastAsia="en-US"/>
              </w:rPr>
              <w:t>HS Mật độ dân số:2,6</w:t>
            </w:r>
          </w:p>
          <w:p w14:paraId="0D72A22A" w14:textId="77777777" w:rsidR="009C1C19" w:rsidRDefault="009C1C19" w:rsidP="001926E5">
            <w:pPr>
              <w:rPr>
                <w:sz w:val="26"/>
                <w:szCs w:val="26"/>
                <w:lang w:val="en-US" w:eastAsia="en-US"/>
              </w:rPr>
            </w:pPr>
            <w:r w:rsidRPr="009C1C19">
              <w:rPr>
                <w:sz w:val="26"/>
                <w:szCs w:val="26"/>
                <w:lang w:val="en-US" w:eastAsia="en-US"/>
              </w:rPr>
              <w:t>HS cấp đô thi:1,2</w:t>
            </w:r>
          </w:p>
          <w:p w14:paraId="4A4DE1A3" w14:textId="30C194B5" w:rsidR="001926E5" w:rsidRPr="009C1C19" w:rsidRDefault="001926E5" w:rsidP="001926E5">
            <w:pPr>
              <w:rPr>
                <w:b/>
                <w:bCs/>
                <w:sz w:val="28"/>
                <w:szCs w:val="28"/>
                <w:lang w:val="en-US" w:eastAsia="en-US"/>
              </w:rPr>
            </w:pPr>
          </w:p>
        </w:tc>
      </w:tr>
      <w:tr w:rsidR="009C1C19" w:rsidRPr="009C1C19" w14:paraId="743FEA2D" w14:textId="77777777" w:rsidTr="009C1C19">
        <w:trPr>
          <w:trHeight w:val="379"/>
        </w:trPr>
        <w:tc>
          <w:tcPr>
            <w:tcW w:w="1485" w:type="pct"/>
            <w:tcBorders>
              <w:top w:val="nil"/>
              <w:left w:val="nil"/>
              <w:bottom w:val="nil"/>
              <w:right w:val="nil"/>
            </w:tcBorders>
            <w:shd w:val="clear" w:color="auto" w:fill="auto"/>
            <w:noWrap/>
            <w:vAlign w:val="center"/>
            <w:hideMark/>
          </w:tcPr>
          <w:p w14:paraId="6E7BE07C" w14:textId="77777777" w:rsidR="009C1C19" w:rsidRPr="009C1C19" w:rsidRDefault="009C1C19" w:rsidP="009C1C19">
            <w:pPr>
              <w:jc w:val="both"/>
              <w:rPr>
                <w:b/>
                <w:bCs/>
                <w:sz w:val="26"/>
                <w:szCs w:val="26"/>
                <w:lang w:val="en-US" w:eastAsia="en-US"/>
              </w:rPr>
            </w:pPr>
            <w:r w:rsidRPr="009C1C19">
              <w:rPr>
                <w:b/>
                <w:bCs/>
                <w:sz w:val="26"/>
                <w:szCs w:val="26"/>
                <w:lang w:val="en-US" w:eastAsia="en-US"/>
              </w:rPr>
              <w:t xml:space="preserve">I. NỘI DUNG: </w:t>
            </w:r>
          </w:p>
        </w:tc>
        <w:tc>
          <w:tcPr>
            <w:tcW w:w="625" w:type="pct"/>
            <w:tcBorders>
              <w:top w:val="nil"/>
              <w:left w:val="nil"/>
              <w:bottom w:val="nil"/>
              <w:right w:val="nil"/>
            </w:tcBorders>
            <w:shd w:val="clear" w:color="auto" w:fill="auto"/>
            <w:noWrap/>
            <w:vAlign w:val="center"/>
            <w:hideMark/>
          </w:tcPr>
          <w:p w14:paraId="215FF267" w14:textId="77777777" w:rsidR="009C1C19" w:rsidRPr="009C1C19" w:rsidRDefault="009C1C19" w:rsidP="009C1C19">
            <w:pPr>
              <w:jc w:val="both"/>
              <w:rPr>
                <w:b/>
                <w:bCs/>
                <w:sz w:val="26"/>
                <w:szCs w:val="26"/>
                <w:lang w:val="en-US" w:eastAsia="en-US"/>
              </w:rPr>
            </w:pPr>
          </w:p>
        </w:tc>
        <w:tc>
          <w:tcPr>
            <w:tcW w:w="702" w:type="pct"/>
            <w:tcBorders>
              <w:top w:val="nil"/>
              <w:left w:val="nil"/>
              <w:bottom w:val="nil"/>
              <w:right w:val="nil"/>
            </w:tcBorders>
            <w:shd w:val="clear" w:color="auto" w:fill="auto"/>
            <w:vAlign w:val="center"/>
            <w:hideMark/>
          </w:tcPr>
          <w:p w14:paraId="78E32EE8" w14:textId="77777777" w:rsidR="009C1C19" w:rsidRPr="009C1C19" w:rsidRDefault="009C1C19" w:rsidP="009C1C19">
            <w:pPr>
              <w:jc w:val="both"/>
              <w:rPr>
                <w:sz w:val="26"/>
                <w:szCs w:val="26"/>
                <w:lang w:val="en-US" w:eastAsia="en-US"/>
              </w:rPr>
            </w:pPr>
          </w:p>
        </w:tc>
        <w:tc>
          <w:tcPr>
            <w:tcW w:w="626" w:type="pct"/>
            <w:tcBorders>
              <w:top w:val="nil"/>
              <w:left w:val="nil"/>
              <w:bottom w:val="nil"/>
              <w:right w:val="nil"/>
            </w:tcBorders>
            <w:shd w:val="clear" w:color="auto" w:fill="auto"/>
            <w:vAlign w:val="center"/>
            <w:hideMark/>
          </w:tcPr>
          <w:p w14:paraId="3E8B8426" w14:textId="77777777" w:rsidR="009C1C19" w:rsidRPr="009C1C19" w:rsidRDefault="009C1C19" w:rsidP="009C1C19">
            <w:pPr>
              <w:jc w:val="both"/>
              <w:rPr>
                <w:sz w:val="26"/>
                <w:szCs w:val="26"/>
                <w:lang w:val="en-US" w:eastAsia="en-US"/>
              </w:rPr>
            </w:pPr>
          </w:p>
        </w:tc>
        <w:tc>
          <w:tcPr>
            <w:tcW w:w="782" w:type="pct"/>
            <w:tcBorders>
              <w:top w:val="nil"/>
              <w:left w:val="nil"/>
              <w:bottom w:val="nil"/>
              <w:right w:val="nil"/>
            </w:tcBorders>
            <w:shd w:val="clear" w:color="auto" w:fill="auto"/>
            <w:vAlign w:val="center"/>
            <w:hideMark/>
          </w:tcPr>
          <w:p w14:paraId="0959880A" w14:textId="77777777" w:rsidR="009C1C19" w:rsidRPr="009C1C19" w:rsidRDefault="009C1C19" w:rsidP="009C1C19">
            <w:pPr>
              <w:jc w:val="both"/>
              <w:rPr>
                <w:sz w:val="26"/>
                <w:szCs w:val="26"/>
                <w:lang w:val="en-US" w:eastAsia="en-US"/>
              </w:rPr>
            </w:pPr>
          </w:p>
        </w:tc>
        <w:tc>
          <w:tcPr>
            <w:tcW w:w="780" w:type="pct"/>
            <w:tcBorders>
              <w:top w:val="nil"/>
              <w:left w:val="nil"/>
              <w:bottom w:val="nil"/>
              <w:right w:val="nil"/>
            </w:tcBorders>
            <w:shd w:val="clear" w:color="auto" w:fill="auto"/>
            <w:vAlign w:val="center"/>
            <w:hideMark/>
          </w:tcPr>
          <w:p w14:paraId="4AC4A021" w14:textId="77777777" w:rsidR="009C1C19" w:rsidRPr="009C1C19" w:rsidRDefault="009C1C19" w:rsidP="009C1C19">
            <w:pPr>
              <w:jc w:val="both"/>
              <w:rPr>
                <w:sz w:val="26"/>
                <w:szCs w:val="26"/>
                <w:lang w:val="en-US" w:eastAsia="en-US"/>
              </w:rPr>
            </w:pPr>
          </w:p>
        </w:tc>
      </w:tr>
      <w:tr w:rsidR="009C1C19" w:rsidRPr="009C1C19" w14:paraId="079C157E" w14:textId="77777777" w:rsidTr="009C1C19">
        <w:trPr>
          <w:trHeight w:val="300"/>
        </w:trPr>
        <w:tc>
          <w:tcPr>
            <w:tcW w:w="5000" w:type="pct"/>
            <w:gridSpan w:val="6"/>
            <w:tcBorders>
              <w:top w:val="nil"/>
              <w:left w:val="nil"/>
              <w:bottom w:val="nil"/>
              <w:right w:val="nil"/>
            </w:tcBorders>
            <w:shd w:val="clear" w:color="auto" w:fill="auto"/>
            <w:noWrap/>
            <w:vAlign w:val="center"/>
            <w:hideMark/>
          </w:tcPr>
          <w:p w14:paraId="5708CC8D" w14:textId="35AEA9E1" w:rsidR="009C1C19" w:rsidRPr="009C1C19" w:rsidRDefault="009C1C19" w:rsidP="009C1C19">
            <w:pPr>
              <w:jc w:val="both"/>
              <w:rPr>
                <w:sz w:val="26"/>
                <w:szCs w:val="26"/>
                <w:lang w:val="en-US" w:eastAsia="en-US"/>
              </w:rPr>
            </w:pPr>
            <w:r w:rsidRPr="009C1C19">
              <w:rPr>
                <w:sz w:val="26"/>
                <w:szCs w:val="26"/>
                <w:lang w:val="en-US" w:eastAsia="en-US"/>
              </w:rPr>
              <w:t>- Lập nhiệm vụ quy hoạch</w:t>
            </w:r>
          </w:p>
        </w:tc>
      </w:tr>
      <w:tr w:rsidR="009C1C19" w:rsidRPr="009C1C19" w14:paraId="711FBD1D" w14:textId="77777777" w:rsidTr="009C1C19">
        <w:trPr>
          <w:trHeight w:val="300"/>
        </w:trPr>
        <w:tc>
          <w:tcPr>
            <w:tcW w:w="5000" w:type="pct"/>
            <w:gridSpan w:val="6"/>
            <w:tcBorders>
              <w:top w:val="nil"/>
              <w:left w:val="nil"/>
              <w:bottom w:val="nil"/>
              <w:right w:val="nil"/>
            </w:tcBorders>
            <w:shd w:val="clear" w:color="auto" w:fill="auto"/>
            <w:noWrap/>
            <w:vAlign w:val="center"/>
            <w:hideMark/>
          </w:tcPr>
          <w:p w14:paraId="5F70454E" w14:textId="4C57E33E" w:rsidR="009C1C19" w:rsidRPr="009C1C19" w:rsidRDefault="009C1C19" w:rsidP="009C1C19">
            <w:pPr>
              <w:jc w:val="both"/>
              <w:rPr>
                <w:sz w:val="26"/>
                <w:szCs w:val="26"/>
                <w:lang w:val="en-US" w:eastAsia="en-US"/>
              </w:rPr>
            </w:pPr>
            <w:r w:rsidRPr="009C1C19">
              <w:rPr>
                <w:sz w:val="26"/>
                <w:szCs w:val="26"/>
                <w:lang w:val="en-US" w:eastAsia="en-US"/>
              </w:rPr>
              <w:t xml:space="preserve">- Lập đồ án quy hoạch đủ điều kiện trình cấp có thẩm quyền xét duyệt </w:t>
            </w:r>
          </w:p>
        </w:tc>
      </w:tr>
      <w:tr w:rsidR="009C1C19" w:rsidRPr="009C1C19" w14:paraId="4761FCC0" w14:textId="77777777" w:rsidTr="009C1C19">
        <w:trPr>
          <w:trHeight w:val="330"/>
        </w:trPr>
        <w:tc>
          <w:tcPr>
            <w:tcW w:w="5000" w:type="pct"/>
            <w:gridSpan w:val="6"/>
            <w:tcBorders>
              <w:top w:val="nil"/>
              <w:left w:val="nil"/>
              <w:bottom w:val="nil"/>
              <w:right w:val="nil"/>
            </w:tcBorders>
            <w:shd w:val="clear" w:color="auto" w:fill="auto"/>
            <w:noWrap/>
            <w:vAlign w:val="center"/>
            <w:hideMark/>
          </w:tcPr>
          <w:p w14:paraId="69A7046F" w14:textId="77777777" w:rsidR="009C1C19" w:rsidRPr="009C1C19" w:rsidRDefault="009C1C19" w:rsidP="009C1C19">
            <w:pPr>
              <w:jc w:val="both"/>
              <w:rPr>
                <w:b/>
                <w:bCs/>
                <w:sz w:val="26"/>
                <w:szCs w:val="26"/>
                <w:lang w:val="en-US" w:eastAsia="en-US"/>
              </w:rPr>
            </w:pPr>
            <w:r w:rsidRPr="009C1C19">
              <w:rPr>
                <w:b/>
                <w:bCs/>
                <w:sz w:val="26"/>
                <w:szCs w:val="26"/>
                <w:lang w:val="en-US" w:eastAsia="en-US"/>
              </w:rPr>
              <w:t>II. CĂN CỨ ĐỂ LẬP DỰ TOÁN :</w:t>
            </w:r>
          </w:p>
        </w:tc>
      </w:tr>
      <w:tr w:rsidR="009C1C19" w:rsidRPr="009C1C19" w14:paraId="0F949D7C" w14:textId="77777777" w:rsidTr="009C1C19">
        <w:trPr>
          <w:trHeight w:val="300"/>
        </w:trPr>
        <w:tc>
          <w:tcPr>
            <w:tcW w:w="5000" w:type="pct"/>
            <w:gridSpan w:val="6"/>
            <w:tcBorders>
              <w:top w:val="nil"/>
              <w:left w:val="nil"/>
              <w:bottom w:val="nil"/>
              <w:right w:val="nil"/>
            </w:tcBorders>
            <w:shd w:val="clear" w:color="auto" w:fill="auto"/>
            <w:vAlign w:val="center"/>
            <w:hideMark/>
          </w:tcPr>
          <w:p w14:paraId="152A3735" w14:textId="77777777" w:rsidR="009C1C19" w:rsidRPr="009C1C19" w:rsidRDefault="009C1C19" w:rsidP="009C1C19">
            <w:pPr>
              <w:jc w:val="both"/>
              <w:rPr>
                <w:sz w:val="26"/>
                <w:szCs w:val="26"/>
                <w:lang w:val="en-US" w:eastAsia="en-US"/>
              </w:rPr>
            </w:pPr>
            <w:r w:rsidRPr="009C1C19">
              <w:rPr>
                <w:sz w:val="26"/>
                <w:szCs w:val="26"/>
                <w:lang w:val="en-US" w:eastAsia="en-US"/>
              </w:rPr>
              <w:t>- Nghị định số 37/2010/NĐ-CP, ngày 07/4/2010 của Chính phủ về lập, thẩm định, phê duyệt và quản lý quy hoạch đô thị</w:t>
            </w:r>
          </w:p>
        </w:tc>
      </w:tr>
      <w:tr w:rsidR="009C1C19" w:rsidRPr="009C1C19" w14:paraId="32B79CFB" w14:textId="77777777" w:rsidTr="009C1C19">
        <w:trPr>
          <w:trHeight w:val="630"/>
        </w:trPr>
        <w:tc>
          <w:tcPr>
            <w:tcW w:w="5000" w:type="pct"/>
            <w:gridSpan w:val="6"/>
            <w:tcBorders>
              <w:top w:val="nil"/>
              <w:left w:val="nil"/>
              <w:bottom w:val="nil"/>
              <w:right w:val="nil"/>
            </w:tcBorders>
            <w:shd w:val="clear" w:color="auto" w:fill="auto"/>
            <w:vAlign w:val="center"/>
            <w:hideMark/>
          </w:tcPr>
          <w:p w14:paraId="536A5E7C" w14:textId="77777777" w:rsidR="009C1C19" w:rsidRPr="009C1C19" w:rsidRDefault="009C1C19" w:rsidP="009C1C19">
            <w:pPr>
              <w:jc w:val="both"/>
              <w:rPr>
                <w:sz w:val="26"/>
                <w:szCs w:val="26"/>
                <w:lang w:val="en-US" w:eastAsia="en-US"/>
              </w:rPr>
            </w:pPr>
            <w:r w:rsidRPr="009C1C19">
              <w:rPr>
                <w:sz w:val="26"/>
                <w:szCs w:val="26"/>
                <w:lang w:val="en-US" w:eastAsia="en-US"/>
              </w:rPr>
              <w:t>- Thông tư số  20/2019/TT-BXD ngày 31 tháng 12  năm 2019  của Bộ Xây dựng hướng dẫn xác định, quản lý chi phí quy hoạch xây dựng và quy hoạch đô thị</w:t>
            </w:r>
          </w:p>
        </w:tc>
      </w:tr>
      <w:tr w:rsidR="009C1C19" w:rsidRPr="009C1C19" w14:paraId="3AF5B64C" w14:textId="77777777" w:rsidTr="009C1C19">
        <w:trPr>
          <w:trHeight w:val="780"/>
        </w:trPr>
        <w:tc>
          <w:tcPr>
            <w:tcW w:w="5000" w:type="pct"/>
            <w:gridSpan w:val="6"/>
            <w:tcBorders>
              <w:top w:val="nil"/>
              <w:left w:val="nil"/>
              <w:bottom w:val="nil"/>
              <w:right w:val="nil"/>
            </w:tcBorders>
            <w:shd w:val="clear" w:color="auto" w:fill="auto"/>
            <w:vAlign w:val="center"/>
            <w:hideMark/>
          </w:tcPr>
          <w:p w14:paraId="490E0C2B" w14:textId="77777777" w:rsidR="009C1C19" w:rsidRPr="009C1C19" w:rsidRDefault="009C1C19" w:rsidP="009C1C19">
            <w:pPr>
              <w:jc w:val="both"/>
              <w:rPr>
                <w:sz w:val="26"/>
                <w:szCs w:val="26"/>
                <w:lang w:val="en-US" w:eastAsia="en-US"/>
              </w:rPr>
            </w:pPr>
            <w:r w:rsidRPr="009C1C19">
              <w:rPr>
                <w:sz w:val="26"/>
                <w:szCs w:val="26"/>
                <w:lang w:val="en-US" w:eastAsia="en-US"/>
              </w:rPr>
              <w:t xml:space="preserve">- Nghị định 63/2014/NĐ-CP ngày 26/6/2014 quy định chi tiết thi hành một số điều của Luật Đấu thầu về lựa chọn nhà thầu; Thông tư 16/2019/TT-BXD ngày 26/12/2019 hướng dẫn xác định chi phí quản lý dự án và tư vấn đầu tư xây dựng </w:t>
            </w:r>
          </w:p>
        </w:tc>
      </w:tr>
      <w:tr w:rsidR="009C1C19" w:rsidRPr="009C1C19" w14:paraId="06D70CE1" w14:textId="77777777" w:rsidTr="009C1C19">
        <w:trPr>
          <w:trHeight w:val="330"/>
        </w:trPr>
        <w:tc>
          <w:tcPr>
            <w:tcW w:w="5000" w:type="pct"/>
            <w:gridSpan w:val="6"/>
            <w:tcBorders>
              <w:top w:val="nil"/>
              <w:left w:val="nil"/>
              <w:bottom w:val="nil"/>
              <w:right w:val="nil"/>
            </w:tcBorders>
            <w:shd w:val="clear" w:color="auto" w:fill="auto"/>
            <w:noWrap/>
            <w:vAlign w:val="center"/>
            <w:hideMark/>
          </w:tcPr>
          <w:p w14:paraId="7F5F51EE" w14:textId="77777777" w:rsidR="009C1C19" w:rsidRPr="009C1C19" w:rsidRDefault="009C1C19" w:rsidP="009C1C19">
            <w:pPr>
              <w:jc w:val="both"/>
              <w:rPr>
                <w:b/>
                <w:bCs/>
                <w:sz w:val="26"/>
                <w:szCs w:val="26"/>
                <w:lang w:val="en-US" w:eastAsia="en-US"/>
              </w:rPr>
            </w:pPr>
            <w:r w:rsidRPr="009C1C19">
              <w:rPr>
                <w:b/>
                <w:bCs/>
                <w:sz w:val="26"/>
                <w:szCs w:val="26"/>
                <w:lang w:val="en-US" w:eastAsia="en-US"/>
              </w:rPr>
              <w:t>III. DỰ TOÁN CHI TIẾT</w:t>
            </w:r>
          </w:p>
        </w:tc>
      </w:tr>
      <w:tr w:rsidR="009C1C19" w:rsidRPr="009C1C19" w14:paraId="1112C6A9" w14:textId="77777777" w:rsidTr="009C1C19">
        <w:trPr>
          <w:trHeight w:val="300"/>
        </w:trPr>
        <w:tc>
          <w:tcPr>
            <w:tcW w:w="5000" w:type="pct"/>
            <w:gridSpan w:val="6"/>
            <w:tcBorders>
              <w:top w:val="nil"/>
              <w:left w:val="nil"/>
              <w:bottom w:val="nil"/>
              <w:right w:val="nil"/>
            </w:tcBorders>
            <w:shd w:val="clear" w:color="auto" w:fill="auto"/>
            <w:vAlign w:val="center"/>
            <w:hideMark/>
          </w:tcPr>
          <w:p w14:paraId="0FAA3DD5" w14:textId="1DB73A60" w:rsidR="009C1C19" w:rsidRPr="009C1C19" w:rsidRDefault="009C1C19" w:rsidP="009C1C19">
            <w:pPr>
              <w:jc w:val="both"/>
              <w:rPr>
                <w:sz w:val="26"/>
                <w:szCs w:val="26"/>
                <w:lang w:val="en-US" w:eastAsia="en-US"/>
              </w:rPr>
            </w:pPr>
            <w:r w:rsidRPr="009C1C19">
              <w:rPr>
                <w:i/>
                <w:iCs/>
                <w:sz w:val="26"/>
                <w:szCs w:val="26"/>
                <w:lang w:val="en-US" w:eastAsia="en-US"/>
              </w:rPr>
              <w:t>Quy mô</w:t>
            </w:r>
            <w:r>
              <w:rPr>
                <w:i/>
                <w:iCs/>
                <w:sz w:val="26"/>
                <w:szCs w:val="26"/>
                <w:lang w:val="en-US" w:eastAsia="en-US"/>
              </w:rPr>
              <w:t>:</w:t>
            </w:r>
            <w:r w:rsidRPr="009C1C19">
              <w:rPr>
                <w:i/>
                <w:iCs/>
                <w:sz w:val="26"/>
                <w:szCs w:val="26"/>
                <w:lang w:val="en-US" w:eastAsia="en-US"/>
              </w:rPr>
              <w:t xml:space="preserve"> 4.947,1</w:t>
            </w:r>
            <w:r>
              <w:rPr>
                <w:i/>
                <w:iCs/>
                <w:sz w:val="26"/>
                <w:szCs w:val="26"/>
                <w:lang w:val="en-US" w:eastAsia="en-US"/>
              </w:rPr>
              <w:t xml:space="preserve"> </w:t>
            </w:r>
            <w:r w:rsidRPr="009C1C19">
              <w:rPr>
                <w:sz w:val="26"/>
                <w:szCs w:val="26"/>
                <w:lang w:val="en-US" w:eastAsia="en-US"/>
              </w:rPr>
              <w:t>km2</w:t>
            </w:r>
          </w:p>
        </w:tc>
      </w:tr>
      <w:tr w:rsidR="009C1C19" w:rsidRPr="009C1C19" w14:paraId="1A1E8893" w14:textId="77777777" w:rsidTr="009C1C19">
        <w:trPr>
          <w:trHeight w:val="705"/>
        </w:trPr>
        <w:tc>
          <w:tcPr>
            <w:tcW w:w="5000" w:type="pct"/>
            <w:gridSpan w:val="6"/>
            <w:tcBorders>
              <w:top w:val="nil"/>
              <w:left w:val="nil"/>
              <w:right w:val="nil"/>
            </w:tcBorders>
            <w:shd w:val="clear" w:color="auto" w:fill="auto"/>
            <w:vAlign w:val="center"/>
            <w:hideMark/>
          </w:tcPr>
          <w:p w14:paraId="185BF04D" w14:textId="4F03EB46" w:rsidR="009C1C19" w:rsidRPr="009C1C19" w:rsidRDefault="009C1C19" w:rsidP="009C1C19">
            <w:pPr>
              <w:jc w:val="both"/>
              <w:rPr>
                <w:sz w:val="26"/>
                <w:szCs w:val="26"/>
                <w:lang w:val="en-US" w:eastAsia="en-US"/>
              </w:rPr>
            </w:pPr>
            <w:r w:rsidRPr="009C1C19">
              <w:rPr>
                <w:sz w:val="26"/>
                <w:szCs w:val="26"/>
                <w:lang w:val="en-US" w:eastAsia="en-US"/>
              </w:rPr>
              <w:t>- Áp dụng bảng số 2: Định mức chi phí lập đồ án, nhiệm vụ QHC đô thị và bảng số 11: Định mức chi phí cho một số công việc xác định theo tỷ lệ phần trăm của chi phí lập đồ án quy hoạch thuộc Phụ lục số 1</w:t>
            </w:r>
            <w:r>
              <w:rPr>
                <w:sz w:val="26"/>
                <w:szCs w:val="26"/>
                <w:lang w:val="en-US" w:eastAsia="en-US"/>
              </w:rPr>
              <w:t>,</w:t>
            </w:r>
            <w:r w:rsidRPr="009C1C19">
              <w:rPr>
                <w:sz w:val="26"/>
                <w:szCs w:val="26"/>
                <w:lang w:val="en-US" w:eastAsia="en-US"/>
              </w:rPr>
              <w:t xml:space="preserve"> Thông tư 20/2019/TT-BXD</w:t>
            </w:r>
            <w:r>
              <w:rPr>
                <w:sz w:val="26"/>
                <w:szCs w:val="26"/>
                <w:lang w:val="en-US" w:eastAsia="en-US"/>
              </w:rPr>
              <w:t>.</w:t>
            </w:r>
          </w:p>
        </w:tc>
      </w:tr>
    </w:tbl>
    <w:p w14:paraId="278B82F9" w14:textId="77777777" w:rsidR="009C1C19" w:rsidRDefault="009C1C19"/>
    <w:tbl>
      <w:tblPr>
        <w:tblW w:w="5000" w:type="pct"/>
        <w:tblLayout w:type="fixed"/>
        <w:tblLook w:val="04A0" w:firstRow="1" w:lastRow="0" w:firstColumn="1" w:lastColumn="0" w:noHBand="0" w:noVBand="1"/>
      </w:tblPr>
      <w:tblGrid>
        <w:gridCol w:w="836"/>
        <w:gridCol w:w="1858"/>
        <w:gridCol w:w="1134"/>
        <w:gridCol w:w="1274"/>
        <w:gridCol w:w="1136"/>
        <w:gridCol w:w="1419"/>
        <w:gridCol w:w="1415"/>
      </w:tblGrid>
      <w:tr w:rsidR="009C1C19" w:rsidRPr="009C1C19" w14:paraId="2AE02B01" w14:textId="77777777" w:rsidTr="009C1C19">
        <w:trPr>
          <w:trHeight w:val="330"/>
        </w:trPr>
        <w:tc>
          <w:tcPr>
            <w:tcW w:w="1485" w:type="pct"/>
            <w:gridSpan w:val="2"/>
            <w:vMerge w:val="restart"/>
            <w:shd w:val="clear" w:color="auto" w:fill="auto"/>
            <w:noWrap/>
            <w:vAlign w:val="center"/>
            <w:hideMark/>
          </w:tcPr>
          <w:p w14:paraId="25E51F97" w14:textId="77777777" w:rsidR="009C1C19" w:rsidRPr="009C1C19" w:rsidRDefault="009C1C19" w:rsidP="009C1C19">
            <w:pPr>
              <w:jc w:val="right"/>
              <w:rPr>
                <w:sz w:val="22"/>
                <w:szCs w:val="22"/>
                <w:lang w:val="en-US" w:eastAsia="en-US"/>
              </w:rPr>
            </w:pPr>
            <w:r w:rsidRPr="009C1C19">
              <w:rPr>
                <w:sz w:val="22"/>
                <w:szCs w:val="22"/>
                <w:lang w:val="en-US" w:eastAsia="en-US"/>
              </w:rPr>
              <w:t>Công thức nội suy:</w:t>
            </w:r>
          </w:p>
        </w:tc>
        <w:tc>
          <w:tcPr>
            <w:tcW w:w="625" w:type="pct"/>
            <w:vMerge w:val="restart"/>
            <w:shd w:val="clear" w:color="auto" w:fill="auto"/>
            <w:vAlign w:val="center"/>
            <w:hideMark/>
          </w:tcPr>
          <w:p w14:paraId="61F9A03F" w14:textId="77777777" w:rsidR="009C1C19" w:rsidRPr="009C1C19" w:rsidRDefault="009C1C19" w:rsidP="009C1C19">
            <w:pPr>
              <w:jc w:val="right"/>
              <w:rPr>
                <w:sz w:val="22"/>
                <w:szCs w:val="22"/>
                <w:lang w:val="en-US" w:eastAsia="en-US"/>
              </w:rPr>
            </w:pPr>
            <w:r w:rsidRPr="009C1C19">
              <w:rPr>
                <w:sz w:val="22"/>
                <w:szCs w:val="22"/>
                <w:lang w:val="en-US" w:eastAsia="en-US"/>
              </w:rPr>
              <w:t>Gx= {</w:t>
            </w:r>
          </w:p>
        </w:tc>
        <w:tc>
          <w:tcPr>
            <w:tcW w:w="702" w:type="pct"/>
            <w:tcBorders>
              <w:bottom w:val="single" w:sz="4" w:space="0" w:color="auto"/>
            </w:tcBorders>
            <w:shd w:val="clear" w:color="auto" w:fill="auto"/>
            <w:vAlign w:val="center"/>
            <w:hideMark/>
          </w:tcPr>
          <w:p w14:paraId="40857A29" w14:textId="77777777" w:rsidR="009C1C19" w:rsidRPr="009C1C19" w:rsidRDefault="009C1C19" w:rsidP="009C1C19">
            <w:pPr>
              <w:jc w:val="center"/>
              <w:rPr>
                <w:sz w:val="22"/>
                <w:szCs w:val="22"/>
                <w:lang w:val="en-US" w:eastAsia="en-US"/>
              </w:rPr>
            </w:pPr>
            <w:r w:rsidRPr="009C1C19">
              <w:rPr>
                <w:sz w:val="22"/>
                <w:szCs w:val="22"/>
                <w:lang w:val="en-US" w:eastAsia="en-US"/>
              </w:rPr>
              <w:t>Gb - Ga</w:t>
            </w:r>
          </w:p>
        </w:tc>
        <w:tc>
          <w:tcPr>
            <w:tcW w:w="1408" w:type="pct"/>
            <w:gridSpan w:val="2"/>
            <w:vMerge w:val="restart"/>
            <w:shd w:val="clear" w:color="auto" w:fill="auto"/>
            <w:vAlign w:val="center"/>
            <w:hideMark/>
          </w:tcPr>
          <w:p w14:paraId="5BAC589A" w14:textId="77777777" w:rsidR="009C1C19" w:rsidRPr="009C1C19" w:rsidRDefault="009C1C19" w:rsidP="009C1C19">
            <w:pPr>
              <w:rPr>
                <w:sz w:val="22"/>
                <w:szCs w:val="22"/>
                <w:lang w:val="en-US" w:eastAsia="en-US"/>
              </w:rPr>
            </w:pPr>
            <w:r w:rsidRPr="009C1C19">
              <w:rPr>
                <w:sz w:val="22"/>
                <w:szCs w:val="22"/>
                <w:lang w:val="en-US" w:eastAsia="en-US"/>
              </w:rPr>
              <w:t>x (Qx - Qa)} + Ga</w:t>
            </w:r>
          </w:p>
        </w:tc>
        <w:tc>
          <w:tcPr>
            <w:tcW w:w="780" w:type="pct"/>
            <w:shd w:val="clear" w:color="auto" w:fill="auto"/>
            <w:noWrap/>
            <w:vAlign w:val="center"/>
            <w:hideMark/>
          </w:tcPr>
          <w:p w14:paraId="7DCFE063" w14:textId="77777777" w:rsidR="009C1C19" w:rsidRPr="009C1C19" w:rsidRDefault="009C1C19" w:rsidP="009C1C19">
            <w:pPr>
              <w:rPr>
                <w:sz w:val="22"/>
                <w:szCs w:val="22"/>
                <w:lang w:val="en-US" w:eastAsia="en-US"/>
              </w:rPr>
            </w:pPr>
          </w:p>
        </w:tc>
      </w:tr>
      <w:tr w:rsidR="009C1C19" w:rsidRPr="009C1C19" w14:paraId="37644138" w14:textId="77777777" w:rsidTr="009C1C19">
        <w:trPr>
          <w:trHeight w:val="330"/>
        </w:trPr>
        <w:tc>
          <w:tcPr>
            <w:tcW w:w="1485" w:type="pct"/>
            <w:gridSpan w:val="2"/>
            <w:vMerge/>
            <w:tcBorders>
              <w:top w:val="single" w:sz="4" w:space="0" w:color="auto"/>
              <w:bottom w:val="nil"/>
            </w:tcBorders>
            <w:shd w:val="clear" w:color="auto" w:fill="auto"/>
            <w:noWrap/>
            <w:vAlign w:val="center"/>
            <w:hideMark/>
          </w:tcPr>
          <w:p w14:paraId="19FBF1AC" w14:textId="77777777" w:rsidR="009C1C19" w:rsidRPr="009C1C19" w:rsidRDefault="009C1C19" w:rsidP="009C1C19">
            <w:pPr>
              <w:rPr>
                <w:sz w:val="20"/>
                <w:szCs w:val="20"/>
                <w:lang w:val="en-US" w:eastAsia="en-US"/>
              </w:rPr>
            </w:pPr>
          </w:p>
        </w:tc>
        <w:tc>
          <w:tcPr>
            <w:tcW w:w="625" w:type="pct"/>
            <w:vMerge/>
            <w:tcBorders>
              <w:top w:val="single" w:sz="4" w:space="0" w:color="auto"/>
              <w:bottom w:val="nil"/>
              <w:right w:val="nil"/>
            </w:tcBorders>
            <w:vAlign w:val="center"/>
            <w:hideMark/>
          </w:tcPr>
          <w:p w14:paraId="71730828" w14:textId="77777777" w:rsidR="009C1C19" w:rsidRPr="009C1C19" w:rsidRDefault="009C1C19" w:rsidP="009C1C19">
            <w:pPr>
              <w:rPr>
                <w:sz w:val="22"/>
                <w:szCs w:val="22"/>
                <w:lang w:val="en-US" w:eastAsia="en-US"/>
              </w:rPr>
            </w:pPr>
          </w:p>
        </w:tc>
        <w:tc>
          <w:tcPr>
            <w:tcW w:w="702" w:type="pct"/>
            <w:tcBorders>
              <w:top w:val="single" w:sz="4" w:space="0" w:color="auto"/>
              <w:left w:val="nil"/>
              <w:bottom w:val="nil"/>
              <w:right w:val="nil"/>
            </w:tcBorders>
            <w:shd w:val="clear" w:color="auto" w:fill="auto"/>
            <w:vAlign w:val="center"/>
            <w:hideMark/>
          </w:tcPr>
          <w:p w14:paraId="650CDAF8" w14:textId="77777777" w:rsidR="009C1C19" w:rsidRPr="009C1C19" w:rsidRDefault="009C1C19" w:rsidP="009C1C19">
            <w:pPr>
              <w:jc w:val="center"/>
              <w:rPr>
                <w:sz w:val="22"/>
                <w:szCs w:val="22"/>
                <w:lang w:val="en-US" w:eastAsia="en-US"/>
              </w:rPr>
            </w:pPr>
            <w:r w:rsidRPr="009C1C19">
              <w:rPr>
                <w:sz w:val="22"/>
                <w:szCs w:val="22"/>
                <w:lang w:val="en-US" w:eastAsia="en-US"/>
              </w:rPr>
              <w:t>Qb-Qa</w:t>
            </w:r>
          </w:p>
        </w:tc>
        <w:tc>
          <w:tcPr>
            <w:tcW w:w="1408" w:type="pct"/>
            <w:gridSpan w:val="2"/>
            <w:vMerge/>
            <w:tcBorders>
              <w:left w:val="nil"/>
              <w:bottom w:val="nil"/>
              <w:right w:val="nil"/>
            </w:tcBorders>
            <w:vAlign w:val="center"/>
            <w:hideMark/>
          </w:tcPr>
          <w:p w14:paraId="3939406C" w14:textId="77777777" w:rsidR="009C1C19" w:rsidRPr="009C1C19" w:rsidRDefault="009C1C19" w:rsidP="009C1C19">
            <w:pPr>
              <w:rPr>
                <w:sz w:val="22"/>
                <w:szCs w:val="22"/>
                <w:lang w:val="en-US" w:eastAsia="en-US"/>
              </w:rPr>
            </w:pPr>
          </w:p>
        </w:tc>
        <w:tc>
          <w:tcPr>
            <w:tcW w:w="780" w:type="pct"/>
            <w:tcBorders>
              <w:left w:val="nil"/>
              <w:bottom w:val="nil"/>
              <w:right w:val="nil"/>
            </w:tcBorders>
            <w:shd w:val="clear" w:color="auto" w:fill="auto"/>
            <w:noWrap/>
            <w:vAlign w:val="center"/>
            <w:hideMark/>
          </w:tcPr>
          <w:p w14:paraId="64695163" w14:textId="77777777" w:rsidR="009C1C19" w:rsidRPr="009C1C19" w:rsidRDefault="009C1C19" w:rsidP="009C1C19">
            <w:pPr>
              <w:jc w:val="center"/>
              <w:rPr>
                <w:sz w:val="22"/>
                <w:szCs w:val="22"/>
                <w:lang w:val="en-US" w:eastAsia="en-US"/>
              </w:rPr>
            </w:pPr>
          </w:p>
        </w:tc>
      </w:tr>
      <w:tr w:rsidR="009C1C19" w:rsidRPr="001926E5" w14:paraId="724BD397" w14:textId="77777777" w:rsidTr="009C1C19">
        <w:trPr>
          <w:trHeight w:val="570"/>
        </w:trPr>
        <w:tc>
          <w:tcPr>
            <w:tcW w:w="461" w:type="pct"/>
            <w:vMerge w:val="restart"/>
            <w:tcBorders>
              <w:top w:val="nil"/>
              <w:left w:val="nil"/>
              <w:bottom w:val="nil"/>
              <w:right w:val="nil"/>
            </w:tcBorders>
            <w:shd w:val="clear" w:color="auto" w:fill="auto"/>
            <w:hideMark/>
          </w:tcPr>
          <w:p w14:paraId="1C26DDA8" w14:textId="77777777" w:rsidR="009C1C19" w:rsidRPr="001926E5" w:rsidRDefault="009C1C19" w:rsidP="009C1C19">
            <w:pPr>
              <w:jc w:val="center"/>
              <w:rPr>
                <w:sz w:val="22"/>
                <w:szCs w:val="22"/>
                <w:lang w:val="en-US" w:eastAsia="en-US"/>
              </w:rPr>
            </w:pPr>
            <w:r w:rsidRPr="001926E5">
              <w:rPr>
                <w:sz w:val="22"/>
                <w:szCs w:val="22"/>
                <w:lang w:val="en-US" w:eastAsia="en-US"/>
              </w:rPr>
              <w:t>TT</w:t>
            </w:r>
          </w:p>
        </w:tc>
        <w:tc>
          <w:tcPr>
            <w:tcW w:w="1024" w:type="pct"/>
            <w:vMerge w:val="restart"/>
            <w:tcBorders>
              <w:top w:val="nil"/>
              <w:left w:val="nil"/>
              <w:bottom w:val="nil"/>
              <w:right w:val="nil"/>
            </w:tcBorders>
            <w:shd w:val="clear" w:color="auto" w:fill="auto"/>
            <w:hideMark/>
          </w:tcPr>
          <w:p w14:paraId="1A12477B" w14:textId="77777777" w:rsidR="009C1C19" w:rsidRPr="001926E5" w:rsidRDefault="009C1C19" w:rsidP="009C1C19">
            <w:pPr>
              <w:jc w:val="center"/>
              <w:rPr>
                <w:sz w:val="22"/>
                <w:szCs w:val="22"/>
                <w:lang w:val="en-US" w:eastAsia="en-US"/>
              </w:rPr>
            </w:pPr>
            <w:r w:rsidRPr="001926E5">
              <w:rPr>
                <w:sz w:val="22"/>
                <w:szCs w:val="22"/>
                <w:lang w:val="en-US" w:eastAsia="en-US"/>
              </w:rPr>
              <w:t>Hạng mục</w:t>
            </w:r>
          </w:p>
        </w:tc>
        <w:tc>
          <w:tcPr>
            <w:tcW w:w="625" w:type="pct"/>
            <w:vMerge w:val="restart"/>
            <w:tcBorders>
              <w:top w:val="nil"/>
              <w:left w:val="nil"/>
              <w:bottom w:val="nil"/>
              <w:right w:val="nil"/>
            </w:tcBorders>
            <w:shd w:val="clear" w:color="auto" w:fill="auto"/>
            <w:hideMark/>
          </w:tcPr>
          <w:p w14:paraId="4A4CFE2B" w14:textId="77777777" w:rsidR="009C1C19" w:rsidRPr="001926E5" w:rsidRDefault="009C1C19" w:rsidP="009C1C19">
            <w:pPr>
              <w:jc w:val="center"/>
              <w:rPr>
                <w:sz w:val="22"/>
                <w:szCs w:val="22"/>
                <w:lang w:val="en-US" w:eastAsia="en-US"/>
              </w:rPr>
            </w:pPr>
            <w:r w:rsidRPr="001926E5">
              <w:rPr>
                <w:sz w:val="22"/>
                <w:szCs w:val="22"/>
                <w:lang w:val="en-US" w:eastAsia="en-US"/>
              </w:rPr>
              <w:t>Ký hiệu</w:t>
            </w:r>
          </w:p>
        </w:tc>
        <w:tc>
          <w:tcPr>
            <w:tcW w:w="702" w:type="pct"/>
            <w:tcBorders>
              <w:top w:val="nil"/>
              <w:left w:val="nil"/>
              <w:bottom w:val="nil"/>
              <w:right w:val="nil"/>
            </w:tcBorders>
            <w:shd w:val="clear" w:color="auto" w:fill="auto"/>
            <w:hideMark/>
          </w:tcPr>
          <w:p w14:paraId="06BF9237" w14:textId="043240D6" w:rsidR="009C1C19" w:rsidRPr="001926E5" w:rsidRDefault="009C1C19" w:rsidP="009C1C19">
            <w:pPr>
              <w:jc w:val="center"/>
              <w:rPr>
                <w:sz w:val="22"/>
                <w:szCs w:val="22"/>
                <w:lang w:val="en-US" w:eastAsia="en-US"/>
              </w:rPr>
            </w:pPr>
            <w:r w:rsidRPr="001926E5">
              <w:rPr>
                <w:sz w:val="22"/>
                <w:szCs w:val="22"/>
                <w:lang w:val="en-US" w:eastAsia="en-US"/>
              </w:rPr>
              <w:t>Định mức lập QH</w:t>
            </w:r>
          </w:p>
        </w:tc>
        <w:tc>
          <w:tcPr>
            <w:tcW w:w="626" w:type="pct"/>
            <w:tcBorders>
              <w:top w:val="nil"/>
              <w:left w:val="nil"/>
              <w:bottom w:val="nil"/>
              <w:right w:val="nil"/>
            </w:tcBorders>
            <w:shd w:val="clear" w:color="auto" w:fill="auto"/>
            <w:hideMark/>
          </w:tcPr>
          <w:p w14:paraId="7E58EC3E" w14:textId="16EDFF27" w:rsidR="009C1C19" w:rsidRPr="001926E5" w:rsidRDefault="009C1C19" w:rsidP="009C1C19">
            <w:pPr>
              <w:jc w:val="center"/>
              <w:rPr>
                <w:sz w:val="22"/>
                <w:szCs w:val="22"/>
                <w:lang w:val="en-US" w:eastAsia="en-US"/>
              </w:rPr>
            </w:pPr>
            <w:r w:rsidRPr="001926E5">
              <w:rPr>
                <w:sz w:val="22"/>
                <w:szCs w:val="22"/>
                <w:lang w:val="en-US" w:eastAsia="en-US"/>
              </w:rPr>
              <w:t>Định mức lập NVQH</w:t>
            </w:r>
          </w:p>
        </w:tc>
        <w:tc>
          <w:tcPr>
            <w:tcW w:w="782" w:type="pct"/>
            <w:vMerge w:val="restart"/>
            <w:tcBorders>
              <w:top w:val="nil"/>
              <w:left w:val="nil"/>
              <w:bottom w:val="nil"/>
              <w:right w:val="nil"/>
            </w:tcBorders>
            <w:shd w:val="clear" w:color="auto" w:fill="auto"/>
            <w:hideMark/>
          </w:tcPr>
          <w:p w14:paraId="346C036E" w14:textId="4362317E" w:rsidR="009C1C19" w:rsidRPr="001926E5" w:rsidRDefault="009C1C19" w:rsidP="009C1C19">
            <w:pPr>
              <w:jc w:val="center"/>
              <w:rPr>
                <w:sz w:val="22"/>
                <w:szCs w:val="22"/>
                <w:lang w:val="en-US" w:eastAsia="en-US"/>
              </w:rPr>
            </w:pPr>
            <w:r w:rsidRPr="001926E5">
              <w:rPr>
                <w:sz w:val="22"/>
                <w:szCs w:val="22"/>
                <w:lang w:val="en-US" w:eastAsia="en-US"/>
              </w:rPr>
              <w:t xml:space="preserve">Định mức Thẩm định QH </w:t>
            </w:r>
            <w:r w:rsidRPr="001926E5">
              <w:rPr>
                <w:sz w:val="22"/>
                <w:szCs w:val="22"/>
                <w:lang w:val="en-US" w:eastAsia="en-US"/>
              </w:rPr>
              <w:br/>
              <w:t>(%)</w:t>
            </w:r>
          </w:p>
        </w:tc>
        <w:tc>
          <w:tcPr>
            <w:tcW w:w="780" w:type="pct"/>
            <w:vMerge w:val="restart"/>
            <w:tcBorders>
              <w:top w:val="nil"/>
              <w:left w:val="nil"/>
              <w:bottom w:val="nil"/>
              <w:right w:val="nil"/>
            </w:tcBorders>
            <w:shd w:val="clear" w:color="auto" w:fill="auto"/>
            <w:hideMark/>
          </w:tcPr>
          <w:p w14:paraId="2ECC6502" w14:textId="29117CB3" w:rsidR="009C1C19" w:rsidRPr="001926E5" w:rsidRDefault="009C1C19" w:rsidP="009C1C19">
            <w:pPr>
              <w:jc w:val="center"/>
              <w:rPr>
                <w:sz w:val="22"/>
                <w:szCs w:val="22"/>
                <w:lang w:val="en-US" w:eastAsia="en-US"/>
              </w:rPr>
            </w:pPr>
            <w:r w:rsidRPr="001926E5">
              <w:rPr>
                <w:sz w:val="22"/>
                <w:szCs w:val="22"/>
                <w:lang w:val="en-US" w:eastAsia="en-US"/>
              </w:rPr>
              <w:t xml:space="preserve">Định mức Quản lý lập QH </w:t>
            </w:r>
            <w:r w:rsidRPr="001926E5">
              <w:rPr>
                <w:sz w:val="22"/>
                <w:szCs w:val="22"/>
                <w:lang w:val="en-US" w:eastAsia="en-US"/>
              </w:rPr>
              <w:br/>
              <w:t>(%)</w:t>
            </w:r>
          </w:p>
        </w:tc>
      </w:tr>
      <w:tr w:rsidR="009C1C19" w:rsidRPr="009C1C19" w14:paraId="3DE1DB7C" w14:textId="77777777" w:rsidTr="009C1C19">
        <w:trPr>
          <w:trHeight w:val="330"/>
        </w:trPr>
        <w:tc>
          <w:tcPr>
            <w:tcW w:w="461" w:type="pct"/>
            <w:vMerge/>
            <w:tcBorders>
              <w:top w:val="nil"/>
              <w:left w:val="nil"/>
              <w:bottom w:val="nil"/>
              <w:right w:val="nil"/>
            </w:tcBorders>
            <w:vAlign w:val="center"/>
            <w:hideMark/>
          </w:tcPr>
          <w:p w14:paraId="62014E33" w14:textId="77777777" w:rsidR="009C1C19" w:rsidRPr="009C1C19" w:rsidRDefault="009C1C19" w:rsidP="009C1C19">
            <w:pPr>
              <w:rPr>
                <w:b/>
                <w:bCs/>
                <w:sz w:val="22"/>
                <w:szCs w:val="22"/>
                <w:lang w:val="en-US" w:eastAsia="en-US"/>
              </w:rPr>
            </w:pPr>
          </w:p>
        </w:tc>
        <w:tc>
          <w:tcPr>
            <w:tcW w:w="1024" w:type="pct"/>
            <w:vMerge/>
            <w:tcBorders>
              <w:top w:val="nil"/>
              <w:left w:val="nil"/>
              <w:bottom w:val="nil"/>
              <w:right w:val="nil"/>
            </w:tcBorders>
            <w:vAlign w:val="center"/>
            <w:hideMark/>
          </w:tcPr>
          <w:p w14:paraId="6721EE97" w14:textId="77777777" w:rsidR="009C1C19" w:rsidRPr="009C1C19" w:rsidRDefault="009C1C19" w:rsidP="009C1C19">
            <w:pPr>
              <w:rPr>
                <w:b/>
                <w:bCs/>
                <w:sz w:val="22"/>
                <w:szCs w:val="22"/>
                <w:lang w:val="en-US" w:eastAsia="en-US"/>
              </w:rPr>
            </w:pPr>
          </w:p>
        </w:tc>
        <w:tc>
          <w:tcPr>
            <w:tcW w:w="625" w:type="pct"/>
            <w:vMerge/>
            <w:tcBorders>
              <w:top w:val="nil"/>
              <w:left w:val="nil"/>
              <w:bottom w:val="nil"/>
              <w:right w:val="nil"/>
            </w:tcBorders>
            <w:vAlign w:val="center"/>
            <w:hideMark/>
          </w:tcPr>
          <w:p w14:paraId="1BCAFE8F" w14:textId="77777777" w:rsidR="009C1C19" w:rsidRPr="009C1C19" w:rsidRDefault="009C1C19" w:rsidP="009C1C19">
            <w:pPr>
              <w:rPr>
                <w:b/>
                <w:bCs/>
                <w:sz w:val="22"/>
                <w:szCs w:val="22"/>
                <w:lang w:val="en-US" w:eastAsia="en-US"/>
              </w:rPr>
            </w:pPr>
          </w:p>
        </w:tc>
        <w:tc>
          <w:tcPr>
            <w:tcW w:w="702" w:type="pct"/>
            <w:tcBorders>
              <w:top w:val="nil"/>
              <w:left w:val="nil"/>
              <w:bottom w:val="nil"/>
              <w:right w:val="nil"/>
            </w:tcBorders>
            <w:shd w:val="clear" w:color="auto" w:fill="auto"/>
            <w:vAlign w:val="center"/>
            <w:hideMark/>
          </w:tcPr>
          <w:p w14:paraId="55947669" w14:textId="77777777" w:rsidR="009C1C19" w:rsidRPr="009C1C19" w:rsidRDefault="009C1C19" w:rsidP="009C1C19">
            <w:pPr>
              <w:jc w:val="center"/>
              <w:rPr>
                <w:sz w:val="22"/>
                <w:szCs w:val="22"/>
                <w:lang w:val="en-US" w:eastAsia="en-US"/>
              </w:rPr>
            </w:pPr>
            <w:r w:rsidRPr="009C1C19">
              <w:rPr>
                <w:sz w:val="22"/>
                <w:szCs w:val="22"/>
                <w:lang w:val="en-US" w:eastAsia="en-US"/>
              </w:rPr>
              <w:t>(tr.đồng)</w:t>
            </w:r>
          </w:p>
        </w:tc>
        <w:tc>
          <w:tcPr>
            <w:tcW w:w="626" w:type="pct"/>
            <w:tcBorders>
              <w:top w:val="nil"/>
              <w:left w:val="nil"/>
              <w:bottom w:val="nil"/>
              <w:right w:val="nil"/>
            </w:tcBorders>
            <w:shd w:val="clear" w:color="auto" w:fill="auto"/>
            <w:vAlign w:val="center"/>
            <w:hideMark/>
          </w:tcPr>
          <w:p w14:paraId="3B8F7868" w14:textId="77777777" w:rsidR="009C1C19" w:rsidRPr="009C1C19" w:rsidRDefault="009C1C19" w:rsidP="009C1C19">
            <w:pPr>
              <w:jc w:val="center"/>
              <w:rPr>
                <w:sz w:val="22"/>
                <w:szCs w:val="22"/>
                <w:lang w:val="en-US" w:eastAsia="en-US"/>
              </w:rPr>
            </w:pPr>
            <w:r w:rsidRPr="009C1C19">
              <w:rPr>
                <w:sz w:val="22"/>
                <w:szCs w:val="22"/>
                <w:lang w:val="en-US" w:eastAsia="en-US"/>
              </w:rPr>
              <w:t>(tr.đồng)</w:t>
            </w:r>
          </w:p>
        </w:tc>
        <w:tc>
          <w:tcPr>
            <w:tcW w:w="782" w:type="pct"/>
            <w:vMerge/>
            <w:tcBorders>
              <w:top w:val="nil"/>
              <w:left w:val="nil"/>
              <w:bottom w:val="nil"/>
              <w:right w:val="nil"/>
            </w:tcBorders>
            <w:vAlign w:val="center"/>
            <w:hideMark/>
          </w:tcPr>
          <w:p w14:paraId="0A0AF498" w14:textId="77777777" w:rsidR="009C1C19" w:rsidRPr="009C1C19" w:rsidRDefault="009C1C19" w:rsidP="009C1C19">
            <w:pPr>
              <w:rPr>
                <w:b/>
                <w:bCs/>
                <w:sz w:val="22"/>
                <w:szCs w:val="22"/>
                <w:lang w:val="en-US" w:eastAsia="en-US"/>
              </w:rPr>
            </w:pPr>
          </w:p>
        </w:tc>
        <w:tc>
          <w:tcPr>
            <w:tcW w:w="780" w:type="pct"/>
            <w:vMerge/>
            <w:tcBorders>
              <w:top w:val="nil"/>
              <w:left w:val="nil"/>
              <w:bottom w:val="nil"/>
              <w:right w:val="nil"/>
            </w:tcBorders>
            <w:vAlign w:val="center"/>
            <w:hideMark/>
          </w:tcPr>
          <w:p w14:paraId="61561148" w14:textId="77777777" w:rsidR="009C1C19" w:rsidRPr="009C1C19" w:rsidRDefault="009C1C19" w:rsidP="009C1C19">
            <w:pPr>
              <w:rPr>
                <w:b/>
                <w:bCs/>
                <w:sz w:val="22"/>
                <w:szCs w:val="22"/>
                <w:lang w:val="en-US" w:eastAsia="en-US"/>
              </w:rPr>
            </w:pPr>
          </w:p>
        </w:tc>
      </w:tr>
      <w:tr w:rsidR="009C1C19" w:rsidRPr="001926E5" w14:paraId="412758B2" w14:textId="77777777" w:rsidTr="009C1C19">
        <w:trPr>
          <w:trHeight w:val="300"/>
        </w:trPr>
        <w:tc>
          <w:tcPr>
            <w:tcW w:w="461" w:type="pct"/>
            <w:tcBorders>
              <w:top w:val="nil"/>
              <w:left w:val="nil"/>
              <w:bottom w:val="nil"/>
              <w:right w:val="nil"/>
            </w:tcBorders>
            <w:shd w:val="clear" w:color="auto" w:fill="auto"/>
            <w:noWrap/>
            <w:vAlign w:val="center"/>
            <w:hideMark/>
          </w:tcPr>
          <w:p w14:paraId="1CAE0635" w14:textId="77777777" w:rsidR="009C1C19" w:rsidRPr="001926E5" w:rsidRDefault="009C1C19" w:rsidP="009C1C19">
            <w:pPr>
              <w:jc w:val="right"/>
              <w:rPr>
                <w:sz w:val="22"/>
                <w:szCs w:val="22"/>
                <w:lang w:val="en-US" w:eastAsia="en-US"/>
              </w:rPr>
            </w:pPr>
            <w:r w:rsidRPr="001926E5">
              <w:rPr>
                <w:sz w:val="22"/>
                <w:szCs w:val="22"/>
                <w:lang w:val="en-US" w:eastAsia="en-US"/>
              </w:rPr>
              <w:t>1</w:t>
            </w:r>
          </w:p>
        </w:tc>
        <w:tc>
          <w:tcPr>
            <w:tcW w:w="1024" w:type="pct"/>
            <w:tcBorders>
              <w:top w:val="nil"/>
              <w:left w:val="nil"/>
              <w:bottom w:val="nil"/>
              <w:right w:val="nil"/>
            </w:tcBorders>
            <w:shd w:val="clear" w:color="auto" w:fill="auto"/>
            <w:vAlign w:val="center"/>
            <w:hideMark/>
          </w:tcPr>
          <w:p w14:paraId="5B30D0C8" w14:textId="77777777" w:rsidR="009C1C19" w:rsidRPr="001926E5" w:rsidRDefault="009C1C19" w:rsidP="009C1C19">
            <w:pPr>
              <w:rPr>
                <w:sz w:val="22"/>
                <w:szCs w:val="22"/>
                <w:lang w:val="en-US" w:eastAsia="en-US"/>
              </w:rPr>
            </w:pPr>
            <w:r w:rsidRPr="001926E5">
              <w:rPr>
                <w:sz w:val="22"/>
                <w:szCs w:val="22"/>
                <w:lang w:val="en-US" w:eastAsia="en-US"/>
              </w:rPr>
              <w:t>Giá trị cần tính</w:t>
            </w:r>
          </w:p>
        </w:tc>
        <w:tc>
          <w:tcPr>
            <w:tcW w:w="625" w:type="pct"/>
            <w:tcBorders>
              <w:top w:val="nil"/>
              <w:left w:val="nil"/>
              <w:bottom w:val="nil"/>
              <w:right w:val="nil"/>
            </w:tcBorders>
            <w:shd w:val="clear" w:color="auto" w:fill="auto"/>
            <w:noWrap/>
            <w:vAlign w:val="center"/>
            <w:hideMark/>
          </w:tcPr>
          <w:p w14:paraId="7AC664F7" w14:textId="77777777" w:rsidR="009C1C19" w:rsidRPr="001926E5" w:rsidRDefault="009C1C19" w:rsidP="009C1C19">
            <w:pPr>
              <w:jc w:val="center"/>
              <w:rPr>
                <w:sz w:val="22"/>
                <w:szCs w:val="22"/>
                <w:lang w:val="en-US" w:eastAsia="en-US"/>
              </w:rPr>
            </w:pPr>
            <w:r w:rsidRPr="001926E5">
              <w:rPr>
                <w:sz w:val="22"/>
                <w:szCs w:val="22"/>
                <w:lang w:val="en-US" w:eastAsia="en-US"/>
              </w:rPr>
              <w:t>Gx</w:t>
            </w:r>
          </w:p>
        </w:tc>
        <w:tc>
          <w:tcPr>
            <w:tcW w:w="702" w:type="pct"/>
            <w:tcBorders>
              <w:top w:val="nil"/>
              <w:left w:val="nil"/>
              <w:bottom w:val="nil"/>
              <w:right w:val="nil"/>
            </w:tcBorders>
            <w:shd w:val="clear" w:color="auto" w:fill="auto"/>
            <w:noWrap/>
            <w:vAlign w:val="center"/>
            <w:hideMark/>
          </w:tcPr>
          <w:p w14:paraId="281C4F8B" w14:textId="77777777" w:rsidR="009C1C19" w:rsidRPr="001926E5" w:rsidRDefault="009C1C19" w:rsidP="009C1C19">
            <w:pPr>
              <w:jc w:val="right"/>
              <w:rPr>
                <w:sz w:val="20"/>
                <w:szCs w:val="20"/>
                <w:lang w:val="en-US" w:eastAsia="en-US"/>
              </w:rPr>
            </w:pPr>
            <w:r w:rsidRPr="001926E5">
              <w:rPr>
                <w:sz w:val="20"/>
                <w:szCs w:val="20"/>
                <w:lang w:val="en-US" w:eastAsia="en-US"/>
              </w:rPr>
              <w:t>2.734,40</w:t>
            </w:r>
          </w:p>
        </w:tc>
        <w:tc>
          <w:tcPr>
            <w:tcW w:w="626" w:type="pct"/>
            <w:tcBorders>
              <w:top w:val="nil"/>
              <w:left w:val="nil"/>
              <w:bottom w:val="nil"/>
              <w:right w:val="nil"/>
            </w:tcBorders>
            <w:shd w:val="clear" w:color="auto" w:fill="auto"/>
            <w:noWrap/>
            <w:vAlign w:val="center"/>
            <w:hideMark/>
          </w:tcPr>
          <w:p w14:paraId="61244C0E" w14:textId="77777777" w:rsidR="009C1C19" w:rsidRPr="001926E5" w:rsidRDefault="009C1C19" w:rsidP="009C1C19">
            <w:pPr>
              <w:jc w:val="right"/>
              <w:rPr>
                <w:sz w:val="20"/>
                <w:szCs w:val="20"/>
                <w:lang w:val="en-US" w:eastAsia="en-US"/>
              </w:rPr>
            </w:pPr>
            <w:r w:rsidRPr="001926E5">
              <w:rPr>
                <w:sz w:val="20"/>
                <w:szCs w:val="20"/>
                <w:lang w:val="en-US" w:eastAsia="en-US"/>
              </w:rPr>
              <w:t>42,71</w:t>
            </w:r>
          </w:p>
        </w:tc>
        <w:tc>
          <w:tcPr>
            <w:tcW w:w="782" w:type="pct"/>
            <w:tcBorders>
              <w:top w:val="nil"/>
              <w:left w:val="nil"/>
              <w:bottom w:val="nil"/>
              <w:right w:val="nil"/>
            </w:tcBorders>
            <w:shd w:val="clear" w:color="auto" w:fill="auto"/>
            <w:noWrap/>
            <w:vAlign w:val="center"/>
            <w:hideMark/>
          </w:tcPr>
          <w:p w14:paraId="488696A4" w14:textId="77777777" w:rsidR="009C1C19" w:rsidRPr="001926E5" w:rsidRDefault="009C1C19" w:rsidP="009C1C19">
            <w:pPr>
              <w:jc w:val="right"/>
              <w:rPr>
                <w:sz w:val="22"/>
                <w:szCs w:val="22"/>
                <w:lang w:val="en-US" w:eastAsia="en-US"/>
              </w:rPr>
            </w:pPr>
            <w:r w:rsidRPr="001926E5">
              <w:rPr>
                <w:sz w:val="22"/>
                <w:szCs w:val="22"/>
                <w:lang w:val="en-US" w:eastAsia="en-US"/>
              </w:rPr>
              <w:t>2,996</w:t>
            </w:r>
          </w:p>
        </w:tc>
        <w:tc>
          <w:tcPr>
            <w:tcW w:w="780" w:type="pct"/>
            <w:tcBorders>
              <w:top w:val="nil"/>
              <w:left w:val="nil"/>
              <w:bottom w:val="nil"/>
              <w:right w:val="nil"/>
            </w:tcBorders>
            <w:shd w:val="clear" w:color="auto" w:fill="auto"/>
            <w:noWrap/>
            <w:vAlign w:val="center"/>
            <w:hideMark/>
          </w:tcPr>
          <w:p w14:paraId="6E4DFE72" w14:textId="77777777" w:rsidR="009C1C19" w:rsidRPr="001926E5" w:rsidRDefault="009C1C19" w:rsidP="009C1C19">
            <w:pPr>
              <w:jc w:val="right"/>
              <w:rPr>
                <w:sz w:val="22"/>
                <w:szCs w:val="22"/>
                <w:lang w:val="en-US" w:eastAsia="en-US"/>
              </w:rPr>
            </w:pPr>
            <w:r w:rsidRPr="001926E5">
              <w:rPr>
                <w:sz w:val="22"/>
                <w:szCs w:val="22"/>
                <w:lang w:val="en-US" w:eastAsia="en-US"/>
              </w:rPr>
              <w:t>2,796</w:t>
            </w:r>
          </w:p>
        </w:tc>
      </w:tr>
      <w:tr w:rsidR="009C1C19" w:rsidRPr="001926E5" w14:paraId="62E5706A" w14:textId="77777777" w:rsidTr="009C1C19">
        <w:trPr>
          <w:trHeight w:val="300"/>
        </w:trPr>
        <w:tc>
          <w:tcPr>
            <w:tcW w:w="461" w:type="pct"/>
            <w:tcBorders>
              <w:top w:val="nil"/>
              <w:left w:val="nil"/>
              <w:bottom w:val="nil"/>
              <w:right w:val="nil"/>
            </w:tcBorders>
            <w:shd w:val="clear" w:color="auto" w:fill="auto"/>
            <w:noWrap/>
            <w:vAlign w:val="center"/>
            <w:hideMark/>
          </w:tcPr>
          <w:p w14:paraId="1D82731E" w14:textId="77777777" w:rsidR="009C1C19" w:rsidRPr="001926E5" w:rsidRDefault="009C1C19" w:rsidP="009C1C19">
            <w:pPr>
              <w:jc w:val="right"/>
              <w:rPr>
                <w:sz w:val="22"/>
                <w:szCs w:val="22"/>
                <w:lang w:val="en-US" w:eastAsia="en-US"/>
              </w:rPr>
            </w:pPr>
            <w:r w:rsidRPr="001926E5">
              <w:rPr>
                <w:sz w:val="22"/>
                <w:szCs w:val="22"/>
                <w:lang w:val="en-US" w:eastAsia="en-US"/>
              </w:rPr>
              <w:t>2</w:t>
            </w:r>
          </w:p>
        </w:tc>
        <w:tc>
          <w:tcPr>
            <w:tcW w:w="1024" w:type="pct"/>
            <w:tcBorders>
              <w:top w:val="nil"/>
              <w:left w:val="nil"/>
              <w:bottom w:val="nil"/>
              <w:right w:val="nil"/>
            </w:tcBorders>
            <w:shd w:val="clear" w:color="auto" w:fill="auto"/>
            <w:vAlign w:val="center"/>
            <w:hideMark/>
          </w:tcPr>
          <w:p w14:paraId="30870032" w14:textId="77777777" w:rsidR="009C1C19" w:rsidRPr="001926E5" w:rsidRDefault="009C1C19" w:rsidP="009C1C19">
            <w:pPr>
              <w:rPr>
                <w:sz w:val="22"/>
                <w:szCs w:val="22"/>
                <w:lang w:val="en-US" w:eastAsia="en-US"/>
              </w:rPr>
            </w:pPr>
            <w:r w:rsidRPr="001926E5">
              <w:rPr>
                <w:sz w:val="22"/>
                <w:szCs w:val="22"/>
                <w:lang w:val="en-US" w:eastAsia="en-US"/>
              </w:rPr>
              <w:t xml:space="preserve">Giá trị của quy mô cận trên </w:t>
            </w:r>
          </w:p>
        </w:tc>
        <w:tc>
          <w:tcPr>
            <w:tcW w:w="625" w:type="pct"/>
            <w:tcBorders>
              <w:top w:val="nil"/>
              <w:left w:val="nil"/>
              <w:bottom w:val="nil"/>
              <w:right w:val="nil"/>
            </w:tcBorders>
            <w:shd w:val="clear" w:color="auto" w:fill="auto"/>
            <w:noWrap/>
            <w:vAlign w:val="center"/>
            <w:hideMark/>
          </w:tcPr>
          <w:p w14:paraId="461F3DC7" w14:textId="77777777" w:rsidR="009C1C19" w:rsidRPr="001926E5" w:rsidRDefault="009C1C19" w:rsidP="009C1C19">
            <w:pPr>
              <w:jc w:val="center"/>
              <w:rPr>
                <w:sz w:val="22"/>
                <w:szCs w:val="22"/>
                <w:lang w:val="en-US" w:eastAsia="en-US"/>
              </w:rPr>
            </w:pPr>
            <w:r w:rsidRPr="001926E5">
              <w:rPr>
                <w:sz w:val="22"/>
                <w:szCs w:val="22"/>
                <w:lang w:val="en-US" w:eastAsia="en-US"/>
              </w:rPr>
              <w:t>Gb</w:t>
            </w:r>
          </w:p>
        </w:tc>
        <w:tc>
          <w:tcPr>
            <w:tcW w:w="702" w:type="pct"/>
            <w:tcBorders>
              <w:top w:val="nil"/>
              <w:left w:val="nil"/>
              <w:bottom w:val="nil"/>
              <w:right w:val="nil"/>
            </w:tcBorders>
            <w:shd w:val="clear" w:color="auto" w:fill="auto"/>
            <w:noWrap/>
            <w:vAlign w:val="center"/>
            <w:hideMark/>
          </w:tcPr>
          <w:p w14:paraId="3791DD4D" w14:textId="77777777" w:rsidR="009C1C19" w:rsidRPr="001926E5" w:rsidRDefault="009C1C19" w:rsidP="009C1C19">
            <w:pPr>
              <w:jc w:val="right"/>
              <w:rPr>
                <w:sz w:val="22"/>
                <w:szCs w:val="22"/>
                <w:lang w:val="en-US" w:eastAsia="en-US"/>
              </w:rPr>
            </w:pPr>
            <w:r w:rsidRPr="001926E5">
              <w:rPr>
                <w:sz w:val="22"/>
                <w:szCs w:val="22"/>
                <w:lang w:val="en-US" w:eastAsia="en-US"/>
              </w:rPr>
              <w:t>1.570,00</w:t>
            </w:r>
          </w:p>
        </w:tc>
        <w:tc>
          <w:tcPr>
            <w:tcW w:w="626" w:type="pct"/>
            <w:tcBorders>
              <w:top w:val="nil"/>
              <w:left w:val="nil"/>
              <w:bottom w:val="nil"/>
              <w:right w:val="nil"/>
            </w:tcBorders>
            <w:shd w:val="clear" w:color="auto" w:fill="auto"/>
            <w:noWrap/>
            <w:vAlign w:val="center"/>
            <w:hideMark/>
          </w:tcPr>
          <w:p w14:paraId="71E39CED" w14:textId="77777777" w:rsidR="009C1C19" w:rsidRPr="001926E5" w:rsidRDefault="009C1C19" w:rsidP="009C1C19">
            <w:pPr>
              <w:jc w:val="right"/>
              <w:rPr>
                <w:sz w:val="22"/>
                <w:szCs w:val="22"/>
                <w:lang w:val="en-US" w:eastAsia="en-US"/>
              </w:rPr>
            </w:pPr>
            <w:r w:rsidRPr="001926E5">
              <w:rPr>
                <w:sz w:val="22"/>
                <w:szCs w:val="22"/>
                <w:lang w:val="en-US" w:eastAsia="en-US"/>
              </w:rPr>
              <w:t>20,70</w:t>
            </w:r>
          </w:p>
        </w:tc>
        <w:tc>
          <w:tcPr>
            <w:tcW w:w="782" w:type="pct"/>
            <w:tcBorders>
              <w:top w:val="nil"/>
              <w:left w:val="nil"/>
              <w:bottom w:val="nil"/>
              <w:right w:val="nil"/>
            </w:tcBorders>
            <w:shd w:val="clear" w:color="auto" w:fill="auto"/>
            <w:noWrap/>
            <w:vAlign w:val="center"/>
            <w:hideMark/>
          </w:tcPr>
          <w:p w14:paraId="440814A7" w14:textId="77777777" w:rsidR="009C1C19" w:rsidRPr="001926E5" w:rsidRDefault="009C1C19" w:rsidP="009C1C19">
            <w:pPr>
              <w:jc w:val="right"/>
              <w:rPr>
                <w:sz w:val="22"/>
                <w:szCs w:val="22"/>
                <w:lang w:val="en-US" w:eastAsia="en-US"/>
              </w:rPr>
            </w:pPr>
            <w:r w:rsidRPr="001926E5">
              <w:rPr>
                <w:sz w:val="22"/>
                <w:szCs w:val="22"/>
                <w:lang w:val="en-US" w:eastAsia="en-US"/>
              </w:rPr>
              <w:t>3,200</w:t>
            </w:r>
          </w:p>
        </w:tc>
        <w:tc>
          <w:tcPr>
            <w:tcW w:w="780" w:type="pct"/>
            <w:tcBorders>
              <w:top w:val="nil"/>
              <w:left w:val="nil"/>
              <w:bottom w:val="nil"/>
              <w:right w:val="nil"/>
            </w:tcBorders>
            <w:shd w:val="clear" w:color="auto" w:fill="auto"/>
            <w:noWrap/>
            <w:vAlign w:val="center"/>
            <w:hideMark/>
          </w:tcPr>
          <w:p w14:paraId="050D1B85" w14:textId="77777777" w:rsidR="009C1C19" w:rsidRPr="001926E5" w:rsidRDefault="009C1C19" w:rsidP="009C1C19">
            <w:pPr>
              <w:jc w:val="right"/>
              <w:rPr>
                <w:sz w:val="22"/>
                <w:szCs w:val="22"/>
                <w:lang w:val="en-US" w:eastAsia="en-US"/>
              </w:rPr>
            </w:pPr>
            <w:r w:rsidRPr="001926E5">
              <w:rPr>
                <w:sz w:val="22"/>
                <w:szCs w:val="22"/>
                <w:lang w:val="en-US" w:eastAsia="en-US"/>
              </w:rPr>
              <w:t>3,000</w:t>
            </w:r>
          </w:p>
        </w:tc>
      </w:tr>
      <w:tr w:rsidR="009C1C19" w:rsidRPr="001926E5" w14:paraId="0FDD1F83" w14:textId="77777777" w:rsidTr="009C1C19">
        <w:trPr>
          <w:trHeight w:val="300"/>
        </w:trPr>
        <w:tc>
          <w:tcPr>
            <w:tcW w:w="461" w:type="pct"/>
            <w:tcBorders>
              <w:top w:val="nil"/>
              <w:left w:val="nil"/>
              <w:bottom w:val="nil"/>
              <w:right w:val="nil"/>
            </w:tcBorders>
            <w:shd w:val="clear" w:color="auto" w:fill="auto"/>
            <w:noWrap/>
            <w:vAlign w:val="center"/>
            <w:hideMark/>
          </w:tcPr>
          <w:p w14:paraId="17168E11" w14:textId="77777777" w:rsidR="009C1C19" w:rsidRPr="001926E5" w:rsidRDefault="009C1C19" w:rsidP="009C1C19">
            <w:pPr>
              <w:jc w:val="right"/>
              <w:rPr>
                <w:sz w:val="22"/>
                <w:szCs w:val="22"/>
                <w:lang w:val="en-US" w:eastAsia="en-US"/>
              </w:rPr>
            </w:pPr>
            <w:r w:rsidRPr="001926E5">
              <w:rPr>
                <w:sz w:val="22"/>
                <w:szCs w:val="22"/>
                <w:lang w:val="en-US" w:eastAsia="en-US"/>
              </w:rPr>
              <w:t>3</w:t>
            </w:r>
          </w:p>
        </w:tc>
        <w:tc>
          <w:tcPr>
            <w:tcW w:w="1024" w:type="pct"/>
            <w:tcBorders>
              <w:top w:val="nil"/>
              <w:left w:val="nil"/>
              <w:bottom w:val="nil"/>
              <w:right w:val="nil"/>
            </w:tcBorders>
            <w:shd w:val="clear" w:color="auto" w:fill="auto"/>
            <w:vAlign w:val="center"/>
            <w:hideMark/>
          </w:tcPr>
          <w:p w14:paraId="5754E9CE" w14:textId="77777777" w:rsidR="009C1C19" w:rsidRPr="001926E5" w:rsidRDefault="009C1C19" w:rsidP="009C1C19">
            <w:pPr>
              <w:rPr>
                <w:sz w:val="22"/>
                <w:szCs w:val="22"/>
                <w:lang w:val="en-US" w:eastAsia="en-US"/>
              </w:rPr>
            </w:pPr>
            <w:r w:rsidRPr="001926E5">
              <w:rPr>
                <w:sz w:val="22"/>
                <w:szCs w:val="22"/>
                <w:lang w:val="en-US" w:eastAsia="en-US"/>
              </w:rPr>
              <w:t>Giá trị của quy mô cận dưới</w:t>
            </w:r>
          </w:p>
        </w:tc>
        <w:tc>
          <w:tcPr>
            <w:tcW w:w="625" w:type="pct"/>
            <w:tcBorders>
              <w:top w:val="nil"/>
              <w:left w:val="nil"/>
              <w:bottom w:val="nil"/>
              <w:right w:val="nil"/>
            </w:tcBorders>
            <w:shd w:val="clear" w:color="auto" w:fill="auto"/>
            <w:noWrap/>
            <w:vAlign w:val="center"/>
            <w:hideMark/>
          </w:tcPr>
          <w:p w14:paraId="6F9A768C" w14:textId="77777777" w:rsidR="009C1C19" w:rsidRPr="001926E5" w:rsidRDefault="009C1C19" w:rsidP="009C1C19">
            <w:pPr>
              <w:jc w:val="center"/>
              <w:rPr>
                <w:sz w:val="22"/>
                <w:szCs w:val="22"/>
                <w:lang w:val="en-US" w:eastAsia="en-US"/>
              </w:rPr>
            </w:pPr>
            <w:r w:rsidRPr="001926E5">
              <w:rPr>
                <w:sz w:val="22"/>
                <w:szCs w:val="22"/>
                <w:lang w:val="en-US" w:eastAsia="en-US"/>
              </w:rPr>
              <w:t>Ga</w:t>
            </w:r>
          </w:p>
        </w:tc>
        <w:tc>
          <w:tcPr>
            <w:tcW w:w="702" w:type="pct"/>
            <w:tcBorders>
              <w:top w:val="nil"/>
              <w:left w:val="nil"/>
              <w:bottom w:val="nil"/>
              <w:right w:val="nil"/>
            </w:tcBorders>
            <w:shd w:val="clear" w:color="auto" w:fill="auto"/>
            <w:noWrap/>
            <w:vAlign w:val="center"/>
            <w:hideMark/>
          </w:tcPr>
          <w:p w14:paraId="13C2DC96" w14:textId="77777777" w:rsidR="009C1C19" w:rsidRPr="001926E5" w:rsidRDefault="009C1C19" w:rsidP="009C1C19">
            <w:pPr>
              <w:jc w:val="right"/>
              <w:rPr>
                <w:sz w:val="22"/>
                <w:szCs w:val="22"/>
                <w:lang w:val="en-US" w:eastAsia="en-US"/>
              </w:rPr>
            </w:pPr>
            <w:r w:rsidRPr="001926E5">
              <w:rPr>
                <w:sz w:val="22"/>
                <w:szCs w:val="22"/>
                <w:lang w:val="en-US" w:eastAsia="en-US"/>
              </w:rPr>
              <w:t>2.750,00</w:t>
            </w:r>
          </w:p>
        </w:tc>
        <w:tc>
          <w:tcPr>
            <w:tcW w:w="626" w:type="pct"/>
            <w:tcBorders>
              <w:top w:val="nil"/>
              <w:left w:val="nil"/>
              <w:bottom w:val="nil"/>
              <w:right w:val="nil"/>
            </w:tcBorders>
            <w:shd w:val="clear" w:color="auto" w:fill="auto"/>
            <w:noWrap/>
            <w:vAlign w:val="center"/>
            <w:hideMark/>
          </w:tcPr>
          <w:p w14:paraId="3595268F" w14:textId="77777777" w:rsidR="009C1C19" w:rsidRPr="001926E5" w:rsidRDefault="009C1C19" w:rsidP="009C1C19">
            <w:pPr>
              <w:jc w:val="right"/>
              <w:rPr>
                <w:sz w:val="22"/>
                <w:szCs w:val="22"/>
                <w:lang w:val="en-US" w:eastAsia="en-US"/>
              </w:rPr>
            </w:pPr>
            <w:r w:rsidRPr="001926E5">
              <w:rPr>
                <w:sz w:val="22"/>
                <w:szCs w:val="22"/>
                <w:lang w:val="en-US" w:eastAsia="en-US"/>
              </w:rPr>
              <w:t>43,00</w:t>
            </w:r>
          </w:p>
        </w:tc>
        <w:tc>
          <w:tcPr>
            <w:tcW w:w="782" w:type="pct"/>
            <w:tcBorders>
              <w:top w:val="nil"/>
              <w:left w:val="nil"/>
              <w:bottom w:val="nil"/>
              <w:right w:val="nil"/>
            </w:tcBorders>
            <w:shd w:val="clear" w:color="auto" w:fill="auto"/>
            <w:noWrap/>
            <w:vAlign w:val="center"/>
            <w:hideMark/>
          </w:tcPr>
          <w:p w14:paraId="35F4FB0A" w14:textId="77777777" w:rsidR="009C1C19" w:rsidRPr="001926E5" w:rsidRDefault="009C1C19" w:rsidP="009C1C19">
            <w:pPr>
              <w:jc w:val="right"/>
              <w:rPr>
                <w:sz w:val="22"/>
                <w:szCs w:val="22"/>
                <w:lang w:val="en-US" w:eastAsia="en-US"/>
              </w:rPr>
            </w:pPr>
            <w:r w:rsidRPr="001926E5">
              <w:rPr>
                <w:sz w:val="22"/>
                <w:szCs w:val="22"/>
                <w:lang w:val="en-US" w:eastAsia="en-US"/>
              </w:rPr>
              <w:t>2,800</w:t>
            </w:r>
          </w:p>
        </w:tc>
        <w:tc>
          <w:tcPr>
            <w:tcW w:w="780" w:type="pct"/>
            <w:tcBorders>
              <w:top w:val="nil"/>
              <w:left w:val="nil"/>
              <w:bottom w:val="nil"/>
              <w:right w:val="nil"/>
            </w:tcBorders>
            <w:shd w:val="clear" w:color="auto" w:fill="auto"/>
            <w:noWrap/>
            <w:vAlign w:val="center"/>
            <w:hideMark/>
          </w:tcPr>
          <w:p w14:paraId="124F863A" w14:textId="77777777" w:rsidR="009C1C19" w:rsidRPr="001926E5" w:rsidRDefault="009C1C19" w:rsidP="009C1C19">
            <w:pPr>
              <w:jc w:val="right"/>
              <w:rPr>
                <w:sz w:val="22"/>
                <w:szCs w:val="22"/>
                <w:lang w:val="en-US" w:eastAsia="en-US"/>
              </w:rPr>
            </w:pPr>
            <w:r w:rsidRPr="001926E5">
              <w:rPr>
                <w:sz w:val="22"/>
                <w:szCs w:val="22"/>
                <w:lang w:val="en-US" w:eastAsia="en-US"/>
              </w:rPr>
              <w:t>2,600</w:t>
            </w:r>
          </w:p>
        </w:tc>
      </w:tr>
      <w:tr w:rsidR="009C1C19" w:rsidRPr="001926E5" w14:paraId="4D32993D" w14:textId="77777777" w:rsidTr="009C1C19">
        <w:trPr>
          <w:trHeight w:val="300"/>
        </w:trPr>
        <w:tc>
          <w:tcPr>
            <w:tcW w:w="461" w:type="pct"/>
            <w:tcBorders>
              <w:top w:val="nil"/>
              <w:left w:val="nil"/>
              <w:bottom w:val="nil"/>
              <w:right w:val="nil"/>
            </w:tcBorders>
            <w:shd w:val="clear" w:color="auto" w:fill="auto"/>
            <w:noWrap/>
            <w:vAlign w:val="center"/>
            <w:hideMark/>
          </w:tcPr>
          <w:p w14:paraId="310EA029" w14:textId="77777777" w:rsidR="009C1C19" w:rsidRPr="001926E5" w:rsidRDefault="009C1C19" w:rsidP="009C1C19">
            <w:pPr>
              <w:jc w:val="right"/>
              <w:rPr>
                <w:sz w:val="22"/>
                <w:szCs w:val="22"/>
                <w:lang w:val="en-US" w:eastAsia="en-US"/>
              </w:rPr>
            </w:pPr>
            <w:r w:rsidRPr="001926E5">
              <w:rPr>
                <w:sz w:val="22"/>
                <w:szCs w:val="22"/>
                <w:lang w:val="en-US" w:eastAsia="en-US"/>
              </w:rPr>
              <w:t>4</w:t>
            </w:r>
          </w:p>
        </w:tc>
        <w:tc>
          <w:tcPr>
            <w:tcW w:w="1024" w:type="pct"/>
            <w:tcBorders>
              <w:top w:val="nil"/>
              <w:left w:val="nil"/>
              <w:bottom w:val="nil"/>
              <w:right w:val="nil"/>
            </w:tcBorders>
            <w:shd w:val="clear" w:color="auto" w:fill="auto"/>
            <w:vAlign w:val="center"/>
            <w:hideMark/>
          </w:tcPr>
          <w:p w14:paraId="192307E2" w14:textId="77777777" w:rsidR="009C1C19" w:rsidRPr="001926E5" w:rsidRDefault="009C1C19" w:rsidP="009C1C19">
            <w:pPr>
              <w:rPr>
                <w:sz w:val="22"/>
                <w:szCs w:val="22"/>
                <w:lang w:val="en-US" w:eastAsia="en-US"/>
              </w:rPr>
            </w:pPr>
            <w:r w:rsidRPr="001926E5">
              <w:rPr>
                <w:sz w:val="22"/>
                <w:szCs w:val="22"/>
                <w:lang w:val="en-US" w:eastAsia="en-US"/>
              </w:rPr>
              <w:t xml:space="preserve">Quy mô cận trên </w:t>
            </w:r>
          </w:p>
        </w:tc>
        <w:tc>
          <w:tcPr>
            <w:tcW w:w="625" w:type="pct"/>
            <w:tcBorders>
              <w:top w:val="nil"/>
              <w:left w:val="nil"/>
              <w:bottom w:val="nil"/>
              <w:right w:val="nil"/>
            </w:tcBorders>
            <w:shd w:val="clear" w:color="auto" w:fill="auto"/>
            <w:noWrap/>
            <w:vAlign w:val="center"/>
            <w:hideMark/>
          </w:tcPr>
          <w:p w14:paraId="6FF22B69" w14:textId="77777777" w:rsidR="009C1C19" w:rsidRPr="001926E5" w:rsidRDefault="009C1C19" w:rsidP="009C1C19">
            <w:pPr>
              <w:jc w:val="center"/>
              <w:rPr>
                <w:sz w:val="22"/>
                <w:szCs w:val="22"/>
                <w:lang w:val="en-US" w:eastAsia="en-US"/>
              </w:rPr>
            </w:pPr>
            <w:r w:rsidRPr="001926E5">
              <w:rPr>
                <w:sz w:val="22"/>
                <w:szCs w:val="22"/>
                <w:lang w:val="en-US" w:eastAsia="en-US"/>
              </w:rPr>
              <w:t xml:space="preserve">Qb </w:t>
            </w:r>
          </w:p>
        </w:tc>
        <w:tc>
          <w:tcPr>
            <w:tcW w:w="702" w:type="pct"/>
            <w:tcBorders>
              <w:top w:val="nil"/>
              <w:left w:val="nil"/>
              <w:bottom w:val="nil"/>
              <w:right w:val="nil"/>
            </w:tcBorders>
            <w:shd w:val="clear" w:color="auto" w:fill="auto"/>
            <w:noWrap/>
            <w:vAlign w:val="center"/>
            <w:hideMark/>
          </w:tcPr>
          <w:p w14:paraId="387851D5" w14:textId="77777777" w:rsidR="009C1C19" w:rsidRPr="001926E5" w:rsidRDefault="009C1C19" w:rsidP="009C1C19">
            <w:pPr>
              <w:jc w:val="right"/>
              <w:rPr>
                <w:sz w:val="22"/>
                <w:szCs w:val="22"/>
                <w:lang w:val="en-US" w:eastAsia="en-US"/>
              </w:rPr>
            </w:pPr>
            <w:r w:rsidRPr="001926E5">
              <w:rPr>
                <w:sz w:val="22"/>
                <w:szCs w:val="22"/>
                <w:lang w:val="en-US" w:eastAsia="en-US"/>
              </w:rPr>
              <w:t>1.000</w:t>
            </w:r>
          </w:p>
        </w:tc>
        <w:tc>
          <w:tcPr>
            <w:tcW w:w="626" w:type="pct"/>
            <w:tcBorders>
              <w:top w:val="nil"/>
              <w:left w:val="nil"/>
              <w:bottom w:val="nil"/>
              <w:right w:val="nil"/>
            </w:tcBorders>
            <w:shd w:val="clear" w:color="auto" w:fill="auto"/>
            <w:noWrap/>
            <w:vAlign w:val="center"/>
            <w:hideMark/>
          </w:tcPr>
          <w:p w14:paraId="7AE8276D" w14:textId="77777777" w:rsidR="009C1C19" w:rsidRPr="001926E5" w:rsidRDefault="009C1C19" w:rsidP="009C1C19">
            <w:pPr>
              <w:jc w:val="right"/>
              <w:rPr>
                <w:sz w:val="22"/>
                <w:szCs w:val="22"/>
                <w:lang w:val="en-US" w:eastAsia="en-US"/>
              </w:rPr>
            </w:pPr>
            <w:r w:rsidRPr="001926E5">
              <w:rPr>
                <w:sz w:val="22"/>
                <w:szCs w:val="22"/>
                <w:lang w:val="en-US" w:eastAsia="en-US"/>
              </w:rPr>
              <w:t>1.000</w:t>
            </w:r>
          </w:p>
        </w:tc>
        <w:tc>
          <w:tcPr>
            <w:tcW w:w="782" w:type="pct"/>
            <w:tcBorders>
              <w:top w:val="nil"/>
              <w:left w:val="nil"/>
              <w:bottom w:val="nil"/>
              <w:right w:val="nil"/>
            </w:tcBorders>
            <w:shd w:val="clear" w:color="auto" w:fill="auto"/>
            <w:noWrap/>
            <w:vAlign w:val="center"/>
            <w:hideMark/>
          </w:tcPr>
          <w:p w14:paraId="373D72A4" w14:textId="77777777" w:rsidR="009C1C19" w:rsidRPr="001926E5" w:rsidRDefault="009C1C19" w:rsidP="009C1C19">
            <w:pPr>
              <w:jc w:val="right"/>
              <w:rPr>
                <w:sz w:val="22"/>
                <w:szCs w:val="22"/>
                <w:lang w:val="en-US" w:eastAsia="en-US"/>
              </w:rPr>
            </w:pPr>
            <w:r w:rsidRPr="001926E5">
              <w:rPr>
                <w:sz w:val="22"/>
                <w:szCs w:val="22"/>
                <w:lang w:val="en-US" w:eastAsia="en-US"/>
              </w:rPr>
              <w:t>7.000,0 tr.đ</w:t>
            </w:r>
          </w:p>
        </w:tc>
        <w:tc>
          <w:tcPr>
            <w:tcW w:w="780" w:type="pct"/>
            <w:tcBorders>
              <w:top w:val="nil"/>
              <w:left w:val="nil"/>
              <w:bottom w:val="nil"/>
              <w:right w:val="nil"/>
            </w:tcBorders>
            <w:shd w:val="clear" w:color="auto" w:fill="auto"/>
            <w:noWrap/>
            <w:vAlign w:val="center"/>
            <w:hideMark/>
          </w:tcPr>
          <w:p w14:paraId="4B63C2BD" w14:textId="77777777" w:rsidR="009C1C19" w:rsidRPr="001926E5" w:rsidRDefault="009C1C19" w:rsidP="009C1C19">
            <w:pPr>
              <w:jc w:val="right"/>
              <w:rPr>
                <w:sz w:val="22"/>
                <w:szCs w:val="22"/>
                <w:lang w:val="en-US" w:eastAsia="en-US"/>
              </w:rPr>
            </w:pPr>
            <w:r w:rsidRPr="001926E5">
              <w:rPr>
                <w:sz w:val="22"/>
                <w:szCs w:val="22"/>
                <w:lang w:val="en-US" w:eastAsia="en-US"/>
              </w:rPr>
              <w:t>7.000,0 tr.đ</w:t>
            </w:r>
          </w:p>
        </w:tc>
      </w:tr>
      <w:tr w:rsidR="009C1C19" w:rsidRPr="001926E5" w14:paraId="45191101" w14:textId="77777777" w:rsidTr="009C1C19">
        <w:trPr>
          <w:trHeight w:val="300"/>
        </w:trPr>
        <w:tc>
          <w:tcPr>
            <w:tcW w:w="461" w:type="pct"/>
            <w:tcBorders>
              <w:top w:val="nil"/>
              <w:left w:val="nil"/>
              <w:bottom w:val="nil"/>
              <w:right w:val="nil"/>
            </w:tcBorders>
            <w:shd w:val="clear" w:color="auto" w:fill="auto"/>
            <w:noWrap/>
            <w:vAlign w:val="center"/>
            <w:hideMark/>
          </w:tcPr>
          <w:p w14:paraId="292D8510" w14:textId="77777777" w:rsidR="009C1C19" w:rsidRPr="001926E5" w:rsidRDefault="009C1C19" w:rsidP="009C1C19">
            <w:pPr>
              <w:jc w:val="right"/>
              <w:rPr>
                <w:sz w:val="22"/>
                <w:szCs w:val="22"/>
                <w:lang w:val="en-US" w:eastAsia="en-US"/>
              </w:rPr>
            </w:pPr>
            <w:r w:rsidRPr="001926E5">
              <w:rPr>
                <w:sz w:val="22"/>
                <w:szCs w:val="22"/>
                <w:lang w:val="en-US" w:eastAsia="en-US"/>
              </w:rPr>
              <w:t>5</w:t>
            </w:r>
          </w:p>
        </w:tc>
        <w:tc>
          <w:tcPr>
            <w:tcW w:w="1024" w:type="pct"/>
            <w:tcBorders>
              <w:top w:val="nil"/>
              <w:left w:val="nil"/>
              <w:bottom w:val="nil"/>
              <w:right w:val="nil"/>
            </w:tcBorders>
            <w:shd w:val="clear" w:color="auto" w:fill="auto"/>
            <w:vAlign w:val="center"/>
            <w:hideMark/>
          </w:tcPr>
          <w:p w14:paraId="525690BA" w14:textId="77777777" w:rsidR="009C1C19" w:rsidRPr="001926E5" w:rsidRDefault="009C1C19" w:rsidP="009C1C19">
            <w:pPr>
              <w:rPr>
                <w:sz w:val="22"/>
                <w:szCs w:val="22"/>
                <w:lang w:val="en-US" w:eastAsia="en-US"/>
              </w:rPr>
            </w:pPr>
            <w:r w:rsidRPr="001926E5">
              <w:rPr>
                <w:sz w:val="22"/>
                <w:szCs w:val="22"/>
                <w:lang w:val="en-US" w:eastAsia="en-US"/>
              </w:rPr>
              <w:t xml:space="preserve">Quy mô cận dưới </w:t>
            </w:r>
          </w:p>
        </w:tc>
        <w:tc>
          <w:tcPr>
            <w:tcW w:w="625" w:type="pct"/>
            <w:tcBorders>
              <w:top w:val="nil"/>
              <w:left w:val="nil"/>
              <w:bottom w:val="nil"/>
              <w:right w:val="nil"/>
            </w:tcBorders>
            <w:shd w:val="clear" w:color="auto" w:fill="auto"/>
            <w:noWrap/>
            <w:vAlign w:val="center"/>
            <w:hideMark/>
          </w:tcPr>
          <w:p w14:paraId="5DFB0835" w14:textId="77777777" w:rsidR="009C1C19" w:rsidRPr="001926E5" w:rsidRDefault="009C1C19" w:rsidP="009C1C19">
            <w:pPr>
              <w:jc w:val="center"/>
              <w:rPr>
                <w:sz w:val="22"/>
                <w:szCs w:val="22"/>
                <w:lang w:val="en-US" w:eastAsia="en-US"/>
              </w:rPr>
            </w:pPr>
            <w:r w:rsidRPr="001926E5">
              <w:rPr>
                <w:sz w:val="22"/>
                <w:szCs w:val="22"/>
                <w:lang w:val="en-US" w:eastAsia="en-US"/>
              </w:rPr>
              <w:t>Qa</w:t>
            </w:r>
          </w:p>
        </w:tc>
        <w:tc>
          <w:tcPr>
            <w:tcW w:w="702" w:type="pct"/>
            <w:tcBorders>
              <w:top w:val="nil"/>
              <w:left w:val="nil"/>
              <w:bottom w:val="nil"/>
              <w:right w:val="nil"/>
            </w:tcBorders>
            <w:shd w:val="clear" w:color="auto" w:fill="auto"/>
            <w:noWrap/>
            <w:vAlign w:val="center"/>
            <w:hideMark/>
          </w:tcPr>
          <w:p w14:paraId="0276D4E4" w14:textId="77777777" w:rsidR="009C1C19" w:rsidRPr="001926E5" w:rsidRDefault="009C1C19" w:rsidP="009C1C19">
            <w:pPr>
              <w:jc w:val="right"/>
              <w:rPr>
                <w:sz w:val="22"/>
                <w:szCs w:val="22"/>
                <w:lang w:val="en-US" w:eastAsia="en-US"/>
              </w:rPr>
            </w:pPr>
            <w:r w:rsidRPr="001926E5">
              <w:rPr>
                <w:sz w:val="22"/>
                <w:szCs w:val="22"/>
                <w:lang w:val="en-US" w:eastAsia="en-US"/>
              </w:rPr>
              <w:t>5.000</w:t>
            </w:r>
          </w:p>
        </w:tc>
        <w:tc>
          <w:tcPr>
            <w:tcW w:w="626" w:type="pct"/>
            <w:tcBorders>
              <w:top w:val="nil"/>
              <w:left w:val="nil"/>
              <w:bottom w:val="nil"/>
              <w:right w:val="nil"/>
            </w:tcBorders>
            <w:shd w:val="clear" w:color="auto" w:fill="auto"/>
            <w:noWrap/>
            <w:vAlign w:val="center"/>
            <w:hideMark/>
          </w:tcPr>
          <w:p w14:paraId="23D1D711" w14:textId="77777777" w:rsidR="009C1C19" w:rsidRPr="001926E5" w:rsidRDefault="009C1C19" w:rsidP="009C1C19">
            <w:pPr>
              <w:jc w:val="right"/>
              <w:rPr>
                <w:sz w:val="22"/>
                <w:szCs w:val="22"/>
                <w:lang w:val="en-US" w:eastAsia="en-US"/>
              </w:rPr>
            </w:pPr>
            <w:r w:rsidRPr="001926E5">
              <w:rPr>
                <w:sz w:val="22"/>
                <w:szCs w:val="22"/>
                <w:lang w:val="en-US" w:eastAsia="en-US"/>
              </w:rPr>
              <w:t>5.000</w:t>
            </w:r>
          </w:p>
        </w:tc>
        <w:tc>
          <w:tcPr>
            <w:tcW w:w="782" w:type="pct"/>
            <w:tcBorders>
              <w:top w:val="nil"/>
              <w:left w:val="nil"/>
              <w:bottom w:val="nil"/>
              <w:right w:val="nil"/>
            </w:tcBorders>
            <w:shd w:val="clear" w:color="auto" w:fill="auto"/>
            <w:noWrap/>
            <w:vAlign w:val="center"/>
            <w:hideMark/>
          </w:tcPr>
          <w:p w14:paraId="44346F69" w14:textId="77777777" w:rsidR="009C1C19" w:rsidRPr="001926E5" w:rsidRDefault="009C1C19" w:rsidP="009C1C19">
            <w:pPr>
              <w:jc w:val="right"/>
              <w:rPr>
                <w:sz w:val="22"/>
                <w:szCs w:val="22"/>
                <w:lang w:val="en-US" w:eastAsia="en-US"/>
              </w:rPr>
            </w:pPr>
            <w:r w:rsidRPr="001926E5">
              <w:rPr>
                <w:sz w:val="22"/>
                <w:szCs w:val="22"/>
                <w:lang w:val="en-US" w:eastAsia="en-US"/>
              </w:rPr>
              <w:t>10.000,0 tr.đ</w:t>
            </w:r>
          </w:p>
        </w:tc>
        <w:tc>
          <w:tcPr>
            <w:tcW w:w="780" w:type="pct"/>
            <w:tcBorders>
              <w:top w:val="nil"/>
              <w:left w:val="nil"/>
              <w:bottom w:val="nil"/>
              <w:right w:val="nil"/>
            </w:tcBorders>
            <w:shd w:val="clear" w:color="auto" w:fill="auto"/>
            <w:noWrap/>
            <w:vAlign w:val="center"/>
            <w:hideMark/>
          </w:tcPr>
          <w:p w14:paraId="2AA2DD85" w14:textId="77777777" w:rsidR="009C1C19" w:rsidRPr="001926E5" w:rsidRDefault="009C1C19" w:rsidP="009C1C19">
            <w:pPr>
              <w:jc w:val="right"/>
              <w:rPr>
                <w:sz w:val="22"/>
                <w:szCs w:val="22"/>
                <w:lang w:val="en-US" w:eastAsia="en-US"/>
              </w:rPr>
            </w:pPr>
            <w:r w:rsidRPr="001926E5">
              <w:rPr>
                <w:sz w:val="22"/>
                <w:szCs w:val="22"/>
                <w:lang w:val="en-US" w:eastAsia="en-US"/>
              </w:rPr>
              <w:t>10.000,0 tr.đ</w:t>
            </w:r>
          </w:p>
        </w:tc>
      </w:tr>
      <w:tr w:rsidR="009C1C19" w:rsidRPr="001926E5" w14:paraId="6FDCC5E4" w14:textId="77777777" w:rsidTr="009C1C19">
        <w:trPr>
          <w:trHeight w:val="300"/>
        </w:trPr>
        <w:tc>
          <w:tcPr>
            <w:tcW w:w="461" w:type="pct"/>
            <w:tcBorders>
              <w:top w:val="nil"/>
              <w:left w:val="nil"/>
              <w:bottom w:val="nil"/>
              <w:right w:val="nil"/>
            </w:tcBorders>
            <w:shd w:val="clear" w:color="auto" w:fill="auto"/>
            <w:noWrap/>
            <w:vAlign w:val="center"/>
            <w:hideMark/>
          </w:tcPr>
          <w:p w14:paraId="6DAE3D76" w14:textId="77777777" w:rsidR="009C1C19" w:rsidRPr="001926E5" w:rsidRDefault="009C1C19" w:rsidP="009C1C19">
            <w:pPr>
              <w:jc w:val="right"/>
              <w:rPr>
                <w:sz w:val="22"/>
                <w:szCs w:val="22"/>
                <w:lang w:val="en-US" w:eastAsia="en-US"/>
              </w:rPr>
            </w:pPr>
            <w:r w:rsidRPr="001926E5">
              <w:rPr>
                <w:sz w:val="22"/>
                <w:szCs w:val="22"/>
                <w:lang w:val="en-US" w:eastAsia="en-US"/>
              </w:rPr>
              <w:t>6</w:t>
            </w:r>
          </w:p>
        </w:tc>
        <w:tc>
          <w:tcPr>
            <w:tcW w:w="1024" w:type="pct"/>
            <w:tcBorders>
              <w:top w:val="nil"/>
              <w:left w:val="nil"/>
              <w:bottom w:val="nil"/>
              <w:right w:val="nil"/>
            </w:tcBorders>
            <w:shd w:val="clear" w:color="auto" w:fill="auto"/>
            <w:vAlign w:val="center"/>
            <w:hideMark/>
          </w:tcPr>
          <w:p w14:paraId="5078B980" w14:textId="77777777" w:rsidR="009C1C19" w:rsidRPr="001926E5" w:rsidRDefault="009C1C19" w:rsidP="009C1C19">
            <w:pPr>
              <w:rPr>
                <w:sz w:val="22"/>
                <w:szCs w:val="22"/>
                <w:lang w:val="en-US" w:eastAsia="en-US"/>
              </w:rPr>
            </w:pPr>
            <w:r w:rsidRPr="001926E5">
              <w:rPr>
                <w:sz w:val="22"/>
                <w:szCs w:val="22"/>
                <w:lang w:val="en-US" w:eastAsia="en-US"/>
              </w:rPr>
              <w:t>Quy mô cần tính</w:t>
            </w:r>
          </w:p>
        </w:tc>
        <w:tc>
          <w:tcPr>
            <w:tcW w:w="625" w:type="pct"/>
            <w:tcBorders>
              <w:top w:val="nil"/>
              <w:left w:val="nil"/>
              <w:bottom w:val="nil"/>
              <w:right w:val="nil"/>
            </w:tcBorders>
            <w:shd w:val="clear" w:color="auto" w:fill="auto"/>
            <w:noWrap/>
            <w:vAlign w:val="center"/>
            <w:hideMark/>
          </w:tcPr>
          <w:p w14:paraId="4271310D" w14:textId="77777777" w:rsidR="009C1C19" w:rsidRPr="001926E5" w:rsidRDefault="009C1C19" w:rsidP="009C1C19">
            <w:pPr>
              <w:jc w:val="center"/>
              <w:rPr>
                <w:sz w:val="22"/>
                <w:szCs w:val="22"/>
                <w:lang w:val="en-US" w:eastAsia="en-US"/>
              </w:rPr>
            </w:pPr>
            <w:r w:rsidRPr="001926E5">
              <w:rPr>
                <w:sz w:val="22"/>
                <w:szCs w:val="22"/>
                <w:lang w:val="en-US" w:eastAsia="en-US"/>
              </w:rPr>
              <w:t>Qx</w:t>
            </w:r>
          </w:p>
        </w:tc>
        <w:tc>
          <w:tcPr>
            <w:tcW w:w="702" w:type="pct"/>
            <w:tcBorders>
              <w:top w:val="nil"/>
              <w:left w:val="nil"/>
              <w:bottom w:val="nil"/>
              <w:right w:val="nil"/>
            </w:tcBorders>
            <w:shd w:val="clear" w:color="auto" w:fill="auto"/>
            <w:noWrap/>
            <w:vAlign w:val="center"/>
            <w:hideMark/>
          </w:tcPr>
          <w:p w14:paraId="0B73997E" w14:textId="77777777" w:rsidR="009C1C19" w:rsidRPr="001926E5" w:rsidRDefault="009C1C19" w:rsidP="009C1C19">
            <w:pPr>
              <w:jc w:val="right"/>
              <w:rPr>
                <w:sz w:val="22"/>
                <w:szCs w:val="22"/>
                <w:lang w:val="en-US" w:eastAsia="en-US"/>
              </w:rPr>
            </w:pPr>
            <w:r w:rsidRPr="001926E5">
              <w:rPr>
                <w:sz w:val="22"/>
                <w:szCs w:val="22"/>
                <w:lang w:val="en-US" w:eastAsia="en-US"/>
              </w:rPr>
              <w:t>4.947</w:t>
            </w:r>
          </w:p>
        </w:tc>
        <w:tc>
          <w:tcPr>
            <w:tcW w:w="626" w:type="pct"/>
            <w:tcBorders>
              <w:top w:val="nil"/>
              <w:left w:val="nil"/>
              <w:bottom w:val="nil"/>
              <w:right w:val="nil"/>
            </w:tcBorders>
            <w:shd w:val="clear" w:color="auto" w:fill="auto"/>
            <w:noWrap/>
            <w:vAlign w:val="center"/>
            <w:hideMark/>
          </w:tcPr>
          <w:p w14:paraId="6CD41B1C" w14:textId="77777777" w:rsidR="009C1C19" w:rsidRPr="001926E5" w:rsidRDefault="009C1C19" w:rsidP="009C1C19">
            <w:pPr>
              <w:jc w:val="right"/>
              <w:rPr>
                <w:sz w:val="22"/>
                <w:szCs w:val="22"/>
                <w:lang w:val="en-US" w:eastAsia="en-US"/>
              </w:rPr>
            </w:pPr>
            <w:r w:rsidRPr="001926E5">
              <w:rPr>
                <w:sz w:val="22"/>
                <w:szCs w:val="22"/>
                <w:lang w:val="en-US" w:eastAsia="en-US"/>
              </w:rPr>
              <w:t>4.947</w:t>
            </w:r>
          </w:p>
        </w:tc>
        <w:tc>
          <w:tcPr>
            <w:tcW w:w="782" w:type="pct"/>
            <w:tcBorders>
              <w:top w:val="nil"/>
              <w:left w:val="nil"/>
              <w:bottom w:val="nil"/>
              <w:right w:val="nil"/>
            </w:tcBorders>
            <w:shd w:val="clear" w:color="auto" w:fill="auto"/>
            <w:noWrap/>
            <w:vAlign w:val="center"/>
            <w:hideMark/>
          </w:tcPr>
          <w:p w14:paraId="2021050C" w14:textId="77777777" w:rsidR="009C1C19" w:rsidRPr="001926E5" w:rsidRDefault="009C1C19" w:rsidP="009C1C19">
            <w:pPr>
              <w:jc w:val="right"/>
              <w:rPr>
                <w:sz w:val="22"/>
                <w:szCs w:val="22"/>
                <w:lang w:val="en-US" w:eastAsia="en-US"/>
              </w:rPr>
            </w:pPr>
            <w:r w:rsidRPr="001926E5">
              <w:rPr>
                <w:sz w:val="22"/>
                <w:szCs w:val="22"/>
                <w:lang w:val="en-US" w:eastAsia="en-US"/>
              </w:rPr>
              <w:t>8.531,3 tr.đ</w:t>
            </w:r>
          </w:p>
        </w:tc>
        <w:tc>
          <w:tcPr>
            <w:tcW w:w="780" w:type="pct"/>
            <w:tcBorders>
              <w:top w:val="nil"/>
              <w:left w:val="nil"/>
              <w:bottom w:val="nil"/>
              <w:right w:val="nil"/>
            </w:tcBorders>
            <w:shd w:val="clear" w:color="auto" w:fill="auto"/>
            <w:noWrap/>
            <w:vAlign w:val="center"/>
            <w:hideMark/>
          </w:tcPr>
          <w:p w14:paraId="2DCB6B36" w14:textId="77777777" w:rsidR="009C1C19" w:rsidRPr="001926E5" w:rsidRDefault="009C1C19" w:rsidP="009C1C19">
            <w:pPr>
              <w:jc w:val="right"/>
              <w:rPr>
                <w:sz w:val="22"/>
                <w:szCs w:val="22"/>
                <w:lang w:val="en-US" w:eastAsia="en-US"/>
              </w:rPr>
            </w:pPr>
            <w:r w:rsidRPr="001926E5">
              <w:rPr>
                <w:sz w:val="22"/>
                <w:szCs w:val="22"/>
                <w:lang w:val="en-US" w:eastAsia="en-US"/>
              </w:rPr>
              <w:t>8.531,3 tr.đ</w:t>
            </w:r>
          </w:p>
        </w:tc>
      </w:tr>
      <w:tr w:rsidR="009C1C19" w:rsidRPr="001926E5" w14:paraId="4B63C4AB" w14:textId="77777777" w:rsidTr="009C1C19">
        <w:trPr>
          <w:trHeight w:val="300"/>
        </w:trPr>
        <w:tc>
          <w:tcPr>
            <w:tcW w:w="5000" w:type="pct"/>
            <w:gridSpan w:val="7"/>
            <w:tcBorders>
              <w:top w:val="nil"/>
              <w:left w:val="nil"/>
              <w:bottom w:val="nil"/>
              <w:right w:val="nil"/>
            </w:tcBorders>
            <w:shd w:val="clear" w:color="auto" w:fill="auto"/>
            <w:noWrap/>
            <w:vAlign w:val="center"/>
            <w:hideMark/>
          </w:tcPr>
          <w:p w14:paraId="6F23ED47" w14:textId="77777777" w:rsidR="009C1C19" w:rsidRPr="001926E5" w:rsidRDefault="009C1C19" w:rsidP="001926E5">
            <w:pPr>
              <w:rPr>
                <w:i/>
                <w:iCs/>
                <w:sz w:val="22"/>
                <w:szCs w:val="22"/>
                <w:lang w:val="en-US" w:eastAsia="en-US"/>
              </w:rPr>
            </w:pPr>
          </w:p>
          <w:p w14:paraId="13A566C1" w14:textId="62B5AFBE" w:rsidR="009C1C19" w:rsidRPr="001926E5" w:rsidRDefault="009C1C19" w:rsidP="001926E5">
            <w:pPr>
              <w:rPr>
                <w:sz w:val="20"/>
                <w:szCs w:val="20"/>
                <w:lang w:val="en-US" w:eastAsia="en-US"/>
              </w:rPr>
            </w:pPr>
            <w:r w:rsidRPr="001926E5">
              <w:rPr>
                <w:i/>
                <w:iCs/>
                <w:sz w:val="22"/>
                <w:szCs w:val="22"/>
                <w:lang w:val="en-US" w:eastAsia="en-US"/>
              </w:rPr>
              <w:t xml:space="preserve">Giá gốc lập NVQH: </w:t>
            </w:r>
            <w:r w:rsidRPr="001926E5">
              <w:rPr>
                <w:sz w:val="22"/>
                <w:szCs w:val="22"/>
                <w:lang w:val="en-US" w:eastAsia="en-US"/>
              </w:rPr>
              <w:t>42.705.000 đồng</w:t>
            </w:r>
          </w:p>
        </w:tc>
      </w:tr>
      <w:tr w:rsidR="009C1C19" w:rsidRPr="001926E5" w14:paraId="6475D21E" w14:textId="77777777" w:rsidTr="009C1C19">
        <w:trPr>
          <w:trHeight w:val="300"/>
        </w:trPr>
        <w:tc>
          <w:tcPr>
            <w:tcW w:w="5000" w:type="pct"/>
            <w:gridSpan w:val="7"/>
            <w:tcBorders>
              <w:top w:val="nil"/>
              <w:left w:val="nil"/>
              <w:bottom w:val="nil"/>
              <w:right w:val="nil"/>
            </w:tcBorders>
            <w:shd w:val="clear" w:color="auto" w:fill="auto"/>
            <w:noWrap/>
            <w:vAlign w:val="center"/>
            <w:hideMark/>
          </w:tcPr>
          <w:p w14:paraId="150B101C" w14:textId="68E12256" w:rsidR="009C1C19" w:rsidRPr="001926E5" w:rsidRDefault="009C1C19" w:rsidP="001926E5">
            <w:pPr>
              <w:rPr>
                <w:sz w:val="20"/>
                <w:szCs w:val="20"/>
                <w:lang w:val="en-US" w:eastAsia="en-US"/>
              </w:rPr>
            </w:pPr>
            <w:r w:rsidRPr="001926E5">
              <w:rPr>
                <w:i/>
                <w:iCs/>
                <w:sz w:val="22"/>
                <w:szCs w:val="22"/>
                <w:lang w:val="en-US" w:eastAsia="en-US"/>
              </w:rPr>
              <w:t xml:space="preserve">Giá gốc lập đồ án QH: </w:t>
            </w:r>
            <w:r w:rsidRPr="001926E5">
              <w:rPr>
                <w:sz w:val="22"/>
                <w:szCs w:val="22"/>
                <w:lang w:val="en-US" w:eastAsia="en-US"/>
              </w:rPr>
              <w:t>2.734.397.302 đồng</w:t>
            </w:r>
          </w:p>
        </w:tc>
      </w:tr>
    </w:tbl>
    <w:p w14:paraId="1FEF392D" w14:textId="77777777" w:rsidR="009C1C19" w:rsidRDefault="009C1C19"/>
    <w:tbl>
      <w:tblPr>
        <w:tblW w:w="54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1982"/>
        <w:gridCol w:w="1697"/>
        <w:gridCol w:w="995"/>
        <w:gridCol w:w="1556"/>
        <w:gridCol w:w="1415"/>
        <w:gridCol w:w="1691"/>
      </w:tblGrid>
      <w:tr w:rsidR="009C1C19" w:rsidRPr="001926E5" w14:paraId="347E00EE" w14:textId="77777777" w:rsidTr="001926E5">
        <w:trPr>
          <w:trHeight w:val="855"/>
          <w:tblHeader/>
          <w:jc w:val="center"/>
        </w:trPr>
        <w:tc>
          <w:tcPr>
            <w:tcW w:w="290" w:type="pct"/>
            <w:shd w:val="clear" w:color="auto" w:fill="auto"/>
            <w:hideMark/>
          </w:tcPr>
          <w:p w14:paraId="170AC1D6" w14:textId="77777777" w:rsidR="009C1C19" w:rsidRPr="001926E5" w:rsidRDefault="009C1C19" w:rsidP="009C1C19">
            <w:pPr>
              <w:jc w:val="center"/>
              <w:rPr>
                <w:sz w:val="22"/>
                <w:szCs w:val="22"/>
                <w:lang w:val="en-US" w:eastAsia="en-US"/>
              </w:rPr>
            </w:pPr>
            <w:r w:rsidRPr="001926E5">
              <w:rPr>
                <w:sz w:val="22"/>
                <w:szCs w:val="22"/>
                <w:lang w:val="en-US" w:eastAsia="en-US"/>
              </w:rPr>
              <w:lastRenderedPageBreak/>
              <w:t>TT</w:t>
            </w:r>
          </w:p>
        </w:tc>
        <w:tc>
          <w:tcPr>
            <w:tcW w:w="1000" w:type="pct"/>
            <w:shd w:val="clear" w:color="auto" w:fill="auto"/>
            <w:hideMark/>
          </w:tcPr>
          <w:p w14:paraId="12BAE8AA" w14:textId="77777777" w:rsidR="009C1C19" w:rsidRPr="001926E5" w:rsidRDefault="009C1C19" w:rsidP="009C1C19">
            <w:pPr>
              <w:jc w:val="center"/>
              <w:rPr>
                <w:sz w:val="22"/>
                <w:szCs w:val="22"/>
                <w:lang w:val="en-US" w:eastAsia="en-US"/>
              </w:rPr>
            </w:pPr>
            <w:r w:rsidRPr="001926E5">
              <w:rPr>
                <w:sz w:val="22"/>
                <w:szCs w:val="22"/>
                <w:lang w:val="en-US" w:eastAsia="en-US"/>
              </w:rPr>
              <w:t>Hạng mục công việc</w:t>
            </w:r>
          </w:p>
        </w:tc>
        <w:tc>
          <w:tcPr>
            <w:tcW w:w="856" w:type="pct"/>
            <w:shd w:val="clear" w:color="auto" w:fill="auto"/>
            <w:hideMark/>
          </w:tcPr>
          <w:p w14:paraId="277C84E5" w14:textId="77777777" w:rsidR="009C1C19" w:rsidRPr="001926E5" w:rsidRDefault="009C1C19" w:rsidP="009C1C19">
            <w:pPr>
              <w:jc w:val="center"/>
              <w:rPr>
                <w:sz w:val="22"/>
                <w:szCs w:val="22"/>
                <w:lang w:val="en-US" w:eastAsia="en-US"/>
              </w:rPr>
            </w:pPr>
            <w:r w:rsidRPr="001926E5">
              <w:rPr>
                <w:sz w:val="22"/>
                <w:szCs w:val="22"/>
                <w:lang w:val="en-US" w:eastAsia="en-US"/>
              </w:rPr>
              <w:t>Giá gốc tương đương ứng với quy mô</w:t>
            </w:r>
          </w:p>
        </w:tc>
        <w:tc>
          <w:tcPr>
            <w:tcW w:w="502" w:type="pct"/>
            <w:shd w:val="clear" w:color="auto" w:fill="auto"/>
            <w:hideMark/>
          </w:tcPr>
          <w:p w14:paraId="6F031570" w14:textId="77777777" w:rsidR="009C1C19" w:rsidRPr="001926E5" w:rsidRDefault="009C1C19" w:rsidP="009C1C19">
            <w:pPr>
              <w:jc w:val="center"/>
              <w:rPr>
                <w:sz w:val="22"/>
                <w:szCs w:val="22"/>
                <w:lang w:val="en-US" w:eastAsia="en-US"/>
              </w:rPr>
            </w:pPr>
            <w:r w:rsidRPr="001926E5">
              <w:rPr>
                <w:sz w:val="22"/>
                <w:szCs w:val="22"/>
                <w:lang w:val="en-US" w:eastAsia="en-US"/>
              </w:rPr>
              <w:t>Tỷ lệ áp dụng</w:t>
            </w:r>
          </w:p>
        </w:tc>
        <w:tc>
          <w:tcPr>
            <w:tcW w:w="785" w:type="pct"/>
            <w:shd w:val="clear" w:color="auto" w:fill="auto"/>
            <w:hideMark/>
          </w:tcPr>
          <w:p w14:paraId="645A5821" w14:textId="77777777" w:rsidR="009C1C19" w:rsidRPr="001926E5" w:rsidRDefault="009C1C19" w:rsidP="009C1C19">
            <w:pPr>
              <w:jc w:val="center"/>
              <w:rPr>
                <w:sz w:val="22"/>
                <w:szCs w:val="22"/>
                <w:lang w:val="en-US" w:eastAsia="en-US"/>
              </w:rPr>
            </w:pPr>
            <w:r w:rsidRPr="001926E5">
              <w:rPr>
                <w:sz w:val="22"/>
                <w:szCs w:val="22"/>
                <w:lang w:val="en-US" w:eastAsia="en-US"/>
              </w:rPr>
              <w:t>Giá trị dự toán</w:t>
            </w:r>
          </w:p>
        </w:tc>
        <w:tc>
          <w:tcPr>
            <w:tcW w:w="714" w:type="pct"/>
            <w:shd w:val="clear" w:color="auto" w:fill="auto"/>
            <w:hideMark/>
          </w:tcPr>
          <w:p w14:paraId="78F3E04C" w14:textId="77777777" w:rsidR="009C1C19" w:rsidRPr="001926E5" w:rsidRDefault="009C1C19" w:rsidP="009C1C19">
            <w:pPr>
              <w:jc w:val="center"/>
              <w:rPr>
                <w:sz w:val="22"/>
                <w:szCs w:val="22"/>
                <w:lang w:val="en-US" w:eastAsia="en-US"/>
              </w:rPr>
            </w:pPr>
            <w:r w:rsidRPr="001926E5">
              <w:rPr>
                <w:sz w:val="22"/>
                <w:szCs w:val="22"/>
                <w:lang w:val="en-US" w:eastAsia="en-US"/>
              </w:rPr>
              <w:t>Thuế VAT 10%</w:t>
            </w:r>
          </w:p>
        </w:tc>
        <w:tc>
          <w:tcPr>
            <w:tcW w:w="854" w:type="pct"/>
            <w:shd w:val="clear" w:color="auto" w:fill="auto"/>
            <w:hideMark/>
          </w:tcPr>
          <w:p w14:paraId="3EF0BC8B" w14:textId="77777777" w:rsidR="009C1C19" w:rsidRPr="001926E5" w:rsidRDefault="009C1C19" w:rsidP="009C1C19">
            <w:pPr>
              <w:jc w:val="center"/>
              <w:rPr>
                <w:sz w:val="22"/>
                <w:szCs w:val="22"/>
                <w:lang w:val="en-US" w:eastAsia="en-US"/>
              </w:rPr>
            </w:pPr>
            <w:r w:rsidRPr="001926E5">
              <w:rPr>
                <w:sz w:val="22"/>
                <w:szCs w:val="22"/>
                <w:lang w:val="en-US" w:eastAsia="en-US"/>
              </w:rPr>
              <w:t>Thành tiền (đ)</w:t>
            </w:r>
          </w:p>
        </w:tc>
      </w:tr>
      <w:tr w:rsidR="009C1C19" w:rsidRPr="001926E5" w14:paraId="6ADF9680" w14:textId="77777777" w:rsidTr="00996726">
        <w:trPr>
          <w:trHeight w:val="330"/>
          <w:jc w:val="center"/>
        </w:trPr>
        <w:tc>
          <w:tcPr>
            <w:tcW w:w="290" w:type="pct"/>
            <w:shd w:val="clear" w:color="auto" w:fill="auto"/>
            <w:vAlign w:val="center"/>
            <w:hideMark/>
          </w:tcPr>
          <w:p w14:paraId="60F67B88" w14:textId="77777777" w:rsidR="009C1C19" w:rsidRPr="001926E5" w:rsidRDefault="009C1C19" w:rsidP="009C1C19">
            <w:pPr>
              <w:jc w:val="center"/>
              <w:rPr>
                <w:sz w:val="22"/>
                <w:szCs w:val="22"/>
                <w:lang w:val="en-US" w:eastAsia="en-US"/>
              </w:rPr>
            </w:pPr>
            <w:r w:rsidRPr="001926E5">
              <w:rPr>
                <w:sz w:val="22"/>
                <w:szCs w:val="22"/>
                <w:lang w:val="en-US" w:eastAsia="en-US"/>
              </w:rPr>
              <w:t>1</w:t>
            </w:r>
          </w:p>
        </w:tc>
        <w:tc>
          <w:tcPr>
            <w:tcW w:w="1000" w:type="pct"/>
            <w:shd w:val="clear" w:color="auto" w:fill="auto"/>
            <w:vAlign w:val="center"/>
            <w:hideMark/>
          </w:tcPr>
          <w:p w14:paraId="6AEDFEC6" w14:textId="77777777" w:rsidR="009C1C19" w:rsidRPr="001926E5" w:rsidRDefault="009C1C19" w:rsidP="009C1C19">
            <w:pPr>
              <w:jc w:val="center"/>
              <w:rPr>
                <w:sz w:val="22"/>
                <w:szCs w:val="22"/>
                <w:lang w:val="en-US" w:eastAsia="en-US"/>
              </w:rPr>
            </w:pPr>
            <w:r w:rsidRPr="001926E5">
              <w:rPr>
                <w:sz w:val="22"/>
                <w:szCs w:val="22"/>
                <w:lang w:val="en-US" w:eastAsia="en-US"/>
              </w:rPr>
              <w:t>2</w:t>
            </w:r>
          </w:p>
        </w:tc>
        <w:tc>
          <w:tcPr>
            <w:tcW w:w="856" w:type="pct"/>
            <w:shd w:val="clear" w:color="auto" w:fill="auto"/>
            <w:vAlign w:val="center"/>
            <w:hideMark/>
          </w:tcPr>
          <w:p w14:paraId="4753E120" w14:textId="77777777" w:rsidR="009C1C19" w:rsidRPr="001926E5" w:rsidRDefault="009C1C19" w:rsidP="009C1C19">
            <w:pPr>
              <w:jc w:val="center"/>
              <w:rPr>
                <w:sz w:val="22"/>
                <w:szCs w:val="22"/>
                <w:lang w:val="en-US" w:eastAsia="en-US"/>
              </w:rPr>
            </w:pPr>
            <w:r w:rsidRPr="001926E5">
              <w:rPr>
                <w:sz w:val="22"/>
                <w:szCs w:val="22"/>
                <w:lang w:val="en-US" w:eastAsia="en-US"/>
              </w:rPr>
              <w:t>3</w:t>
            </w:r>
          </w:p>
        </w:tc>
        <w:tc>
          <w:tcPr>
            <w:tcW w:w="502" w:type="pct"/>
            <w:shd w:val="clear" w:color="auto" w:fill="auto"/>
            <w:vAlign w:val="center"/>
            <w:hideMark/>
          </w:tcPr>
          <w:p w14:paraId="77F05161" w14:textId="77777777" w:rsidR="009C1C19" w:rsidRPr="001926E5" w:rsidRDefault="009C1C19" w:rsidP="009C1C19">
            <w:pPr>
              <w:jc w:val="center"/>
              <w:rPr>
                <w:sz w:val="22"/>
                <w:szCs w:val="22"/>
                <w:lang w:val="en-US" w:eastAsia="en-US"/>
              </w:rPr>
            </w:pPr>
            <w:r w:rsidRPr="001926E5">
              <w:rPr>
                <w:sz w:val="22"/>
                <w:szCs w:val="22"/>
                <w:lang w:val="en-US" w:eastAsia="en-US"/>
              </w:rPr>
              <w:t>4</w:t>
            </w:r>
          </w:p>
        </w:tc>
        <w:tc>
          <w:tcPr>
            <w:tcW w:w="785" w:type="pct"/>
            <w:shd w:val="clear" w:color="auto" w:fill="auto"/>
            <w:vAlign w:val="center"/>
            <w:hideMark/>
          </w:tcPr>
          <w:p w14:paraId="596EDE63" w14:textId="77777777" w:rsidR="009C1C19" w:rsidRPr="001926E5" w:rsidRDefault="009C1C19" w:rsidP="009C1C19">
            <w:pPr>
              <w:jc w:val="center"/>
              <w:rPr>
                <w:sz w:val="22"/>
                <w:szCs w:val="22"/>
                <w:lang w:val="en-US" w:eastAsia="en-US"/>
              </w:rPr>
            </w:pPr>
            <w:r w:rsidRPr="001926E5">
              <w:rPr>
                <w:sz w:val="22"/>
                <w:szCs w:val="22"/>
                <w:lang w:val="en-US" w:eastAsia="en-US"/>
              </w:rPr>
              <w:t>5=(3*4)</w:t>
            </w:r>
          </w:p>
        </w:tc>
        <w:tc>
          <w:tcPr>
            <w:tcW w:w="714" w:type="pct"/>
            <w:shd w:val="clear" w:color="auto" w:fill="auto"/>
            <w:vAlign w:val="center"/>
            <w:hideMark/>
          </w:tcPr>
          <w:p w14:paraId="0D566864" w14:textId="77777777" w:rsidR="009C1C19" w:rsidRPr="001926E5" w:rsidRDefault="009C1C19" w:rsidP="009C1C19">
            <w:pPr>
              <w:jc w:val="center"/>
              <w:rPr>
                <w:sz w:val="22"/>
                <w:szCs w:val="22"/>
                <w:lang w:val="en-US" w:eastAsia="en-US"/>
              </w:rPr>
            </w:pPr>
            <w:r w:rsidRPr="001926E5">
              <w:rPr>
                <w:sz w:val="22"/>
                <w:szCs w:val="22"/>
                <w:lang w:val="en-US" w:eastAsia="en-US"/>
              </w:rPr>
              <w:t>6 =5*10%</w:t>
            </w:r>
          </w:p>
        </w:tc>
        <w:tc>
          <w:tcPr>
            <w:tcW w:w="854" w:type="pct"/>
            <w:shd w:val="clear" w:color="auto" w:fill="auto"/>
            <w:vAlign w:val="center"/>
            <w:hideMark/>
          </w:tcPr>
          <w:p w14:paraId="46EF716F" w14:textId="77777777" w:rsidR="009C1C19" w:rsidRPr="001926E5" w:rsidRDefault="009C1C19" w:rsidP="009C1C19">
            <w:pPr>
              <w:jc w:val="center"/>
              <w:rPr>
                <w:sz w:val="22"/>
                <w:szCs w:val="22"/>
                <w:lang w:val="en-US" w:eastAsia="en-US"/>
              </w:rPr>
            </w:pPr>
            <w:r w:rsidRPr="001926E5">
              <w:rPr>
                <w:sz w:val="22"/>
                <w:szCs w:val="22"/>
                <w:lang w:val="en-US" w:eastAsia="en-US"/>
              </w:rPr>
              <w:t>7=5+6</w:t>
            </w:r>
          </w:p>
        </w:tc>
      </w:tr>
      <w:tr w:rsidR="009C1C19" w:rsidRPr="001926E5" w14:paraId="768D3FD9" w14:textId="77777777" w:rsidTr="00996726">
        <w:trPr>
          <w:trHeight w:val="315"/>
          <w:jc w:val="center"/>
        </w:trPr>
        <w:tc>
          <w:tcPr>
            <w:tcW w:w="290" w:type="pct"/>
            <w:shd w:val="clear" w:color="auto" w:fill="auto"/>
            <w:vAlign w:val="center"/>
            <w:hideMark/>
          </w:tcPr>
          <w:p w14:paraId="1E9D8AE9" w14:textId="77777777" w:rsidR="009C1C19" w:rsidRPr="001926E5" w:rsidRDefault="009C1C19" w:rsidP="009C1C19">
            <w:pPr>
              <w:jc w:val="center"/>
              <w:rPr>
                <w:sz w:val="22"/>
                <w:szCs w:val="22"/>
                <w:lang w:val="en-US" w:eastAsia="en-US"/>
              </w:rPr>
            </w:pPr>
            <w:r w:rsidRPr="001926E5">
              <w:rPr>
                <w:sz w:val="22"/>
                <w:szCs w:val="22"/>
                <w:lang w:val="en-US" w:eastAsia="en-US"/>
              </w:rPr>
              <w:t>1</w:t>
            </w:r>
          </w:p>
        </w:tc>
        <w:tc>
          <w:tcPr>
            <w:tcW w:w="1000" w:type="pct"/>
            <w:shd w:val="clear" w:color="auto" w:fill="auto"/>
            <w:vAlign w:val="center"/>
            <w:hideMark/>
          </w:tcPr>
          <w:p w14:paraId="1CE6E164" w14:textId="77777777" w:rsidR="009C1C19" w:rsidRPr="001926E5" w:rsidRDefault="009C1C19" w:rsidP="009C1C19">
            <w:pPr>
              <w:rPr>
                <w:sz w:val="22"/>
                <w:szCs w:val="22"/>
                <w:lang w:val="en-US" w:eastAsia="en-US"/>
              </w:rPr>
            </w:pPr>
            <w:r w:rsidRPr="001926E5">
              <w:rPr>
                <w:sz w:val="22"/>
                <w:szCs w:val="22"/>
                <w:lang w:val="en-US" w:eastAsia="en-US"/>
              </w:rPr>
              <w:t>Chi phí trực tiếp</w:t>
            </w:r>
          </w:p>
        </w:tc>
        <w:tc>
          <w:tcPr>
            <w:tcW w:w="856" w:type="pct"/>
            <w:shd w:val="clear" w:color="auto" w:fill="auto"/>
            <w:vAlign w:val="center"/>
            <w:hideMark/>
          </w:tcPr>
          <w:p w14:paraId="60617D83" w14:textId="77777777" w:rsidR="009C1C19" w:rsidRPr="001926E5" w:rsidRDefault="009C1C19" w:rsidP="009C1C19">
            <w:pPr>
              <w:rPr>
                <w:sz w:val="22"/>
                <w:szCs w:val="22"/>
                <w:lang w:val="en-US" w:eastAsia="en-US"/>
              </w:rPr>
            </w:pPr>
          </w:p>
        </w:tc>
        <w:tc>
          <w:tcPr>
            <w:tcW w:w="502" w:type="pct"/>
            <w:shd w:val="clear" w:color="auto" w:fill="auto"/>
            <w:vAlign w:val="center"/>
            <w:hideMark/>
          </w:tcPr>
          <w:p w14:paraId="1718EFAC" w14:textId="77777777" w:rsidR="009C1C19" w:rsidRPr="001926E5" w:rsidRDefault="009C1C19" w:rsidP="009C1C19">
            <w:pPr>
              <w:rPr>
                <w:sz w:val="20"/>
                <w:szCs w:val="20"/>
                <w:lang w:val="en-US" w:eastAsia="en-US"/>
              </w:rPr>
            </w:pPr>
          </w:p>
        </w:tc>
        <w:tc>
          <w:tcPr>
            <w:tcW w:w="785" w:type="pct"/>
            <w:shd w:val="clear" w:color="auto" w:fill="auto"/>
            <w:vAlign w:val="center"/>
            <w:hideMark/>
          </w:tcPr>
          <w:p w14:paraId="32AF4E3C" w14:textId="77777777" w:rsidR="009C1C19" w:rsidRPr="001926E5" w:rsidRDefault="009C1C19" w:rsidP="009C1C19">
            <w:pPr>
              <w:rPr>
                <w:sz w:val="20"/>
                <w:szCs w:val="20"/>
                <w:lang w:val="en-US" w:eastAsia="en-US"/>
              </w:rPr>
            </w:pPr>
          </w:p>
        </w:tc>
        <w:tc>
          <w:tcPr>
            <w:tcW w:w="714" w:type="pct"/>
            <w:shd w:val="clear" w:color="auto" w:fill="auto"/>
            <w:vAlign w:val="center"/>
            <w:hideMark/>
          </w:tcPr>
          <w:p w14:paraId="0A5928D8" w14:textId="77777777" w:rsidR="009C1C19" w:rsidRPr="001926E5" w:rsidRDefault="009C1C19" w:rsidP="009C1C19">
            <w:pPr>
              <w:rPr>
                <w:sz w:val="20"/>
                <w:szCs w:val="20"/>
                <w:lang w:val="en-US" w:eastAsia="en-US"/>
              </w:rPr>
            </w:pPr>
          </w:p>
        </w:tc>
        <w:tc>
          <w:tcPr>
            <w:tcW w:w="854" w:type="pct"/>
            <w:shd w:val="clear" w:color="auto" w:fill="auto"/>
            <w:vAlign w:val="center"/>
            <w:hideMark/>
          </w:tcPr>
          <w:p w14:paraId="1980A02B" w14:textId="77777777" w:rsidR="009C1C19" w:rsidRPr="001926E5" w:rsidRDefault="009C1C19" w:rsidP="009C1C19">
            <w:pPr>
              <w:rPr>
                <w:sz w:val="20"/>
                <w:szCs w:val="20"/>
                <w:lang w:val="en-US" w:eastAsia="en-US"/>
              </w:rPr>
            </w:pPr>
          </w:p>
        </w:tc>
      </w:tr>
      <w:tr w:rsidR="009C1C19" w:rsidRPr="001926E5" w14:paraId="127A7B4D" w14:textId="77777777" w:rsidTr="00996726">
        <w:trPr>
          <w:trHeight w:val="1470"/>
          <w:jc w:val="center"/>
        </w:trPr>
        <w:tc>
          <w:tcPr>
            <w:tcW w:w="290" w:type="pct"/>
            <w:shd w:val="clear" w:color="auto" w:fill="auto"/>
            <w:vAlign w:val="center"/>
            <w:hideMark/>
          </w:tcPr>
          <w:p w14:paraId="23D76ACF" w14:textId="77777777" w:rsidR="009C1C19" w:rsidRPr="001926E5" w:rsidRDefault="009C1C19" w:rsidP="009C1C19">
            <w:pPr>
              <w:jc w:val="center"/>
              <w:rPr>
                <w:sz w:val="22"/>
                <w:szCs w:val="22"/>
                <w:lang w:val="en-US" w:eastAsia="en-US"/>
              </w:rPr>
            </w:pPr>
            <w:r w:rsidRPr="001926E5">
              <w:rPr>
                <w:sz w:val="22"/>
                <w:szCs w:val="22"/>
                <w:lang w:val="en-US" w:eastAsia="en-US"/>
              </w:rPr>
              <w:t>a</w:t>
            </w:r>
          </w:p>
        </w:tc>
        <w:tc>
          <w:tcPr>
            <w:tcW w:w="1000" w:type="pct"/>
            <w:shd w:val="clear" w:color="auto" w:fill="auto"/>
            <w:vAlign w:val="center"/>
            <w:hideMark/>
          </w:tcPr>
          <w:p w14:paraId="1A294E29" w14:textId="77777777" w:rsidR="009C1C19" w:rsidRPr="001926E5" w:rsidRDefault="009C1C19" w:rsidP="009C1C19">
            <w:pPr>
              <w:rPr>
                <w:sz w:val="22"/>
                <w:szCs w:val="22"/>
                <w:lang w:val="en-US" w:eastAsia="en-US"/>
              </w:rPr>
            </w:pPr>
            <w:r w:rsidRPr="001926E5">
              <w:rPr>
                <w:sz w:val="22"/>
                <w:szCs w:val="22"/>
                <w:lang w:val="en-US" w:eastAsia="en-US"/>
              </w:rPr>
              <w:t>Chi phí lập nhiệm vụ  quy hoạch ( áp dụng HS cấp loại đô thị =1,12 x HS mật độ dân số =0,989 x HS điều chỉnh QH = 0,8)</w:t>
            </w:r>
          </w:p>
        </w:tc>
        <w:tc>
          <w:tcPr>
            <w:tcW w:w="856" w:type="pct"/>
            <w:shd w:val="clear" w:color="auto" w:fill="auto"/>
            <w:vAlign w:val="center"/>
            <w:hideMark/>
          </w:tcPr>
          <w:p w14:paraId="3DA82EE5" w14:textId="77777777" w:rsidR="009C1C19" w:rsidRPr="001926E5" w:rsidRDefault="009C1C19" w:rsidP="009C1C19">
            <w:pPr>
              <w:jc w:val="right"/>
              <w:rPr>
                <w:sz w:val="22"/>
                <w:szCs w:val="22"/>
                <w:lang w:val="en-US" w:eastAsia="en-US"/>
              </w:rPr>
            </w:pPr>
            <w:r w:rsidRPr="001926E5">
              <w:rPr>
                <w:sz w:val="22"/>
                <w:szCs w:val="22"/>
                <w:lang w:val="en-US" w:eastAsia="en-US"/>
              </w:rPr>
              <w:t>42.705.000</w:t>
            </w:r>
          </w:p>
        </w:tc>
        <w:tc>
          <w:tcPr>
            <w:tcW w:w="502" w:type="pct"/>
            <w:shd w:val="clear" w:color="auto" w:fill="auto"/>
            <w:vAlign w:val="center"/>
            <w:hideMark/>
          </w:tcPr>
          <w:p w14:paraId="781BE346" w14:textId="77777777" w:rsidR="009C1C19" w:rsidRPr="001926E5" w:rsidRDefault="009C1C19" w:rsidP="009C1C19">
            <w:pPr>
              <w:jc w:val="right"/>
              <w:rPr>
                <w:sz w:val="22"/>
                <w:szCs w:val="22"/>
                <w:lang w:val="en-US" w:eastAsia="en-US"/>
              </w:rPr>
            </w:pPr>
            <w:r w:rsidRPr="001926E5">
              <w:rPr>
                <w:sz w:val="22"/>
                <w:szCs w:val="22"/>
                <w:lang w:val="en-US" w:eastAsia="en-US"/>
              </w:rPr>
              <w:t>3,12</w:t>
            </w:r>
          </w:p>
        </w:tc>
        <w:tc>
          <w:tcPr>
            <w:tcW w:w="785" w:type="pct"/>
            <w:shd w:val="clear" w:color="auto" w:fill="auto"/>
            <w:vAlign w:val="center"/>
            <w:hideMark/>
          </w:tcPr>
          <w:p w14:paraId="60EAFDB2" w14:textId="77777777" w:rsidR="009C1C19" w:rsidRPr="001926E5" w:rsidRDefault="009C1C19" w:rsidP="009C1C19">
            <w:pPr>
              <w:jc w:val="right"/>
              <w:rPr>
                <w:sz w:val="22"/>
                <w:szCs w:val="22"/>
                <w:lang w:val="en-US" w:eastAsia="en-US"/>
              </w:rPr>
            </w:pPr>
            <w:r w:rsidRPr="001926E5">
              <w:rPr>
                <w:sz w:val="22"/>
                <w:szCs w:val="22"/>
                <w:lang w:val="en-US" w:eastAsia="en-US"/>
              </w:rPr>
              <w:t xml:space="preserve">      133.239.600 </w:t>
            </w:r>
          </w:p>
        </w:tc>
        <w:tc>
          <w:tcPr>
            <w:tcW w:w="714" w:type="pct"/>
            <w:shd w:val="clear" w:color="auto" w:fill="auto"/>
            <w:vAlign w:val="center"/>
            <w:hideMark/>
          </w:tcPr>
          <w:p w14:paraId="32138CE0" w14:textId="77777777" w:rsidR="009C1C19" w:rsidRPr="001926E5" w:rsidRDefault="009C1C19" w:rsidP="009C1C19">
            <w:pPr>
              <w:jc w:val="right"/>
              <w:rPr>
                <w:sz w:val="22"/>
                <w:szCs w:val="22"/>
                <w:lang w:val="en-US" w:eastAsia="en-US"/>
              </w:rPr>
            </w:pPr>
            <w:r w:rsidRPr="001926E5">
              <w:rPr>
                <w:sz w:val="22"/>
                <w:szCs w:val="22"/>
                <w:lang w:val="en-US" w:eastAsia="en-US"/>
              </w:rPr>
              <w:t xml:space="preserve">        13.323.960 </w:t>
            </w:r>
          </w:p>
        </w:tc>
        <w:tc>
          <w:tcPr>
            <w:tcW w:w="854" w:type="pct"/>
            <w:shd w:val="clear" w:color="auto" w:fill="auto"/>
            <w:vAlign w:val="center"/>
            <w:hideMark/>
          </w:tcPr>
          <w:p w14:paraId="331046D7" w14:textId="77777777" w:rsidR="009C1C19" w:rsidRPr="001926E5" w:rsidRDefault="009C1C19" w:rsidP="009C1C19">
            <w:pPr>
              <w:jc w:val="right"/>
              <w:rPr>
                <w:sz w:val="22"/>
                <w:szCs w:val="22"/>
                <w:lang w:val="en-US" w:eastAsia="en-US"/>
              </w:rPr>
            </w:pPr>
            <w:r w:rsidRPr="001926E5">
              <w:rPr>
                <w:sz w:val="22"/>
                <w:szCs w:val="22"/>
                <w:lang w:val="en-US" w:eastAsia="en-US"/>
              </w:rPr>
              <w:t xml:space="preserve">         146.563.560 </w:t>
            </w:r>
          </w:p>
        </w:tc>
      </w:tr>
      <w:tr w:rsidR="009C1C19" w:rsidRPr="001926E5" w14:paraId="14120710" w14:textId="77777777" w:rsidTr="00996726">
        <w:trPr>
          <w:trHeight w:val="1230"/>
          <w:jc w:val="center"/>
        </w:trPr>
        <w:tc>
          <w:tcPr>
            <w:tcW w:w="290" w:type="pct"/>
            <w:shd w:val="clear" w:color="auto" w:fill="auto"/>
            <w:vAlign w:val="center"/>
            <w:hideMark/>
          </w:tcPr>
          <w:p w14:paraId="7FD9009A" w14:textId="77777777" w:rsidR="009C1C19" w:rsidRPr="001926E5" w:rsidRDefault="009C1C19" w:rsidP="009C1C19">
            <w:pPr>
              <w:jc w:val="center"/>
              <w:rPr>
                <w:sz w:val="22"/>
                <w:szCs w:val="22"/>
                <w:lang w:val="en-US" w:eastAsia="en-US"/>
              </w:rPr>
            </w:pPr>
            <w:r w:rsidRPr="001926E5">
              <w:rPr>
                <w:sz w:val="22"/>
                <w:szCs w:val="22"/>
                <w:lang w:val="en-US" w:eastAsia="en-US"/>
              </w:rPr>
              <w:t>b</w:t>
            </w:r>
          </w:p>
        </w:tc>
        <w:tc>
          <w:tcPr>
            <w:tcW w:w="1000" w:type="pct"/>
            <w:shd w:val="clear" w:color="auto" w:fill="auto"/>
            <w:vAlign w:val="center"/>
            <w:hideMark/>
          </w:tcPr>
          <w:p w14:paraId="42F906A9" w14:textId="77777777" w:rsidR="009C1C19" w:rsidRPr="001926E5" w:rsidRDefault="009C1C19" w:rsidP="009C1C19">
            <w:pPr>
              <w:rPr>
                <w:sz w:val="22"/>
                <w:szCs w:val="22"/>
                <w:lang w:val="en-US" w:eastAsia="en-US"/>
              </w:rPr>
            </w:pPr>
            <w:r w:rsidRPr="001926E5">
              <w:rPr>
                <w:sz w:val="22"/>
                <w:szCs w:val="22"/>
                <w:lang w:val="en-US" w:eastAsia="en-US"/>
              </w:rPr>
              <w:t>Chi phí lập đồ án  quy hoạch  ( áp dụng HS cấp loại đô thị =1,12 x HS mật độ dân số =0,989 x HS điều chỉnh QH = 0,8)</w:t>
            </w:r>
          </w:p>
        </w:tc>
        <w:tc>
          <w:tcPr>
            <w:tcW w:w="856" w:type="pct"/>
            <w:shd w:val="clear" w:color="auto" w:fill="auto"/>
            <w:vAlign w:val="center"/>
            <w:hideMark/>
          </w:tcPr>
          <w:p w14:paraId="66815ED4" w14:textId="77777777" w:rsidR="009C1C19" w:rsidRPr="001926E5" w:rsidRDefault="009C1C19" w:rsidP="009C1C19">
            <w:pPr>
              <w:jc w:val="right"/>
              <w:rPr>
                <w:sz w:val="22"/>
                <w:szCs w:val="22"/>
                <w:lang w:val="en-US" w:eastAsia="en-US"/>
              </w:rPr>
            </w:pPr>
            <w:r w:rsidRPr="001926E5">
              <w:rPr>
                <w:sz w:val="22"/>
                <w:szCs w:val="22"/>
                <w:lang w:val="en-US" w:eastAsia="en-US"/>
              </w:rPr>
              <w:t>2.734.397.302</w:t>
            </w:r>
          </w:p>
        </w:tc>
        <w:tc>
          <w:tcPr>
            <w:tcW w:w="502" w:type="pct"/>
            <w:shd w:val="clear" w:color="auto" w:fill="auto"/>
            <w:vAlign w:val="center"/>
            <w:hideMark/>
          </w:tcPr>
          <w:p w14:paraId="0C1FD844" w14:textId="77777777" w:rsidR="009C1C19" w:rsidRPr="001926E5" w:rsidRDefault="009C1C19" w:rsidP="009C1C19">
            <w:pPr>
              <w:jc w:val="right"/>
              <w:rPr>
                <w:sz w:val="22"/>
                <w:szCs w:val="22"/>
                <w:lang w:val="en-US" w:eastAsia="en-US"/>
              </w:rPr>
            </w:pPr>
            <w:r w:rsidRPr="001926E5">
              <w:rPr>
                <w:sz w:val="22"/>
                <w:szCs w:val="22"/>
                <w:lang w:val="en-US" w:eastAsia="en-US"/>
              </w:rPr>
              <w:t>3,12</w:t>
            </w:r>
          </w:p>
        </w:tc>
        <w:tc>
          <w:tcPr>
            <w:tcW w:w="785" w:type="pct"/>
            <w:shd w:val="clear" w:color="auto" w:fill="auto"/>
            <w:vAlign w:val="center"/>
            <w:hideMark/>
          </w:tcPr>
          <w:p w14:paraId="3CB855BC" w14:textId="77777777" w:rsidR="009C1C19" w:rsidRPr="001926E5" w:rsidRDefault="009C1C19" w:rsidP="009C1C19">
            <w:pPr>
              <w:jc w:val="right"/>
              <w:rPr>
                <w:sz w:val="22"/>
                <w:szCs w:val="22"/>
                <w:lang w:val="en-US" w:eastAsia="en-US"/>
              </w:rPr>
            </w:pPr>
            <w:r w:rsidRPr="001926E5">
              <w:rPr>
                <w:sz w:val="22"/>
                <w:szCs w:val="22"/>
                <w:lang w:val="en-US" w:eastAsia="en-US"/>
              </w:rPr>
              <w:t xml:space="preserve">   8.531.319.584 </w:t>
            </w:r>
          </w:p>
        </w:tc>
        <w:tc>
          <w:tcPr>
            <w:tcW w:w="714" w:type="pct"/>
            <w:shd w:val="clear" w:color="auto" w:fill="auto"/>
            <w:vAlign w:val="center"/>
            <w:hideMark/>
          </w:tcPr>
          <w:p w14:paraId="06BDED82" w14:textId="77777777" w:rsidR="009C1C19" w:rsidRPr="001926E5" w:rsidRDefault="009C1C19" w:rsidP="009C1C19">
            <w:pPr>
              <w:jc w:val="right"/>
              <w:rPr>
                <w:sz w:val="22"/>
                <w:szCs w:val="22"/>
                <w:lang w:val="en-US" w:eastAsia="en-US"/>
              </w:rPr>
            </w:pPr>
            <w:r w:rsidRPr="001926E5">
              <w:rPr>
                <w:sz w:val="22"/>
                <w:szCs w:val="22"/>
                <w:lang w:val="en-US" w:eastAsia="en-US"/>
              </w:rPr>
              <w:t xml:space="preserve">       853.131.958 </w:t>
            </w:r>
          </w:p>
        </w:tc>
        <w:tc>
          <w:tcPr>
            <w:tcW w:w="854" w:type="pct"/>
            <w:shd w:val="clear" w:color="auto" w:fill="auto"/>
            <w:vAlign w:val="center"/>
            <w:hideMark/>
          </w:tcPr>
          <w:p w14:paraId="3F4D5065" w14:textId="77777777" w:rsidR="009C1C19" w:rsidRPr="001926E5" w:rsidRDefault="009C1C19" w:rsidP="009C1C19">
            <w:pPr>
              <w:jc w:val="right"/>
              <w:rPr>
                <w:sz w:val="22"/>
                <w:szCs w:val="22"/>
                <w:lang w:val="en-US" w:eastAsia="en-US"/>
              </w:rPr>
            </w:pPr>
            <w:r w:rsidRPr="001926E5">
              <w:rPr>
                <w:sz w:val="22"/>
                <w:szCs w:val="22"/>
                <w:lang w:val="en-US" w:eastAsia="en-US"/>
              </w:rPr>
              <w:t xml:space="preserve">       9.384.451.542 </w:t>
            </w:r>
          </w:p>
        </w:tc>
      </w:tr>
      <w:tr w:rsidR="009C1C19" w:rsidRPr="001926E5" w14:paraId="0BEF89DE" w14:textId="77777777" w:rsidTr="00996726">
        <w:trPr>
          <w:trHeight w:val="600"/>
          <w:jc w:val="center"/>
        </w:trPr>
        <w:tc>
          <w:tcPr>
            <w:tcW w:w="290" w:type="pct"/>
            <w:shd w:val="clear" w:color="auto" w:fill="auto"/>
            <w:vAlign w:val="center"/>
            <w:hideMark/>
          </w:tcPr>
          <w:p w14:paraId="12A5B886" w14:textId="77777777" w:rsidR="009C1C19" w:rsidRPr="001926E5" w:rsidRDefault="009C1C19" w:rsidP="009C1C19">
            <w:pPr>
              <w:jc w:val="center"/>
              <w:rPr>
                <w:sz w:val="22"/>
                <w:szCs w:val="22"/>
                <w:lang w:val="en-US" w:eastAsia="en-US"/>
              </w:rPr>
            </w:pPr>
            <w:r w:rsidRPr="001926E5">
              <w:rPr>
                <w:sz w:val="22"/>
                <w:szCs w:val="22"/>
                <w:lang w:val="en-US" w:eastAsia="en-US"/>
              </w:rPr>
              <w:t>c</w:t>
            </w:r>
          </w:p>
        </w:tc>
        <w:tc>
          <w:tcPr>
            <w:tcW w:w="1000" w:type="pct"/>
            <w:shd w:val="clear" w:color="auto" w:fill="auto"/>
            <w:vAlign w:val="center"/>
            <w:hideMark/>
          </w:tcPr>
          <w:p w14:paraId="7AA499A2" w14:textId="77777777" w:rsidR="009C1C19" w:rsidRPr="001926E5" w:rsidRDefault="009C1C19" w:rsidP="009C1C19">
            <w:pPr>
              <w:rPr>
                <w:sz w:val="22"/>
                <w:szCs w:val="22"/>
                <w:lang w:val="en-US" w:eastAsia="en-US"/>
              </w:rPr>
            </w:pPr>
            <w:r w:rsidRPr="001926E5">
              <w:rPr>
                <w:sz w:val="22"/>
                <w:szCs w:val="22"/>
                <w:lang w:val="en-US" w:eastAsia="en-US"/>
              </w:rPr>
              <w:t>Chi phí lập hồ sơ quy hoạch theo GIS ( nếu có)</w:t>
            </w:r>
          </w:p>
        </w:tc>
        <w:tc>
          <w:tcPr>
            <w:tcW w:w="856" w:type="pct"/>
            <w:shd w:val="clear" w:color="auto" w:fill="auto"/>
            <w:vAlign w:val="center"/>
            <w:hideMark/>
          </w:tcPr>
          <w:p w14:paraId="17A6DB75" w14:textId="77777777" w:rsidR="009C1C19" w:rsidRPr="001926E5" w:rsidRDefault="009C1C19" w:rsidP="009C1C19">
            <w:pPr>
              <w:jc w:val="right"/>
              <w:rPr>
                <w:sz w:val="22"/>
                <w:szCs w:val="22"/>
                <w:lang w:val="en-US" w:eastAsia="en-US"/>
              </w:rPr>
            </w:pPr>
            <w:r w:rsidRPr="001926E5">
              <w:rPr>
                <w:sz w:val="22"/>
                <w:szCs w:val="22"/>
                <w:lang w:val="en-US" w:eastAsia="en-US"/>
              </w:rPr>
              <w:t>8.531.319.584</w:t>
            </w:r>
          </w:p>
        </w:tc>
        <w:tc>
          <w:tcPr>
            <w:tcW w:w="502" w:type="pct"/>
            <w:shd w:val="clear" w:color="auto" w:fill="auto"/>
            <w:vAlign w:val="center"/>
            <w:hideMark/>
          </w:tcPr>
          <w:p w14:paraId="773DD7DD" w14:textId="77777777" w:rsidR="009C1C19" w:rsidRPr="001926E5" w:rsidRDefault="009C1C19" w:rsidP="009C1C19">
            <w:pPr>
              <w:jc w:val="right"/>
              <w:rPr>
                <w:sz w:val="22"/>
                <w:szCs w:val="22"/>
                <w:lang w:val="en-US" w:eastAsia="en-US"/>
              </w:rPr>
            </w:pPr>
            <w:r w:rsidRPr="001926E5">
              <w:rPr>
                <w:sz w:val="22"/>
                <w:szCs w:val="22"/>
                <w:lang w:val="en-US" w:eastAsia="en-US"/>
              </w:rPr>
              <w:t>10%</w:t>
            </w:r>
          </w:p>
        </w:tc>
        <w:tc>
          <w:tcPr>
            <w:tcW w:w="785" w:type="pct"/>
            <w:shd w:val="clear" w:color="auto" w:fill="auto"/>
            <w:vAlign w:val="center"/>
            <w:hideMark/>
          </w:tcPr>
          <w:p w14:paraId="1A8F3A9D" w14:textId="77777777" w:rsidR="009C1C19" w:rsidRPr="001926E5" w:rsidRDefault="009C1C19" w:rsidP="009C1C19">
            <w:pPr>
              <w:jc w:val="right"/>
              <w:rPr>
                <w:sz w:val="22"/>
                <w:szCs w:val="22"/>
                <w:lang w:val="en-US" w:eastAsia="en-US"/>
              </w:rPr>
            </w:pPr>
            <w:r w:rsidRPr="001926E5">
              <w:rPr>
                <w:sz w:val="22"/>
                <w:szCs w:val="22"/>
                <w:lang w:val="en-US" w:eastAsia="en-US"/>
              </w:rPr>
              <w:t xml:space="preserve">      853.131.958 </w:t>
            </w:r>
          </w:p>
        </w:tc>
        <w:tc>
          <w:tcPr>
            <w:tcW w:w="714" w:type="pct"/>
            <w:shd w:val="clear" w:color="auto" w:fill="auto"/>
            <w:vAlign w:val="center"/>
            <w:hideMark/>
          </w:tcPr>
          <w:p w14:paraId="03C8604C" w14:textId="77777777" w:rsidR="009C1C19" w:rsidRPr="001926E5" w:rsidRDefault="009C1C19" w:rsidP="009C1C19">
            <w:pPr>
              <w:jc w:val="right"/>
              <w:rPr>
                <w:sz w:val="22"/>
                <w:szCs w:val="22"/>
                <w:lang w:val="en-US" w:eastAsia="en-US"/>
              </w:rPr>
            </w:pPr>
            <w:r w:rsidRPr="001926E5">
              <w:rPr>
                <w:sz w:val="22"/>
                <w:szCs w:val="22"/>
                <w:lang w:val="en-US" w:eastAsia="en-US"/>
              </w:rPr>
              <w:t>85.313.196</w:t>
            </w:r>
          </w:p>
        </w:tc>
        <w:tc>
          <w:tcPr>
            <w:tcW w:w="854" w:type="pct"/>
            <w:shd w:val="clear" w:color="auto" w:fill="auto"/>
            <w:vAlign w:val="center"/>
            <w:hideMark/>
          </w:tcPr>
          <w:p w14:paraId="3922ED1F" w14:textId="77777777" w:rsidR="009C1C19" w:rsidRPr="001926E5" w:rsidRDefault="009C1C19" w:rsidP="009C1C19">
            <w:pPr>
              <w:jc w:val="right"/>
              <w:rPr>
                <w:sz w:val="22"/>
                <w:szCs w:val="22"/>
                <w:lang w:val="en-US" w:eastAsia="en-US"/>
              </w:rPr>
            </w:pPr>
            <w:r w:rsidRPr="001926E5">
              <w:rPr>
                <w:sz w:val="22"/>
                <w:szCs w:val="22"/>
                <w:lang w:val="en-US" w:eastAsia="en-US"/>
              </w:rPr>
              <w:t xml:space="preserve">         938.445.154 </w:t>
            </w:r>
          </w:p>
        </w:tc>
      </w:tr>
      <w:tr w:rsidR="009C1C19" w:rsidRPr="001926E5" w14:paraId="528D1218" w14:textId="77777777" w:rsidTr="00996726">
        <w:trPr>
          <w:trHeight w:val="315"/>
          <w:jc w:val="center"/>
        </w:trPr>
        <w:tc>
          <w:tcPr>
            <w:tcW w:w="290" w:type="pct"/>
            <w:shd w:val="clear" w:color="auto" w:fill="auto"/>
            <w:vAlign w:val="center"/>
            <w:hideMark/>
          </w:tcPr>
          <w:p w14:paraId="7F88C7AF" w14:textId="77777777" w:rsidR="009C1C19" w:rsidRPr="001926E5" w:rsidRDefault="009C1C19" w:rsidP="009C1C19">
            <w:pPr>
              <w:rPr>
                <w:sz w:val="22"/>
                <w:szCs w:val="22"/>
                <w:lang w:val="en-US" w:eastAsia="en-US"/>
              </w:rPr>
            </w:pPr>
          </w:p>
        </w:tc>
        <w:tc>
          <w:tcPr>
            <w:tcW w:w="1000" w:type="pct"/>
            <w:shd w:val="clear" w:color="auto" w:fill="auto"/>
            <w:vAlign w:val="center"/>
            <w:hideMark/>
          </w:tcPr>
          <w:p w14:paraId="3D619410" w14:textId="77777777" w:rsidR="009C1C19" w:rsidRPr="001926E5" w:rsidRDefault="009C1C19" w:rsidP="009C1C19">
            <w:pPr>
              <w:jc w:val="center"/>
              <w:rPr>
                <w:sz w:val="22"/>
                <w:szCs w:val="22"/>
                <w:lang w:val="en-US" w:eastAsia="en-US"/>
              </w:rPr>
            </w:pPr>
            <w:r w:rsidRPr="001926E5">
              <w:rPr>
                <w:sz w:val="22"/>
                <w:szCs w:val="22"/>
                <w:lang w:val="en-US" w:eastAsia="en-US"/>
              </w:rPr>
              <w:t>Cộng ( 1 )</w:t>
            </w:r>
          </w:p>
        </w:tc>
        <w:tc>
          <w:tcPr>
            <w:tcW w:w="856" w:type="pct"/>
            <w:shd w:val="clear" w:color="auto" w:fill="auto"/>
            <w:vAlign w:val="center"/>
            <w:hideMark/>
          </w:tcPr>
          <w:p w14:paraId="6379FDA8" w14:textId="77777777" w:rsidR="009C1C19" w:rsidRPr="001926E5" w:rsidRDefault="009C1C19" w:rsidP="009C1C19">
            <w:pPr>
              <w:jc w:val="right"/>
              <w:rPr>
                <w:sz w:val="22"/>
                <w:szCs w:val="22"/>
                <w:lang w:val="en-US" w:eastAsia="en-US"/>
              </w:rPr>
            </w:pPr>
          </w:p>
        </w:tc>
        <w:tc>
          <w:tcPr>
            <w:tcW w:w="502" w:type="pct"/>
            <w:shd w:val="clear" w:color="auto" w:fill="auto"/>
            <w:vAlign w:val="center"/>
            <w:hideMark/>
          </w:tcPr>
          <w:p w14:paraId="5A04F9AF" w14:textId="77777777" w:rsidR="009C1C19" w:rsidRPr="001926E5" w:rsidRDefault="009C1C19" w:rsidP="009C1C19">
            <w:pPr>
              <w:jc w:val="right"/>
              <w:rPr>
                <w:sz w:val="20"/>
                <w:szCs w:val="20"/>
                <w:lang w:val="en-US" w:eastAsia="en-US"/>
              </w:rPr>
            </w:pPr>
          </w:p>
        </w:tc>
        <w:tc>
          <w:tcPr>
            <w:tcW w:w="785" w:type="pct"/>
            <w:shd w:val="clear" w:color="auto" w:fill="auto"/>
            <w:vAlign w:val="center"/>
            <w:hideMark/>
          </w:tcPr>
          <w:p w14:paraId="0BEB9EBF" w14:textId="77777777" w:rsidR="009C1C19" w:rsidRPr="001926E5" w:rsidRDefault="009C1C19" w:rsidP="009C1C19">
            <w:pPr>
              <w:jc w:val="right"/>
              <w:rPr>
                <w:sz w:val="20"/>
                <w:szCs w:val="20"/>
                <w:lang w:val="en-US" w:eastAsia="en-US"/>
              </w:rPr>
            </w:pPr>
          </w:p>
        </w:tc>
        <w:tc>
          <w:tcPr>
            <w:tcW w:w="714" w:type="pct"/>
            <w:shd w:val="clear" w:color="auto" w:fill="auto"/>
            <w:vAlign w:val="center"/>
            <w:hideMark/>
          </w:tcPr>
          <w:p w14:paraId="6935B5A3" w14:textId="77777777" w:rsidR="009C1C19" w:rsidRPr="001926E5" w:rsidRDefault="009C1C19" w:rsidP="009C1C19">
            <w:pPr>
              <w:jc w:val="right"/>
              <w:rPr>
                <w:sz w:val="22"/>
                <w:szCs w:val="22"/>
                <w:lang w:val="en-US" w:eastAsia="en-US"/>
              </w:rPr>
            </w:pPr>
            <w:r w:rsidRPr="001926E5">
              <w:rPr>
                <w:sz w:val="22"/>
                <w:szCs w:val="22"/>
                <w:lang w:val="en-US" w:eastAsia="en-US"/>
              </w:rPr>
              <w:t>951.769.114</w:t>
            </w:r>
          </w:p>
        </w:tc>
        <w:tc>
          <w:tcPr>
            <w:tcW w:w="854" w:type="pct"/>
            <w:shd w:val="clear" w:color="auto" w:fill="auto"/>
            <w:vAlign w:val="center"/>
            <w:hideMark/>
          </w:tcPr>
          <w:p w14:paraId="4C862D84" w14:textId="77777777" w:rsidR="009C1C19" w:rsidRPr="001926E5" w:rsidRDefault="009C1C19" w:rsidP="009C1C19">
            <w:pPr>
              <w:jc w:val="right"/>
              <w:rPr>
                <w:sz w:val="22"/>
                <w:szCs w:val="22"/>
                <w:lang w:val="en-US" w:eastAsia="en-US"/>
              </w:rPr>
            </w:pPr>
            <w:r w:rsidRPr="001926E5">
              <w:rPr>
                <w:sz w:val="22"/>
                <w:szCs w:val="22"/>
                <w:lang w:val="en-US" w:eastAsia="en-US"/>
              </w:rPr>
              <w:t>10.469.460.256</w:t>
            </w:r>
          </w:p>
        </w:tc>
      </w:tr>
      <w:tr w:rsidR="009C1C19" w:rsidRPr="001926E5" w14:paraId="2ABDF138" w14:textId="77777777" w:rsidTr="00996726">
        <w:trPr>
          <w:trHeight w:val="315"/>
          <w:jc w:val="center"/>
        </w:trPr>
        <w:tc>
          <w:tcPr>
            <w:tcW w:w="290" w:type="pct"/>
            <w:shd w:val="clear" w:color="auto" w:fill="auto"/>
            <w:vAlign w:val="center"/>
            <w:hideMark/>
          </w:tcPr>
          <w:p w14:paraId="08FC0734" w14:textId="77777777" w:rsidR="009C1C19" w:rsidRPr="001926E5" w:rsidRDefault="009C1C19" w:rsidP="009C1C19">
            <w:pPr>
              <w:jc w:val="center"/>
              <w:rPr>
                <w:sz w:val="22"/>
                <w:szCs w:val="22"/>
                <w:lang w:val="en-US" w:eastAsia="en-US"/>
              </w:rPr>
            </w:pPr>
            <w:r w:rsidRPr="001926E5">
              <w:rPr>
                <w:sz w:val="22"/>
                <w:szCs w:val="22"/>
                <w:lang w:val="en-US" w:eastAsia="en-US"/>
              </w:rPr>
              <w:t>2</w:t>
            </w:r>
          </w:p>
        </w:tc>
        <w:tc>
          <w:tcPr>
            <w:tcW w:w="1000" w:type="pct"/>
            <w:shd w:val="clear" w:color="auto" w:fill="auto"/>
            <w:vAlign w:val="center"/>
            <w:hideMark/>
          </w:tcPr>
          <w:p w14:paraId="47ACF942" w14:textId="77777777" w:rsidR="009C1C19" w:rsidRPr="001926E5" w:rsidRDefault="009C1C19" w:rsidP="009C1C19">
            <w:pPr>
              <w:rPr>
                <w:sz w:val="22"/>
                <w:szCs w:val="22"/>
                <w:lang w:val="en-US" w:eastAsia="en-US"/>
              </w:rPr>
            </w:pPr>
            <w:r w:rsidRPr="001926E5">
              <w:rPr>
                <w:sz w:val="22"/>
                <w:szCs w:val="22"/>
                <w:lang w:val="en-US" w:eastAsia="en-US"/>
              </w:rPr>
              <w:t>Chi phí thẩm định NVQH</w:t>
            </w:r>
          </w:p>
        </w:tc>
        <w:tc>
          <w:tcPr>
            <w:tcW w:w="856" w:type="pct"/>
            <w:shd w:val="clear" w:color="auto" w:fill="auto"/>
            <w:vAlign w:val="center"/>
            <w:hideMark/>
          </w:tcPr>
          <w:p w14:paraId="51E328A0" w14:textId="77777777" w:rsidR="009C1C19" w:rsidRPr="001926E5" w:rsidRDefault="009C1C19" w:rsidP="009C1C19">
            <w:pPr>
              <w:jc w:val="right"/>
              <w:rPr>
                <w:sz w:val="22"/>
                <w:szCs w:val="22"/>
                <w:lang w:val="en-US" w:eastAsia="en-US"/>
              </w:rPr>
            </w:pPr>
            <w:r w:rsidRPr="001926E5">
              <w:rPr>
                <w:sz w:val="22"/>
                <w:szCs w:val="22"/>
                <w:lang w:val="en-US" w:eastAsia="en-US"/>
              </w:rPr>
              <w:t>133.239.600</w:t>
            </w:r>
          </w:p>
        </w:tc>
        <w:tc>
          <w:tcPr>
            <w:tcW w:w="502" w:type="pct"/>
            <w:shd w:val="clear" w:color="auto" w:fill="auto"/>
            <w:vAlign w:val="center"/>
            <w:hideMark/>
          </w:tcPr>
          <w:p w14:paraId="129A5F30" w14:textId="77777777" w:rsidR="009C1C19" w:rsidRPr="001926E5" w:rsidRDefault="009C1C19" w:rsidP="009C1C19">
            <w:pPr>
              <w:jc w:val="right"/>
              <w:rPr>
                <w:sz w:val="22"/>
                <w:szCs w:val="22"/>
                <w:lang w:val="en-US" w:eastAsia="en-US"/>
              </w:rPr>
            </w:pPr>
            <w:r w:rsidRPr="001926E5">
              <w:rPr>
                <w:sz w:val="22"/>
                <w:szCs w:val="22"/>
                <w:lang w:val="en-US" w:eastAsia="en-US"/>
              </w:rPr>
              <w:t>20%</w:t>
            </w:r>
          </w:p>
        </w:tc>
        <w:tc>
          <w:tcPr>
            <w:tcW w:w="785" w:type="pct"/>
            <w:shd w:val="clear" w:color="auto" w:fill="auto"/>
            <w:vAlign w:val="center"/>
            <w:hideMark/>
          </w:tcPr>
          <w:p w14:paraId="47427ED7" w14:textId="77777777" w:rsidR="009C1C19" w:rsidRPr="001926E5" w:rsidRDefault="009C1C19" w:rsidP="009C1C19">
            <w:pPr>
              <w:jc w:val="right"/>
              <w:rPr>
                <w:sz w:val="22"/>
                <w:szCs w:val="22"/>
                <w:lang w:val="en-US" w:eastAsia="en-US"/>
              </w:rPr>
            </w:pPr>
            <w:r w:rsidRPr="001926E5">
              <w:rPr>
                <w:sz w:val="22"/>
                <w:szCs w:val="22"/>
                <w:lang w:val="en-US" w:eastAsia="en-US"/>
              </w:rPr>
              <w:t xml:space="preserve">       26.647.920 </w:t>
            </w:r>
          </w:p>
        </w:tc>
        <w:tc>
          <w:tcPr>
            <w:tcW w:w="714" w:type="pct"/>
            <w:shd w:val="clear" w:color="auto" w:fill="auto"/>
            <w:vAlign w:val="center"/>
            <w:hideMark/>
          </w:tcPr>
          <w:p w14:paraId="5D08E61B" w14:textId="77777777" w:rsidR="009C1C19" w:rsidRPr="001926E5" w:rsidRDefault="009C1C19" w:rsidP="009C1C19">
            <w:pPr>
              <w:jc w:val="right"/>
              <w:rPr>
                <w:sz w:val="22"/>
                <w:szCs w:val="22"/>
                <w:lang w:val="en-US" w:eastAsia="en-US"/>
              </w:rPr>
            </w:pPr>
          </w:p>
        </w:tc>
        <w:tc>
          <w:tcPr>
            <w:tcW w:w="854" w:type="pct"/>
            <w:shd w:val="clear" w:color="auto" w:fill="auto"/>
            <w:vAlign w:val="center"/>
            <w:hideMark/>
          </w:tcPr>
          <w:p w14:paraId="39707825" w14:textId="77777777" w:rsidR="009C1C19" w:rsidRPr="001926E5" w:rsidRDefault="009C1C19" w:rsidP="009C1C19">
            <w:pPr>
              <w:jc w:val="right"/>
              <w:rPr>
                <w:sz w:val="22"/>
                <w:szCs w:val="22"/>
                <w:lang w:val="en-US" w:eastAsia="en-US"/>
              </w:rPr>
            </w:pPr>
            <w:r w:rsidRPr="001926E5">
              <w:rPr>
                <w:sz w:val="22"/>
                <w:szCs w:val="22"/>
                <w:lang w:val="en-US" w:eastAsia="en-US"/>
              </w:rPr>
              <w:t xml:space="preserve">           26.647.920 </w:t>
            </w:r>
          </w:p>
        </w:tc>
      </w:tr>
      <w:tr w:rsidR="009C1C19" w:rsidRPr="001926E5" w14:paraId="10D74942" w14:textId="77777777" w:rsidTr="00996726">
        <w:trPr>
          <w:trHeight w:val="330"/>
          <w:jc w:val="center"/>
        </w:trPr>
        <w:tc>
          <w:tcPr>
            <w:tcW w:w="290" w:type="pct"/>
            <w:shd w:val="clear" w:color="auto" w:fill="auto"/>
            <w:vAlign w:val="center"/>
            <w:hideMark/>
          </w:tcPr>
          <w:p w14:paraId="53DBB9A6" w14:textId="77777777" w:rsidR="009C1C19" w:rsidRPr="001926E5" w:rsidRDefault="009C1C19" w:rsidP="009C1C19">
            <w:pPr>
              <w:jc w:val="center"/>
              <w:rPr>
                <w:sz w:val="22"/>
                <w:szCs w:val="22"/>
                <w:lang w:val="en-US" w:eastAsia="en-US"/>
              </w:rPr>
            </w:pPr>
            <w:r w:rsidRPr="001926E5">
              <w:rPr>
                <w:sz w:val="22"/>
                <w:szCs w:val="22"/>
                <w:lang w:val="en-US" w:eastAsia="en-US"/>
              </w:rPr>
              <w:t>3</w:t>
            </w:r>
          </w:p>
        </w:tc>
        <w:tc>
          <w:tcPr>
            <w:tcW w:w="1000" w:type="pct"/>
            <w:shd w:val="clear" w:color="auto" w:fill="auto"/>
            <w:vAlign w:val="center"/>
            <w:hideMark/>
          </w:tcPr>
          <w:p w14:paraId="2F6DFA02" w14:textId="77777777" w:rsidR="009C1C19" w:rsidRPr="001926E5" w:rsidRDefault="009C1C19" w:rsidP="009C1C19">
            <w:pPr>
              <w:rPr>
                <w:sz w:val="22"/>
                <w:szCs w:val="22"/>
                <w:lang w:val="en-US" w:eastAsia="en-US"/>
              </w:rPr>
            </w:pPr>
            <w:r w:rsidRPr="001926E5">
              <w:rPr>
                <w:sz w:val="22"/>
                <w:szCs w:val="22"/>
                <w:lang w:val="en-US" w:eastAsia="en-US"/>
              </w:rPr>
              <w:t>Chi phí xin ý kiến cộng đồng</w:t>
            </w:r>
          </w:p>
        </w:tc>
        <w:tc>
          <w:tcPr>
            <w:tcW w:w="856" w:type="pct"/>
            <w:shd w:val="clear" w:color="auto" w:fill="auto"/>
            <w:vAlign w:val="center"/>
            <w:hideMark/>
          </w:tcPr>
          <w:p w14:paraId="291CFD5D" w14:textId="77777777" w:rsidR="009C1C19" w:rsidRPr="001926E5" w:rsidRDefault="009C1C19" w:rsidP="009C1C19">
            <w:pPr>
              <w:jc w:val="right"/>
              <w:rPr>
                <w:sz w:val="22"/>
                <w:szCs w:val="22"/>
                <w:lang w:val="en-US" w:eastAsia="en-US"/>
              </w:rPr>
            </w:pPr>
            <w:r w:rsidRPr="001926E5">
              <w:rPr>
                <w:sz w:val="22"/>
                <w:szCs w:val="22"/>
                <w:lang w:val="en-US" w:eastAsia="en-US"/>
              </w:rPr>
              <w:t>8.531.319.584</w:t>
            </w:r>
          </w:p>
        </w:tc>
        <w:tc>
          <w:tcPr>
            <w:tcW w:w="502" w:type="pct"/>
            <w:shd w:val="clear" w:color="auto" w:fill="auto"/>
            <w:vAlign w:val="center"/>
            <w:hideMark/>
          </w:tcPr>
          <w:p w14:paraId="58309C12" w14:textId="77777777" w:rsidR="009C1C19" w:rsidRPr="001926E5" w:rsidRDefault="009C1C19" w:rsidP="009C1C19">
            <w:pPr>
              <w:jc w:val="right"/>
              <w:rPr>
                <w:sz w:val="22"/>
                <w:szCs w:val="22"/>
                <w:lang w:val="en-US" w:eastAsia="en-US"/>
              </w:rPr>
            </w:pPr>
            <w:r w:rsidRPr="001926E5">
              <w:rPr>
                <w:sz w:val="22"/>
                <w:szCs w:val="22"/>
                <w:lang w:val="en-US" w:eastAsia="en-US"/>
              </w:rPr>
              <w:t>2%</w:t>
            </w:r>
          </w:p>
        </w:tc>
        <w:tc>
          <w:tcPr>
            <w:tcW w:w="785" w:type="pct"/>
            <w:shd w:val="clear" w:color="auto" w:fill="auto"/>
            <w:vAlign w:val="center"/>
            <w:hideMark/>
          </w:tcPr>
          <w:p w14:paraId="5BE03CB9" w14:textId="77777777" w:rsidR="009C1C19" w:rsidRPr="001926E5" w:rsidRDefault="009C1C19" w:rsidP="009C1C19">
            <w:pPr>
              <w:jc w:val="right"/>
              <w:rPr>
                <w:sz w:val="22"/>
                <w:szCs w:val="22"/>
                <w:lang w:val="en-US" w:eastAsia="en-US"/>
              </w:rPr>
            </w:pPr>
            <w:r w:rsidRPr="001926E5">
              <w:rPr>
                <w:sz w:val="22"/>
                <w:szCs w:val="22"/>
                <w:lang w:val="en-US" w:eastAsia="en-US"/>
              </w:rPr>
              <w:t xml:space="preserve">      170.626.392 </w:t>
            </w:r>
          </w:p>
        </w:tc>
        <w:tc>
          <w:tcPr>
            <w:tcW w:w="714" w:type="pct"/>
            <w:shd w:val="clear" w:color="auto" w:fill="auto"/>
            <w:vAlign w:val="center"/>
            <w:hideMark/>
          </w:tcPr>
          <w:p w14:paraId="44866B69" w14:textId="77777777" w:rsidR="009C1C19" w:rsidRPr="001926E5" w:rsidRDefault="009C1C19" w:rsidP="009C1C19">
            <w:pPr>
              <w:jc w:val="right"/>
              <w:rPr>
                <w:sz w:val="22"/>
                <w:szCs w:val="22"/>
                <w:lang w:val="en-US" w:eastAsia="en-US"/>
              </w:rPr>
            </w:pPr>
            <w:r w:rsidRPr="001926E5">
              <w:rPr>
                <w:sz w:val="22"/>
                <w:szCs w:val="22"/>
                <w:lang w:val="en-US" w:eastAsia="en-US"/>
              </w:rPr>
              <w:t xml:space="preserve">        17.062.639 </w:t>
            </w:r>
          </w:p>
        </w:tc>
        <w:tc>
          <w:tcPr>
            <w:tcW w:w="854" w:type="pct"/>
            <w:shd w:val="clear" w:color="auto" w:fill="auto"/>
            <w:vAlign w:val="center"/>
            <w:hideMark/>
          </w:tcPr>
          <w:p w14:paraId="73D36BB1" w14:textId="77777777" w:rsidR="009C1C19" w:rsidRPr="001926E5" w:rsidRDefault="009C1C19" w:rsidP="009C1C19">
            <w:pPr>
              <w:jc w:val="right"/>
              <w:rPr>
                <w:sz w:val="22"/>
                <w:szCs w:val="22"/>
                <w:lang w:val="en-US" w:eastAsia="en-US"/>
              </w:rPr>
            </w:pPr>
            <w:r w:rsidRPr="001926E5">
              <w:rPr>
                <w:sz w:val="22"/>
                <w:szCs w:val="22"/>
                <w:lang w:val="en-US" w:eastAsia="en-US"/>
              </w:rPr>
              <w:t xml:space="preserve">         187.689.031 </w:t>
            </w:r>
          </w:p>
        </w:tc>
      </w:tr>
      <w:tr w:rsidR="009C1C19" w:rsidRPr="001926E5" w14:paraId="67F139FC" w14:textId="77777777" w:rsidTr="00996726">
        <w:trPr>
          <w:trHeight w:val="330"/>
          <w:jc w:val="center"/>
        </w:trPr>
        <w:tc>
          <w:tcPr>
            <w:tcW w:w="290" w:type="pct"/>
            <w:shd w:val="clear" w:color="auto" w:fill="auto"/>
            <w:vAlign w:val="center"/>
            <w:hideMark/>
          </w:tcPr>
          <w:p w14:paraId="2E222871" w14:textId="77777777" w:rsidR="009C1C19" w:rsidRPr="001926E5" w:rsidRDefault="009C1C19" w:rsidP="009C1C19">
            <w:pPr>
              <w:jc w:val="center"/>
              <w:rPr>
                <w:sz w:val="22"/>
                <w:szCs w:val="22"/>
                <w:lang w:val="en-US" w:eastAsia="en-US"/>
              </w:rPr>
            </w:pPr>
            <w:r w:rsidRPr="001926E5">
              <w:rPr>
                <w:sz w:val="22"/>
                <w:szCs w:val="22"/>
                <w:lang w:val="en-US" w:eastAsia="en-US"/>
              </w:rPr>
              <w:t>4</w:t>
            </w:r>
          </w:p>
        </w:tc>
        <w:tc>
          <w:tcPr>
            <w:tcW w:w="1000" w:type="pct"/>
            <w:shd w:val="clear" w:color="auto" w:fill="auto"/>
            <w:vAlign w:val="center"/>
            <w:hideMark/>
          </w:tcPr>
          <w:p w14:paraId="6F764B1E" w14:textId="77777777" w:rsidR="009C1C19" w:rsidRPr="001926E5" w:rsidRDefault="009C1C19" w:rsidP="009C1C19">
            <w:pPr>
              <w:rPr>
                <w:sz w:val="22"/>
                <w:szCs w:val="22"/>
                <w:lang w:val="en-US" w:eastAsia="en-US"/>
              </w:rPr>
            </w:pPr>
            <w:r w:rsidRPr="001926E5">
              <w:rPr>
                <w:sz w:val="22"/>
                <w:szCs w:val="22"/>
                <w:lang w:val="en-US" w:eastAsia="en-US"/>
              </w:rPr>
              <w:t>Chi phí thẩm định đồ án QH</w:t>
            </w:r>
          </w:p>
        </w:tc>
        <w:tc>
          <w:tcPr>
            <w:tcW w:w="856" w:type="pct"/>
            <w:shd w:val="clear" w:color="auto" w:fill="auto"/>
            <w:vAlign w:val="center"/>
            <w:hideMark/>
          </w:tcPr>
          <w:p w14:paraId="282CB676" w14:textId="77777777" w:rsidR="009C1C19" w:rsidRPr="001926E5" w:rsidRDefault="009C1C19" w:rsidP="009C1C19">
            <w:pPr>
              <w:jc w:val="right"/>
              <w:rPr>
                <w:sz w:val="22"/>
                <w:szCs w:val="22"/>
                <w:lang w:val="en-US" w:eastAsia="en-US"/>
              </w:rPr>
            </w:pPr>
            <w:r w:rsidRPr="001926E5">
              <w:rPr>
                <w:sz w:val="22"/>
                <w:szCs w:val="22"/>
                <w:lang w:val="en-US" w:eastAsia="en-US"/>
              </w:rPr>
              <w:t>8.531.319.584</w:t>
            </w:r>
          </w:p>
        </w:tc>
        <w:tc>
          <w:tcPr>
            <w:tcW w:w="502" w:type="pct"/>
            <w:shd w:val="clear" w:color="auto" w:fill="auto"/>
            <w:vAlign w:val="center"/>
            <w:hideMark/>
          </w:tcPr>
          <w:p w14:paraId="56608A62" w14:textId="77777777" w:rsidR="009C1C19" w:rsidRPr="001926E5" w:rsidRDefault="009C1C19" w:rsidP="009C1C19">
            <w:pPr>
              <w:jc w:val="right"/>
              <w:rPr>
                <w:sz w:val="22"/>
                <w:szCs w:val="22"/>
                <w:lang w:val="en-US" w:eastAsia="en-US"/>
              </w:rPr>
            </w:pPr>
            <w:r w:rsidRPr="001926E5">
              <w:rPr>
                <w:sz w:val="22"/>
                <w:szCs w:val="22"/>
                <w:lang w:val="en-US" w:eastAsia="en-US"/>
              </w:rPr>
              <w:t>2,996%</w:t>
            </w:r>
          </w:p>
        </w:tc>
        <w:tc>
          <w:tcPr>
            <w:tcW w:w="785" w:type="pct"/>
            <w:shd w:val="clear" w:color="auto" w:fill="auto"/>
            <w:vAlign w:val="center"/>
            <w:hideMark/>
          </w:tcPr>
          <w:p w14:paraId="50A9B04F" w14:textId="77777777" w:rsidR="009C1C19" w:rsidRPr="001926E5" w:rsidRDefault="009C1C19" w:rsidP="009C1C19">
            <w:pPr>
              <w:jc w:val="right"/>
              <w:rPr>
                <w:sz w:val="22"/>
                <w:szCs w:val="22"/>
                <w:lang w:val="en-US" w:eastAsia="en-US"/>
              </w:rPr>
            </w:pPr>
            <w:r w:rsidRPr="001926E5">
              <w:rPr>
                <w:sz w:val="22"/>
                <w:szCs w:val="22"/>
                <w:lang w:val="en-US" w:eastAsia="en-US"/>
              </w:rPr>
              <w:t xml:space="preserve">      255.598.335 </w:t>
            </w:r>
          </w:p>
        </w:tc>
        <w:tc>
          <w:tcPr>
            <w:tcW w:w="714" w:type="pct"/>
            <w:shd w:val="clear" w:color="auto" w:fill="auto"/>
            <w:vAlign w:val="center"/>
            <w:hideMark/>
          </w:tcPr>
          <w:p w14:paraId="18DDB752" w14:textId="77777777" w:rsidR="009C1C19" w:rsidRPr="001926E5" w:rsidRDefault="009C1C19" w:rsidP="009C1C19">
            <w:pPr>
              <w:jc w:val="right"/>
              <w:rPr>
                <w:sz w:val="22"/>
                <w:szCs w:val="22"/>
                <w:lang w:val="en-US" w:eastAsia="en-US"/>
              </w:rPr>
            </w:pPr>
          </w:p>
        </w:tc>
        <w:tc>
          <w:tcPr>
            <w:tcW w:w="854" w:type="pct"/>
            <w:shd w:val="clear" w:color="auto" w:fill="auto"/>
            <w:vAlign w:val="center"/>
            <w:hideMark/>
          </w:tcPr>
          <w:p w14:paraId="0CCE787E" w14:textId="77777777" w:rsidR="009C1C19" w:rsidRPr="001926E5" w:rsidRDefault="009C1C19" w:rsidP="009C1C19">
            <w:pPr>
              <w:jc w:val="right"/>
              <w:rPr>
                <w:sz w:val="22"/>
                <w:szCs w:val="22"/>
                <w:lang w:val="en-US" w:eastAsia="en-US"/>
              </w:rPr>
            </w:pPr>
            <w:r w:rsidRPr="001926E5">
              <w:rPr>
                <w:sz w:val="22"/>
                <w:szCs w:val="22"/>
                <w:lang w:val="en-US" w:eastAsia="en-US"/>
              </w:rPr>
              <w:t xml:space="preserve">         255.598.335 </w:t>
            </w:r>
          </w:p>
        </w:tc>
      </w:tr>
      <w:tr w:rsidR="009C1C19" w:rsidRPr="001926E5" w14:paraId="73D6D34D" w14:textId="77777777" w:rsidTr="00996726">
        <w:trPr>
          <w:trHeight w:val="885"/>
          <w:jc w:val="center"/>
        </w:trPr>
        <w:tc>
          <w:tcPr>
            <w:tcW w:w="290" w:type="pct"/>
            <w:shd w:val="clear" w:color="auto" w:fill="auto"/>
            <w:vAlign w:val="center"/>
            <w:hideMark/>
          </w:tcPr>
          <w:p w14:paraId="2C4A6BF0" w14:textId="77777777" w:rsidR="009C1C19" w:rsidRPr="001926E5" w:rsidRDefault="009C1C19" w:rsidP="009C1C19">
            <w:pPr>
              <w:jc w:val="center"/>
              <w:rPr>
                <w:sz w:val="22"/>
                <w:szCs w:val="22"/>
                <w:lang w:val="en-US" w:eastAsia="en-US"/>
              </w:rPr>
            </w:pPr>
            <w:r w:rsidRPr="001926E5">
              <w:rPr>
                <w:sz w:val="22"/>
                <w:szCs w:val="22"/>
                <w:lang w:val="en-US" w:eastAsia="en-US"/>
              </w:rPr>
              <w:t>5</w:t>
            </w:r>
          </w:p>
        </w:tc>
        <w:tc>
          <w:tcPr>
            <w:tcW w:w="1000" w:type="pct"/>
            <w:shd w:val="clear" w:color="auto" w:fill="auto"/>
            <w:vAlign w:val="center"/>
            <w:hideMark/>
          </w:tcPr>
          <w:p w14:paraId="3E1BA589" w14:textId="77777777" w:rsidR="009C1C19" w:rsidRPr="001926E5" w:rsidRDefault="009C1C19" w:rsidP="009C1C19">
            <w:pPr>
              <w:rPr>
                <w:sz w:val="22"/>
                <w:szCs w:val="22"/>
                <w:lang w:val="en-US" w:eastAsia="en-US"/>
              </w:rPr>
            </w:pPr>
            <w:r w:rsidRPr="001926E5">
              <w:rPr>
                <w:sz w:val="22"/>
                <w:szCs w:val="22"/>
                <w:lang w:val="en-US" w:eastAsia="en-US"/>
              </w:rPr>
              <w:t>Chi phí quản lý nghiệp vụ lập đồ án QH (Nếu đồ án QH đô thị đặc biệt  nhân với hệ số K=2)</w:t>
            </w:r>
          </w:p>
        </w:tc>
        <w:tc>
          <w:tcPr>
            <w:tcW w:w="856" w:type="pct"/>
            <w:shd w:val="clear" w:color="auto" w:fill="auto"/>
            <w:vAlign w:val="center"/>
            <w:hideMark/>
          </w:tcPr>
          <w:p w14:paraId="45AA6052" w14:textId="77777777" w:rsidR="009C1C19" w:rsidRPr="001926E5" w:rsidRDefault="009C1C19" w:rsidP="009C1C19">
            <w:pPr>
              <w:jc w:val="right"/>
              <w:rPr>
                <w:sz w:val="22"/>
                <w:szCs w:val="22"/>
                <w:lang w:val="en-US" w:eastAsia="en-US"/>
              </w:rPr>
            </w:pPr>
            <w:r w:rsidRPr="001926E5">
              <w:rPr>
                <w:sz w:val="22"/>
                <w:szCs w:val="22"/>
                <w:lang w:val="en-US" w:eastAsia="en-US"/>
              </w:rPr>
              <w:t>8.531.319.584</w:t>
            </w:r>
          </w:p>
        </w:tc>
        <w:tc>
          <w:tcPr>
            <w:tcW w:w="502" w:type="pct"/>
            <w:shd w:val="clear" w:color="auto" w:fill="auto"/>
            <w:vAlign w:val="center"/>
            <w:hideMark/>
          </w:tcPr>
          <w:p w14:paraId="343E04AE" w14:textId="77777777" w:rsidR="009C1C19" w:rsidRPr="001926E5" w:rsidRDefault="009C1C19" w:rsidP="009C1C19">
            <w:pPr>
              <w:jc w:val="right"/>
              <w:rPr>
                <w:sz w:val="22"/>
                <w:szCs w:val="22"/>
                <w:lang w:val="en-US" w:eastAsia="en-US"/>
              </w:rPr>
            </w:pPr>
            <w:r w:rsidRPr="001926E5">
              <w:rPr>
                <w:sz w:val="22"/>
                <w:szCs w:val="22"/>
                <w:lang w:val="en-US" w:eastAsia="en-US"/>
              </w:rPr>
              <w:t>2,796%</w:t>
            </w:r>
          </w:p>
        </w:tc>
        <w:tc>
          <w:tcPr>
            <w:tcW w:w="785" w:type="pct"/>
            <w:shd w:val="clear" w:color="auto" w:fill="auto"/>
            <w:vAlign w:val="center"/>
            <w:hideMark/>
          </w:tcPr>
          <w:p w14:paraId="4A464759" w14:textId="77777777" w:rsidR="009C1C19" w:rsidRPr="001926E5" w:rsidRDefault="009C1C19" w:rsidP="009C1C19">
            <w:pPr>
              <w:jc w:val="right"/>
              <w:rPr>
                <w:sz w:val="22"/>
                <w:szCs w:val="22"/>
                <w:lang w:val="en-US" w:eastAsia="en-US"/>
              </w:rPr>
            </w:pPr>
            <w:r w:rsidRPr="001926E5">
              <w:rPr>
                <w:sz w:val="22"/>
                <w:szCs w:val="22"/>
                <w:lang w:val="en-US" w:eastAsia="en-US"/>
              </w:rPr>
              <w:t xml:space="preserve">      238.535.696 </w:t>
            </w:r>
          </w:p>
        </w:tc>
        <w:tc>
          <w:tcPr>
            <w:tcW w:w="714" w:type="pct"/>
            <w:shd w:val="clear" w:color="auto" w:fill="auto"/>
            <w:vAlign w:val="center"/>
            <w:hideMark/>
          </w:tcPr>
          <w:p w14:paraId="052C0DC2" w14:textId="77777777" w:rsidR="009C1C19" w:rsidRPr="001926E5" w:rsidRDefault="009C1C19" w:rsidP="009C1C19">
            <w:pPr>
              <w:jc w:val="right"/>
              <w:rPr>
                <w:sz w:val="22"/>
                <w:szCs w:val="22"/>
                <w:lang w:val="en-US" w:eastAsia="en-US"/>
              </w:rPr>
            </w:pPr>
          </w:p>
        </w:tc>
        <w:tc>
          <w:tcPr>
            <w:tcW w:w="854" w:type="pct"/>
            <w:shd w:val="clear" w:color="auto" w:fill="auto"/>
            <w:vAlign w:val="center"/>
            <w:hideMark/>
          </w:tcPr>
          <w:p w14:paraId="06187896" w14:textId="77777777" w:rsidR="009C1C19" w:rsidRPr="001926E5" w:rsidRDefault="009C1C19" w:rsidP="009C1C19">
            <w:pPr>
              <w:jc w:val="right"/>
              <w:rPr>
                <w:sz w:val="22"/>
                <w:szCs w:val="22"/>
                <w:lang w:val="en-US" w:eastAsia="en-US"/>
              </w:rPr>
            </w:pPr>
            <w:r w:rsidRPr="001926E5">
              <w:rPr>
                <w:sz w:val="22"/>
                <w:szCs w:val="22"/>
                <w:lang w:val="en-US" w:eastAsia="en-US"/>
              </w:rPr>
              <w:t xml:space="preserve">         238.535.696 </w:t>
            </w:r>
          </w:p>
        </w:tc>
      </w:tr>
      <w:tr w:rsidR="009C1C19" w:rsidRPr="001926E5" w14:paraId="4E429D9C" w14:textId="77777777" w:rsidTr="00996726">
        <w:trPr>
          <w:trHeight w:val="600"/>
          <w:jc w:val="center"/>
        </w:trPr>
        <w:tc>
          <w:tcPr>
            <w:tcW w:w="290" w:type="pct"/>
            <w:shd w:val="clear" w:color="auto" w:fill="auto"/>
            <w:vAlign w:val="center"/>
            <w:hideMark/>
          </w:tcPr>
          <w:p w14:paraId="137535C0" w14:textId="77777777" w:rsidR="009C1C19" w:rsidRPr="001926E5" w:rsidRDefault="009C1C19" w:rsidP="009C1C19">
            <w:pPr>
              <w:jc w:val="center"/>
              <w:rPr>
                <w:sz w:val="22"/>
                <w:szCs w:val="22"/>
                <w:lang w:val="en-US" w:eastAsia="en-US"/>
              </w:rPr>
            </w:pPr>
            <w:r w:rsidRPr="001926E5">
              <w:rPr>
                <w:sz w:val="22"/>
                <w:szCs w:val="22"/>
                <w:lang w:val="en-US" w:eastAsia="en-US"/>
              </w:rPr>
              <w:t>6</w:t>
            </w:r>
          </w:p>
        </w:tc>
        <w:tc>
          <w:tcPr>
            <w:tcW w:w="1000" w:type="pct"/>
            <w:shd w:val="clear" w:color="auto" w:fill="auto"/>
            <w:vAlign w:val="center"/>
            <w:hideMark/>
          </w:tcPr>
          <w:p w14:paraId="129BB522" w14:textId="77777777" w:rsidR="009C1C19" w:rsidRPr="001926E5" w:rsidRDefault="009C1C19" w:rsidP="009C1C19">
            <w:pPr>
              <w:rPr>
                <w:sz w:val="22"/>
                <w:szCs w:val="22"/>
                <w:lang w:val="en-US" w:eastAsia="en-US"/>
              </w:rPr>
            </w:pPr>
            <w:r w:rsidRPr="001926E5">
              <w:rPr>
                <w:sz w:val="22"/>
                <w:szCs w:val="22"/>
                <w:lang w:val="en-US" w:eastAsia="en-US"/>
              </w:rPr>
              <w:t>Chi phí công bố quy hoạch (Không bao gồm panô quảng cáo)</w:t>
            </w:r>
          </w:p>
        </w:tc>
        <w:tc>
          <w:tcPr>
            <w:tcW w:w="856" w:type="pct"/>
            <w:shd w:val="clear" w:color="auto" w:fill="auto"/>
            <w:vAlign w:val="center"/>
            <w:hideMark/>
          </w:tcPr>
          <w:p w14:paraId="7A809D88" w14:textId="77777777" w:rsidR="009C1C19" w:rsidRPr="001926E5" w:rsidRDefault="009C1C19" w:rsidP="009C1C19">
            <w:pPr>
              <w:jc w:val="right"/>
              <w:rPr>
                <w:sz w:val="22"/>
                <w:szCs w:val="22"/>
                <w:lang w:val="en-US" w:eastAsia="en-US"/>
              </w:rPr>
            </w:pPr>
            <w:r w:rsidRPr="001926E5">
              <w:rPr>
                <w:sz w:val="22"/>
                <w:szCs w:val="22"/>
                <w:lang w:val="en-US" w:eastAsia="en-US"/>
              </w:rPr>
              <w:t>8.531.319.584</w:t>
            </w:r>
          </w:p>
        </w:tc>
        <w:tc>
          <w:tcPr>
            <w:tcW w:w="502" w:type="pct"/>
            <w:shd w:val="clear" w:color="auto" w:fill="auto"/>
            <w:vAlign w:val="center"/>
            <w:hideMark/>
          </w:tcPr>
          <w:p w14:paraId="332875D9" w14:textId="77777777" w:rsidR="009C1C19" w:rsidRPr="001926E5" w:rsidRDefault="009C1C19" w:rsidP="009C1C19">
            <w:pPr>
              <w:jc w:val="right"/>
              <w:rPr>
                <w:sz w:val="22"/>
                <w:szCs w:val="22"/>
                <w:lang w:val="en-US" w:eastAsia="en-US"/>
              </w:rPr>
            </w:pPr>
            <w:r w:rsidRPr="001926E5">
              <w:rPr>
                <w:sz w:val="22"/>
                <w:szCs w:val="22"/>
                <w:lang w:val="en-US" w:eastAsia="en-US"/>
              </w:rPr>
              <w:t>3,00%</w:t>
            </w:r>
          </w:p>
        </w:tc>
        <w:tc>
          <w:tcPr>
            <w:tcW w:w="785" w:type="pct"/>
            <w:shd w:val="clear" w:color="auto" w:fill="auto"/>
            <w:vAlign w:val="center"/>
            <w:hideMark/>
          </w:tcPr>
          <w:p w14:paraId="323DE105" w14:textId="77777777" w:rsidR="009C1C19" w:rsidRPr="001926E5" w:rsidRDefault="009C1C19" w:rsidP="009C1C19">
            <w:pPr>
              <w:jc w:val="right"/>
              <w:rPr>
                <w:sz w:val="22"/>
                <w:szCs w:val="22"/>
                <w:lang w:val="en-US" w:eastAsia="en-US"/>
              </w:rPr>
            </w:pPr>
            <w:r w:rsidRPr="001926E5">
              <w:rPr>
                <w:sz w:val="22"/>
                <w:szCs w:val="22"/>
                <w:lang w:val="en-US" w:eastAsia="en-US"/>
              </w:rPr>
              <w:t xml:space="preserve">      255.939.588 </w:t>
            </w:r>
          </w:p>
        </w:tc>
        <w:tc>
          <w:tcPr>
            <w:tcW w:w="714" w:type="pct"/>
            <w:shd w:val="clear" w:color="auto" w:fill="auto"/>
            <w:vAlign w:val="center"/>
            <w:hideMark/>
          </w:tcPr>
          <w:p w14:paraId="0AEE58D5" w14:textId="77777777" w:rsidR="009C1C19" w:rsidRPr="001926E5" w:rsidRDefault="009C1C19" w:rsidP="009C1C19">
            <w:pPr>
              <w:jc w:val="right"/>
              <w:rPr>
                <w:sz w:val="22"/>
                <w:szCs w:val="22"/>
                <w:lang w:val="en-US" w:eastAsia="en-US"/>
              </w:rPr>
            </w:pPr>
            <w:r w:rsidRPr="001926E5">
              <w:rPr>
                <w:sz w:val="22"/>
                <w:szCs w:val="22"/>
                <w:lang w:val="en-US" w:eastAsia="en-US"/>
              </w:rPr>
              <w:t>25.593.959</w:t>
            </w:r>
          </w:p>
        </w:tc>
        <w:tc>
          <w:tcPr>
            <w:tcW w:w="854" w:type="pct"/>
            <w:shd w:val="clear" w:color="auto" w:fill="auto"/>
            <w:vAlign w:val="center"/>
            <w:hideMark/>
          </w:tcPr>
          <w:p w14:paraId="74D298F3" w14:textId="77777777" w:rsidR="009C1C19" w:rsidRPr="001926E5" w:rsidRDefault="009C1C19" w:rsidP="009C1C19">
            <w:pPr>
              <w:jc w:val="right"/>
              <w:rPr>
                <w:sz w:val="22"/>
                <w:szCs w:val="22"/>
                <w:lang w:val="en-US" w:eastAsia="en-US"/>
              </w:rPr>
            </w:pPr>
            <w:r w:rsidRPr="001926E5">
              <w:rPr>
                <w:sz w:val="22"/>
                <w:szCs w:val="22"/>
                <w:lang w:val="en-US" w:eastAsia="en-US"/>
              </w:rPr>
              <w:t xml:space="preserve">         281.533.546 </w:t>
            </w:r>
          </w:p>
        </w:tc>
      </w:tr>
      <w:tr w:rsidR="009C1C19" w:rsidRPr="001926E5" w14:paraId="38234295" w14:textId="77777777" w:rsidTr="00996726">
        <w:trPr>
          <w:trHeight w:val="570"/>
          <w:jc w:val="center"/>
        </w:trPr>
        <w:tc>
          <w:tcPr>
            <w:tcW w:w="290" w:type="pct"/>
            <w:shd w:val="clear" w:color="auto" w:fill="auto"/>
            <w:vAlign w:val="center"/>
            <w:hideMark/>
          </w:tcPr>
          <w:p w14:paraId="6CA542E9" w14:textId="77777777" w:rsidR="009C1C19" w:rsidRPr="001926E5" w:rsidRDefault="009C1C19" w:rsidP="009C1C19">
            <w:pPr>
              <w:jc w:val="center"/>
              <w:rPr>
                <w:sz w:val="22"/>
                <w:szCs w:val="22"/>
                <w:lang w:val="en-US" w:eastAsia="en-US"/>
              </w:rPr>
            </w:pPr>
            <w:r w:rsidRPr="001926E5">
              <w:rPr>
                <w:sz w:val="22"/>
                <w:szCs w:val="22"/>
                <w:lang w:val="en-US" w:eastAsia="en-US"/>
              </w:rPr>
              <w:t>7</w:t>
            </w:r>
          </w:p>
        </w:tc>
        <w:tc>
          <w:tcPr>
            <w:tcW w:w="1000" w:type="pct"/>
            <w:shd w:val="clear" w:color="auto" w:fill="auto"/>
            <w:vAlign w:val="center"/>
            <w:hideMark/>
          </w:tcPr>
          <w:p w14:paraId="1B04CB4D" w14:textId="77777777" w:rsidR="009C1C19" w:rsidRPr="001926E5" w:rsidRDefault="009C1C19" w:rsidP="009C1C19">
            <w:pPr>
              <w:rPr>
                <w:sz w:val="22"/>
                <w:szCs w:val="22"/>
                <w:lang w:val="en-US" w:eastAsia="en-US"/>
              </w:rPr>
            </w:pPr>
            <w:r w:rsidRPr="001926E5">
              <w:rPr>
                <w:sz w:val="22"/>
                <w:szCs w:val="22"/>
                <w:lang w:val="en-US" w:eastAsia="en-US"/>
              </w:rPr>
              <w:t xml:space="preserve">Chi phí lựa chọn nhà thầu lập QH  </w:t>
            </w:r>
          </w:p>
        </w:tc>
        <w:tc>
          <w:tcPr>
            <w:tcW w:w="856" w:type="pct"/>
            <w:shd w:val="clear" w:color="auto" w:fill="auto"/>
            <w:vAlign w:val="center"/>
            <w:hideMark/>
          </w:tcPr>
          <w:p w14:paraId="21F7F6C2" w14:textId="77777777" w:rsidR="009C1C19" w:rsidRPr="001926E5" w:rsidRDefault="009C1C19" w:rsidP="009C1C19">
            <w:pPr>
              <w:jc w:val="right"/>
              <w:rPr>
                <w:sz w:val="22"/>
                <w:szCs w:val="22"/>
                <w:lang w:val="en-US" w:eastAsia="en-US"/>
              </w:rPr>
            </w:pPr>
          </w:p>
        </w:tc>
        <w:tc>
          <w:tcPr>
            <w:tcW w:w="502" w:type="pct"/>
            <w:shd w:val="clear" w:color="auto" w:fill="auto"/>
            <w:vAlign w:val="center"/>
            <w:hideMark/>
          </w:tcPr>
          <w:p w14:paraId="40C22347" w14:textId="77777777" w:rsidR="009C1C19" w:rsidRPr="001926E5" w:rsidRDefault="009C1C19" w:rsidP="009C1C19">
            <w:pPr>
              <w:jc w:val="right"/>
              <w:rPr>
                <w:sz w:val="20"/>
                <w:szCs w:val="20"/>
                <w:lang w:val="en-US" w:eastAsia="en-US"/>
              </w:rPr>
            </w:pPr>
          </w:p>
        </w:tc>
        <w:tc>
          <w:tcPr>
            <w:tcW w:w="785" w:type="pct"/>
            <w:shd w:val="clear" w:color="auto" w:fill="auto"/>
            <w:vAlign w:val="center"/>
            <w:hideMark/>
          </w:tcPr>
          <w:p w14:paraId="72D03A79" w14:textId="77777777" w:rsidR="009C1C19" w:rsidRPr="001926E5" w:rsidRDefault="009C1C19" w:rsidP="009C1C19">
            <w:pPr>
              <w:jc w:val="right"/>
              <w:rPr>
                <w:sz w:val="20"/>
                <w:szCs w:val="20"/>
                <w:lang w:val="en-US" w:eastAsia="en-US"/>
              </w:rPr>
            </w:pPr>
          </w:p>
        </w:tc>
        <w:tc>
          <w:tcPr>
            <w:tcW w:w="714" w:type="pct"/>
            <w:shd w:val="clear" w:color="auto" w:fill="auto"/>
            <w:vAlign w:val="center"/>
            <w:hideMark/>
          </w:tcPr>
          <w:p w14:paraId="39603270" w14:textId="77777777" w:rsidR="009C1C19" w:rsidRPr="001926E5" w:rsidRDefault="009C1C19" w:rsidP="009C1C19">
            <w:pPr>
              <w:jc w:val="right"/>
              <w:rPr>
                <w:sz w:val="20"/>
                <w:szCs w:val="20"/>
                <w:lang w:val="en-US" w:eastAsia="en-US"/>
              </w:rPr>
            </w:pPr>
          </w:p>
        </w:tc>
        <w:tc>
          <w:tcPr>
            <w:tcW w:w="854" w:type="pct"/>
            <w:shd w:val="clear" w:color="auto" w:fill="auto"/>
            <w:vAlign w:val="center"/>
            <w:hideMark/>
          </w:tcPr>
          <w:p w14:paraId="3A7BBD8B" w14:textId="77777777" w:rsidR="009C1C19" w:rsidRPr="001926E5" w:rsidRDefault="009C1C19" w:rsidP="009C1C19">
            <w:pPr>
              <w:jc w:val="right"/>
              <w:rPr>
                <w:sz w:val="22"/>
                <w:szCs w:val="22"/>
                <w:lang w:val="en-US" w:eastAsia="en-US"/>
              </w:rPr>
            </w:pPr>
            <w:r w:rsidRPr="001926E5">
              <w:rPr>
                <w:sz w:val="22"/>
                <w:szCs w:val="22"/>
                <w:lang w:val="en-US" w:eastAsia="en-US"/>
              </w:rPr>
              <w:t xml:space="preserve">           55.240.869 </w:t>
            </w:r>
          </w:p>
        </w:tc>
      </w:tr>
      <w:tr w:rsidR="009C1C19" w:rsidRPr="001926E5" w14:paraId="7EEF3BEA" w14:textId="77777777" w:rsidTr="00996726">
        <w:trPr>
          <w:trHeight w:val="600"/>
          <w:jc w:val="center"/>
        </w:trPr>
        <w:tc>
          <w:tcPr>
            <w:tcW w:w="290" w:type="pct"/>
            <w:shd w:val="clear" w:color="auto" w:fill="auto"/>
            <w:vAlign w:val="center"/>
            <w:hideMark/>
          </w:tcPr>
          <w:p w14:paraId="3BBE13BD" w14:textId="77777777" w:rsidR="009C1C19" w:rsidRPr="001926E5" w:rsidRDefault="009C1C19" w:rsidP="009C1C19">
            <w:pPr>
              <w:jc w:val="center"/>
              <w:rPr>
                <w:sz w:val="22"/>
                <w:szCs w:val="22"/>
                <w:lang w:val="en-US" w:eastAsia="en-US"/>
              </w:rPr>
            </w:pPr>
            <w:r w:rsidRPr="001926E5">
              <w:rPr>
                <w:sz w:val="22"/>
                <w:szCs w:val="22"/>
                <w:lang w:val="en-US" w:eastAsia="en-US"/>
              </w:rPr>
              <w:t>7.1</w:t>
            </w:r>
          </w:p>
        </w:tc>
        <w:tc>
          <w:tcPr>
            <w:tcW w:w="1000" w:type="pct"/>
            <w:shd w:val="clear" w:color="auto" w:fill="auto"/>
            <w:vAlign w:val="center"/>
            <w:hideMark/>
          </w:tcPr>
          <w:p w14:paraId="060809B0" w14:textId="77777777" w:rsidR="009C1C19" w:rsidRPr="001926E5" w:rsidRDefault="009C1C19" w:rsidP="009C1C19">
            <w:pPr>
              <w:rPr>
                <w:sz w:val="22"/>
                <w:szCs w:val="22"/>
                <w:lang w:val="en-US" w:eastAsia="en-US"/>
              </w:rPr>
            </w:pPr>
            <w:r w:rsidRPr="001926E5">
              <w:rPr>
                <w:sz w:val="22"/>
                <w:szCs w:val="22"/>
                <w:lang w:val="en-US" w:eastAsia="en-US"/>
              </w:rPr>
              <w:t>Chi phí lập HSMT (Theo thông tư 16/2019/TT-BXD)</w:t>
            </w:r>
          </w:p>
        </w:tc>
        <w:tc>
          <w:tcPr>
            <w:tcW w:w="856" w:type="pct"/>
            <w:shd w:val="clear" w:color="auto" w:fill="auto"/>
            <w:vAlign w:val="center"/>
            <w:hideMark/>
          </w:tcPr>
          <w:p w14:paraId="7D68581C" w14:textId="77777777" w:rsidR="009C1C19" w:rsidRPr="001926E5" w:rsidRDefault="009C1C19" w:rsidP="009C1C19">
            <w:pPr>
              <w:jc w:val="right"/>
              <w:rPr>
                <w:sz w:val="22"/>
                <w:szCs w:val="22"/>
                <w:lang w:val="en-US" w:eastAsia="en-US"/>
              </w:rPr>
            </w:pPr>
            <w:r w:rsidRPr="001926E5">
              <w:rPr>
                <w:sz w:val="22"/>
                <w:szCs w:val="22"/>
                <w:lang w:val="en-US" w:eastAsia="en-US"/>
              </w:rPr>
              <w:t>10.322.896.696</w:t>
            </w:r>
          </w:p>
        </w:tc>
        <w:tc>
          <w:tcPr>
            <w:tcW w:w="502" w:type="pct"/>
            <w:shd w:val="clear" w:color="auto" w:fill="auto"/>
            <w:vAlign w:val="center"/>
            <w:hideMark/>
          </w:tcPr>
          <w:p w14:paraId="27092CB3" w14:textId="77777777" w:rsidR="009C1C19" w:rsidRPr="001926E5" w:rsidRDefault="009C1C19" w:rsidP="009C1C19">
            <w:pPr>
              <w:jc w:val="right"/>
              <w:rPr>
                <w:sz w:val="22"/>
                <w:szCs w:val="22"/>
                <w:lang w:val="en-US" w:eastAsia="en-US"/>
              </w:rPr>
            </w:pPr>
            <w:r w:rsidRPr="001926E5">
              <w:rPr>
                <w:sz w:val="22"/>
                <w:szCs w:val="22"/>
                <w:lang w:val="en-US" w:eastAsia="en-US"/>
              </w:rPr>
              <w:t>0,174%</w:t>
            </w:r>
          </w:p>
        </w:tc>
        <w:tc>
          <w:tcPr>
            <w:tcW w:w="785" w:type="pct"/>
            <w:shd w:val="clear" w:color="auto" w:fill="auto"/>
            <w:vAlign w:val="center"/>
            <w:hideMark/>
          </w:tcPr>
          <w:p w14:paraId="260492B1" w14:textId="77777777" w:rsidR="009C1C19" w:rsidRPr="001926E5" w:rsidRDefault="009C1C19" w:rsidP="009C1C19">
            <w:pPr>
              <w:jc w:val="right"/>
              <w:rPr>
                <w:sz w:val="22"/>
                <w:szCs w:val="22"/>
                <w:lang w:val="en-US" w:eastAsia="en-US"/>
              </w:rPr>
            </w:pPr>
            <w:r w:rsidRPr="001926E5">
              <w:rPr>
                <w:sz w:val="22"/>
                <w:szCs w:val="22"/>
                <w:lang w:val="en-US" w:eastAsia="en-US"/>
              </w:rPr>
              <w:t>17.953.234</w:t>
            </w:r>
          </w:p>
        </w:tc>
        <w:tc>
          <w:tcPr>
            <w:tcW w:w="714" w:type="pct"/>
            <w:shd w:val="clear" w:color="auto" w:fill="auto"/>
            <w:vAlign w:val="center"/>
            <w:hideMark/>
          </w:tcPr>
          <w:p w14:paraId="187C449A" w14:textId="77777777" w:rsidR="009C1C19" w:rsidRPr="001926E5" w:rsidRDefault="009C1C19" w:rsidP="009C1C19">
            <w:pPr>
              <w:jc w:val="right"/>
              <w:rPr>
                <w:sz w:val="22"/>
                <w:szCs w:val="22"/>
                <w:lang w:val="en-US" w:eastAsia="en-US"/>
              </w:rPr>
            </w:pPr>
            <w:r w:rsidRPr="001926E5">
              <w:rPr>
                <w:sz w:val="22"/>
                <w:szCs w:val="22"/>
                <w:lang w:val="en-US" w:eastAsia="en-US"/>
              </w:rPr>
              <w:t>1.795.323</w:t>
            </w:r>
          </w:p>
        </w:tc>
        <w:tc>
          <w:tcPr>
            <w:tcW w:w="854" w:type="pct"/>
            <w:shd w:val="clear" w:color="auto" w:fill="auto"/>
            <w:vAlign w:val="center"/>
            <w:hideMark/>
          </w:tcPr>
          <w:p w14:paraId="7260998A" w14:textId="77777777" w:rsidR="009C1C19" w:rsidRPr="001926E5" w:rsidRDefault="009C1C19" w:rsidP="009C1C19">
            <w:pPr>
              <w:jc w:val="right"/>
              <w:rPr>
                <w:sz w:val="22"/>
                <w:szCs w:val="22"/>
                <w:lang w:val="en-US" w:eastAsia="en-US"/>
              </w:rPr>
            </w:pPr>
            <w:r w:rsidRPr="001926E5">
              <w:rPr>
                <w:sz w:val="22"/>
                <w:szCs w:val="22"/>
                <w:lang w:val="en-US" w:eastAsia="en-US"/>
              </w:rPr>
              <w:t xml:space="preserve">           19.748.557 </w:t>
            </w:r>
          </w:p>
        </w:tc>
      </w:tr>
      <w:tr w:rsidR="009C1C19" w:rsidRPr="001926E5" w14:paraId="08AEDFE3" w14:textId="77777777" w:rsidTr="00996726">
        <w:trPr>
          <w:trHeight w:val="600"/>
          <w:jc w:val="center"/>
        </w:trPr>
        <w:tc>
          <w:tcPr>
            <w:tcW w:w="290" w:type="pct"/>
            <w:shd w:val="clear" w:color="auto" w:fill="auto"/>
            <w:vAlign w:val="center"/>
            <w:hideMark/>
          </w:tcPr>
          <w:p w14:paraId="3ADA78B8" w14:textId="77777777" w:rsidR="009C1C19" w:rsidRPr="001926E5" w:rsidRDefault="009C1C19" w:rsidP="009C1C19">
            <w:pPr>
              <w:jc w:val="center"/>
              <w:rPr>
                <w:sz w:val="22"/>
                <w:szCs w:val="22"/>
                <w:lang w:val="en-US" w:eastAsia="en-US"/>
              </w:rPr>
            </w:pPr>
            <w:r w:rsidRPr="001926E5">
              <w:rPr>
                <w:sz w:val="22"/>
                <w:szCs w:val="22"/>
                <w:lang w:val="en-US" w:eastAsia="en-US"/>
              </w:rPr>
              <w:t>7.2</w:t>
            </w:r>
          </w:p>
        </w:tc>
        <w:tc>
          <w:tcPr>
            <w:tcW w:w="1000" w:type="pct"/>
            <w:shd w:val="clear" w:color="auto" w:fill="auto"/>
            <w:vAlign w:val="center"/>
            <w:hideMark/>
          </w:tcPr>
          <w:p w14:paraId="6A55F64B" w14:textId="77777777" w:rsidR="009C1C19" w:rsidRPr="001926E5" w:rsidRDefault="009C1C19" w:rsidP="009C1C19">
            <w:pPr>
              <w:rPr>
                <w:sz w:val="22"/>
                <w:szCs w:val="22"/>
                <w:lang w:val="en-US" w:eastAsia="en-US"/>
              </w:rPr>
            </w:pPr>
            <w:r w:rsidRPr="001926E5">
              <w:rPr>
                <w:sz w:val="22"/>
                <w:szCs w:val="22"/>
                <w:lang w:val="en-US" w:eastAsia="en-US"/>
              </w:rPr>
              <w:t>Chi phí đánh giá HSDT (Theo thông tư 16/2019/TT-BXD)</w:t>
            </w:r>
          </w:p>
        </w:tc>
        <w:tc>
          <w:tcPr>
            <w:tcW w:w="856" w:type="pct"/>
            <w:shd w:val="clear" w:color="auto" w:fill="auto"/>
            <w:vAlign w:val="center"/>
            <w:hideMark/>
          </w:tcPr>
          <w:p w14:paraId="7ED69813" w14:textId="77777777" w:rsidR="009C1C19" w:rsidRPr="001926E5" w:rsidRDefault="009C1C19" w:rsidP="009C1C19">
            <w:pPr>
              <w:jc w:val="right"/>
              <w:rPr>
                <w:sz w:val="22"/>
                <w:szCs w:val="22"/>
                <w:lang w:val="en-US" w:eastAsia="en-US"/>
              </w:rPr>
            </w:pPr>
            <w:r w:rsidRPr="001926E5">
              <w:rPr>
                <w:sz w:val="22"/>
                <w:szCs w:val="22"/>
                <w:lang w:val="en-US" w:eastAsia="en-US"/>
              </w:rPr>
              <w:t>10.322.896.696</w:t>
            </w:r>
          </w:p>
        </w:tc>
        <w:tc>
          <w:tcPr>
            <w:tcW w:w="502" w:type="pct"/>
            <w:shd w:val="clear" w:color="auto" w:fill="auto"/>
            <w:vAlign w:val="center"/>
            <w:hideMark/>
          </w:tcPr>
          <w:p w14:paraId="09950246" w14:textId="77777777" w:rsidR="009C1C19" w:rsidRPr="001926E5" w:rsidRDefault="009C1C19" w:rsidP="009C1C19">
            <w:pPr>
              <w:jc w:val="right"/>
              <w:rPr>
                <w:sz w:val="22"/>
                <w:szCs w:val="22"/>
                <w:lang w:val="en-US" w:eastAsia="en-US"/>
              </w:rPr>
            </w:pPr>
            <w:r w:rsidRPr="001926E5">
              <w:rPr>
                <w:sz w:val="22"/>
                <w:szCs w:val="22"/>
                <w:lang w:val="en-US" w:eastAsia="en-US"/>
              </w:rPr>
              <w:t>0,213%</w:t>
            </w:r>
          </w:p>
        </w:tc>
        <w:tc>
          <w:tcPr>
            <w:tcW w:w="785" w:type="pct"/>
            <w:shd w:val="clear" w:color="auto" w:fill="auto"/>
            <w:vAlign w:val="center"/>
            <w:hideMark/>
          </w:tcPr>
          <w:p w14:paraId="3484E42A" w14:textId="77777777" w:rsidR="009C1C19" w:rsidRPr="001926E5" w:rsidRDefault="009C1C19" w:rsidP="009C1C19">
            <w:pPr>
              <w:jc w:val="right"/>
              <w:rPr>
                <w:sz w:val="22"/>
                <w:szCs w:val="22"/>
                <w:lang w:val="en-US" w:eastAsia="en-US"/>
              </w:rPr>
            </w:pPr>
            <w:r w:rsidRPr="001926E5">
              <w:rPr>
                <w:sz w:val="22"/>
                <w:szCs w:val="22"/>
                <w:lang w:val="en-US" w:eastAsia="en-US"/>
              </w:rPr>
              <w:t>21.942.842</w:t>
            </w:r>
          </w:p>
        </w:tc>
        <w:tc>
          <w:tcPr>
            <w:tcW w:w="714" w:type="pct"/>
            <w:shd w:val="clear" w:color="auto" w:fill="auto"/>
            <w:vAlign w:val="center"/>
            <w:hideMark/>
          </w:tcPr>
          <w:p w14:paraId="6931E397" w14:textId="77777777" w:rsidR="009C1C19" w:rsidRPr="001926E5" w:rsidRDefault="009C1C19" w:rsidP="009C1C19">
            <w:pPr>
              <w:jc w:val="right"/>
              <w:rPr>
                <w:sz w:val="22"/>
                <w:szCs w:val="22"/>
                <w:lang w:val="en-US" w:eastAsia="en-US"/>
              </w:rPr>
            </w:pPr>
            <w:r w:rsidRPr="001926E5">
              <w:rPr>
                <w:sz w:val="22"/>
                <w:szCs w:val="22"/>
                <w:lang w:val="en-US" w:eastAsia="en-US"/>
              </w:rPr>
              <w:t>2.194.284</w:t>
            </w:r>
          </w:p>
        </w:tc>
        <w:tc>
          <w:tcPr>
            <w:tcW w:w="854" w:type="pct"/>
            <w:shd w:val="clear" w:color="auto" w:fill="auto"/>
            <w:vAlign w:val="center"/>
            <w:hideMark/>
          </w:tcPr>
          <w:p w14:paraId="39F50ADF" w14:textId="77777777" w:rsidR="009C1C19" w:rsidRPr="001926E5" w:rsidRDefault="009C1C19" w:rsidP="009C1C19">
            <w:pPr>
              <w:jc w:val="right"/>
              <w:rPr>
                <w:sz w:val="22"/>
                <w:szCs w:val="22"/>
                <w:lang w:val="en-US" w:eastAsia="en-US"/>
              </w:rPr>
            </w:pPr>
            <w:r w:rsidRPr="001926E5">
              <w:rPr>
                <w:sz w:val="22"/>
                <w:szCs w:val="22"/>
                <w:lang w:val="en-US" w:eastAsia="en-US"/>
              </w:rPr>
              <w:t xml:space="preserve">           24.137.126 </w:t>
            </w:r>
          </w:p>
        </w:tc>
      </w:tr>
      <w:tr w:rsidR="009C1C19" w:rsidRPr="001926E5" w14:paraId="4B7508BC" w14:textId="77777777" w:rsidTr="00996726">
        <w:trPr>
          <w:trHeight w:val="600"/>
          <w:jc w:val="center"/>
        </w:trPr>
        <w:tc>
          <w:tcPr>
            <w:tcW w:w="290" w:type="pct"/>
            <w:shd w:val="clear" w:color="auto" w:fill="auto"/>
            <w:vAlign w:val="center"/>
            <w:hideMark/>
          </w:tcPr>
          <w:p w14:paraId="37CFB6E5" w14:textId="77777777" w:rsidR="009C1C19" w:rsidRPr="001926E5" w:rsidRDefault="009C1C19" w:rsidP="009C1C19">
            <w:pPr>
              <w:jc w:val="center"/>
              <w:rPr>
                <w:sz w:val="22"/>
                <w:szCs w:val="22"/>
                <w:lang w:val="en-US" w:eastAsia="en-US"/>
              </w:rPr>
            </w:pPr>
            <w:r w:rsidRPr="001926E5">
              <w:rPr>
                <w:sz w:val="22"/>
                <w:szCs w:val="22"/>
                <w:lang w:val="en-US" w:eastAsia="en-US"/>
              </w:rPr>
              <w:t>7.3</w:t>
            </w:r>
          </w:p>
        </w:tc>
        <w:tc>
          <w:tcPr>
            <w:tcW w:w="1000" w:type="pct"/>
            <w:shd w:val="clear" w:color="auto" w:fill="auto"/>
            <w:vAlign w:val="center"/>
            <w:hideMark/>
          </w:tcPr>
          <w:p w14:paraId="36A84835" w14:textId="77777777" w:rsidR="009C1C19" w:rsidRPr="001926E5" w:rsidRDefault="009C1C19" w:rsidP="009C1C19">
            <w:pPr>
              <w:rPr>
                <w:sz w:val="22"/>
                <w:szCs w:val="22"/>
                <w:lang w:val="en-US" w:eastAsia="en-US"/>
              </w:rPr>
            </w:pPr>
            <w:r w:rsidRPr="001926E5">
              <w:rPr>
                <w:sz w:val="22"/>
                <w:szCs w:val="22"/>
                <w:lang w:val="en-US" w:eastAsia="en-US"/>
              </w:rPr>
              <w:t>Chi phí thẩm định HSMT (Theo nghị định 63/2014/NĐ-CP)</w:t>
            </w:r>
          </w:p>
        </w:tc>
        <w:tc>
          <w:tcPr>
            <w:tcW w:w="856" w:type="pct"/>
            <w:shd w:val="clear" w:color="auto" w:fill="auto"/>
            <w:vAlign w:val="center"/>
            <w:hideMark/>
          </w:tcPr>
          <w:p w14:paraId="70E6EAFF" w14:textId="77777777" w:rsidR="009C1C19" w:rsidRPr="001926E5" w:rsidRDefault="009C1C19" w:rsidP="009C1C19">
            <w:pPr>
              <w:jc w:val="right"/>
              <w:rPr>
                <w:sz w:val="22"/>
                <w:szCs w:val="22"/>
                <w:lang w:val="en-US" w:eastAsia="en-US"/>
              </w:rPr>
            </w:pPr>
            <w:r w:rsidRPr="001926E5">
              <w:rPr>
                <w:sz w:val="22"/>
                <w:szCs w:val="22"/>
                <w:lang w:val="en-US" w:eastAsia="en-US"/>
              </w:rPr>
              <w:t>10.322.896.696</w:t>
            </w:r>
          </w:p>
        </w:tc>
        <w:tc>
          <w:tcPr>
            <w:tcW w:w="502" w:type="pct"/>
            <w:shd w:val="clear" w:color="auto" w:fill="auto"/>
            <w:vAlign w:val="center"/>
            <w:hideMark/>
          </w:tcPr>
          <w:p w14:paraId="65D23F5B" w14:textId="77777777" w:rsidR="009C1C19" w:rsidRPr="001926E5" w:rsidRDefault="009C1C19" w:rsidP="009C1C19">
            <w:pPr>
              <w:jc w:val="right"/>
              <w:rPr>
                <w:sz w:val="22"/>
                <w:szCs w:val="22"/>
                <w:lang w:val="en-US" w:eastAsia="en-US"/>
              </w:rPr>
            </w:pPr>
            <w:r w:rsidRPr="001926E5">
              <w:rPr>
                <w:sz w:val="22"/>
                <w:szCs w:val="22"/>
                <w:lang w:val="en-US" w:eastAsia="en-US"/>
              </w:rPr>
              <w:t>0,05%</w:t>
            </w:r>
          </w:p>
        </w:tc>
        <w:tc>
          <w:tcPr>
            <w:tcW w:w="785" w:type="pct"/>
            <w:shd w:val="clear" w:color="auto" w:fill="auto"/>
            <w:vAlign w:val="center"/>
            <w:hideMark/>
          </w:tcPr>
          <w:p w14:paraId="4DD576AD" w14:textId="77777777" w:rsidR="009C1C19" w:rsidRPr="001926E5" w:rsidRDefault="009C1C19" w:rsidP="009C1C19">
            <w:pPr>
              <w:jc w:val="right"/>
              <w:rPr>
                <w:sz w:val="22"/>
                <w:szCs w:val="22"/>
                <w:lang w:val="en-US" w:eastAsia="en-US"/>
              </w:rPr>
            </w:pPr>
            <w:r w:rsidRPr="001926E5">
              <w:rPr>
                <w:sz w:val="22"/>
                <w:szCs w:val="22"/>
                <w:lang w:val="en-US" w:eastAsia="en-US"/>
              </w:rPr>
              <w:t>5.161.448</w:t>
            </w:r>
          </w:p>
        </w:tc>
        <w:tc>
          <w:tcPr>
            <w:tcW w:w="714" w:type="pct"/>
            <w:shd w:val="clear" w:color="auto" w:fill="auto"/>
            <w:vAlign w:val="center"/>
            <w:hideMark/>
          </w:tcPr>
          <w:p w14:paraId="1136A4EA" w14:textId="77777777" w:rsidR="009C1C19" w:rsidRPr="001926E5" w:rsidRDefault="009C1C19" w:rsidP="009C1C19">
            <w:pPr>
              <w:jc w:val="right"/>
              <w:rPr>
                <w:sz w:val="22"/>
                <w:szCs w:val="22"/>
                <w:lang w:val="en-US" w:eastAsia="en-US"/>
              </w:rPr>
            </w:pPr>
            <w:r w:rsidRPr="001926E5">
              <w:rPr>
                <w:sz w:val="22"/>
                <w:szCs w:val="22"/>
                <w:lang w:val="en-US" w:eastAsia="en-US"/>
              </w:rPr>
              <w:t>516.145</w:t>
            </w:r>
          </w:p>
        </w:tc>
        <w:tc>
          <w:tcPr>
            <w:tcW w:w="854" w:type="pct"/>
            <w:shd w:val="clear" w:color="auto" w:fill="auto"/>
            <w:vAlign w:val="center"/>
            <w:hideMark/>
          </w:tcPr>
          <w:p w14:paraId="78616538" w14:textId="77777777" w:rsidR="009C1C19" w:rsidRPr="001926E5" w:rsidRDefault="009C1C19" w:rsidP="009C1C19">
            <w:pPr>
              <w:jc w:val="right"/>
              <w:rPr>
                <w:sz w:val="22"/>
                <w:szCs w:val="22"/>
                <w:lang w:val="en-US" w:eastAsia="en-US"/>
              </w:rPr>
            </w:pPr>
            <w:r w:rsidRPr="001926E5">
              <w:rPr>
                <w:sz w:val="22"/>
                <w:szCs w:val="22"/>
                <w:lang w:val="en-US" w:eastAsia="en-US"/>
              </w:rPr>
              <w:t xml:space="preserve">             5.677.593 </w:t>
            </w:r>
          </w:p>
        </w:tc>
      </w:tr>
      <w:tr w:rsidR="009C1C19" w:rsidRPr="001926E5" w14:paraId="5A332E3A" w14:textId="77777777" w:rsidTr="00996726">
        <w:trPr>
          <w:trHeight w:val="900"/>
          <w:jc w:val="center"/>
        </w:trPr>
        <w:tc>
          <w:tcPr>
            <w:tcW w:w="290" w:type="pct"/>
            <w:shd w:val="clear" w:color="auto" w:fill="auto"/>
            <w:vAlign w:val="center"/>
            <w:hideMark/>
          </w:tcPr>
          <w:p w14:paraId="63DCE3A5" w14:textId="77777777" w:rsidR="009C1C19" w:rsidRPr="001926E5" w:rsidRDefault="009C1C19" w:rsidP="009C1C19">
            <w:pPr>
              <w:jc w:val="center"/>
              <w:rPr>
                <w:sz w:val="22"/>
                <w:szCs w:val="22"/>
                <w:lang w:val="en-US" w:eastAsia="en-US"/>
              </w:rPr>
            </w:pPr>
            <w:r w:rsidRPr="001926E5">
              <w:rPr>
                <w:sz w:val="22"/>
                <w:szCs w:val="22"/>
                <w:lang w:val="en-US" w:eastAsia="en-US"/>
              </w:rPr>
              <w:lastRenderedPageBreak/>
              <w:t>7.4</w:t>
            </w:r>
          </w:p>
        </w:tc>
        <w:tc>
          <w:tcPr>
            <w:tcW w:w="1000" w:type="pct"/>
            <w:shd w:val="clear" w:color="auto" w:fill="auto"/>
            <w:vAlign w:val="center"/>
            <w:hideMark/>
          </w:tcPr>
          <w:p w14:paraId="2C16187E" w14:textId="2E2C5A8F" w:rsidR="009C1C19" w:rsidRPr="001926E5" w:rsidRDefault="009C1C19" w:rsidP="009C1C19">
            <w:pPr>
              <w:rPr>
                <w:sz w:val="22"/>
                <w:szCs w:val="22"/>
                <w:lang w:val="en-US" w:eastAsia="en-US"/>
              </w:rPr>
            </w:pPr>
            <w:r w:rsidRPr="001926E5">
              <w:rPr>
                <w:sz w:val="22"/>
                <w:szCs w:val="22"/>
                <w:lang w:val="en-US" w:eastAsia="en-US"/>
              </w:rPr>
              <w:t>Chi phí  thẩm định kết quả lựa chọn nhà thầu (Theo 63/2014/NĐ-CP)</w:t>
            </w:r>
          </w:p>
        </w:tc>
        <w:tc>
          <w:tcPr>
            <w:tcW w:w="856" w:type="pct"/>
            <w:shd w:val="clear" w:color="auto" w:fill="auto"/>
            <w:vAlign w:val="center"/>
            <w:hideMark/>
          </w:tcPr>
          <w:p w14:paraId="66B674A9" w14:textId="77777777" w:rsidR="009C1C19" w:rsidRPr="001926E5" w:rsidRDefault="009C1C19" w:rsidP="009C1C19">
            <w:pPr>
              <w:jc w:val="right"/>
              <w:rPr>
                <w:sz w:val="22"/>
                <w:szCs w:val="22"/>
                <w:lang w:val="en-US" w:eastAsia="en-US"/>
              </w:rPr>
            </w:pPr>
            <w:r w:rsidRPr="001926E5">
              <w:rPr>
                <w:sz w:val="22"/>
                <w:szCs w:val="22"/>
                <w:lang w:val="en-US" w:eastAsia="en-US"/>
              </w:rPr>
              <w:t>10.322.896.696</w:t>
            </w:r>
          </w:p>
        </w:tc>
        <w:tc>
          <w:tcPr>
            <w:tcW w:w="502" w:type="pct"/>
            <w:shd w:val="clear" w:color="auto" w:fill="auto"/>
            <w:vAlign w:val="center"/>
            <w:hideMark/>
          </w:tcPr>
          <w:p w14:paraId="00A65DE7" w14:textId="77777777" w:rsidR="009C1C19" w:rsidRPr="001926E5" w:rsidRDefault="009C1C19" w:rsidP="009C1C19">
            <w:pPr>
              <w:jc w:val="right"/>
              <w:rPr>
                <w:sz w:val="22"/>
                <w:szCs w:val="22"/>
                <w:lang w:val="en-US" w:eastAsia="en-US"/>
              </w:rPr>
            </w:pPr>
            <w:r w:rsidRPr="001926E5">
              <w:rPr>
                <w:sz w:val="22"/>
                <w:szCs w:val="22"/>
                <w:lang w:val="en-US" w:eastAsia="en-US"/>
              </w:rPr>
              <w:t>0,05%</w:t>
            </w:r>
          </w:p>
        </w:tc>
        <w:tc>
          <w:tcPr>
            <w:tcW w:w="785" w:type="pct"/>
            <w:shd w:val="clear" w:color="auto" w:fill="auto"/>
            <w:vAlign w:val="center"/>
            <w:hideMark/>
          </w:tcPr>
          <w:p w14:paraId="096D069E" w14:textId="77777777" w:rsidR="009C1C19" w:rsidRPr="001926E5" w:rsidRDefault="009C1C19" w:rsidP="009C1C19">
            <w:pPr>
              <w:jc w:val="right"/>
              <w:rPr>
                <w:sz w:val="22"/>
                <w:szCs w:val="22"/>
                <w:lang w:val="en-US" w:eastAsia="en-US"/>
              </w:rPr>
            </w:pPr>
            <w:r w:rsidRPr="001926E5">
              <w:rPr>
                <w:sz w:val="22"/>
                <w:szCs w:val="22"/>
                <w:lang w:val="en-US" w:eastAsia="en-US"/>
              </w:rPr>
              <w:t>5.161.448</w:t>
            </w:r>
          </w:p>
        </w:tc>
        <w:tc>
          <w:tcPr>
            <w:tcW w:w="714" w:type="pct"/>
            <w:shd w:val="clear" w:color="auto" w:fill="auto"/>
            <w:vAlign w:val="center"/>
            <w:hideMark/>
          </w:tcPr>
          <w:p w14:paraId="36A38882" w14:textId="77777777" w:rsidR="009C1C19" w:rsidRPr="001926E5" w:rsidRDefault="009C1C19" w:rsidP="009C1C19">
            <w:pPr>
              <w:jc w:val="right"/>
              <w:rPr>
                <w:sz w:val="22"/>
                <w:szCs w:val="22"/>
                <w:lang w:val="en-US" w:eastAsia="en-US"/>
              </w:rPr>
            </w:pPr>
            <w:r w:rsidRPr="001926E5">
              <w:rPr>
                <w:sz w:val="22"/>
                <w:szCs w:val="22"/>
                <w:lang w:val="en-US" w:eastAsia="en-US"/>
              </w:rPr>
              <w:t>516.145</w:t>
            </w:r>
          </w:p>
        </w:tc>
        <w:tc>
          <w:tcPr>
            <w:tcW w:w="854" w:type="pct"/>
            <w:shd w:val="clear" w:color="auto" w:fill="auto"/>
            <w:vAlign w:val="center"/>
            <w:hideMark/>
          </w:tcPr>
          <w:p w14:paraId="3AB8AF8B" w14:textId="77777777" w:rsidR="009C1C19" w:rsidRPr="001926E5" w:rsidRDefault="009C1C19" w:rsidP="009C1C19">
            <w:pPr>
              <w:jc w:val="right"/>
              <w:rPr>
                <w:sz w:val="22"/>
                <w:szCs w:val="22"/>
                <w:lang w:val="en-US" w:eastAsia="en-US"/>
              </w:rPr>
            </w:pPr>
            <w:r w:rsidRPr="001926E5">
              <w:rPr>
                <w:sz w:val="22"/>
                <w:szCs w:val="22"/>
                <w:lang w:val="en-US" w:eastAsia="en-US"/>
              </w:rPr>
              <w:t xml:space="preserve">             5.677.593 </w:t>
            </w:r>
          </w:p>
        </w:tc>
      </w:tr>
    </w:tbl>
    <w:p w14:paraId="32FEF319" w14:textId="6E2F11C7" w:rsidR="009C1C19" w:rsidRPr="009C1C19" w:rsidRDefault="009C1C19" w:rsidP="009C1C19">
      <w:pPr>
        <w:spacing w:before="120" w:after="120"/>
        <w:jc w:val="both"/>
        <w:rPr>
          <w:sz w:val="26"/>
          <w:szCs w:val="26"/>
        </w:rPr>
      </w:pPr>
      <w:r w:rsidRPr="009C1C19">
        <w:rPr>
          <w:sz w:val="26"/>
          <w:szCs w:val="26"/>
        </w:rPr>
        <w:t xml:space="preserve">Cộng (2-7): 1.045.245.397 </w:t>
      </w:r>
      <w:r w:rsidR="00996726">
        <w:rPr>
          <w:sz w:val="26"/>
          <w:szCs w:val="26"/>
        </w:rPr>
        <w:t>đồng</w:t>
      </w:r>
    </w:p>
    <w:p w14:paraId="79C0E58A" w14:textId="66A57AE5" w:rsidR="009C1C19" w:rsidRPr="009C1C19" w:rsidRDefault="009C1C19" w:rsidP="009C1C19">
      <w:pPr>
        <w:spacing w:before="120" w:after="120"/>
        <w:jc w:val="both"/>
        <w:rPr>
          <w:sz w:val="26"/>
          <w:szCs w:val="26"/>
        </w:rPr>
      </w:pPr>
      <w:r w:rsidRPr="009C1C19">
        <w:rPr>
          <w:sz w:val="26"/>
          <w:szCs w:val="26"/>
        </w:rPr>
        <w:t>Tổng giá trị dự toán làm tròn: 11.51</w:t>
      </w:r>
      <w:r w:rsidR="00996726">
        <w:rPr>
          <w:sz w:val="26"/>
          <w:szCs w:val="26"/>
        </w:rPr>
        <w:t>5</w:t>
      </w:r>
      <w:r w:rsidRPr="009C1C19">
        <w:rPr>
          <w:sz w:val="26"/>
          <w:szCs w:val="26"/>
        </w:rPr>
        <w:t>.</w:t>
      </w:r>
      <w:r w:rsidR="00996726">
        <w:rPr>
          <w:sz w:val="26"/>
          <w:szCs w:val="26"/>
        </w:rPr>
        <w:t>000</w:t>
      </w:r>
      <w:r w:rsidRPr="009C1C19">
        <w:rPr>
          <w:sz w:val="26"/>
          <w:szCs w:val="26"/>
        </w:rPr>
        <w:t xml:space="preserve">.000 </w:t>
      </w:r>
      <w:r w:rsidR="00996726">
        <w:rPr>
          <w:sz w:val="26"/>
          <w:szCs w:val="26"/>
        </w:rPr>
        <w:t>đồng</w:t>
      </w:r>
    </w:p>
    <w:p w14:paraId="21297444" w14:textId="0C287768" w:rsidR="009C1C19" w:rsidRPr="00996726" w:rsidRDefault="009C1C19" w:rsidP="009C1C19">
      <w:pPr>
        <w:spacing w:before="120" w:after="120"/>
        <w:jc w:val="both"/>
        <w:rPr>
          <w:i/>
          <w:iCs/>
          <w:sz w:val="26"/>
          <w:szCs w:val="26"/>
        </w:rPr>
      </w:pPr>
      <w:r w:rsidRPr="00996726">
        <w:rPr>
          <w:i/>
          <w:iCs/>
          <w:sz w:val="26"/>
          <w:szCs w:val="26"/>
        </w:rPr>
        <w:t xml:space="preserve">Bằng chữ :  Mười một tỷ, năm trăm mười </w:t>
      </w:r>
      <w:r w:rsidR="00996726">
        <w:rPr>
          <w:i/>
          <w:iCs/>
          <w:sz w:val="26"/>
          <w:szCs w:val="26"/>
        </w:rPr>
        <w:t>lăm triệu</w:t>
      </w:r>
      <w:r w:rsidRPr="00996726">
        <w:rPr>
          <w:i/>
          <w:iCs/>
          <w:sz w:val="26"/>
          <w:szCs w:val="26"/>
        </w:rPr>
        <w:t xml:space="preserve"> đồng chẵn.</w:t>
      </w:r>
    </w:p>
    <w:p w14:paraId="6A7B236C" w14:textId="77777777" w:rsidR="009C1C19" w:rsidRDefault="009C1C19">
      <w:pPr>
        <w:spacing w:line="276" w:lineRule="auto"/>
        <w:rPr>
          <w:sz w:val="26"/>
          <w:szCs w:val="26"/>
        </w:rPr>
      </w:pPr>
      <w:r>
        <w:rPr>
          <w:sz w:val="26"/>
          <w:szCs w:val="26"/>
        </w:rPr>
        <w:br w:type="page"/>
      </w:r>
    </w:p>
    <w:p w14:paraId="7F4CE690" w14:textId="77777777" w:rsidR="009C1C19" w:rsidRPr="009C1C19" w:rsidRDefault="009C1C19" w:rsidP="009C1C19">
      <w:pPr>
        <w:spacing w:before="120" w:after="120"/>
        <w:jc w:val="both"/>
        <w:rPr>
          <w:sz w:val="26"/>
          <w:szCs w:val="26"/>
        </w:rPr>
      </w:pPr>
    </w:p>
    <w:p w14:paraId="189A958E" w14:textId="708497C0" w:rsidR="000132BD" w:rsidRPr="0002599B" w:rsidRDefault="000132BD" w:rsidP="009110A5">
      <w:pPr>
        <w:pStyle w:val="Heading1"/>
        <w:numPr>
          <w:ilvl w:val="0"/>
          <w:numId w:val="1"/>
        </w:numPr>
        <w:spacing w:before="120" w:beforeAutospacing="0" w:after="120" w:afterAutospacing="0"/>
        <w:ind w:left="709" w:hanging="709"/>
        <w:rPr>
          <w:sz w:val="32"/>
          <w:szCs w:val="32"/>
        </w:rPr>
      </w:pPr>
      <w:bookmarkStart w:id="214" w:name="_Toc89437966"/>
      <w:r w:rsidRPr="0002599B">
        <w:rPr>
          <w:sz w:val="32"/>
          <w:szCs w:val="32"/>
        </w:rPr>
        <w:t>KẾT LUẬN</w:t>
      </w:r>
      <w:bookmarkEnd w:id="214"/>
    </w:p>
    <w:p w14:paraId="7AC5FD7D" w14:textId="010BD67B" w:rsidR="000132BD" w:rsidRDefault="000132BD" w:rsidP="000132BD">
      <w:pPr>
        <w:spacing w:before="120" w:after="120"/>
        <w:ind w:firstLine="720"/>
        <w:jc w:val="both"/>
        <w:rPr>
          <w:sz w:val="26"/>
          <w:szCs w:val="26"/>
        </w:rPr>
      </w:pPr>
      <w:bookmarkStart w:id="215" w:name="_Hlk75164296"/>
      <w:r w:rsidRPr="0002599B">
        <w:rPr>
          <w:sz w:val="26"/>
          <w:szCs w:val="26"/>
        </w:rPr>
        <w:t>Việc lập ‘</w:t>
      </w:r>
      <w:r w:rsidR="00BE18F3">
        <w:rPr>
          <w:sz w:val="26"/>
          <w:szCs w:val="26"/>
        </w:rPr>
        <w:t>Q</w:t>
      </w:r>
      <w:r w:rsidR="0041694D" w:rsidRPr="0041694D">
        <w:rPr>
          <w:sz w:val="26"/>
          <w:szCs w:val="26"/>
        </w:rPr>
        <w:t xml:space="preserve">uy hoạch chung </w:t>
      </w:r>
      <w:r w:rsidR="009C1C19">
        <w:rPr>
          <w:sz w:val="26"/>
          <w:szCs w:val="26"/>
        </w:rPr>
        <w:t>đô thị Thừa Thiên</w:t>
      </w:r>
      <w:r w:rsidR="0041694D" w:rsidRPr="0041694D">
        <w:rPr>
          <w:sz w:val="26"/>
          <w:szCs w:val="26"/>
        </w:rPr>
        <w:t xml:space="preserve"> Huế đến năm 2045, tầm nhìn đến năm 20</w:t>
      </w:r>
      <w:r w:rsidR="00BE18F3">
        <w:rPr>
          <w:sz w:val="26"/>
          <w:szCs w:val="26"/>
        </w:rPr>
        <w:t>65</w:t>
      </w:r>
      <w:r w:rsidRPr="0002599B">
        <w:rPr>
          <w:sz w:val="26"/>
          <w:szCs w:val="26"/>
        </w:rPr>
        <w:t>’</w:t>
      </w:r>
      <w:r w:rsidR="00885AF2">
        <w:rPr>
          <w:sz w:val="26"/>
          <w:szCs w:val="26"/>
        </w:rPr>
        <w:t xml:space="preserve"> </w:t>
      </w:r>
      <w:r w:rsidRPr="0002599B">
        <w:rPr>
          <w:sz w:val="26"/>
          <w:szCs w:val="26"/>
        </w:rPr>
        <w:t xml:space="preserve">là cần thiết, cấp bách, phù hợp nhu cầu phát triển kinh tế xã hội </w:t>
      </w:r>
      <w:r w:rsidR="00885AF2">
        <w:rPr>
          <w:sz w:val="26"/>
          <w:szCs w:val="26"/>
        </w:rPr>
        <w:t xml:space="preserve">của địa phương </w:t>
      </w:r>
      <w:r w:rsidRPr="0002599B">
        <w:rPr>
          <w:sz w:val="26"/>
          <w:szCs w:val="26"/>
        </w:rPr>
        <w:t xml:space="preserve">và đã có đầy đủ cơ sở pháp lý. Đây là nền tảng quan trọng để </w:t>
      </w:r>
      <w:r w:rsidR="0041694D">
        <w:rPr>
          <w:sz w:val="26"/>
          <w:szCs w:val="26"/>
        </w:rPr>
        <w:t>tỉnh Thừa Thiên Huế</w:t>
      </w:r>
      <w:r w:rsidRPr="0002599B">
        <w:rPr>
          <w:sz w:val="26"/>
          <w:szCs w:val="26"/>
        </w:rPr>
        <w:t xml:space="preserve"> triển khai các bước tiếp theo nhằm cụ thể hóa các định hướng </w:t>
      </w:r>
      <w:r w:rsidR="00607D79">
        <w:rPr>
          <w:sz w:val="26"/>
          <w:szCs w:val="26"/>
        </w:rPr>
        <w:t xml:space="preserve">chính sách của tỉnh, cũng như của địa phương </w:t>
      </w:r>
      <w:r w:rsidRPr="0002599B">
        <w:rPr>
          <w:sz w:val="26"/>
          <w:szCs w:val="26"/>
        </w:rPr>
        <w:t xml:space="preserve">vào quy hoạch </w:t>
      </w:r>
      <w:r w:rsidR="00607D79">
        <w:rPr>
          <w:sz w:val="26"/>
          <w:szCs w:val="26"/>
        </w:rPr>
        <w:t xml:space="preserve">đô thị ở </w:t>
      </w:r>
      <w:r w:rsidR="000909FD">
        <w:rPr>
          <w:sz w:val="26"/>
          <w:szCs w:val="26"/>
        </w:rPr>
        <w:t>cả</w:t>
      </w:r>
      <w:r w:rsidR="00607D79">
        <w:rPr>
          <w:sz w:val="26"/>
          <w:szCs w:val="26"/>
        </w:rPr>
        <w:t xml:space="preserve"> 3 cấp (chung, </w:t>
      </w:r>
      <w:r w:rsidRPr="0002599B">
        <w:rPr>
          <w:sz w:val="26"/>
          <w:szCs w:val="26"/>
        </w:rPr>
        <w:t>phân khu, chi tiết</w:t>
      </w:r>
      <w:r w:rsidR="00607D79">
        <w:rPr>
          <w:sz w:val="26"/>
          <w:szCs w:val="26"/>
        </w:rPr>
        <w:t>)</w:t>
      </w:r>
      <w:r w:rsidRPr="0002599B">
        <w:rPr>
          <w:sz w:val="26"/>
          <w:szCs w:val="26"/>
        </w:rPr>
        <w:t xml:space="preserve">, </w:t>
      </w:r>
      <w:r w:rsidR="00607D79">
        <w:rPr>
          <w:sz w:val="26"/>
          <w:szCs w:val="26"/>
        </w:rPr>
        <w:t xml:space="preserve">là cơ sở cho công tác quản lý phát triển đô thị, </w:t>
      </w:r>
      <w:r w:rsidRPr="0002599B">
        <w:rPr>
          <w:sz w:val="26"/>
          <w:szCs w:val="26"/>
        </w:rPr>
        <w:t xml:space="preserve">chuẩn bị đầu tư cơ sở hạ tầng </w:t>
      </w:r>
      <w:r w:rsidR="00607D79">
        <w:rPr>
          <w:sz w:val="26"/>
          <w:szCs w:val="26"/>
        </w:rPr>
        <w:t>đô thị</w:t>
      </w:r>
      <w:r w:rsidRPr="0002599B">
        <w:rPr>
          <w:sz w:val="26"/>
          <w:szCs w:val="26"/>
        </w:rPr>
        <w:t xml:space="preserve">, tạo môi trường </w:t>
      </w:r>
      <w:r w:rsidR="00DF4169">
        <w:rPr>
          <w:sz w:val="26"/>
          <w:szCs w:val="26"/>
        </w:rPr>
        <w:t xml:space="preserve">thuận lợi </w:t>
      </w:r>
      <w:r w:rsidRPr="0002599B">
        <w:rPr>
          <w:sz w:val="26"/>
          <w:szCs w:val="26"/>
        </w:rPr>
        <w:t xml:space="preserve">cho đầu tư, phát triển </w:t>
      </w:r>
      <w:r w:rsidR="00607D79">
        <w:rPr>
          <w:sz w:val="26"/>
          <w:szCs w:val="26"/>
        </w:rPr>
        <w:t>đô thị</w:t>
      </w:r>
      <w:r w:rsidRPr="0002599B">
        <w:rPr>
          <w:sz w:val="26"/>
          <w:szCs w:val="26"/>
        </w:rPr>
        <w:t>.</w:t>
      </w:r>
      <w:bookmarkEnd w:id="215"/>
    </w:p>
    <w:p w14:paraId="7497B0D8" w14:textId="7C90F108" w:rsidR="00607D79" w:rsidRDefault="00607D79" w:rsidP="000132BD">
      <w:pPr>
        <w:spacing w:before="120" w:after="120"/>
        <w:ind w:firstLine="720"/>
        <w:jc w:val="both"/>
        <w:rPr>
          <w:sz w:val="26"/>
          <w:szCs w:val="26"/>
        </w:rPr>
      </w:pPr>
      <w:r>
        <w:rPr>
          <w:sz w:val="26"/>
          <w:szCs w:val="26"/>
        </w:rPr>
        <w:t xml:space="preserve">Để đảm bảo các công việc nêu trên được triển khai nhanh và hiệu quả, kính đề nghị </w:t>
      </w:r>
      <w:r w:rsidR="0041694D">
        <w:rPr>
          <w:sz w:val="26"/>
          <w:szCs w:val="26"/>
        </w:rPr>
        <w:t>Thủ tướng chính phủ</w:t>
      </w:r>
      <w:r>
        <w:rPr>
          <w:sz w:val="26"/>
          <w:szCs w:val="26"/>
        </w:rPr>
        <w:t xml:space="preserve">, </w:t>
      </w:r>
      <w:r w:rsidR="0041694D">
        <w:rPr>
          <w:sz w:val="26"/>
          <w:szCs w:val="26"/>
        </w:rPr>
        <w:t>Bộ</w:t>
      </w:r>
      <w:r>
        <w:rPr>
          <w:sz w:val="26"/>
          <w:szCs w:val="26"/>
        </w:rPr>
        <w:t xml:space="preserve"> Xây dựng cùng các cơ quan hữu quan: </w:t>
      </w:r>
    </w:p>
    <w:p w14:paraId="40862074" w14:textId="3CC244E3" w:rsidR="00607D79" w:rsidRPr="00607D79" w:rsidRDefault="00607D79" w:rsidP="009110A5">
      <w:pPr>
        <w:pStyle w:val="ListParagraph"/>
        <w:numPr>
          <w:ilvl w:val="0"/>
          <w:numId w:val="8"/>
        </w:numPr>
        <w:spacing w:before="120" w:after="120" w:line="240" w:lineRule="auto"/>
        <w:ind w:left="709" w:hanging="283"/>
        <w:contextualSpacing w:val="0"/>
        <w:jc w:val="both"/>
        <w:rPr>
          <w:rFonts w:ascii="Times New Roman" w:eastAsia="Times New Roman" w:hAnsi="Times New Roman" w:cs="Times New Roman"/>
          <w:sz w:val="26"/>
          <w:szCs w:val="26"/>
        </w:rPr>
      </w:pPr>
      <w:r w:rsidRPr="00607D79">
        <w:rPr>
          <w:rFonts w:ascii="Times New Roman" w:eastAsia="Times New Roman" w:hAnsi="Times New Roman" w:cs="Times New Roman"/>
          <w:sz w:val="26"/>
          <w:szCs w:val="26"/>
        </w:rPr>
        <w:t>Xem xét, góp ý hoàn thành Nhiệm vụ và dự toán;</w:t>
      </w:r>
    </w:p>
    <w:p w14:paraId="4CAA298E" w14:textId="24E137AD" w:rsidR="00ED3ED2" w:rsidRDefault="00607D79" w:rsidP="009110A5">
      <w:pPr>
        <w:pStyle w:val="ListParagraph"/>
        <w:numPr>
          <w:ilvl w:val="0"/>
          <w:numId w:val="8"/>
        </w:numPr>
        <w:spacing w:before="120" w:after="120" w:line="240" w:lineRule="auto"/>
        <w:ind w:left="709" w:hanging="283"/>
        <w:contextualSpacing w:val="0"/>
        <w:jc w:val="both"/>
        <w:rPr>
          <w:rFonts w:ascii="Times New Roman" w:eastAsia="Times New Roman" w:hAnsi="Times New Roman" w:cs="Times New Roman"/>
          <w:sz w:val="26"/>
          <w:szCs w:val="26"/>
        </w:rPr>
      </w:pPr>
      <w:r w:rsidRPr="00607D79">
        <w:rPr>
          <w:rFonts w:ascii="Times New Roman" w:eastAsia="Times New Roman" w:hAnsi="Times New Roman" w:cs="Times New Roman"/>
          <w:sz w:val="26"/>
          <w:szCs w:val="26"/>
        </w:rPr>
        <w:t>Thẩm định, phê duyệt Nhiệm vụ và dự toán</w:t>
      </w:r>
      <w:r w:rsidR="00885AF2">
        <w:rPr>
          <w:rFonts w:ascii="Times New Roman" w:eastAsia="Times New Roman" w:hAnsi="Times New Roman" w:cs="Times New Roman"/>
          <w:sz w:val="26"/>
          <w:szCs w:val="26"/>
        </w:rPr>
        <w:t>.</w:t>
      </w:r>
      <w:r w:rsidR="00BE18F3">
        <w:rPr>
          <w:rFonts w:ascii="Times New Roman" w:eastAsia="Times New Roman" w:hAnsi="Times New Roman" w:cs="Times New Roman"/>
          <w:sz w:val="26"/>
          <w:szCs w:val="26"/>
        </w:rPr>
        <w:t>/.</w:t>
      </w:r>
    </w:p>
    <w:p w14:paraId="39F743DB" w14:textId="77777777" w:rsidR="00607D79" w:rsidRDefault="00607D79" w:rsidP="00607D79">
      <w:pPr>
        <w:spacing w:before="120" w:after="120"/>
        <w:ind w:firstLine="709"/>
        <w:jc w:val="center"/>
        <w:rPr>
          <w:b/>
          <w:bCs/>
          <w:sz w:val="32"/>
          <w:szCs w:val="32"/>
        </w:rPr>
      </w:pPr>
    </w:p>
    <w:p w14:paraId="4FB28916" w14:textId="77777777" w:rsidR="00607D79" w:rsidRDefault="00607D79" w:rsidP="00607D79">
      <w:pPr>
        <w:spacing w:before="120" w:after="120"/>
        <w:ind w:firstLine="709"/>
        <w:jc w:val="center"/>
        <w:rPr>
          <w:b/>
          <w:bCs/>
          <w:sz w:val="32"/>
          <w:szCs w:val="32"/>
        </w:rPr>
      </w:pPr>
    </w:p>
    <w:p w14:paraId="36F0C838" w14:textId="77777777" w:rsidR="00792A0E" w:rsidRDefault="00792A0E">
      <w:pPr>
        <w:spacing w:line="276" w:lineRule="auto"/>
        <w:rPr>
          <w:b/>
          <w:bCs/>
          <w:kern w:val="36"/>
          <w:sz w:val="32"/>
          <w:szCs w:val="32"/>
          <w:lang w:val="en-US" w:eastAsia="en-US"/>
        </w:rPr>
      </w:pPr>
      <w:r>
        <w:rPr>
          <w:sz w:val="32"/>
          <w:szCs w:val="32"/>
        </w:rPr>
        <w:br w:type="page"/>
      </w:r>
    </w:p>
    <w:p w14:paraId="6F7DA3E5" w14:textId="77777777" w:rsidR="00885AF2" w:rsidRPr="00885AF2" w:rsidRDefault="00885AF2" w:rsidP="00885AF2">
      <w:pPr>
        <w:spacing w:before="120" w:after="120"/>
        <w:ind w:firstLine="720"/>
        <w:jc w:val="both"/>
        <w:rPr>
          <w:sz w:val="26"/>
          <w:szCs w:val="26"/>
        </w:rPr>
      </w:pPr>
    </w:p>
    <w:p w14:paraId="689384EB" w14:textId="77777777" w:rsidR="00885AF2" w:rsidRPr="00885AF2" w:rsidRDefault="00885AF2" w:rsidP="00885AF2">
      <w:pPr>
        <w:spacing w:before="120" w:after="120"/>
        <w:ind w:firstLine="720"/>
        <w:jc w:val="both"/>
        <w:rPr>
          <w:sz w:val="26"/>
          <w:szCs w:val="26"/>
        </w:rPr>
      </w:pPr>
    </w:p>
    <w:p w14:paraId="2043442D" w14:textId="77777777" w:rsidR="00885AF2" w:rsidRPr="00885AF2" w:rsidRDefault="00885AF2" w:rsidP="00885AF2">
      <w:pPr>
        <w:spacing w:before="120" w:after="120"/>
        <w:ind w:firstLine="720"/>
        <w:jc w:val="both"/>
        <w:rPr>
          <w:sz w:val="26"/>
          <w:szCs w:val="26"/>
        </w:rPr>
      </w:pPr>
    </w:p>
    <w:p w14:paraId="1198F834" w14:textId="77777777" w:rsidR="00885AF2" w:rsidRPr="00885AF2" w:rsidRDefault="00885AF2" w:rsidP="00885AF2">
      <w:pPr>
        <w:spacing w:before="120" w:after="120"/>
        <w:ind w:firstLine="720"/>
        <w:jc w:val="both"/>
        <w:rPr>
          <w:sz w:val="26"/>
          <w:szCs w:val="26"/>
        </w:rPr>
      </w:pPr>
    </w:p>
    <w:p w14:paraId="43767133" w14:textId="77777777" w:rsidR="00885AF2" w:rsidRPr="00885AF2" w:rsidRDefault="00885AF2" w:rsidP="00885AF2">
      <w:pPr>
        <w:spacing w:before="120" w:after="120"/>
        <w:ind w:firstLine="720"/>
        <w:jc w:val="both"/>
        <w:rPr>
          <w:sz w:val="26"/>
          <w:szCs w:val="26"/>
        </w:rPr>
      </w:pPr>
    </w:p>
    <w:p w14:paraId="37360998" w14:textId="77777777" w:rsidR="00885AF2" w:rsidRPr="00885AF2" w:rsidRDefault="00885AF2" w:rsidP="00885AF2">
      <w:pPr>
        <w:spacing w:before="120" w:after="120"/>
        <w:ind w:firstLine="720"/>
        <w:jc w:val="both"/>
        <w:rPr>
          <w:sz w:val="26"/>
          <w:szCs w:val="26"/>
        </w:rPr>
      </w:pPr>
    </w:p>
    <w:p w14:paraId="344F3243" w14:textId="77777777" w:rsidR="00885AF2" w:rsidRPr="00885AF2" w:rsidRDefault="00885AF2" w:rsidP="00885AF2">
      <w:pPr>
        <w:spacing w:before="120" w:after="120"/>
        <w:ind w:firstLine="720"/>
        <w:jc w:val="both"/>
        <w:rPr>
          <w:sz w:val="26"/>
          <w:szCs w:val="26"/>
        </w:rPr>
      </w:pPr>
    </w:p>
    <w:p w14:paraId="2FAE13E3" w14:textId="77777777" w:rsidR="00885AF2" w:rsidRPr="00885AF2" w:rsidRDefault="00885AF2" w:rsidP="00885AF2">
      <w:pPr>
        <w:spacing w:before="120" w:after="120"/>
        <w:ind w:firstLine="720"/>
        <w:jc w:val="both"/>
        <w:rPr>
          <w:sz w:val="26"/>
          <w:szCs w:val="26"/>
        </w:rPr>
      </w:pPr>
    </w:p>
    <w:p w14:paraId="0C4946BE" w14:textId="769441C7" w:rsidR="00885AF2" w:rsidRDefault="00885AF2" w:rsidP="00885AF2">
      <w:pPr>
        <w:spacing w:before="120" w:after="120"/>
        <w:ind w:firstLine="720"/>
        <w:jc w:val="both"/>
        <w:rPr>
          <w:sz w:val="26"/>
          <w:szCs w:val="26"/>
        </w:rPr>
      </w:pPr>
    </w:p>
    <w:p w14:paraId="30AC5BA4" w14:textId="5F446F3A" w:rsidR="00885AF2" w:rsidRDefault="00885AF2" w:rsidP="00885AF2">
      <w:pPr>
        <w:spacing w:before="120" w:after="120"/>
        <w:ind w:firstLine="720"/>
        <w:jc w:val="both"/>
        <w:rPr>
          <w:sz w:val="26"/>
          <w:szCs w:val="26"/>
        </w:rPr>
      </w:pPr>
    </w:p>
    <w:p w14:paraId="5F6BFD4D" w14:textId="4CE16F21" w:rsidR="00885AF2" w:rsidRDefault="00885AF2" w:rsidP="00885AF2">
      <w:pPr>
        <w:spacing w:before="120" w:after="120"/>
        <w:ind w:firstLine="720"/>
        <w:jc w:val="both"/>
        <w:rPr>
          <w:sz w:val="26"/>
          <w:szCs w:val="26"/>
        </w:rPr>
      </w:pPr>
    </w:p>
    <w:p w14:paraId="7F711E00" w14:textId="77777777" w:rsidR="00885AF2" w:rsidRPr="00885AF2" w:rsidRDefault="00885AF2" w:rsidP="00885AF2">
      <w:pPr>
        <w:spacing w:before="120" w:after="120"/>
        <w:ind w:firstLine="720"/>
        <w:jc w:val="both"/>
        <w:rPr>
          <w:sz w:val="26"/>
          <w:szCs w:val="26"/>
        </w:rPr>
      </w:pPr>
    </w:p>
    <w:p w14:paraId="6CD3F155" w14:textId="443DA755" w:rsidR="00607D79" w:rsidRPr="00885AF2" w:rsidRDefault="00607D79" w:rsidP="00F52FAF">
      <w:pPr>
        <w:pStyle w:val="Heading1"/>
        <w:spacing w:before="120" w:beforeAutospacing="0" w:after="120" w:afterAutospacing="0"/>
        <w:jc w:val="center"/>
        <w:rPr>
          <w:b w:val="0"/>
          <w:bCs w:val="0"/>
          <w:sz w:val="32"/>
          <w:szCs w:val="32"/>
        </w:rPr>
      </w:pPr>
      <w:bookmarkStart w:id="216" w:name="_Toc89437967"/>
      <w:r w:rsidRPr="00885AF2">
        <w:rPr>
          <w:b w:val="0"/>
          <w:bCs w:val="0"/>
          <w:sz w:val="32"/>
          <w:szCs w:val="32"/>
        </w:rPr>
        <w:t>PHỤ LỤC 1: VĂN BẢN PHÁP LÝ</w:t>
      </w:r>
      <w:bookmarkEnd w:id="216"/>
    </w:p>
    <w:p w14:paraId="5E2C3A3B" w14:textId="77777777" w:rsidR="00607D79" w:rsidRDefault="00607D79">
      <w:pPr>
        <w:spacing w:line="276" w:lineRule="auto"/>
        <w:rPr>
          <w:b/>
          <w:bCs/>
          <w:sz w:val="32"/>
          <w:szCs w:val="32"/>
        </w:rPr>
      </w:pPr>
      <w:r>
        <w:rPr>
          <w:b/>
          <w:bCs/>
          <w:sz w:val="32"/>
          <w:szCs w:val="32"/>
        </w:rPr>
        <w:br w:type="page"/>
      </w:r>
    </w:p>
    <w:p w14:paraId="3B692204" w14:textId="77777777" w:rsidR="00E72C09" w:rsidRPr="00E72C09" w:rsidRDefault="00E72C09" w:rsidP="00E72C09">
      <w:pPr>
        <w:spacing w:before="120" w:after="120"/>
        <w:ind w:firstLine="709"/>
        <w:jc w:val="both"/>
        <w:rPr>
          <w:sz w:val="26"/>
          <w:szCs w:val="26"/>
        </w:rPr>
      </w:pPr>
    </w:p>
    <w:p w14:paraId="2A500EB0" w14:textId="0A2D2AC0" w:rsidR="002268C3" w:rsidRPr="009C1C19" w:rsidRDefault="00607D79" w:rsidP="009C1C19">
      <w:pPr>
        <w:pStyle w:val="Heading1"/>
        <w:spacing w:before="120" w:beforeAutospacing="0" w:after="120" w:afterAutospacing="0"/>
        <w:rPr>
          <w:b w:val="0"/>
          <w:bCs w:val="0"/>
          <w:sz w:val="32"/>
          <w:szCs w:val="32"/>
        </w:rPr>
      </w:pPr>
      <w:bookmarkStart w:id="217" w:name="_Toc89437968"/>
      <w:r w:rsidRPr="009C1C19">
        <w:rPr>
          <w:b w:val="0"/>
          <w:bCs w:val="0"/>
          <w:sz w:val="32"/>
          <w:szCs w:val="32"/>
        </w:rPr>
        <w:t>PHỤ LỤC 2:</w:t>
      </w:r>
      <w:r w:rsidR="002268C3" w:rsidRPr="009C1C19">
        <w:rPr>
          <w:b w:val="0"/>
          <w:bCs w:val="0"/>
          <w:sz w:val="32"/>
          <w:szCs w:val="32"/>
        </w:rPr>
        <w:t xml:space="preserve"> CÁC YÊU CẦU VỀ DỮ LIỆU PHỤC VỤ LẬP QUY HOẠCH</w:t>
      </w:r>
      <w:bookmarkEnd w:id="217"/>
    </w:p>
    <w:p w14:paraId="377AED55" w14:textId="77777777" w:rsidR="00792A0E" w:rsidRDefault="00792A0E" w:rsidP="002268C3">
      <w:pPr>
        <w:spacing w:before="120" w:after="120"/>
        <w:ind w:firstLine="709"/>
        <w:jc w:val="both"/>
        <w:rPr>
          <w:sz w:val="26"/>
          <w:szCs w:val="26"/>
        </w:rPr>
      </w:pPr>
    </w:p>
    <w:p w14:paraId="5C503EB1" w14:textId="01CDC5F2" w:rsidR="002268C3" w:rsidRPr="0002599B" w:rsidRDefault="002268C3" w:rsidP="002268C3">
      <w:pPr>
        <w:spacing w:before="120" w:after="120"/>
        <w:ind w:firstLine="709"/>
        <w:jc w:val="both"/>
        <w:rPr>
          <w:sz w:val="26"/>
          <w:szCs w:val="26"/>
        </w:rPr>
      </w:pPr>
      <w:r w:rsidRPr="0002599B">
        <w:rPr>
          <w:sz w:val="26"/>
          <w:szCs w:val="26"/>
        </w:rPr>
        <w:t>Dữ liệu thu thập phục vụ lập quy hoạch phân theo các nhóm sau:</w:t>
      </w:r>
    </w:p>
    <w:p w14:paraId="35988165" w14:textId="77777777" w:rsidR="00EB4251" w:rsidRPr="00EB4251" w:rsidRDefault="00EB4251" w:rsidP="00EB4251">
      <w:pPr>
        <w:pStyle w:val="ListParagraph"/>
        <w:numPr>
          <w:ilvl w:val="0"/>
          <w:numId w:val="12"/>
        </w:numPr>
        <w:tabs>
          <w:tab w:val="left" w:pos="993"/>
        </w:tabs>
        <w:spacing w:before="120" w:after="120"/>
        <w:ind w:left="709" w:firstLine="0"/>
        <w:jc w:val="both"/>
        <w:rPr>
          <w:rFonts w:ascii="Times New Roman" w:hAnsi="Times New Roman" w:cs="Times New Roman"/>
          <w:b/>
          <w:bCs/>
          <w:sz w:val="26"/>
          <w:szCs w:val="26"/>
        </w:rPr>
      </w:pPr>
      <w:r w:rsidRPr="00EB4251">
        <w:rPr>
          <w:rFonts w:ascii="Times New Roman" w:hAnsi="Times New Roman" w:cs="Times New Roman"/>
          <w:b/>
          <w:bCs/>
          <w:sz w:val="26"/>
          <w:szCs w:val="26"/>
        </w:rPr>
        <w:t>Nhóm tài liệu về điều kiện tự nhiên</w:t>
      </w:r>
    </w:p>
    <w:p w14:paraId="36A8DCFA" w14:textId="77777777" w:rsidR="00EB4251" w:rsidRPr="00EB4251"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EB4251">
        <w:rPr>
          <w:rFonts w:ascii="Times New Roman" w:hAnsi="Times New Roman" w:cs="Times New Roman"/>
          <w:sz w:val="26"/>
          <w:szCs w:val="26"/>
        </w:rPr>
        <w:t xml:space="preserve">Tài liệu về điều kiện tự nhiên, khí hậu, địa hình; </w:t>
      </w:r>
    </w:p>
    <w:p w14:paraId="07324222" w14:textId="77777777" w:rsidR="00EB4251" w:rsidRPr="00EB4251"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EB4251">
        <w:rPr>
          <w:rFonts w:ascii="Times New Roman" w:hAnsi="Times New Roman" w:cs="Times New Roman"/>
          <w:sz w:val="26"/>
          <w:szCs w:val="26"/>
        </w:rPr>
        <w:t xml:space="preserve">Tài liệu về: Tài nguyên (Tài nguyên đất; Tài nguyên rừng; Tài nguyên nước, Thuỷ văn (sông ngòi, hệ thống tưới tiêu, trạm bơm....), </w:t>
      </w:r>
      <w:r w:rsidRPr="00EB4251">
        <w:rPr>
          <w:rFonts w:ascii="Times New Roman" w:hAnsi="Times New Roman" w:cs="Times New Roman"/>
          <w:sz w:val="26"/>
          <w:szCs w:val="26"/>
        </w:rPr>
        <w:tab/>
      </w:r>
    </w:p>
    <w:p w14:paraId="2E1FC7A1" w14:textId="77777777" w:rsidR="00EB4251" w:rsidRPr="00EB4251"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EB4251">
        <w:rPr>
          <w:rFonts w:ascii="Times New Roman" w:hAnsi="Times New Roman" w:cs="Times New Roman"/>
          <w:sz w:val="26"/>
          <w:szCs w:val="26"/>
        </w:rPr>
        <w:t xml:space="preserve">Tài liệu về Địa chất công trình, thiên tai. </w:t>
      </w:r>
    </w:p>
    <w:p w14:paraId="143A2496" w14:textId="77777777" w:rsidR="00EB4251" w:rsidRPr="00EB4251"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EB4251">
        <w:rPr>
          <w:rFonts w:ascii="Times New Roman" w:hAnsi="Times New Roman" w:cs="Times New Roman"/>
          <w:sz w:val="26"/>
          <w:szCs w:val="26"/>
        </w:rPr>
        <w:t>Bản đồ nền địa hình tỷ lệ 1/25.000; 1/50.000, 1/10.000 của ngành Tài nguyên cho phạm vi toàn tỉnh và mới nhất;</w:t>
      </w:r>
    </w:p>
    <w:p w14:paraId="4C20341C" w14:textId="77777777" w:rsidR="00EB4251" w:rsidRPr="00EB4251" w:rsidRDefault="00EB4251" w:rsidP="00EB4251">
      <w:pPr>
        <w:pStyle w:val="ListParagraph"/>
        <w:numPr>
          <w:ilvl w:val="0"/>
          <w:numId w:val="12"/>
        </w:numPr>
        <w:tabs>
          <w:tab w:val="left" w:pos="993"/>
        </w:tabs>
        <w:spacing w:before="120" w:after="120"/>
        <w:ind w:left="709" w:firstLine="0"/>
        <w:jc w:val="both"/>
        <w:rPr>
          <w:rFonts w:ascii="Times New Roman" w:hAnsi="Times New Roman" w:cs="Times New Roman"/>
          <w:b/>
          <w:bCs/>
          <w:sz w:val="26"/>
          <w:szCs w:val="26"/>
        </w:rPr>
      </w:pPr>
      <w:r w:rsidRPr="00EB4251">
        <w:rPr>
          <w:rFonts w:ascii="Times New Roman" w:hAnsi="Times New Roman" w:cs="Times New Roman"/>
          <w:b/>
          <w:bCs/>
          <w:sz w:val="26"/>
          <w:szCs w:val="26"/>
        </w:rPr>
        <w:t>Nhóm tài liệu về hiện trạng kinh tế - xã hội</w:t>
      </w:r>
    </w:p>
    <w:p w14:paraId="0A7BE85F" w14:textId="77777777" w:rsidR="00EB4251" w:rsidRPr="00EB4251"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EB4251">
        <w:rPr>
          <w:rFonts w:ascii="Times New Roman" w:hAnsi="Times New Roman" w:cs="Times New Roman"/>
          <w:sz w:val="26"/>
          <w:szCs w:val="26"/>
        </w:rPr>
        <w:t>Báo cáo chính trị, Nghị quyết Đại hội đảng bộ tỉnh Thừa Thiên Huế, nhiệm kỳ 2016 – 2020 và 2020 - 2025.</w:t>
      </w:r>
    </w:p>
    <w:p w14:paraId="4E8E41F4" w14:textId="77777777" w:rsidR="00EB4251" w:rsidRPr="00EB4251"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EB4251">
        <w:rPr>
          <w:rFonts w:ascii="Times New Roman" w:hAnsi="Times New Roman" w:cs="Times New Roman"/>
          <w:sz w:val="26"/>
          <w:szCs w:val="26"/>
        </w:rPr>
        <w:t>Báo cáo tổng kết tình hình phát triển kinh tế - xã hội từng năm từ 2015 đến 2020; Báo cáo tổng kết cuối năm 2020 của các ngành chuyên môn: Địa chính, Tài chính, Nông nghiệp, Tài nguyên - môi trường, Ytế, Giáo dục, Văn hóa, công nghiệp và KKT, điện lực…</w:t>
      </w:r>
    </w:p>
    <w:p w14:paraId="42850562" w14:textId="77777777" w:rsidR="00EB4251" w:rsidRPr="00EB4251"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EB4251">
        <w:rPr>
          <w:rFonts w:ascii="Times New Roman" w:hAnsi="Times New Roman" w:cs="Times New Roman"/>
          <w:sz w:val="26"/>
          <w:szCs w:val="26"/>
        </w:rPr>
        <w:t>Quy hoạch tổng thể phát triển kinh tế - xã hội hiện hành; Các quy hoạch chuyên ngành mới nhất: Du lịch, Công nghiệp, Nông nghiệp, bảo vệ môi trường, phòng chống thiên tai, bảo tồn di sản…</w:t>
      </w:r>
    </w:p>
    <w:p w14:paraId="042C4EFB" w14:textId="77777777" w:rsidR="00EB4251" w:rsidRPr="00EB4251"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EB4251">
        <w:rPr>
          <w:rFonts w:ascii="Times New Roman" w:hAnsi="Times New Roman" w:cs="Times New Roman"/>
          <w:sz w:val="26"/>
          <w:szCs w:val="26"/>
        </w:rPr>
        <w:t>Niên giám thống kê cấp tỉnh 5 năm; Niên giám thống kê cấp huyện gần nhất.</w:t>
      </w:r>
    </w:p>
    <w:p w14:paraId="071FD443" w14:textId="76055B83" w:rsidR="002268C3" w:rsidRPr="0002599B" w:rsidRDefault="002268C3" w:rsidP="00F52FAF">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Tổng dân số trong độ tuổi lao động, tổng số lao động tham gia làm việc chia theo ngành ngành công nghiệp, dịch vụ, nông nghiệp, tỷ lệ tăng hàng năm. Báo cáo tổng kết phòng năm </w:t>
      </w:r>
      <w:r w:rsidR="00F52FAF">
        <w:rPr>
          <w:rFonts w:ascii="Times New Roman" w:hAnsi="Times New Roman" w:cs="Times New Roman"/>
          <w:sz w:val="26"/>
          <w:szCs w:val="26"/>
        </w:rPr>
        <w:t>2016-</w:t>
      </w:r>
      <w:r w:rsidRPr="0002599B">
        <w:rPr>
          <w:rFonts w:ascii="Times New Roman" w:hAnsi="Times New Roman" w:cs="Times New Roman"/>
          <w:sz w:val="26"/>
          <w:szCs w:val="26"/>
        </w:rPr>
        <w:t>2020;</w:t>
      </w:r>
    </w:p>
    <w:p w14:paraId="6B1EB108" w14:textId="77777777" w:rsidR="002268C3" w:rsidRPr="0002599B" w:rsidRDefault="002268C3" w:rsidP="00F52FAF">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Thống kê số lao động tham gia làm việc trong các ngành kinh tế;</w:t>
      </w:r>
    </w:p>
    <w:p w14:paraId="137A5D92" w14:textId="77777777" w:rsidR="002268C3" w:rsidRPr="0002599B" w:rsidRDefault="002268C3" w:rsidP="00F52FAF">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Thu nhập bình quân đầu người;</w:t>
      </w:r>
    </w:p>
    <w:p w14:paraId="58645F9D" w14:textId="77777777" w:rsidR="002268C3" w:rsidRPr="0002599B" w:rsidRDefault="002268C3" w:rsidP="00F52FAF">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Biểu kết quả thực hiện các chỉ tiêu kinh tế xã hội giai đoạn 5 năm gần nhất;</w:t>
      </w:r>
    </w:p>
    <w:p w14:paraId="1DB4DF02" w14:textId="77777777" w:rsidR="002268C3" w:rsidRPr="0002599B" w:rsidRDefault="002268C3" w:rsidP="00F52FAF">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Số liệu dân số 5 năm (2016-2020) về tổng dân số, tỷ lệ tăng dân số, dân số di cư, giới tính, độ tuổi - Thống kê dân số theo phường, xã;</w:t>
      </w:r>
    </w:p>
    <w:p w14:paraId="3EDC0274" w14:textId="0D1049B2" w:rsidR="002268C3" w:rsidRPr="0002599B" w:rsidRDefault="002268C3" w:rsidP="00F52FAF">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Tổng Giá trị sản xuất từ 5 năm trở lại đây (giá cố định- giá hiện hành): Giá trị sản xuất theo ngành (nông nghiệp, thủy sản, công nghiệp, thương mại - dịch vụ), tăng trưởng hàng năm;</w:t>
      </w:r>
    </w:p>
    <w:p w14:paraId="15746E77" w14:textId="60B61F40" w:rsidR="002268C3" w:rsidRPr="0002599B" w:rsidRDefault="002268C3" w:rsidP="00F52FAF">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Kế hoạch phát triển kinh tế xã hội và các giai đoạn 5 năm, 10 năm;</w:t>
      </w:r>
    </w:p>
    <w:p w14:paraId="2EBE7F15" w14:textId="45D9CE04" w:rsidR="002268C3" w:rsidRPr="0002599B" w:rsidRDefault="002268C3" w:rsidP="00F52FAF">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Quy hoạch tổng thể kinh tế xã hội;</w:t>
      </w:r>
    </w:p>
    <w:p w14:paraId="5D1E16C7" w14:textId="4FC13B48" w:rsidR="002268C3" w:rsidRPr="0002599B" w:rsidRDefault="002268C3" w:rsidP="00F52FAF">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Kế hoạch đầu tư công trung hạn giai đoạn 2021-2025;</w:t>
      </w:r>
    </w:p>
    <w:p w14:paraId="0E8FAE27" w14:textId="77777777" w:rsidR="002268C3" w:rsidRPr="0002599B" w:rsidRDefault="002268C3" w:rsidP="00F52FAF">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Danh mục các dự án đầu tư trên địa bàn.</w:t>
      </w:r>
    </w:p>
    <w:p w14:paraId="34191152" w14:textId="66F52A03" w:rsidR="00EB4251" w:rsidRPr="00EB4251" w:rsidRDefault="00EB4251" w:rsidP="00EB4251">
      <w:pPr>
        <w:pStyle w:val="ListParagraph"/>
        <w:numPr>
          <w:ilvl w:val="0"/>
          <w:numId w:val="12"/>
        </w:numPr>
        <w:tabs>
          <w:tab w:val="left" w:pos="993"/>
        </w:tabs>
        <w:spacing w:before="120" w:after="120"/>
        <w:ind w:left="709" w:firstLine="0"/>
        <w:jc w:val="both"/>
        <w:rPr>
          <w:rFonts w:ascii="Times New Roman" w:hAnsi="Times New Roman" w:cs="Times New Roman"/>
          <w:b/>
          <w:bCs/>
          <w:sz w:val="26"/>
          <w:szCs w:val="26"/>
        </w:rPr>
      </w:pPr>
      <w:r w:rsidRPr="00EB4251">
        <w:rPr>
          <w:rFonts w:ascii="Times New Roman" w:hAnsi="Times New Roman" w:cs="Times New Roman"/>
          <w:b/>
          <w:bCs/>
          <w:sz w:val="26"/>
          <w:szCs w:val="26"/>
        </w:rPr>
        <w:lastRenderedPageBreak/>
        <w:t>Nhóm tài liệu v</w:t>
      </w:r>
      <w:r>
        <w:rPr>
          <w:rFonts w:ascii="Times New Roman" w:hAnsi="Times New Roman" w:cs="Times New Roman"/>
          <w:b/>
          <w:bCs/>
          <w:sz w:val="26"/>
          <w:szCs w:val="26"/>
        </w:rPr>
        <w:t>ề</w:t>
      </w:r>
      <w:r w:rsidRPr="00EB4251">
        <w:rPr>
          <w:rFonts w:ascii="Times New Roman" w:hAnsi="Times New Roman" w:cs="Times New Roman"/>
          <w:b/>
          <w:bCs/>
          <w:sz w:val="26"/>
          <w:szCs w:val="26"/>
        </w:rPr>
        <w:t xml:space="preserve"> </w:t>
      </w:r>
      <w:r>
        <w:rPr>
          <w:rFonts w:ascii="Times New Roman" w:hAnsi="Times New Roman" w:cs="Times New Roman"/>
          <w:b/>
          <w:bCs/>
          <w:sz w:val="26"/>
          <w:szCs w:val="26"/>
        </w:rPr>
        <w:t>T</w:t>
      </w:r>
      <w:r w:rsidRPr="00EB4251">
        <w:rPr>
          <w:rFonts w:ascii="Times New Roman" w:hAnsi="Times New Roman" w:cs="Times New Roman"/>
          <w:b/>
          <w:bCs/>
          <w:sz w:val="26"/>
          <w:szCs w:val="26"/>
        </w:rPr>
        <w:t>ài nguyên</w:t>
      </w:r>
      <w:r>
        <w:rPr>
          <w:rFonts w:ascii="Times New Roman" w:hAnsi="Times New Roman" w:cs="Times New Roman"/>
          <w:b/>
          <w:bCs/>
          <w:sz w:val="26"/>
          <w:szCs w:val="26"/>
        </w:rPr>
        <w:t xml:space="preserve"> và</w:t>
      </w:r>
      <w:r w:rsidRPr="00EB4251">
        <w:rPr>
          <w:rFonts w:ascii="Times New Roman" w:hAnsi="Times New Roman" w:cs="Times New Roman"/>
          <w:b/>
          <w:bCs/>
          <w:sz w:val="26"/>
          <w:szCs w:val="26"/>
        </w:rPr>
        <w:t xml:space="preserve"> </w:t>
      </w:r>
      <w:r>
        <w:rPr>
          <w:rFonts w:ascii="Times New Roman" w:hAnsi="Times New Roman" w:cs="Times New Roman"/>
          <w:b/>
          <w:bCs/>
          <w:sz w:val="26"/>
          <w:szCs w:val="26"/>
        </w:rPr>
        <w:t>M</w:t>
      </w:r>
      <w:r w:rsidRPr="00EB4251">
        <w:rPr>
          <w:rFonts w:ascii="Times New Roman" w:hAnsi="Times New Roman" w:cs="Times New Roman"/>
          <w:b/>
          <w:bCs/>
          <w:sz w:val="26"/>
          <w:szCs w:val="26"/>
        </w:rPr>
        <w:t>ôi trường</w:t>
      </w:r>
    </w:p>
    <w:p w14:paraId="7551631C" w14:textId="26D77E68" w:rsidR="00EB4251" w:rsidRPr="00EB4251"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EB4251">
        <w:rPr>
          <w:rFonts w:ascii="Times New Roman" w:hAnsi="Times New Roman" w:cs="Times New Roman"/>
          <w:sz w:val="26"/>
          <w:szCs w:val="26"/>
        </w:rPr>
        <w:t>Kiểm kê và kế hoạch sử dụng đất kỳ cuối cho cấp cấp tỉnh và cấp huyện thị 2019/2020 gồm Thuyết minh, bản đồ hiện trạng và file biểu số liệu.</w:t>
      </w:r>
    </w:p>
    <w:p w14:paraId="4E5413F2" w14:textId="53AF1CC0" w:rsidR="00EB4251" w:rsidRPr="00EB4251"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EB4251">
        <w:rPr>
          <w:rFonts w:ascii="Times New Roman" w:hAnsi="Times New Roman" w:cs="Times New Roman"/>
          <w:sz w:val="26"/>
          <w:szCs w:val="26"/>
        </w:rPr>
        <w:t>Quy hoạch sử dụng đất cấp huyện đang triển khai (TM, bản vẽ file mềm)</w:t>
      </w:r>
    </w:p>
    <w:p w14:paraId="388B94B4" w14:textId="77777777" w:rsidR="00EB4251" w:rsidRPr="0002599B"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Thống kê, kiểm kê hiện trạng sử dụng đất năm </w:t>
      </w:r>
      <w:r>
        <w:rPr>
          <w:rFonts w:ascii="Times New Roman" w:hAnsi="Times New Roman" w:cs="Times New Roman"/>
          <w:sz w:val="26"/>
          <w:szCs w:val="26"/>
        </w:rPr>
        <w:t>2016-</w:t>
      </w:r>
      <w:r w:rsidRPr="0002599B">
        <w:rPr>
          <w:rFonts w:ascii="Times New Roman" w:hAnsi="Times New Roman" w:cs="Times New Roman"/>
          <w:sz w:val="26"/>
          <w:szCs w:val="26"/>
        </w:rPr>
        <w:t xml:space="preserve"> 2020 theo đơn vị hành chính (các biểu thống kê, kiểm kê đất từ 01 đến 13) và Kê khai sử dụng đất của các tổ chức theo Chỉ thị số 31/2007/CT-TTg ngày 14/12/2007 của Thủ tướng chính phủ trên địa bàn trong khu vực nghiên cứu (vị trí - quy mô diện tích)</w:t>
      </w:r>
      <w:r w:rsidRPr="00F52FAF">
        <w:rPr>
          <w:rFonts w:ascii="Times New Roman" w:hAnsi="Times New Roman" w:cs="Times New Roman"/>
          <w:sz w:val="26"/>
          <w:szCs w:val="26"/>
        </w:rPr>
        <w:t>;</w:t>
      </w:r>
    </w:p>
    <w:p w14:paraId="5DD482FF" w14:textId="77777777" w:rsidR="00EB4251" w:rsidRPr="0002599B"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Quy hoạch, kế hoạch khai thác khoáng sản trên địa bàn</w:t>
      </w:r>
      <w:r w:rsidRPr="00F52FAF">
        <w:rPr>
          <w:rFonts w:ascii="Times New Roman" w:hAnsi="Times New Roman" w:cs="Times New Roman"/>
          <w:sz w:val="26"/>
          <w:szCs w:val="26"/>
        </w:rPr>
        <w:t>;</w:t>
      </w:r>
    </w:p>
    <w:p w14:paraId="3CB26706" w14:textId="77777777" w:rsidR="00EB4251" w:rsidRPr="0002599B"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Tài nguyên khoáng sản (đá vôi, quặng sắt, mỏ than đá, mỏ vàng, đất sét, than</w:t>
      </w:r>
      <w:r w:rsidRPr="00F52FAF">
        <w:rPr>
          <w:rFonts w:ascii="Times New Roman" w:hAnsi="Times New Roman" w:cs="Times New Roman"/>
          <w:sz w:val="26"/>
          <w:szCs w:val="26"/>
        </w:rPr>
        <w:t xml:space="preserve"> </w:t>
      </w:r>
      <w:r w:rsidRPr="0002599B">
        <w:rPr>
          <w:rFonts w:ascii="Times New Roman" w:hAnsi="Times New Roman" w:cs="Times New Roman"/>
          <w:sz w:val="26"/>
          <w:szCs w:val="26"/>
        </w:rPr>
        <w:t>bùn) khu vực lập quy hoạch: Bản đồ phân bố trữ lượng Vùng bảo vệ, cấm khai thác, vùng nguyên liệu</w:t>
      </w:r>
      <w:r w:rsidRPr="00F52FAF">
        <w:rPr>
          <w:rFonts w:ascii="Times New Roman" w:hAnsi="Times New Roman" w:cs="Times New Roman"/>
          <w:sz w:val="26"/>
          <w:szCs w:val="26"/>
        </w:rPr>
        <w:t>;</w:t>
      </w:r>
    </w:p>
    <w:p w14:paraId="23272AB9" w14:textId="77777777" w:rsidR="00EB4251" w:rsidRPr="0002599B"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Dự án Quản lý khai thác tài nguyên khoáng sản và bản đồ khoanh vùng cảnh báo ô nhiễm</w:t>
      </w:r>
      <w:r w:rsidRPr="00F52FAF">
        <w:rPr>
          <w:rFonts w:ascii="Times New Roman" w:hAnsi="Times New Roman" w:cs="Times New Roman"/>
          <w:sz w:val="26"/>
          <w:szCs w:val="26"/>
        </w:rPr>
        <w:t>;</w:t>
      </w:r>
    </w:p>
    <w:p w14:paraId="309EB102" w14:textId="77777777" w:rsidR="00EB4251" w:rsidRPr="0002599B"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Tài nguyên nước khu vực lập quy hoạch</w:t>
      </w:r>
      <w:r w:rsidRPr="00F52FAF">
        <w:rPr>
          <w:rFonts w:ascii="Times New Roman" w:hAnsi="Times New Roman" w:cs="Times New Roman"/>
          <w:sz w:val="26"/>
          <w:szCs w:val="26"/>
        </w:rPr>
        <w:t>;</w:t>
      </w:r>
    </w:p>
    <w:p w14:paraId="52F95D3C" w14:textId="60880574" w:rsidR="00EB4251"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Tài nguyên động, thực vật khu vực lập quy hoạch</w:t>
      </w:r>
      <w:r w:rsidRPr="00F52FAF">
        <w:rPr>
          <w:rFonts w:ascii="Times New Roman" w:hAnsi="Times New Roman" w:cs="Times New Roman"/>
          <w:sz w:val="26"/>
          <w:szCs w:val="26"/>
        </w:rPr>
        <w:t>.</w:t>
      </w:r>
    </w:p>
    <w:p w14:paraId="67B3F995" w14:textId="77777777" w:rsidR="00EB4251" w:rsidRPr="0002599B"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Chiến lược thích ứng với biến đổi khí hậu</w:t>
      </w:r>
      <w:r w:rsidRPr="00F52FAF">
        <w:rPr>
          <w:rFonts w:ascii="Times New Roman" w:hAnsi="Times New Roman" w:cs="Times New Roman"/>
          <w:sz w:val="26"/>
          <w:szCs w:val="26"/>
        </w:rPr>
        <w:t>;</w:t>
      </w:r>
    </w:p>
    <w:p w14:paraId="7E7AA54A" w14:textId="77777777" w:rsidR="00EB4251" w:rsidRPr="0002599B"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dự án, đề án, báo cáo về Môi trường trên địa bàn</w:t>
      </w:r>
      <w:r w:rsidRPr="00F52FAF">
        <w:rPr>
          <w:rFonts w:ascii="Times New Roman" w:hAnsi="Times New Roman" w:cs="Times New Roman"/>
          <w:sz w:val="26"/>
          <w:szCs w:val="26"/>
        </w:rPr>
        <w:t>;</w:t>
      </w:r>
    </w:p>
    <w:p w14:paraId="4223F1C2" w14:textId="77777777" w:rsidR="00EB4251" w:rsidRPr="0002599B"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Báo cáo hiện trạng và quy hoạch bảo vệ môi trường năm gần nhất</w:t>
      </w:r>
      <w:r w:rsidRPr="00F52FAF">
        <w:rPr>
          <w:rFonts w:ascii="Times New Roman" w:hAnsi="Times New Roman" w:cs="Times New Roman"/>
          <w:sz w:val="26"/>
          <w:szCs w:val="26"/>
        </w:rPr>
        <w:t>;</w:t>
      </w:r>
    </w:p>
    <w:p w14:paraId="77FE6C46" w14:textId="77777777" w:rsidR="00EB4251" w:rsidRPr="0002599B"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Báo cáo tổng hợp quy hoạch bảo tồn đa dạng sinh học tỉnh</w:t>
      </w:r>
      <w:r w:rsidRPr="00F52FAF">
        <w:rPr>
          <w:rFonts w:ascii="Times New Roman" w:hAnsi="Times New Roman" w:cs="Times New Roman"/>
          <w:sz w:val="26"/>
          <w:szCs w:val="26"/>
        </w:rPr>
        <w:t>;</w:t>
      </w:r>
    </w:p>
    <w:p w14:paraId="768CC099" w14:textId="77777777" w:rsidR="00EB4251" w:rsidRPr="0002599B"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Kế hoạch bảo vệ môi trường</w:t>
      </w:r>
      <w:r w:rsidRPr="00F52FAF">
        <w:rPr>
          <w:rFonts w:ascii="Times New Roman" w:hAnsi="Times New Roman" w:cs="Times New Roman"/>
          <w:sz w:val="26"/>
          <w:szCs w:val="26"/>
        </w:rPr>
        <w:t>;</w:t>
      </w:r>
    </w:p>
    <w:p w14:paraId="10C5A180" w14:textId="77777777" w:rsidR="00EB4251" w:rsidRPr="0002599B"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dự án quy hoạch bảo vệ môi trường của tỉnh (nếu có)</w:t>
      </w:r>
      <w:r w:rsidRPr="00F52FAF">
        <w:rPr>
          <w:rFonts w:ascii="Times New Roman" w:hAnsi="Times New Roman" w:cs="Times New Roman"/>
          <w:sz w:val="26"/>
          <w:szCs w:val="26"/>
        </w:rPr>
        <w:t>.</w:t>
      </w:r>
    </w:p>
    <w:p w14:paraId="046D7C65" w14:textId="77777777" w:rsidR="00EB4251" w:rsidRPr="00A5503E" w:rsidRDefault="00EB4251" w:rsidP="00EB4251">
      <w:pPr>
        <w:numPr>
          <w:ilvl w:val="0"/>
          <w:numId w:val="3"/>
        </w:numPr>
        <w:spacing w:before="120" w:after="120"/>
        <w:jc w:val="both"/>
        <w:rPr>
          <w:sz w:val="26"/>
          <w:szCs w:val="26"/>
        </w:rPr>
      </w:pPr>
      <w:r w:rsidRPr="00A5503E">
        <w:rPr>
          <w:sz w:val="26"/>
          <w:szCs w:val="26"/>
        </w:rPr>
        <w:t>Các tài liệu, nghiên cứu khác về đô thị và dân cư theo chương trình, dự án của Tỉnh (nếu có).</w:t>
      </w:r>
    </w:p>
    <w:p w14:paraId="3918C850" w14:textId="555C56F2" w:rsidR="002268C3" w:rsidRPr="002268C3" w:rsidRDefault="00EB4251" w:rsidP="009110A5">
      <w:pPr>
        <w:pStyle w:val="ListParagraph"/>
        <w:numPr>
          <w:ilvl w:val="0"/>
          <w:numId w:val="12"/>
        </w:numPr>
        <w:tabs>
          <w:tab w:val="left" w:pos="993"/>
        </w:tabs>
        <w:spacing w:before="120" w:after="120"/>
        <w:ind w:left="709" w:firstLine="0"/>
        <w:jc w:val="both"/>
        <w:rPr>
          <w:rFonts w:ascii="Times New Roman" w:hAnsi="Times New Roman" w:cs="Times New Roman"/>
          <w:b/>
          <w:bCs/>
          <w:sz w:val="26"/>
          <w:szCs w:val="26"/>
        </w:rPr>
      </w:pPr>
      <w:r>
        <w:rPr>
          <w:rFonts w:ascii="Times New Roman" w:hAnsi="Times New Roman" w:cs="Times New Roman"/>
          <w:b/>
          <w:bCs/>
          <w:sz w:val="26"/>
          <w:szCs w:val="26"/>
        </w:rPr>
        <w:t xml:space="preserve">Nhóm tài liệu về </w:t>
      </w:r>
      <w:r w:rsidR="002268C3">
        <w:rPr>
          <w:rFonts w:ascii="Times New Roman" w:hAnsi="Times New Roman" w:cs="Times New Roman"/>
          <w:b/>
          <w:bCs/>
          <w:sz w:val="26"/>
          <w:szCs w:val="26"/>
        </w:rPr>
        <w:t>Xây dựng</w:t>
      </w:r>
    </w:p>
    <w:p w14:paraId="4E2F7F3F" w14:textId="0DD13388" w:rsidR="00EB4251" w:rsidRPr="00EB4251"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EB4251">
        <w:rPr>
          <w:rFonts w:ascii="Times New Roman" w:hAnsi="Times New Roman" w:cs="Times New Roman"/>
          <w:sz w:val="26"/>
          <w:szCs w:val="26"/>
        </w:rPr>
        <w:t>Quy hoạch chung các đô thị và khu kinh tế; quy hoạch vùng huyện hoặc liên huyện (bản vẽ và thuyết minh, QĐ phê duyệt);</w:t>
      </w:r>
      <w:r>
        <w:rPr>
          <w:rFonts w:ascii="Times New Roman" w:hAnsi="Times New Roman" w:cs="Times New Roman"/>
          <w:sz w:val="26"/>
          <w:szCs w:val="26"/>
        </w:rPr>
        <w:t xml:space="preserve"> Quy chế kiến trúc đô thị;</w:t>
      </w:r>
    </w:p>
    <w:p w14:paraId="0F3185C9" w14:textId="77777777" w:rsidR="00EB4251" w:rsidRPr="00EB4251"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EB4251">
        <w:rPr>
          <w:rFonts w:ascii="Times New Roman" w:hAnsi="Times New Roman" w:cs="Times New Roman"/>
          <w:sz w:val="26"/>
          <w:szCs w:val="26"/>
        </w:rPr>
        <w:t>Danh mục các QHPK theo địa bàn; QH nông thôn mới các xã. Tài liệu này cần có đánh giá về thời điểm lập và duyệt, quyết định phê duyệt (Sẽ tiếp tục thực hiện rà soát kỹ các phần này và khớp nối toàn bộ thành bản đồ rà soát dự án, quy hoạch);</w:t>
      </w:r>
    </w:p>
    <w:p w14:paraId="79E617BA" w14:textId="77777777" w:rsidR="00EB4251" w:rsidRPr="00EB4251"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EB4251">
        <w:rPr>
          <w:rFonts w:ascii="Times New Roman" w:hAnsi="Times New Roman" w:cs="Times New Roman"/>
          <w:sz w:val="26"/>
          <w:szCs w:val="26"/>
        </w:rPr>
        <w:t>Các đề án phát triển đô thị, chương trình phát triển đô thị, hiện trạng và chương trình phát triển nhà ở cấp Tỉnh đến cấp huyện thị;</w:t>
      </w:r>
    </w:p>
    <w:p w14:paraId="0B29451E" w14:textId="77777777" w:rsidR="00EB4251" w:rsidRPr="00EB4251" w:rsidRDefault="00EB4251" w:rsidP="00EB4251">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EB4251">
        <w:rPr>
          <w:rFonts w:ascii="Times New Roman" w:hAnsi="Times New Roman" w:cs="Times New Roman"/>
          <w:sz w:val="26"/>
          <w:szCs w:val="26"/>
        </w:rPr>
        <w:t xml:space="preserve">Danh mục các dự án đầu tư và ưu tiên đầu tư trên địa bàn (Các dự án đang triển khai, Các dự án chưa triển khai, Tài liệu đánh giá hiện trạng liên quan đến đầu tư). Báo cáo tình hình thực hiện các dự án phát triển trên địa bàn; </w:t>
      </w:r>
    </w:p>
    <w:p w14:paraId="7AD138B1" w14:textId="40391E35" w:rsidR="002268C3" w:rsidRPr="0002599B" w:rsidRDefault="002268C3" w:rsidP="00F52FAF">
      <w:pPr>
        <w:pStyle w:val="ListParagraph"/>
        <w:numPr>
          <w:ilvl w:val="0"/>
          <w:numId w:val="3"/>
        </w:numPr>
        <w:tabs>
          <w:tab w:val="left" w:pos="993"/>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Quản lý phát triển đô thị: rà soát dự án đầu tư phát triển đô thị giai đoạn 2016-2020 trên địa bàn;</w:t>
      </w:r>
    </w:p>
    <w:p w14:paraId="4778CDDE" w14:textId="6A2E3D68"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Y tế: Danh mục các công trình y tế (</w:t>
      </w:r>
      <w:r w:rsidR="00F52FAF">
        <w:rPr>
          <w:rFonts w:ascii="Times New Roman" w:hAnsi="Times New Roman" w:cs="Times New Roman"/>
          <w:sz w:val="26"/>
          <w:szCs w:val="26"/>
        </w:rPr>
        <w:t>t</w:t>
      </w:r>
      <w:r w:rsidRPr="0002599B">
        <w:rPr>
          <w:rFonts w:ascii="Times New Roman" w:hAnsi="Times New Roman" w:cs="Times New Roman"/>
          <w:sz w:val="26"/>
          <w:szCs w:val="26"/>
        </w:rPr>
        <w:t xml:space="preserve">ên cơ sở, vị trí địa điểm, diện tích, quy mô giường bệnh, số lượng bác sỹ và cán bộ, cơ sở vật chất...nhu cầu phát triển). Báo cáo tổng kết ngành Y tế </w:t>
      </w:r>
      <w:r w:rsidR="00F52FAF">
        <w:rPr>
          <w:rFonts w:ascii="Times New Roman" w:hAnsi="Times New Roman" w:cs="Times New Roman"/>
          <w:sz w:val="26"/>
          <w:szCs w:val="26"/>
        </w:rPr>
        <w:t>2016-</w:t>
      </w:r>
      <w:r w:rsidRPr="00F52FAF">
        <w:rPr>
          <w:rFonts w:ascii="Times New Roman" w:hAnsi="Times New Roman" w:cs="Times New Roman"/>
          <w:sz w:val="26"/>
          <w:szCs w:val="26"/>
        </w:rPr>
        <w:t>2020</w:t>
      </w:r>
      <w:r w:rsidRPr="0002599B">
        <w:rPr>
          <w:rFonts w:ascii="Times New Roman" w:hAnsi="Times New Roman" w:cs="Times New Roman"/>
          <w:sz w:val="26"/>
          <w:szCs w:val="26"/>
        </w:rPr>
        <w:t xml:space="preserve"> và định hướng phát triển giai đoạn tiếp theo. Dự kiến </w:t>
      </w:r>
      <w:r w:rsidRPr="0002599B">
        <w:rPr>
          <w:rFonts w:ascii="Times New Roman" w:hAnsi="Times New Roman" w:cs="Times New Roman"/>
          <w:sz w:val="26"/>
          <w:szCs w:val="26"/>
        </w:rPr>
        <w:lastRenderedPageBreak/>
        <w:t>nhu cầu sử dụng đất xây dựng trong tương lai các cơ quan, trụ sở, cơ sở thuộc ngành quản lý trên phạm vi lập quy hoạch. Các đề án, dự án quy hoạch chuyên ngành;</w:t>
      </w:r>
    </w:p>
    <w:p w14:paraId="007EA953" w14:textId="01EFB4F8"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Giáo dục – Đào tạo: Danh mục các trường THPT và các trường đào tạo chuyên nghiệp trên địa bàn (Tên trường, vị trí địa điểm, diện tích, cơ sở vật chất, ngành nghề đào tạo, quy mô sinh viên, số lượng cán bộ giáo viên, nhu cầu phát triển). Báo cáo tổng kết ngành GD-ĐT năm gần nhất và định hướng phát triển giai đoạn tiếp theo. Các đề án, quy hoạch chuyên ngành do Sở quản lý, thực hiện;</w:t>
      </w:r>
    </w:p>
    <w:p w14:paraId="1632894E"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Nhà ở: Hiện trạng số lượng nhà, chất lượng nhà, loại hình nhà ở;</w:t>
      </w:r>
    </w:p>
    <w:p w14:paraId="2BCA3900"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Văn hóa, thể thao: Danh mục các công trình Văn hóa – thể thao (Tên cơ sở, vị trí địa điểm, diện tích, quy mô sử dụng đặc biệt chú trọng các công trình được xếp hạng cấp quốc gia, cấp tỉnh);</w:t>
      </w:r>
    </w:p>
    <w:p w14:paraId="07F974CE" w14:textId="113860C3"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Cơ quan: danh mục, vị trí, quy mô các cơ quan nhà nước đóng trên địa bàn.</w:t>
      </w:r>
    </w:p>
    <w:p w14:paraId="0802BCB9" w14:textId="6F0D6BC9" w:rsidR="002268C3" w:rsidRPr="002268C3" w:rsidRDefault="00EB4251" w:rsidP="009110A5">
      <w:pPr>
        <w:pStyle w:val="ListParagraph"/>
        <w:numPr>
          <w:ilvl w:val="0"/>
          <w:numId w:val="12"/>
        </w:numPr>
        <w:tabs>
          <w:tab w:val="left" w:pos="993"/>
        </w:tabs>
        <w:spacing w:before="120" w:after="120"/>
        <w:ind w:left="709" w:firstLine="0"/>
        <w:jc w:val="both"/>
        <w:rPr>
          <w:rFonts w:ascii="Times New Roman" w:hAnsi="Times New Roman" w:cs="Times New Roman"/>
          <w:b/>
          <w:bCs/>
          <w:sz w:val="26"/>
          <w:szCs w:val="26"/>
        </w:rPr>
      </w:pPr>
      <w:r>
        <w:rPr>
          <w:rFonts w:ascii="Times New Roman" w:hAnsi="Times New Roman" w:cs="Times New Roman"/>
          <w:b/>
          <w:bCs/>
          <w:sz w:val="26"/>
          <w:szCs w:val="26"/>
        </w:rPr>
        <w:t>Nhóm tài liệu về</w:t>
      </w:r>
      <w:r w:rsidRPr="002268C3">
        <w:rPr>
          <w:rFonts w:ascii="Times New Roman" w:hAnsi="Times New Roman" w:cs="Times New Roman"/>
          <w:b/>
          <w:bCs/>
          <w:sz w:val="26"/>
          <w:szCs w:val="26"/>
        </w:rPr>
        <w:t xml:space="preserve"> </w:t>
      </w:r>
      <w:r w:rsidR="002268C3" w:rsidRPr="002268C3">
        <w:rPr>
          <w:rFonts w:ascii="Times New Roman" w:hAnsi="Times New Roman" w:cs="Times New Roman"/>
          <w:b/>
          <w:bCs/>
          <w:sz w:val="26"/>
          <w:szCs w:val="26"/>
        </w:rPr>
        <w:t xml:space="preserve">Công </w:t>
      </w:r>
      <w:r>
        <w:rPr>
          <w:rFonts w:ascii="Times New Roman" w:hAnsi="Times New Roman" w:cs="Times New Roman"/>
          <w:b/>
          <w:bCs/>
          <w:sz w:val="26"/>
          <w:szCs w:val="26"/>
        </w:rPr>
        <w:t>T</w:t>
      </w:r>
      <w:r w:rsidR="002268C3" w:rsidRPr="002268C3">
        <w:rPr>
          <w:rFonts w:ascii="Times New Roman" w:hAnsi="Times New Roman" w:cs="Times New Roman"/>
          <w:b/>
          <w:bCs/>
          <w:sz w:val="26"/>
          <w:szCs w:val="26"/>
        </w:rPr>
        <w:t>hương</w:t>
      </w:r>
    </w:p>
    <w:p w14:paraId="6C0EB1AD"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Báo cáo hiện trạng và Quy hoạch phát triển công nghiệp, thương mại</w:t>
      </w:r>
      <w:r w:rsidRPr="00F52FAF">
        <w:rPr>
          <w:rFonts w:ascii="Times New Roman" w:hAnsi="Times New Roman" w:cs="Times New Roman"/>
          <w:sz w:val="26"/>
          <w:szCs w:val="26"/>
        </w:rPr>
        <w:t>;</w:t>
      </w:r>
    </w:p>
    <w:p w14:paraId="0AC31F57"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Báo cáo hiện trạng và Quy hoạch mạng lưới chợ, quy hoạch mạng lưới cây xăng trên địa bàn</w:t>
      </w:r>
      <w:r w:rsidRPr="00F52FAF">
        <w:rPr>
          <w:rFonts w:ascii="Times New Roman" w:hAnsi="Times New Roman" w:cs="Times New Roman"/>
          <w:sz w:val="26"/>
          <w:szCs w:val="26"/>
        </w:rPr>
        <w:t>;</w:t>
      </w:r>
    </w:p>
    <w:p w14:paraId="7A96149C"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Báo cáo hiện trạng và quy hoạch các nghành nghề</w:t>
      </w:r>
      <w:r w:rsidRPr="00F52FAF">
        <w:rPr>
          <w:rFonts w:ascii="Times New Roman" w:hAnsi="Times New Roman" w:cs="Times New Roman"/>
          <w:sz w:val="26"/>
          <w:szCs w:val="26"/>
        </w:rPr>
        <w:t>;</w:t>
      </w:r>
    </w:p>
    <w:p w14:paraId="6AA193DD"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Hiện trạng và quy hoạch các công trình dịch vụ thương mại</w:t>
      </w:r>
      <w:r w:rsidRPr="00F52FAF">
        <w:rPr>
          <w:rFonts w:ascii="Times New Roman" w:hAnsi="Times New Roman" w:cs="Times New Roman"/>
          <w:sz w:val="26"/>
          <w:szCs w:val="26"/>
        </w:rPr>
        <w:t>;</w:t>
      </w:r>
    </w:p>
    <w:p w14:paraId="53B27467"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Hiện trạng, tiến độ đầu tư xây dựng cơ sở hạ tầng, cơ sở sản xuất các khu công nghiệp, tiểu thủ công nghiệp: diện tích, tính chất ngành nghề, tỷ lệ lấp đầy, số lượng cán bộ, lao động tham gia làm việc</w:t>
      </w:r>
      <w:r w:rsidRPr="00F52FAF">
        <w:rPr>
          <w:rFonts w:ascii="Times New Roman" w:hAnsi="Times New Roman" w:cs="Times New Roman"/>
          <w:sz w:val="26"/>
          <w:szCs w:val="26"/>
        </w:rPr>
        <w:t>;</w:t>
      </w:r>
    </w:p>
    <w:p w14:paraId="00287B93"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Danh sách các dự án, quy mô, công suất, vốn đầu tư của các dự án tại các khu công nghiệp, tiểu thủ công nghiệp</w:t>
      </w:r>
      <w:r w:rsidRPr="00F52FAF">
        <w:rPr>
          <w:rFonts w:ascii="Times New Roman" w:hAnsi="Times New Roman" w:cs="Times New Roman"/>
          <w:sz w:val="26"/>
          <w:szCs w:val="26"/>
        </w:rPr>
        <w:t>;</w:t>
      </w:r>
    </w:p>
    <w:p w14:paraId="2C1955F3" w14:textId="47B5EE8D"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Báo cáo tổng kết ngành Công Thương năm </w:t>
      </w:r>
      <w:r w:rsidR="00F52FAF">
        <w:rPr>
          <w:rFonts w:ascii="Times New Roman" w:hAnsi="Times New Roman" w:cs="Times New Roman"/>
          <w:sz w:val="26"/>
          <w:szCs w:val="26"/>
        </w:rPr>
        <w:t>2016-</w:t>
      </w:r>
      <w:r w:rsidRPr="0002599B">
        <w:rPr>
          <w:rFonts w:ascii="Times New Roman" w:hAnsi="Times New Roman" w:cs="Times New Roman"/>
          <w:sz w:val="26"/>
          <w:szCs w:val="26"/>
        </w:rPr>
        <w:t>2020 và định hướng các giai đoạn phát triển</w:t>
      </w:r>
      <w:r w:rsidRPr="00F52FAF">
        <w:rPr>
          <w:rFonts w:ascii="Times New Roman" w:hAnsi="Times New Roman" w:cs="Times New Roman"/>
          <w:sz w:val="26"/>
          <w:szCs w:val="26"/>
        </w:rPr>
        <w:t>;</w:t>
      </w:r>
    </w:p>
    <w:p w14:paraId="07A8D302"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Dự kiến phát triển các trạm và lưới điện trên địa bàn giai đoạn tới</w:t>
      </w:r>
      <w:r w:rsidRPr="00F52FAF">
        <w:rPr>
          <w:rFonts w:ascii="Times New Roman" w:hAnsi="Times New Roman" w:cs="Times New Roman"/>
          <w:sz w:val="26"/>
          <w:szCs w:val="26"/>
        </w:rPr>
        <w:t>.</w:t>
      </w:r>
    </w:p>
    <w:p w14:paraId="72B3A63A" w14:textId="341D4B2D" w:rsidR="002268C3" w:rsidRPr="002268C3" w:rsidRDefault="00EB4251" w:rsidP="009110A5">
      <w:pPr>
        <w:pStyle w:val="ListParagraph"/>
        <w:numPr>
          <w:ilvl w:val="0"/>
          <w:numId w:val="12"/>
        </w:numPr>
        <w:tabs>
          <w:tab w:val="left" w:pos="993"/>
        </w:tabs>
        <w:spacing w:before="120" w:after="120"/>
        <w:ind w:left="709" w:firstLine="0"/>
        <w:jc w:val="both"/>
        <w:rPr>
          <w:rFonts w:ascii="Times New Roman" w:hAnsi="Times New Roman" w:cs="Times New Roman"/>
          <w:b/>
          <w:bCs/>
          <w:sz w:val="26"/>
          <w:szCs w:val="26"/>
        </w:rPr>
      </w:pPr>
      <w:r>
        <w:rPr>
          <w:rFonts w:ascii="Times New Roman" w:hAnsi="Times New Roman" w:cs="Times New Roman"/>
          <w:b/>
          <w:bCs/>
          <w:sz w:val="26"/>
          <w:szCs w:val="26"/>
        </w:rPr>
        <w:t xml:space="preserve">Nhóm tài liệu về </w:t>
      </w:r>
      <w:r w:rsidR="002268C3" w:rsidRPr="002268C3">
        <w:rPr>
          <w:rFonts w:ascii="Times New Roman" w:hAnsi="Times New Roman" w:cs="Times New Roman"/>
          <w:b/>
          <w:bCs/>
          <w:sz w:val="26"/>
          <w:szCs w:val="26"/>
        </w:rPr>
        <w:t>Du lịch</w:t>
      </w:r>
    </w:p>
    <w:p w14:paraId="70FCE93E"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Quy hoạch tổng thể phát triển du lịch tỉnh</w:t>
      </w:r>
      <w:r w:rsidRPr="00F52FAF">
        <w:rPr>
          <w:rFonts w:ascii="Times New Roman" w:hAnsi="Times New Roman" w:cs="Times New Roman"/>
          <w:sz w:val="26"/>
          <w:szCs w:val="26"/>
        </w:rPr>
        <w:t>;</w:t>
      </w:r>
    </w:p>
    <w:p w14:paraId="318CD833"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Quy hoạch xây dựng các khu du lịch trên địa bàn</w:t>
      </w:r>
      <w:r w:rsidRPr="00F52FAF">
        <w:rPr>
          <w:rFonts w:ascii="Times New Roman" w:hAnsi="Times New Roman" w:cs="Times New Roman"/>
          <w:sz w:val="26"/>
          <w:szCs w:val="26"/>
        </w:rPr>
        <w:t>;</w:t>
      </w:r>
    </w:p>
    <w:p w14:paraId="034EECEE"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Số liệu thống kê về số lượt khách, ngày lưu trú trung bình, nguồn thu từ các khu du lịch và các khu dịch vụ du lịch, các cơ sở dịch vụ khác trên địa bàn thị xã</w:t>
      </w:r>
      <w:r w:rsidRPr="00F52FAF">
        <w:rPr>
          <w:rFonts w:ascii="Times New Roman" w:hAnsi="Times New Roman" w:cs="Times New Roman"/>
          <w:sz w:val="26"/>
          <w:szCs w:val="26"/>
        </w:rPr>
        <w:t>;</w:t>
      </w:r>
    </w:p>
    <w:p w14:paraId="05E4161F"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Dân số lao động ngành du lịch, tổng doanh thu du lịch, danh mục cơ sở lưu trú (địa điểm, diện tích, số buồng phòng, nhu cầu phát triển), cơ sở dịch vụ (nhà hàng, khu du lịch) thị xã</w:t>
      </w:r>
      <w:r w:rsidRPr="00F52FAF">
        <w:rPr>
          <w:rFonts w:ascii="Times New Roman" w:hAnsi="Times New Roman" w:cs="Times New Roman"/>
          <w:sz w:val="26"/>
          <w:szCs w:val="26"/>
        </w:rPr>
        <w:t>;</w:t>
      </w:r>
    </w:p>
    <w:p w14:paraId="1A314476"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Các đề án, dự án chuyên ngành du lịch trên địa bàn thị xã</w:t>
      </w:r>
      <w:r w:rsidRPr="00F52FAF">
        <w:rPr>
          <w:rFonts w:ascii="Times New Roman" w:hAnsi="Times New Roman" w:cs="Times New Roman"/>
          <w:sz w:val="26"/>
          <w:szCs w:val="26"/>
        </w:rPr>
        <w:t>;</w:t>
      </w:r>
    </w:p>
    <w:p w14:paraId="6F1C18E1" w14:textId="30AB9165"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Báo cáo tổng kết ngành Du lịch năm </w:t>
      </w:r>
      <w:r w:rsidR="00F52FAF">
        <w:rPr>
          <w:rFonts w:ascii="Times New Roman" w:hAnsi="Times New Roman" w:cs="Times New Roman"/>
          <w:sz w:val="26"/>
          <w:szCs w:val="26"/>
        </w:rPr>
        <w:t>2016-</w:t>
      </w:r>
      <w:r w:rsidRPr="0002599B">
        <w:rPr>
          <w:rFonts w:ascii="Times New Roman" w:hAnsi="Times New Roman" w:cs="Times New Roman"/>
          <w:sz w:val="26"/>
          <w:szCs w:val="26"/>
        </w:rPr>
        <w:t xml:space="preserve"> 2020</w:t>
      </w:r>
      <w:r w:rsidRPr="00F52FAF">
        <w:rPr>
          <w:rFonts w:ascii="Times New Roman" w:hAnsi="Times New Roman" w:cs="Times New Roman"/>
          <w:sz w:val="26"/>
          <w:szCs w:val="26"/>
        </w:rPr>
        <w:t>.</w:t>
      </w:r>
    </w:p>
    <w:p w14:paraId="23F35F45" w14:textId="27BC93C3" w:rsidR="002268C3" w:rsidRPr="002268C3" w:rsidRDefault="00EB4251" w:rsidP="009110A5">
      <w:pPr>
        <w:pStyle w:val="ListParagraph"/>
        <w:numPr>
          <w:ilvl w:val="0"/>
          <w:numId w:val="12"/>
        </w:numPr>
        <w:tabs>
          <w:tab w:val="left" w:pos="993"/>
        </w:tabs>
        <w:spacing w:before="120" w:after="120"/>
        <w:ind w:left="709" w:firstLine="0"/>
        <w:jc w:val="both"/>
        <w:rPr>
          <w:rFonts w:ascii="Times New Roman" w:hAnsi="Times New Roman" w:cs="Times New Roman"/>
          <w:b/>
          <w:bCs/>
          <w:sz w:val="26"/>
          <w:szCs w:val="26"/>
        </w:rPr>
      </w:pPr>
      <w:r>
        <w:rPr>
          <w:rFonts w:ascii="Times New Roman" w:hAnsi="Times New Roman" w:cs="Times New Roman"/>
          <w:b/>
          <w:bCs/>
          <w:sz w:val="26"/>
          <w:szCs w:val="26"/>
        </w:rPr>
        <w:t>Nhóm tài liệu về</w:t>
      </w:r>
      <w:r w:rsidRPr="002268C3">
        <w:rPr>
          <w:rFonts w:ascii="Times New Roman" w:hAnsi="Times New Roman" w:cs="Times New Roman"/>
          <w:b/>
          <w:bCs/>
          <w:sz w:val="26"/>
          <w:szCs w:val="26"/>
        </w:rPr>
        <w:t xml:space="preserve"> </w:t>
      </w:r>
      <w:r w:rsidR="002268C3" w:rsidRPr="002268C3">
        <w:rPr>
          <w:rFonts w:ascii="Times New Roman" w:hAnsi="Times New Roman" w:cs="Times New Roman"/>
          <w:b/>
          <w:bCs/>
          <w:sz w:val="26"/>
          <w:szCs w:val="26"/>
        </w:rPr>
        <w:t>Nông nghiệp</w:t>
      </w:r>
      <w:r>
        <w:rPr>
          <w:rFonts w:ascii="Times New Roman" w:hAnsi="Times New Roman" w:cs="Times New Roman"/>
          <w:b/>
          <w:bCs/>
          <w:sz w:val="26"/>
          <w:szCs w:val="26"/>
        </w:rPr>
        <w:t xml:space="preserve"> và phát triển nông thôn</w:t>
      </w:r>
    </w:p>
    <w:p w14:paraId="4A9AAF1C" w14:textId="73E407FC"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Quy hoạch thủy lợi</w:t>
      </w:r>
      <w:r w:rsidRPr="00F52FAF">
        <w:rPr>
          <w:rFonts w:ascii="Times New Roman" w:hAnsi="Times New Roman" w:cs="Times New Roman"/>
          <w:sz w:val="26"/>
          <w:szCs w:val="26"/>
        </w:rPr>
        <w:t>;</w:t>
      </w:r>
    </w:p>
    <w:p w14:paraId="2B3CA53B"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Rà soát dự án thủy lợi</w:t>
      </w:r>
      <w:r w:rsidRPr="00F52FAF">
        <w:rPr>
          <w:rFonts w:ascii="Times New Roman" w:hAnsi="Times New Roman" w:cs="Times New Roman"/>
          <w:sz w:val="26"/>
          <w:szCs w:val="26"/>
        </w:rPr>
        <w:t>;</w:t>
      </w:r>
    </w:p>
    <w:p w14:paraId="509B9D07" w14:textId="0B59176B"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lastRenderedPageBreak/>
        <w:t>Chỉ giới thoát lũ trên các sông hồ, đê điều, phòng chống thiên tai</w:t>
      </w:r>
      <w:r w:rsidRPr="00F52FAF">
        <w:rPr>
          <w:rFonts w:ascii="Times New Roman" w:hAnsi="Times New Roman" w:cs="Times New Roman"/>
          <w:sz w:val="26"/>
          <w:szCs w:val="26"/>
        </w:rPr>
        <w:t>;</w:t>
      </w:r>
    </w:p>
    <w:p w14:paraId="7CE3F227"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Danh mục các hồ điều hòa</w:t>
      </w:r>
      <w:r w:rsidRPr="00F52FAF">
        <w:rPr>
          <w:rFonts w:ascii="Times New Roman" w:hAnsi="Times New Roman" w:cs="Times New Roman"/>
          <w:sz w:val="26"/>
          <w:szCs w:val="26"/>
        </w:rPr>
        <w:t>;</w:t>
      </w:r>
    </w:p>
    <w:p w14:paraId="4FCDAF7D"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Hiện trạng và dự kiến nhu cầu cấp nước sản xuất nông nghiệp</w:t>
      </w:r>
      <w:r w:rsidRPr="00F52FAF">
        <w:rPr>
          <w:rFonts w:ascii="Times New Roman" w:hAnsi="Times New Roman" w:cs="Times New Roman"/>
          <w:sz w:val="26"/>
          <w:szCs w:val="26"/>
        </w:rPr>
        <w:t>;</w:t>
      </w:r>
    </w:p>
    <w:p w14:paraId="20D228DA"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Quy hoạch nuôi trồng thủy sản</w:t>
      </w:r>
      <w:r w:rsidRPr="00F52FAF">
        <w:rPr>
          <w:rFonts w:ascii="Times New Roman" w:hAnsi="Times New Roman" w:cs="Times New Roman"/>
          <w:sz w:val="26"/>
          <w:szCs w:val="26"/>
        </w:rPr>
        <w:t>;</w:t>
      </w:r>
    </w:p>
    <w:p w14:paraId="3975EFE3" w14:textId="1AFA8299"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Báo cáo tổng kết ngành Nông nghiệp năm </w:t>
      </w:r>
      <w:r w:rsidR="00F52FAF">
        <w:rPr>
          <w:rFonts w:ascii="Times New Roman" w:hAnsi="Times New Roman" w:cs="Times New Roman"/>
          <w:sz w:val="26"/>
          <w:szCs w:val="26"/>
        </w:rPr>
        <w:t>2016-</w:t>
      </w:r>
      <w:r w:rsidRPr="0002599B">
        <w:rPr>
          <w:rFonts w:ascii="Times New Roman" w:hAnsi="Times New Roman" w:cs="Times New Roman"/>
          <w:sz w:val="26"/>
          <w:szCs w:val="26"/>
        </w:rPr>
        <w:t>2020 và định hướng các giai đoạn phát triển</w:t>
      </w:r>
      <w:r w:rsidRPr="00F52FAF">
        <w:rPr>
          <w:rFonts w:ascii="Times New Roman" w:hAnsi="Times New Roman" w:cs="Times New Roman"/>
          <w:sz w:val="26"/>
          <w:szCs w:val="26"/>
        </w:rPr>
        <w:t>.</w:t>
      </w:r>
    </w:p>
    <w:p w14:paraId="7C80B63F"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Quy hoạch phát triển nông nghiệp và quy hoạch các vùng sản xuất nông nghiệp ứng dụng công nghệ cao</w:t>
      </w:r>
      <w:r w:rsidRPr="00F52FAF">
        <w:rPr>
          <w:rFonts w:ascii="Times New Roman" w:hAnsi="Times New Roman" w:cs="Times New Roman"/>
          <w:sz w:val="26"/>
          <w:szCs w:val="26"/>
        </w:rPr>
        <w:t>.</w:t>
      </w:r>
    </w:p>
    <w:p w14:paraId="4625FBC4" w14:textId="5D75F6B0" w:rsidR="002268C3" w:rsidRPr="002268C3" w:rsidRDefault="00EB4251" w:rsidP="009110A5">
      <w:pPr>
        <w:pStyle w:val="ListParagraph"/>
        <w:numPr>
          <w:ilvl w:val="0"/>
          <w:numId w:val="12"/>
        </w:numPr>
        <w:tabs>
          <w:tab w:val="left" w:pos="993"/>
        </w:tabs>
        <w:spacing w:before="120" w:after="120"/>
        <w:ind w:left="709" w:firstLine="0"/>
        <w:jc w:val="both"/>
        <w:rPr>
          <w:rFonts w:ascii="Times New Roman" w:hAnsi="Times New Roman" w:cs="Times New Roman"/>
          <w:b/>
          <w:bCs/>
          <w:sz w:val="26"/>
          <w:szCs w:val="26"/>
        </w:rPr>
      </w:pPr>
      <w:r>
        <w:rPr>
          <w:rFonts w:ascii="Times New Roman" w:hAnsi="Times New Roman" w:cs="Times New Roman"/>
          <w:b/>
          <w:bCs/>
          <w:sz w:val="26"/>
          <w:szCs w:val="26"/>
        </w:rPr>
        <w:t>Nhóm tài liệu về V</w:t>
      </w:r>
      <w:r w:rsidR="002268C3" w:rsidRPr="002268C3">
        <w:rPr>
          <w:rFonts w:ascii="Times New Roman" w:hAnsi="Times New Roman" w:cs="Times New Roman"/>
          <w:b/>
          <w:bCs/>
          <w:sz w:val="26"/>
          <w:szCs w:val="26"/>
        </w:rPr>
        <w:t>ăn hóa</w:t>
      </w:r>
      <w:r>
        <w:rPr>
          <w:rFonts w:ascii="Times New Roman" w:hAnsi="Times New Roman" w:cs="Times New Roman"/>
          <w:b/>
          <w:bCs/>
          <w:sz w:val="26"/>
          <w:szCs w:val="26"/>
        </w:rPr>
        <w:t>, Thể thao</w:t>
      </w:r>
    </w:p>
    <w:p w14:paraId="3A386DBD"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Di sản phi vật thể: danh mục di sản phi vật thể có liên quan địa bàn</w:t>
      </w:r>
      <w:r w:rsidRPr="00F52FAF">
        <w:rPr>
          <w:rFonts w:ascii="Times New Roman" w:hAnsi="Times New Roman" w:cs="Times New Roman"/>
          <w:sz w:val="26"/>
          <w:szCs w:val="26"/>
        </w:rPr>
        <w:t>;</w:t>
      </w:r>
    </w:p>
    <w:p w14:paraId="21D6CCD8" w14:textId="5EC9D6E7" w:rsidR="002268C3"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Di sản vật thể: Vị trí, ranh giới các khu vực bảo tồn các di sản; vị trí, quy mô, các công trình di tích lịch sử văn hóa cấp quốc gia, cấp tỉnh</w:t>
      </w:r>
      <w:r w:rsidR="00EB4251">
        <w:rPr>
          <w:rFonts w:ascii="Times New Roman" w:hAnsi="Times New Roman" w:cs="Times New Roman"/>
          <w:sz w:val="26"/>
          <w:szCs w:val="26"/>
        </w:rPr>
        <w:t>;</w:t>
      </w:r>
    </w:p>
    <w:p w14:paraId="62D470F6" w14:textId="2849F5D2" w:rsidR="00EB4251" w:rsidRPr="0002599B" w:rsidRDefault="00EB4251"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Pr>
          <w:rFonts w:ascii="Times New Roman" w:hAnsi="Times New Roman" w:cs="Times New Roman"/>
          <w:sz w:val="26"/>
          <w:szCs w:val="26"/>
        </w:rPr>
        <w:t>Danh mục đất, công trình văn hóa, thể thao cấp tỉnh quản lý. Nhu cầu phát triển đất và công trình văn hóa, thể dục thể thao cấp tỉnh và cấp đô thị.</w:t>
      </w:r>
    </w:p>
    <w:p w14:paraId="487D447F" w14:textId="4883FDA8" w:rsidR="002268C3" w:rsidRPr="002268C3" w:rsidRDefault="00EB4251" w:rsidP="009110A5">
      <w:pPr>
        <w:pStyle w:val="ListParagraph"/>
        <w:numPr>
          <w:ilvl w:val="0"/>
          <w:numId w:val="12"/>
        </w:numPr>
        <w:tabs>
          <w:tab w:val="left" w:pos="993"/>
        </w:tabs>
        <w:spacing w:before="120" w:after="120"/>
        <w:ind w:left="709" w:firstLine="0"/>
        <w:jc w:val="both"/>
        <w:rPr>
          <w:rFonts w:ascii="Times New Roman" w:hAnsi="Times New Roman" w:cs="Times New Roman"/>
          <w:b/>
          <w:bCs/>
          <w:sz w:val="26"/>
          <w:szCs w:val="26"/>
        </w:rPr>
      </w:pPr>
      <w:r>
        <w:rPr>
          <w:rFonts w:ascii="Times New Roman" w:hAnsi="Times New Roman" w:cs="Times New Roman"/>
          <w:b/>
          <w:bCs/>
          <w:sz w:val="26"/>
          <w:szCs w:val="26"/>
        </w:rPr>
        <w:t xml:space="preserve">Nhóm tài liệu về </w:t>
      </w:r>
      <w:r w:rsidR="002268C3" w:rsidRPr="002268C3">
        <w:rPr>
          <w:rFonts w:ascii="Times New Roman" w:hAnsi="Times New Roman" w:cs="Times New Roman"/>
          <w:b/>
          <w:bCs/>
          <w:sz w:val="26"/>
          <w:szCs w:val="26"/>
        </w:rPr>
        <w:t>Hạ tầng kỹ thuật</w:t>
      </w:r>
    </w:p>
    <w:p w14:paraId="63695885" w14:textId="77777777" w:rsidR="00EB4251" w:rsidRPr="00EB4251" w:rsidRDefault="00EB4251"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EB4251">
        <w:rPr>
          <w:rFonts w:ascii="Times New Roman" w:hAnsi="Times New Roman" w:cs="Times New Roman"/>
          <w:sz w:val="26"/>
          <w:szCs w:val="26"/>
        </w:rPr>
        <w:t>Quy hoạch hiện hành của các ngành: Giao thông, Bảo vệ môi trường, cấp điện, cấp nước, xử lý chất thải rắn và nghĩa trang, thông tin và viễn thông;</w:t>
      </w:r>
    </w:p>
    <w:p w14:paraId="5B75C5D9" w14:textId="77777777" w:rsidR="00EB4251" w:rsidRPr="00EB4251" w:rsidRDefault="00EB4251"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EB4251">
        <w:rPr>
          <w:rFonts w:ascii="Times New Roman" w:hAnsi="Times New Roman" w:cs="Times New Roman"/>
          <w:sz w:val="26"/>
          <w:szCs w:val="26"/>
        </w:rPr>
        <w:t>Báo cáo tổng kết, đề án, dự án khác dạng tài liệu gốc (nếu có);</w:t>
      </w:r>
    </w:p>
    <w:p w14:paraId="08B9A7AA"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Giao thông: quy hoạch giao thông tỉnh; các chiến lược, chương trình, đề án, dự án phát triển giao thông có liên quan địa bàn</w:t>
      </w:r>
      <w:r w:rsidRPr="00F52FAF">
        <w:rPr>
          <w:rFonts w:ascii="Times New Roman" w:hAnsi="Times New Roman" w:cs="Times New Roman"/>
          <w:sz w:val="26"/>
          <w:szCs w:val="26"/>
        </w:rPr>
        <w:t>;</w:t>
      </w:r>
    </w:p>
    <w:p w14:paraId="5561CAF8"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Cao độ nền và thoát nước mặt: Hiện trạng thoát nước (số lượng, kích thước, tình trạng hoạt động của các mương cống thoát nước, diện tích, công suất) và các dự án thoát nước trong địa bàn, Các dự án đang triển khai trong khu vực về hướng thoát nước và lưu</w:t>
      </w:r>
      <w:r w:rsidRPr="00F52FAF">
        <w:rPr>
          <w:rFonts w:ascii="Times New Roman" w:hAnsi="Times New Roman" w:cs="Times New Roman"/>
          <w:sz w:val="26"/>
          <w:szCs w:val="26"/>
        </w:rPr>
        <w:t xml:space="preserve"> </w:t>
      </w:r>
      <w:r w:rsidRPr="0002599B">
        <w:rPr>
          <w:rFonts w:ascii="Times New Roman" w:hAnsi="Times New Roman" w:cs="Times New Roman"/>
          <w:sz w:val="26"/>
          <w:szCs w:val="26"/>
        </w:rPr>
        <w:t xml:space="preserve">vực; </w:t>
      </w:r>
    </w:p>
    <w:p w14:paraId="23B47E5D"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Bản đồ hiện trạng mạng lưới cấp nước; Các dự án cấp nước vệ sinh nông thôn trên địa bàn; Công suất hiện trạng các nhà máy nước và định hướng mở rộng của nhà máy nước</w:t>
      </w:r>
      <w:r w:rsidRPr="00F52FAF">
        <w:rPr>
          <w:rFonts w:ascii="Times New Roman" w:hAnsi="Times New Roman" w:cs="Times New Roman"/>
          <w:sz w:val="26"/>
          <w:szCs w:val="26"/>
        </w:rPr>
        <w:t>;</w:t>
      </w:r>
    </w:p>
    <w:p w14:paraId="5E606956"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Thoát nước thải: các quy hoạch, kế hoạch, đề án, dự án thoát và xử lý nước thải liên quan địa bàn</w:t>
      </w:r>
      <w:r w:rsidRPr="00F52FAF">
        <w:rPr>
          <w:rFonts w:ascii="Times New Roman" w:hAnsi="Times New Roman" w:cs="Times New Roman"/>
          <w:sz w:val="26"/>
          <w:szCs w:val="26"/>
        </w:rPr>
        <w:t>;</w:t>
      </w:r>
    </w:p>
    <w:p w14:paraId="33B5E0E2" w14:textId="77777777"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Quản lý chất thải rắn và nghĩa trang: các quy hoạch, kế hoạch, đề án, dự án về nghĩa trang và xử lý CTR liên quan địa bàn</w:t>
      </w:r>
      <w:r w:rsidRPr="00F52FAF">
        <w:rPr>
          <w:rFonts w:ascii="Times New Roman" w:hAnsi="Times New Roman" w:cs="Times New Roman"/>
          <w:sz w:val="26"/>
          <w:szCs w:val="26"/>
        </w:rPr>
        <w:t>;</w:t>
      </w:r>
    </w:p>
    <w:p w14:paraId="6381135E" w14:textId="1B07FF98" w:rsidR="002268C3" w:rsidRPr="0002599B" w:rsidRDefault="002268C3" w:rsidP="00EB4251">
      <w:pPr>
        <w:pStyle w:val="ListParagraph"/>
        <w:numPr>
          <w:ilvl w:val="0"/>
          <w:numId w:val="3"/>
        </w:numPr>
        <w:tabs>
          <w:tab w:val="left" w:pos="851"/>
        </w:tabs>
        <w:spacing w:before="120" w:after="120" w:line="240" w:lineRule="auto"/>
        <w:ind w:left="0" w:firstLine="709"/>
        <w:contextualSpacing w:val="0"/>
        <w:jc w:val="both"/>
        <w:rPr>
          <w:rFonts w:ascii="Times New Roman" w:hAnsi="Times New Roman" w:cs="Times New Roman"/>
          <w:sz w:val="26"/>
          <w:szCs w:val="26"/>
        </w:rPr>
      </w:pPr>
      <w:r w:rsidRPr="0002599B">
        <w:rPr>
          <w:rFonts w:ascii="Times New Roman" w:hAnsi="Times New Roman" w:cs="Times New Roman"/>
          <w:sz w:val="26"/>
          <w:szCs w:val="26"/>
        </w:rPr>
        <w:t xml:space="preserve">Cấp điện và chiếu sáng đô thị: Quy hoạch Điện lực; Danh sách các trạm 110kV và tuyến đường dây đưa vào vận hành các năm; Sơ đồ một sợi lưới điện tỉnh; Tổng điện năng tiêu thụ của thị xã các năm </w:t>
      </w:r>
      <w:r w:rsidR="00F52FAF">
        <w:rPr>
          <w:rFonts w:ascii="Times New Roman" w:hAnsi="Times New Roman" w:cs="Times New Roman"/>
          <w:sz w:val="26"/>
          <w:szCs w:val="26"/>
        </w:rPr>
        <w:t>2016-</w:t>
      </w:r>
      <w:r w:rsidRPr="0002599B">
        <w:rPr>
          <w:rFonts w:ascii="Times New Roman" w:hAnsi="Times New Roman" w:cs="Times New Roman"/>
          <w:sz w:val="26"/>
          <w:szCs w:val="26"/>
        </w:rPr>
        <w:t xml:space="preserve">2020 phân ra các loại phụ tải sinh hoạt, công nghiệp, công cộng; Bình quân tiêu thụ điện năng KW/người các năm </w:t>
      </w:r>
      <w:r w:rsidR="00F52FAF">
        <w:rPr>
          <w:rFonts w:ascii="Times New Roman" w:hAnsi="Times New Roman" w:cs="Times New Roman"/>
          <w:sz w:val="26"/>
          <w:szCs w:val="26"/>
        </w:rPr>
        <w:t>2016-</w:t>
      </w:r>
      <w:r w:rsidRPr="0002599B">
        <w:rPr>
          <w:rFonts w:ascii="Times New Roman" w:hAnsi="Times New Roman" w:cs="Times New Roman"/>
          <w:sz w:val="26"/>
          <w:szCs w:val="26"/>
        </w:rPr>
        <w:t>2020</w:t>
      </w:r>
      <w:r w:rsidRPr="00F52FAF">
        <w:rPr>
          <w:rFonts w:ascii="Times New Roman" w:hAnsi="Times New Roman" w:cs="Times New Roman"/>
          <w:sz w:val="26"/>
          <w:szCs w:val="26"/>
        </w:rPr>
        <w:t>;</w:t>
      </w:r>
    </w:p>
    <w:p w14:paraId="1AE81CCC" w14:textId="5CCAF2E9" w:rsidR="00792A0E" w:rsidRPr="009C1C19" w:rsidRDefault="002268C3" w:rsidP="009C1C19">
      <w:pPr>
        <w:pStyle w:val="ListParagraph"/>
        <w:numPr>
          <w:ilvl w:val="0"/>
          <w:numId w:val="3"/>
        </w:numPr>
        <w:tabs>
          <w:tab w:val="left" w:pos="851"/>
        </w:tabs>
        <w:spacing w:before="120" w:after="120" w:line="240" w:lineRule="auto"/>
        <w:ind w:left="0" w:firstLine="709"/>
        <w:contextualSpacing w:val="0"/>
        <w:jc w:val="both"/>
        <w:rPr>
          <w:sz w:val="26"/>
          <w:szCs w:val="26"/>
        </w:rPr>
      </w:pPr>
      <w:r w:rsidRPr="009C1C19">
        <w:rPr>
          <w:rFonts w:ascii="Times New Roman" w:hAnsi="Times New Roman" w:cs="Times New Roman"/>
          <w:sz w:val="26"/>
          <w:szCs w:val="26"/>
        </w:rPr>
        <w:t xml:space="preserve">Thông tin liên lạc: Quy hoạch bưu chính viễn thông tỉnh, Hiện trạng mạng chuyển mạch truyền dẫn của tỉnh, Bản đồ vị trí trạm Viễn thông (BTS) tỉnh, Bản đồ hiện trạng hệ thống TTLL tỉnh, Báo cáo tổng kết ngành năm </w:t>
      </w:r>
      <w:r w:rsidR="00F52FAF" w:rsidRPr="009C1C19">
        <w:rPr>
          <w:rFonts w:ascii="Times New Roman" w:hAnsi="Times New Roman" w:cs="Times New Roman"/>
          <w:sz w:val="26"/>
          <w:szCs w:val="26"/>
        </w:rPr>
        <w:t>2016-</w:t>
      </w:r>
      <w:r w:rsidRPr="009C1C19">
        <w:rPr>
          <w:rFonts w:ascii="Times New Roman" w:hAnsi="Times New Roman" w:cs="Times New Roman"/>
          <w:sz w:val="26"/>
          <w:szCs w:val="26"/>
        </w:rPr>
        <w:t>2020 và định hướng phát triển, Quy hoạch hạ tầng viễn thông thụ động.</w:t>
      </w:r>
    </w:p>
    <w:p w14:paraId="3A1DF46E" w14:textId="77777777" w:rsidR="00F52FAF" w:rsidRPr="00F52FAF" w:rsidRDefault="00F52FAF" w:rsidP="00F52FAF">
      <w:pPr>
        <w:spacing w:before="120" w:after="120"/>
        <w:ind w:firstLine="709"/>
        <w:jc w:val="both"/>
        <w:rPr>
          <w:sz w:val="26"/>
          <w:szCs w:val="26"/>
        </w:rPr>
      </w:pPr>
    </w:p>
    <w:p w14:paraId="55B9C7B8" w14:textId="2A36E5B9" w:rsidR="00FA62BF" w:rsidRDefault="00792A0E" w:rsidP="00F52FAF">
      <w:pPr>
        <w:pStyle w:val="Heading1"/>
        <w:spacing w:before="120" w:beforeAutospacing="0" w:after="120" w:afterAutospacing="0"/>
        <w:jc w:val="center"/>
        <w:rPr>
          <w:b w:val="0"/>
          <w:bCs w:val="0"/>
          <w:sz w:val="32"/>
          <w:szCs w:val="32"/>
        </w:rPr>
      </w:pPr>
      <w:bookmarkStart w:id="218" w:name="_Toc89437969"/>
      <w:r w:rsidRPr="00885AF2">
        <w:rPr>
          <w:b w:val="0"/>
          <w:bCs w:val="0"/>
          <w:sz w:val="32"/>
          <w:szCs w:val="32"/>
        </w:rPr>
        <w:lastRenderedPageBreak/>
        <w:t xml:space="preserve">PHỤ LỤC </w:t>
      </w:r>
      <w:r w:rsidR="00885AF2" w:rsidRPr="00885AF2">
        <w:rPr>
          <w:b w:val="0"/>
          <w:bCs w:val="0"/>
          <w:sz w:val="32"/>
          <w:szCs w:val="32"/>
        </w:rPr>
        <w:t>6</w:t>
      </w:r>
      <w:r w:rsidRPr="00885AF2">
        <w:rPr>
          <w:b w:val="0"/>
          <w:bCs w:val="0"/>
          <w:sz w:val="32"/>
          <w:szCs w:val="32"/>
        </w:rPr>
        <w:t xml:space="preserve">: </w:t>
      </w:r>
      <w:r w:rsidR="00932BF4">
        <w:rPr>
          <w:b w:val="0"/>
          <w:bCs w:val="0"/>
          <w:sz w:val="32"/>
          <w:szCs w:val="32"/>
        </w:rPr>
        <w:t>MỘT SỐ QUY HOẠCH NGÀNH LĨNH VỰC LIÊN QUAN TRÊN ĐỊA BÀN TỈNH THỪA THIÊN HUẾ</w:t>
      </w:r>
      <w:bookmarkEnd w:id="218"/>
    </w:p>
    <w:p w14:paraId="1717A1CF" w14:textId="77777777" w:rsidR="00F52FAF" w:rsidRPr="00F52FAF" w:rsidRDefault="00F52FAF" w:rsidP="00F52FAF">
      <w:pPr>
        <w:spacing w:before="120" w:after="120"/>
        <w:ind w:firstLine="709"/>
        <w:jc w:val="both"/>
        <w:rPr>
          <w:sz w:val="26"/>
          <w:szCs w:val="26"/>
        </w:rPr>
      </w:pPr>
    </w:p>
    <w:p w14:paraId="65F47D5F" w14:textId="518231FC" w:rsidR="00932BF4" w:rsidRPr="00932BF4" w:rsidRDefault="00932BF4" w:rsidP="00932BF4">
      <w:pPr>
        <w:pStyle w:val="ListParagraph"/>
        <w:numPr>
          <w:ilvl w:val="0"/>
          <w:numId w:val="38"/>
        </w:numPr>
        <w:tabs>
          <w:tab w:val="left" w:pos="993"/>
        </w:tabs>
        <w:spacing w:before="120" w:after="120"/>
        <w:ind w:left="0" w:firstLine="709"/>
        <w:jc w:val="both"/>
        <w:rPr>
          <w:rFonts w:ascii="Times New Roman" w:hAnsi="Times New Roman" w:cs="Times New Roman"/>
          <w:b/>
          <w:bCs/>
          <w:sz w:val="26"/>
          <w:szCs w:val="26"/>
        </w:rPr>
      </w:pPr>
      <w:bookmarkStart w:id="219" w:name="_Toc10791319"/>
      <w:bookmarkStart w:id="220" w:name="_Toc10791577"/>
      <w:bookmarkStart w:id="221" w:name="_Toc10791702"/>
      <w:bookmarkStart w:id="222" w:name="_Toc33195186"/>
      <w:r w:rsidRPr="00932BF4">
        <w:rPr>
          <w:rFonts w:ascii="Times New Roman" w:hAnsi="Times New Roman" w:cs="Times New Roman"/>
          <w:b/>
          <w:bCs/>
          <w:sz w:val="26"/>
          <w:szCs w:val="26"/>
        </w:rPr>
        <w:t xml:space="preserve">Đề án phát triển kinh tế - xã hội vùng đầm phá Tam Giang - Cầu </w:t>
      </w:r>
      <w:r w:rsidR="009C1C19">
        <w:rPr>
          <w:rFonts w:ascii="Times New Roman" w:hAnsi="Times New Roman" w:cs="Times New Roman"/>
          <w:b/>
          <w:bCs/>
          <w:sz w:val="26"/>
          <w:szCs w:val="26"/>
        </w:rPr>
        <w:t>H</w:t>
      </w:r>
      <w:r w:rsidRPr="00932BF4">
        <w:rPr>
          <w:rFonts w:ascii="Times New Roman" w:hAnsi="Times New Roman" w:cs="Times New Roman"/>
          <w:b/>
          <w:bCs/>
          <w:sz w:val="26"/>
          <w:szCs w:val="26"/>
        </w:rPr>
        <w:t>ai</w:t>
      </w:r>
      <w:bookmarkEnd w:id="219"/>
      <w:bookmarkEnd w:id="220"/>
      <w:bookmarkEnd w:id="221"/>
      <w:bookmarkEnd w:id="222"/>
    </w:p>
    <w:p w14:paraId="6F7A833F" w14:textId="77777777" w:rsidR="00932BF4" w:rsidRPr="00932BF4" w:rsidRDefault="00932BF4" w:rsidP="00932BF4">
      <w:pPr>
        <w:spacing w:before="120" w:after="120"/>
        <w:ind w:firstLine="709"/>
        <w:jc w:val="both"/>
        <w:rPr>
          <w:sz w:val="26"/>
          <w:szCs w:val="26"/>
        </w:rPr>
      </w:pPr>
      <w:r w:rsidRPr="00932BF4">
        <w:rPr>
          <w:sz w:val="26"/>
          <w:szCs w:val="26"/>
        </w:rPr>
        <w:t>Đề án “Phát triển kinh tế - xã hội vùng đầm phá Tam Giang – Cầu Hai, tỉnh Thừa Thiên Huế đến năm 2020” đã được Thủ tướng chính phủ phê duyệt tại Quyết định số 1955/QĐ-TTg ngày 27/11/2009, rà soát đánh giá một số các chỉ tiêu liên quan đến phát triển kinh tế- xã hội vùng đầm phá Tam Giang- Cầu Hai  cụ thể 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4304"/>
        <w:gridCol w:w="2126"/>
        <w:gridCol w:w="2121"/>
      </w:tblGrid>
      <w:tr w:rsidR="00932BF4" w:rsidRPr="00BA6456" w14:paraId="2A0C104C" w14:textId="77777777" w:rsidTr="00F52FAF">
        <w:trPr>
          <w:trHeight w:val="340"/>
          <w:tblHeader/>
        </w:trPr>
        <w:tc>
          <w:tcPr>
            <w:tcW w:w="282" w:type="pct"/>
            <w:vMerge w:val="restart"/>
            <w:vAlign w:val="center"/>
          </w:tcPr>
          <w:p w14:paraId="4A09EAA4" w14:textId="77777777" w:rsidR="00932BF4" w:rsidRPr="00BA6456" w:rsidRDefault="00932BF4" w:rsidP="00EF77CA">
            <w:r w:rsidRPr="00BA6456">
              <w:t>TT</w:t>
            </w:r>
          </w:p>
        </w:tc>
        <w:tc>
          <w:tcPr>
            <w:tcW w:w="2375" w:type="pct"/>
            <w:vMerge w:val="restart"/>
            <w:vAlign w:val="center"/>
          </w:tcPr>
          <w:p w14:paraId="797B7F00" w14:textId="77777777" w:rsidR="00932BF4" w:rsidRPr="00BA6456" w:rsidRDefault="00932BF4" w:rsidP="00EF77CA">
            <w:r w:rsidRPr="00BA6456">
              <w:t>Các chỉ tiêu</w:t>
            </w:r>
          </w:p>
        </w:tc>
        <w:tc>
          <w:tcPr>
            <w:tcW w:w="2343" w:type="pct"/>
            <w:gridSpan w:val="2"/>
            <w:vAlign w:val="center"/>
          </w:tcPr>
          <w:p w14:paraId="11C412A5" w14:textId="77777777" w:rsidR="00932BF4" w:rsidRPr="00BA6456" w:rsidRDefault="00932BF4" w:rsidP="00EF77CA">
            <w:pPr>
              <w:jc w:val="center"/>
            </w:pPr>
            <w:r w:rsidRPr="00BA6456">
              <w:t>Đề án</w:t>
            </w:r>
          </w:p>
        </w:tc>
      </w:tr>
      <w:tr w:rsidR="00932BF4" w:rsidRPr="00BA6456" w14:paraId="4E7B5C00" w14:textId="77777777" w:rsidTr="00F52FAF">
        <w:trPr>
          <w:trHeight w:val="340"/>
          <w:tblHeader/>
        </w:trPr>
        <w:tc>
          <w:tcPr>
            <w:tcW w:w="282" w:type="pct"/>
            <w:vMerge/>
            <w:vAlign w:val="center"/>
          </w:tcPr>
          <w:p w14:paraId="2BD9EA9C" w14:textId="77777777" w:rsidR="00932BF4" w:rsidRPr="00BA6456" w:rsidRDefault="00932BF4" w:rsidP="00EF77CA"/>
        </w:tc>
        <w:tc>
          <w:tcPr>
            <w:tcW w:w="2375" w:type="pct"/>
            <w:vMerge/>
            <w:vAlign w:val="center"/>
          </w:tcPr>
          <w:p w14:paraId="620A2295" w14:textId="77777777" w:rsidR="00932BF4" w:rsidRPr="00BA6456" w:rsidRDefault="00932BF4" w:rsidP="00EF77CA"/>
        </w:tc>
        <w:tc>
          <w:tcPr>
            <w:tcW w:w="1173" w:type="pct"/>
            <w:vAlign w:val="center"/>
          </w:tcPr>
          <w:p w14:paraId="39DDAC02" w14:textId="77777777" w:rsidR="00932BF4" w:rsidRPr="00BA6456" w:rsidRDefault="00932BF4" w:rsidP="00EF77CA">
            <w:pPr>
              <w:jc w:val="center"/>
            </w:pPr>
            <w:r w:rsidRPr="00BA6456">
              <w:t>Đến 2015</w:t>
            </w:r>
          </w:p>
        </w:tc>
        <w:tc>
          <w:tcPr>
            <w:tcW w:w="1170" w:type="pct"/>
            <w:vAlign w:val="center"/>
          </w:tcPr>
          <w:p w14:paraId="081CA890" w14:textId="77777777" w:rsidR="00932BF4" w:rsidRPr="00BA6456" w:rsidRDefault="00932BF4" w:rsidP="00EF77CA">
            <w:pPr>
              <w:jc w:val="center"/>
            </w:pPr>
            <w:r w:rsidRPr="00BA6456">
              <w:t>Đến 2020</w:t>
            </w:r>
          </w:p>
        </w:tc>
      </w:tr>
      <w:tr w:rsidR="00932BF4" w:rsidRPr="00BA6456" w14:paraId="3285C4C3" w14:textId="77777777" w:rsidTr="00F52FAF">
        <w:trPr>
          <w:trHeight w:val="340"/>
        </w:trPr>
        <w:tc>
          <w:tcPr>
            <w:tcW w:w="282" w:type="pct"/>
            <w:vAlign w:val="center"/>
          </w:tcPr>
          <w:p w14:paraId="6D8554F9" w14:textId="77777777" w:rsidR="00932BF4" w:rsidRPr="00BA6456" w:rsidRDefault="00932BF4" w:rsidP="00EF77CA">
            <w:pPr>
              <w:jc w:val="center"/>
            </w:pPr>
            <w:r w:rsidRPr="00BA6456">
              <w:t>1</w:t>
            </w:r>
          </w:p>
        </w:tc>
        <w:tc>
          <w:tcPr>
            <w:tcW w:w="2375" w:type="pct"/>
            <w:vAlign w:val="center"/>
          </w:tcPr>
          <w:p w14:paraId="2F19C0A8" w14:textId="77777777" w:rsidR="00932BF4" w:rsidRPr="00BA6456" w:rsidRDefault="00932BF4" w:rsidP="00EF77CA">
            <w:r>
              <w:t>T</w:t>
            </w:r>
            <w:r w:rsidRPr="00BA6456">
              <w:t>hu nhập bình quân đầu người</w:t>
            </w:r>
          </w:p>
        </w:tc>
        <w:tc>
          <w:tcPr>
            <w:tcW w:w="1173" w:type="pct"/>
            <w:vAlign w:val="center"/>
          </w:tcPr>
          <w:p w14:paraId="0A00AB9A" w14:textId="77777777" w:rsidR="00932BF4" w:rsidRPr="00BA6456" w:rsidRDefault="00932BF4" w:rsidP="00EF77CA">
            <w:pPr>
              <w:jc w:val="center"/>
            </w:pPr>
          </w:p>
        </w:tc>
        <w:tc>
          <w:tcPr>
            <w:tcW w:w="1170" w:type="pct"/>
            <w:vAlign w:val="center"/>
          </w:tcPr>
          <w:p w14:paraId="56C3D9C2" w14:textId="77777777" w:rsidR="00932BF4" w:rsidRPr="00BA6456" w:rsidRDefault="00932BF4" w:rsidP="00EF77CA">
            <w:pPr>
              <w:jc w:val="center"/>
            </w:pPr>
            <w:r w:rsidRPr="00BA6456">
              <w:t xml:space="preserve">90% bình quân </w:t>
            </w:r>
            <w:r>
              <w:t>t</w:t>
            </w:r>
            <w:r w:rsidRPr="00BA6456">
              <w:t>ỉnh</w:t>
            </w:r>
          </w:p>
        </w:tc>
      </w:tr>
      <w:tr w:rsidR="00932BF4" w:rsidRPr="00BA6456" w14:paraId="55956EB0" w14:textId="77777777" w:rsidTr="00F52FAF">
        <w:trPr>
          <w:trHeight w:val="340"/>
        </w:trPr>
        <w:tc>
          <w:tcPr>
            <w:tcW w:w="282" w:type="pct"/>
            <w:vAlign w:val="center"/>
          </w:tcPr>
          <w:p w14:paraId="50DA4C26" w14:textId="77777777" w:rsidR="00932BF4" w:rsidRPr="00BA6456" w:rsidRDefault="00932BF4" w:rsidP="00EF77CA">
            <w:pPr>
              <w:jc w:val="center"/>
            </w:pPr>
            <w:r w:rsidRPr="00BA6456">
              <w:t>2</w:t>
            </w:r>
          </w:p>
        </w:tc>
        <w:tc>
          <w:tcPr>
            <w:tcW w:w="2375" w:type="pct"/>
            <w:vAlign w:val="center"/>
          </w:tcPr>
          <w:p w14:paraId="61A82971" w14:textId="77777777" w:rsidR="00932BF4" w:rsidRPr="00BA6456" w:rsidRDefault="00932BF4" w:rsidP="00EF77CA">
            <w:r w:rsidRPr="00BA6456">
              <w:t xml:space="preserve">Mục tiêu xã hội: </w:t>
            </w:r>
          </w:p>
        </w:tc>
        <w:tc>
          <w:tcPr>
            <w:tcW w:w="1173" w:type="pct"/>
            <w:vAlign w:val="center"/>
          </w:tcPr>
          <w:p w14:paraId="0B4AB383" w14:textId="77777777" w:rsidR="00932BF4" w:rsidRPr="00BA6456" w:rsidRDefault="00932BF4" w:rsidP="00EF77CA">
            <w:pPr>
              <w:jc w:val="center"/>
            </w:pPr>
          </w:p>
        </w:tc>
        <w:tc>
          <w:tcPr>
            <w:tcW w:w="1170" w:type="pct"/>
            <w:vAlign w:val="center"/>
          </w:tcPr>
          <w:p w14:paraId="4BD56BCD" w14:textId="77777777" w:rsidR="00932BF4" w:rsidRPr="00BA6456" w:rsidRDefault="00932BF4" w:rsidP="00EF77CA">
            <w:pPr>
              <w:jc w:val="center"/>
            </w:pPr>
          </w:p>
        </w:tc>
      </w:tr>
      <w:tr w:rsidR="00932BF4" w:rsidRPr="00BA6456" w14:paraId="46517657" w14:textId="77777777" w:rsidTr="00F52FAF">
        <w:trPr>
          <w:trHeight w:val="340"/>
        </w:trPr>
        <w:tc>
          <w:tcPr>
            <w:tcW w:w="282" w:type="pct"/>
            <w:vAlign w:val="center"/>
          </w:tcPr>
          <w:p w14:paraId="60C44042" w14:textId="77777777" w:rsidR="00932BF4" w:rsidRPr="00BA6456" w:rsidRDefault="00932BF4" w:rsidP="00EF77CA">
            <w:pPr>
              <w:jc w:val="center"/>
            </w:pPr>
          </w:p>
        </w:tc>
        <w:tc>
          <w:tcPr>
            <w:tcW w:w="2375" w:type="pct"/>
            <w:vAlign w:val="center"/>
          </w:tcPr>
          <w:p w14:paraId="63E21A83" w14:textId="77777777" w:rsidR="00932BF4" w:rsidRPr="00BA6456" w:rsidRDefault="00932BF4" w:rsidP="00EF77CA">
            <w:r w:rsidRPr="00BA6456">
              <w:t>Phổ cập giáo dục bậc trung học</w:t>
            </w:r>
          </w:p>
        </w:tc>
        <w:tc>
          <w:tcPr>
            <w:tcW w:w="1173" w:type="pct"/>
            <w:vAlign w:val="center"/>
          </w:tcPr>
          <w:p w14:paraId="741FFB10" w14:textId="77777777" w:rsidR="00932BF4" w:rsidRPr="00BA6456" w:rsidRDefault="00932BF4" w:rsidP="00EF77CA">
            <w:pPr>
              <w:jc w:val="center"/>
            </w:pPr>
            <w:r w:rsidRPr="00BA6456">
              <w:t xml:space="preserve">Hoàn thành </w:t>
            </w:r>
          </w:p>
        </w:tc>
        <w:tc>
          <w:tcPr>
            <w:tcW w:w="1170" w:type="pct"/>
            <w:shd w:val="clear" w:color="auto" w:fill="auto"/>
            <w:vAlign w:val="center"/>
          </w:tcPr>
          <w:p w14:paraId="09EF8F19" w14:textId="77777777" w:rsidR="00932BF4" w:rsidRPr="00BA6456" w:rsidRDefault="00932BF4" w:rsidP="00EF77CA">
            <w:pPr>
              <w:jc w:val="center"/>
            </w:pPr>
          </w:p>
        </w:tc>
      </w:tr>
      <w:tr w:rsidR="00932BF4" w:rsidRPr="00BA6456" w14:paraId="6CF8896F" w14:textId="77777777" w:rsidTr="00F52FAF">
        <w:trPr>
          <w:trHeight w:val="340"/>
        </w:trPr>
        <w:tc>
          <w:tcPr>
            <w:tcW w:w="282" w:type="pct"/>
            <w:vAlign w:val="center"/>
          </w:tcPr>
          <w:p w14:paraId="3E35D3A7" w14:textId="77777777" w:rsidR="00932BF4" w:rsidRPr="00BA6456" w:rsidRDefault="00932BF4" w:rsidP="00EF77CA">
            <w:pPr>
              <w:jc w:val="center"/>
            </w:pPr>
          </w:p>
        </w:tc>
        <w:tc>
          <w:tcPr>
            <w:tcW w:w="2375" w:type="pct"/>
            <w:vAlign w:val="center"/>
          </w:tcPr>
          <w:p w14:paraId="320584A9" w14:textId="77777777" w:rsidR="00932BF4" w:rsidRPr="00BA6456" w:rsidRDefault="00932BF4" w:rsidP="00EF77CA">
            <w:r w:rsidRPr="00BA6456">
              <w:t>Tỷ lệ lao động qua đào tạo</w:t>
            </w:r>
          </w:p>
        </w:tc>
        <w:tc>
          <w:tcPr>
            <w:tcW w:w="1173" w:type="pct"/>
            <w:vAlign w:val="center"/>
          </w:tcPr>
          <w:p w14:paraId="18BF1CD1" w14:textId="77777777" w:rsidR="00932BF4" w:rsidRPr="00BA6456" w:rsidRDefault="00932BF4" w:rsidP="00EF77CA">
            <w:pPr>
              <w:jc w:val="center"/>
            </w:pPr>
            <w:r w:rsidRPr="00BA6456">
              <w:t>&gt;50</w:t>
            </w:r>
            <w:r>
              <w:t>%</w:t>
            </w:r>
          </w:p>
        </w:tc>
        <w:tc>
          <w:tcPr>
            <w:tcW w:w="1170" w:type="pct"/>
            <w:shd w:val="clear" w:color="auto" w:fill="auto"/>
            <w:vAlign w:val="center"/>
          </w:tcPr>
          <w:p w14:paraId="76C13419" w14:textId="77777777" w:rsidR="00932BF4" w:rsidRPr="00BA6456" w:rsidRDefault="00932BF4" w:rsidP="00EF77CA">
            <w:pPr>
              <w:jc w:val="center"/>
            </w:pPr>
          </w:p>
        </w:tc>
      </w:tr>
      <w:tr w:rsidR="00932BF4" w:rsidRPr="00BA6456" w14:paraId="5AD08FCE" w14:textId="77777777" w:rsidTr="00F52FAF">
        <w:trPr>
          <w:trHeight w:val="340"/>
        </w:trPr>
        <w:tc>
          <w:tcPr>
            <w:tcW w:w="282" w:type="pct"/>
            <w:vAlign w:val="center"/>
          </w:tcPr>
          <w:p w14:paraId="15BD45F6" w14:textId="77777777" w:rsidR="00932BF4" w:rsidRPr="00BA6456" w:rsidRDefault="00932BF4" w:rsidP="00EF77CA">
            <w:pPr>
              <w:jc w:val="center"/>
            </w:pPr>
          </w:p>
        </w:tc>
        <w:tc>
          <w:tcPr>
            <w:tcW w:w="2375" w:type="pct"/>
            <w:vAlign w:val="center"/>
          </w:tcPr>
          <w:p w14:paraId="1931B1BB" w14:textId="77777777" w:rsidR="00932BF4" w:rsidRPr="00BA6456" w:rsidRDefault="00932BF4" w:rsidP="00EF77CA">
            <w:r w:rsidRPr="00BA6456">
              <w:t xml:space="preserve">Số trạm y tế, trường học đạt chuẩn </w:t>
            </w:r>
            <w:r>
              <w:t>QG</w:t>
            </w:r>
          </w:p>
        </w:tc>
        <w:tc>
          <w:tcPr>
            <w:tcW w:w="1173" w:type="pct"/>
            <w:vAlign w:val="center"/>
          </w:tcPr>
          <w:p w14:paraId="227C11BA" w14:textId="77777777" w:rsidR="00932BF4" w:rsidRPr="00BA6456" w:rsidRDefault="00932BF4" w:rsidP="00EF77CA">
            <w:pPr>
              <w:jc w:val="center"/>
            </w:pPr>
            <w:r w:rsidRPr="00BA6456">
              <w:t>&gt;90</w:t>
            </w:r>
            <w:r>
              <w:t>%</w:t>
            </w:r>
          </w:p>
        </w:tc>
        <w:tc>
          <w:tcPr>
            <w:tcW w:w="1170" w:type="pct"/>
            <w:shd w:val="clear" w:color="auto" w:fill="auto"/>
            <w:vAlign w:val="center"/>
          </w:tcPr>
          <w:p w14:paraId="0CC0C84B" w14:textId="77777777" w:rsidR="00932BF4" w:rsidRPr="00BA6456" w:rsidRDefault="00932BF4" w:rsidP="00EF77CA">
            <w:pPr>
              <w:jc w:val="center"/>
            </w:pPr>
          </w:p>
        </w:tc>
      </w:tr>
      <w:tr w:rsidR="00932BF4" w:rsidRPr="00BA6456" w14:paraId="3FD8FA47" w14:textId="77777777" w:rsidTr="00F52FAF">
        <w:trPr>
          <w:trHeight w:val="340"/>
        </w:trPr>
        <w:tc>
          <w:tcPr>
            <w:tcW w:w="282" w:type="pct"/>
            <w:vAlign w:val="center"/>
          </w:tcPr>
          <w:p w14:paraId="0E29B246" w14:textId="77777777" w:rsidR="00932BF4" w:rsidRPr="00BA6456" w:rsidRDefault="00932BF4" w:rsidP="00EF77CA">
            <w:pPr>
              <w:jc w:val="center"/>
            </w:pPr>
          </w:p>
        </w:tc>
        <w:tc>
          <w:tcPr>
            <w:tcW w:w="2375" w:type="pct"/>
            <w:vAlign w:val="center"/>
          </w:tcPr>
          <w:p w14:paraId="70A8D223" w14:textId="77777777" w:rsidR="00932BF4" w:rsidRPr="00BA6456" w:rsidRDefault="00932BF4" w:rsidP="00EF77CA">
            <w:r w:rsidRPr="00BA6456">
              <w:t>Định cư dân thủy điện</w:t>
            </w:r>
          </w:p>
        </w:tc>
        <w:tc>
          <w:tcPr>
            <w:tcW w:w="1173" w:type="pct"/>
            <w:vAlign w:val="center"/>
          </w:tcPr>
          <w:p w14:paraId="17927716" w14:textId="77777777" w:rsidR="00932BF4" w:rsidRPr="00BA6456" w:rsidRDefault="00932BF4" w:rsidP="00EF77CA">
            <w:pPr>
              <w:jc w:val="center"/>
            </w:pPr>
            <w:r>
              <w:t>H</w:t>
            </w:r>
            <w:r w:rsidRPr="00BA6456">
              <w:t>oàn thành</w:t>
            </w:r>
          </w:p>
        </w:tc>
        <w:tc>
          <w:tcPr>
            <w:tcW w:w="1170" w:type="pct"/>
            <w:shd w:val="clear" w:color="auto" w:fill="auto"/>
            <w:vAlign w:val="center"/>
          </w:tcPr>
          <w:p w14:paraId="68EF4FE5" w14:textId="77777777" w:rsidR="00932BF4" w:rsidRPr="00BA6456" w:rsidRDefault="00932BF4" w:rsidP="00EF77CA">
            <w:pPr>
              <w:jc w:val="center"/>
            </w:pPr>
          </w:p>
        </w:tc>
      </w:tr>
      <w:tr w:rsidR="00932BF4" w:rsidRPr="00BA6456" w14:paraId="4FAA626F" w14:textId="77777777" w:rsidTr="00F52FAF">
        <w:trPr>
          <w:trHeight w:val="340"/>
        </w:trPr>
        <w:tc>
          <w:tcPr>
            <w:tcW w:w="282" w:type="pct"/>
            <w:vAlign w:val="center"/>
          </w:tcPr>
          <w:p w14:paraId="020659D4" w14:textId="77777777" w:rsidR="00932BF4" w:rsidRPr="00BA6456" w:rsidRDefault="00932BF4" w:rsidP="00EF77CA">
            <w:pPr>
              <w:jc w:val="center"/>
            </w:pPr>
          </w:p>
        </w:tc>
        <w:tc>
          <w:tcPr>
            <w:tcW w:w="2375" w:type="pct"/>
            <w:vAlign w:val="center"/>
          </w:tcPr>
          <w:p w14:paraId="48B0B9EF" w14:textId="77777777" w:rsidR="00932BF4" w:rsidRPr="00BA6456" w:rsidRDefault="00932BF4" w:rsidP="00EF77CA">
            <w:r w:rsidRPr="00BA6456">
              <w:t>Tỷ lệ hộ nghèo</w:t>
            </w:r>
          </w:p>
        </w:tc>
        <w:tc>
          <w:tcPr>
            <w:tcW w:w="1173" w:type="pct"/>
            <w:vAlign w:val="center"/>
          </w:tcPr>
          <w:p w14:paraId="3ED9EE34" w14:textId="77777777" w:rsidR="00932BF4" w:rsidRPr="00BA6456" w:rsidRDefault="00932BF4" w:rsidP="00EF77CA">
            <w:pPr>
              <w:jc w:val="center"/>
            </w:pPr>
          </w:p>
        </w:tc>
        <w:tc>
          <w:tcPr>
            <w:tcW w:w="1170" w:type="pct"/>
            <w:vAlign w:val="center"/>
          </w:tcPr>
          <w:p w14:paraId="49940C58" w14:textId="77777777" w:rsidR="00932BF4" w:rsidRPr="00BA6456" w:rsidRDefault="00932BF4" w:rsidP="00EF77CA">
            <w:pPr>
              <w:jc w:val="center"/>
            </w:pPr>
            <w:r w:rsidRPr="00BA6456">
              <w:t>&lt;5</w:t>
            </w:r>
            <w:r>
              <w:t>%</w:t>
            </w:r>
          </w:p>
        </w:tc>
      </w:tr>
      <w:tr w:rsidR="00932BF4" w:rsidRPr="00BA6456" w14:paraId="489876DA" w14:textId="77777777" w:rsidTr="00F52FAF">
        <w:trPr>
          <w:trHeight w:val="340"/>
        </w:trPr>
        <w:tc>
          <w:tcPr>
            <w:tcW w:w="282" w:type="pct"/>
            <w:vAlign w:val="center"/>
          </w:tcPr>
          <w:p w14:paraId="568F2DB1" w14:textId="77777777" w:rsidR="00932BF4" w:rsidRPr="00BA6456" w:rsidRDefault="00932BF4" w:rsidP="00EF77CA">
            <w:pPr>
              <w:jc w:val="center"/>
            </w:pPr>
          </w:p>
        </w:tc>
        <w:tc>
          <w:tcPr>
            <w:tcW w:w="2375" w:type="pct"/>
            <w:vAlign w:val="center"/>
          </w:tcPr>
          <w:p w14:paraId="4DD8B252" w14:textId="77777777" w:rsidR="00932BF4" w:rsidRPr="00BA6456" w:rsidRDefault="00932BF4" w:rsidP="00EF77CA">
            <w:r w:rsidRPr="00BA6456">
              <w:t>Tỷ lệ trẻ em suy dinh dưỡng dưới 5 tuổi</w:t>
            </w:r>
          </w:p>
        </w:tc>
        <w:tc>
          <w:tcPr>
            <w:tcW w:w="1173" w:type="pct"/>
            <w:vAlign w:val="center"/>
          </w:tcPr>
          <w:p w14:paraId="0D3DD786" w14:textId="77777777" w:rsidR="00932BF4" w:rsidRPr="00BA6456" w:rsidRDefault="00932BF4" w:rsidP="00EF77CA">
            <w:pPr>
              <w:jc w:val="center"/>
            </w:pPr>
          </w:p>
        </w:tc>
        <w:tc>
          <w:tcPr>
            <w:tcW w:w="1170" w:type="pct"/>
            <w:vAlign w:val="center"/>
          </w:tcPr>
          <w:p w14:paraId="1881DA18" w14:textId="77777777" w:rsidR="00932BF4" w:rsidRPr="00BA6456" w:rsidRDefault="00932BF4" w:rsidP="00EF77CA">
            <w:pPr>
              <w:jc w:val="center"/>
            </w:pPr>
            <w:r w:rsidRPr="00BA6456">
              <w:t>&lt;15</w:t>
            </w:r>
            <w:r>
              <w:t>%</w:t>
            </w:r>
          </w:p>
        </w:tc>
      </w:tr>
      <w:tr w:rsidR="00932BF4" w:rsidRPr="00BA6456" w14:paraId="500BE489" w14:textId="77777777" w:rsidTr="00F52FAF">
        <w:trPr>
          <w:trHeight w:val="340"/>
        </w:trPr>
        <w:tc>
          <w:tcPr>
            <w:tcW w:w="282" w:type="pct"/>
            <w:vAlign w:val="center"/>
          </w:tcPr>
          <w:p w14:paraId="1C146283" w14:textId="77777777" w:rsidR="00932BF4" w:rsidRPr="00BA6456" w:rsidRDefault="00932BF4" w:rsidP="00EF77CA">
            <w:pPr>
              <w:jc w:val="center"/>
            </w:pPr>
          </w:p>
        </w:tc>
        <w:tc>
          <w:tcPr>
            <w:tcW w:w="2375" w:type="pct"/>
            <w:vAlign w:val="center"/>
          </w:tcPr>
          <w:p w14:paraId="551402D8" w14:textId="77777777" w:rsidR="00932BF4" w:rsidRPr="00BA6456" w:rsidRDefault="00932BF4" w:rsidP="00EF77CA">
            <w:r w:rsidRPr="00BA6456">
              <w:t>Số hộ được sử dụng nước hợp vệ sinh</w:t>
            </w:r>
          </w:p>
        </w:tc>
        <w:tc>
          <w:tcPr>
            <w:tcW w:w="1173" w:type="pct"/>
            <w:vAlign w:val="center"/>
          </w:tcPr>
          <w:p w14:paraId="7BBE0EB4" w14:textId="77777777" w:rsidR="00932BF4" w:rsidRPr="00BA6456" w:rsidRDefault="00932BF4" w:rsidP="00EF77CA">
            <w:pPr>
              <w:jc w:val="center"/>
            </w:pPr>
          </w:p>
        </w:tc>
        <w:tc>
          <w:tcPr>
            <w:tcW w:w="1170" w:type="pct"/>
            <w:vAlign w:val="center"/>
          </w:tcPr>
          <w:p w14:paraId="4547015B" w14:textId="77777777" w:rsidR="00932BF4" w:rsidRPr="00BA6456" w:rsidRDefault="00932BF4" w:rsidP="00EF77CA">
            <w:pPr>
              <w:jc w:val="center"/>
            </w:pPr>
            <w:r w:rsidRPr="00BA6456">
              <w:t>90</w:t>
            </w:r>
            <w:r>
              <w:t>%</w:t>
            </w:r>
          </w:p>
        </w:tc>
      </w:tr>
      <w:tr w:rsidR="00932BF4" w:rsidRPr="00BA6456" w14:paraId="43AD1D8A" w14:textId="77777777" w:rsidTr="00F52FAF">
        <w:trPr>
          <w:trHeight w:val="340"/>
        </w:trPr>
        <w:tc>
          <w:tcPr>
            <w:tcW w:w="282" w:type="pct"/>
            <w:vAlign w:val="center"/>
          </w:tcPr>
          <w:p w14:paraId="734B4BDC" w14:textId="77777777" w:rsidR="00932BF4" w:rsidRPr="00BA6456" w:rsidRDefault="00932BF4" w:rsidP="00EF77CA">
            <w:pPr>
              <w:jc w:val="center"/>
            </w:pPr>
            <w:r>
              <w:t>3</w:t>
            </w:r>
          </w:p>
        </w:tc>
        <w:tc>
          <w:tcPr>
            <w:tcW w:w="2375" w:type="pct"/>
            <w:vAlign w:val="center"/>
          </w:tcPr>
          <w:p w14:paraId="2AAA2CF0" w14:textId="77777777" w:rsidR="00932BF4" w:rsidRPr="00BA6456" w:rsidRDefault="00932BF4" w:rsidP="00EF77CA">
            <w:r w:rsidRPr="00BA6456">
              <w:t>Nâng độ che phủ rừng</w:t>
            </w:r>
          </w:p>
        </w:tc>
        <w:tc>
          <w:tcPr>
            <w:tcW w:w="1173" w:type="pct"/>
            <w:vAlign w:val="center"/>
          </w:tcPr>
          <w:p w14:paraId="5D8AA9F5" w14:textId="77777777" w:rsidR="00932BF4" w:rsidRPr="00BA6456" w:rsidRDefault="00932BF4" w:rsidP="00EF77CA">
            <w:pPr>
              <w:jc w:val="center"/>
            </w:pPr>
            <w:r w:rsidRPr="00BA6456">
              <w:t>&gt;30</w:t>
            </w:r>
            <w:r>
              <w:t>%</w:t>
            </w:r>
          </w:p>
        </w:tc>
        <w:tc>
          <w:tcPr>
            <w:tcW w:w="1170" w:type="pct"/>
            <w:shd w:val="clear" w:color="auto" w:fill="auto"/>
            <w:vAlign w:val="center"/>
          </w:tcPr>
          <w:p w14:paraId="2BA713BE" w14:textId="77777777" w:rsidR="00932BF4" w:rsidRPr="00BA6456" w:rsidRDefault="00932BF4" w:rsidP="00EF77CA">
            <w:pPr>
              <w:jc w:val="center"/>
            </w:pPr>
          </w:p>
        </w:tc>
      </w:tr>
    </w:tbl>
    <w:p w14:paraId="635315D7" w14:textId="77777777" w:rsidR="00932BF4" w:rsidRPr="00932BF4" w:rsidRDefault="00932BF4" w:rsidP="00932BF4">
      <w:pPr>
        <w:pStyle w:val="ListParagraph"/>
        <w:numPr>
          <w:ilvl w:val="0"/>
          <w:numId w:val="38"/>
        </w:numPr>
        <w:tabs>
          <w:tab w:val="left" w:pos="993"/>
        </w:tabs>
        <w:spacing w:before="120" w:after="120"/>
        <w:ind w:left="0" w:firstLine="709"/>
        <w:jc w:val="both"/>
        <w:rPr>
          <w:rFonts w:ascii="Times New Roman" w:hAnsi="Times New Roman" w:cs="Times New Roman"/>
          <w:b/>
          <w:bCs/>
          <w:sz w:val="26"/>
          <w:szCs w:val="26"/>
        </w:rPr>
      </w:pPr>
      <w:bookmarkStart w:id="223" w:name="_Toc10791320"/>
      <w:bookmarkStart w:id="224" w:name="_Toc10791578"/>
      <w:bookmarkStart w:id="225" w:name="_Toc10791703"/>
      <w:bookmarkStart w:id="226" w:name="_Toc33195187"/>
      <w:r w:rsidRPr="00932BF4">
        <w:rPr>
          <w:rFonts w:ascii="Times New Roman" w:hAnsi="Times New Roman" w:cs="Times New Roman"/>
          <w:b/>
          <w:bCs/>
          <w:sz w:val="26"/>
          <w:szCs w:val="26"/>
        </w:rPr>
        <w:t>Quy hoạch chung xây dựng Khu kinh tế Chân Mây - Lăng Cô</w:t>
      </w:r>
      <w:bookmarkEnd w:id="223"/>
      <w:bookmarkEnd w:id="224"/>
      <w:bookmarkEnd w:id="225"/>
      <w:bookmarkEnd w:id="226"/>
    </w:p>
    <w:p w14:paraId="0579C9BA" w14:textId="77777777" w:rsidR="00932BF4" w:rsidRPr="00932BF4" w:rsidRDefault="00932BF4" w:rsidP="00932BF4">
      <w:pPr>
        <w:spacing w:before="120" w:after="120"/>
        <w:ind w:firstLine="709"/>
        <w:jc w:val="both"/>
        <w:rPr>
          <w:sz w:val="26"/>
          <w:szCs w:val="26"/>
        </w:rPr>
      </w:pPr>
      <w:r w:rsidRPr="00932BF4">
        <w:rPr>
          <w:sz w:val="26"/>
          <w:szCs w:val="26"/>
        </w:rPr>
        <w:t>Quy hoạch chung xây dựng Khu kinh tế Chân Mây - Lăng Cô, tỉnh Thừa Thiên Huế đến năm 2025 đã được Thủ tướng chính phủ phê duyệt tại Quyết định số 1771/QĐ-TTg ngày 5 tháng 12 năm 2008, rà soát đánh giá một số các chỉ tiêu liên quan đến quy hoạch xây dựng  Khu kinh tế Chân Mây - Lăng Cô cụ thể 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1477"/>
        <w:gridCol w:w="4953"/>
        <w:gridCol w:w="2121"/>
      </w:tblGrid>
      <w:tr w:rsidR="00932BF4" w:rsidRPr="00BA6456" w14:paraId="5A5BCA9A" w14:textId="77777777" w:rsidTr="00EF77CA">
        <w:trPr>
          <w:trHeight w:val="340"/>
          <w:tblHeader/>
        </w:trPr>
        <w:tc>
          <w:tcPr>
            <w:tcW w:w="282" w:type="pct"/>
            <w:vAlign w:val="center"/>
          </w:tcPr>
          <w:p w14:paraId="2C3C9846" w14:textId="77777777" w:rsidR="00932BF4" w:rsidRPr="00BA6456" w:rsidRDefault="00932BF4" w:rsidP="00EF77CA">
            <w:pPr>
              <w:jc w:val="center"/>
            </w:pPr>
            <w:r w:rsidRPr="00BA6456">
              <w:t>TT</w:t>
            </w:r>
          </w:p>
        </w:tc>
        <w:tc>
          <w:tcPr>
            <w:tcW w:w="815" w:type="pct"/>
            <w:vAlign w:val="center"/>
          </w:tcPr>
          <w:p w14:paraId="2BAA75A5" w14:textId="77777777" w:rsidR="00932BF4" w:rsidRPr="00BA6456" w:rsidRDefault="00932BF4" w:rsidP="00EF77CA">
            <w:pPr>
              <w:jc w:val="center"/>
            </w:pPr>
            <w:r w:rsidRPr="00BA6456">
              <w:t>Các chỉ tiêu</w:t>
            </w:r>
          </w:p>
        </w:tc>
        <w:tc>
          <w:tcPr>
            <w:tcW w:w="2733" w:type="pct"/>
            <w:shd w:val="clear" w:color="auto" w:fill="auto"/>
            <w:vAlign w:val="center"/>
          </w:tcPr>
          <w:p w14:paraId="457007F8" w14:textId="77777777" w:rsidR="00932BF4" w:rsidRPr="00BA6456" w:rsidRDefault="00932BF4" w:rsidP="00EF77CA">
            <w:pPr>
              <w:jc w:val="center"/>
            </w:pPr>
            <w:r w:rsidRPr="00BA6456">
              <w:t>Quy hoạch</w:t>
            </w:r>
          </w:p>
        </w:tc>
        <w:tc>
          <w:tcPr>
            <w:tcW w:w="1170" w:type="pct"/>
            <w:shd w:val="clear" w:color="auto" w:fill="auto"/>
            <w:vAlign w:val="center"/>
          </w:tcPr>
          <w:p w14:paraId="75EE8471" w14:textId="77777777" w:rsidR="00932BF4" w:rsidRPr="00BA6456" w:rsidRDefault="00932BF4" w:rsidP="00EF77CA">
            <w:pPr>
              <w:jc w:val="center"/>
            </w:pPr>
            <w:r w:rsidRPr="00BA6456">
              <w:t>Hiện trạng 20</w:t>
            </w:r>
            <w:r>
              <w:t>20</w:t>
            </w:r>
          </w:p>
        </w:tc>
      </w:tr>
      <w:tr w:rsidR="00932BF4" w:rsidRPr="00BA6456" w14:paraId="7854C6B2" w14:textId="77777777" w:rsidTr="00EF77CA">
        <w:trPr>
          <w:trHeight w:val="340"/>
        </w:trPr>
        <w:tc>
          <w:tcPr>
            <w:tcW w:w="282" w:type="pct"/>
            <w:vMerge w:val="restart"/>
            <w:vAlign w:val="center"/>
          </w:tcPr>
          <w:p w14:paraId="0E7850FD" w14:textId="77777777" w:rsidR="00932BF4" w:rsidRPr="00BA6456" w:rsidRDefault="00932BF4" w:rsidP="00EF77CA">
            <w:r w:rsidRPr="00BA6456">
              <w:t>1</w:t>
            </w:r>
          </w:p>
        </w:tc>
        <w:tc>
          <w:tcPr>
            <w:tcW w:w="815" w:type="pct"/>
            <w:vMerge w:val="restart"/>
            <w:vAlign w:val="center"/>
          </w:tcPr>
          <w:p w14:paraId="38C7A19F" w14:textId="77777777" w:rsidR="00932BF4" w:rsidRPr="00BA6456" w:rsidRDefault="00932BF4" w:rsidP="00EF77CA">
            <w:r w:rsidRPr="00BA6456">
              <w:t>Quy hoạch sử dụng đất và hạ tầng kỹ thuật:</w:t>
            </w:r>
          </w:p>
        </w:tc>
        <w:tc>
          <w:tcPr>
            <w:tcW w:w="2733" w:type="pct"/>
            <w:shd w:val="clear" w:color="auto" w:fill="auto"/>
            <w:vAlign w:val="center"/>
          </w:tcPr>
          <w:p w14:paraId="5D9034F0" w14:textId="77777777" w:rsidR="00932BF4" w:rsidRPr="00BA6456" w:rsidRDefault="00932BF4" w:rsidP="00EF77CA">
            <w:r w:rsidRPr="00BA6456">
              <w:t>Đầu tư xây dựng khu tái định cư Lộc Vĩnh, khu tái định cư Lộc Thuỷ và Lộc Tiến, khu tái định cư đầm Lập An;</w:t>
            </w:r>
          </w:p>
        </w:tc>
        <w:tc>
          <w:tcPr>
            <w:tcW w:w="1170" w:type="pct"/>
            <w:shd w:val="clear" w:color="auto" w:fill="auto"/>
            <w:vAlign w:val="center"/>
          </w:tcPr>
          <w:p w14:paraId="004BD5C6" w14:textId="77777777" w:rsidR="00932BF4" w:rsidRPr="00BA6456" w:rsidRDefault="00932BF4" w:rsidP="00EF77CA">
            <w:r w:rsidRPr="00BA6456">
              <w:t>Đã hoàn thành, đưa vào sử dụng</w:t>
            </w:r>
          </w:p>
        </w:tc>
      </w:tr>
      <w:tr w:rsidR="00932BF4" w:rsidRPr="00BA6456" w14:paraId="79E9C617" w14:textId="77777777" w:rsidTr="00EF77CA">
        <w:trPr>
          <w:trHeight w:val="340"/>
        </w:trPr>
        <w:tc>
          <w:tcPr>
            <w:tcW w:w="282" w:type="pct"/>
            <w:vMerge/>
            <w:vAlign w:val="center"/>
          </w:tcPr>
          <w:p w14:paraId="67579C97" w14:textId="77777777" w:rsidR="00932BF4" w:rsidRPr="00BA6456" w:rsidRDefault="00932BF4" w:rsidP="00EF77CA"/>
        </w:tc>
        <w:tc>
          <w:tcPr>
            <w:tcW w:w="815" w:type="pct"/>
            <w:vMerge/>
            <w:vAlign w:val="center"/>
          </w:tcPr>
          <w:p w14:paraId="271F33BC" w14:textId="77777777" w:rsidR="00932BF4" w:rsidRPr="00BA6456" w:rsidRDefault="00932BF4" w:rsidP="00EF77CA"/>
        </w:tc>
        <w:tc>
          <w:tcPr>
            <w:tcW w:w="2733" w:type="pct"/>
            <w:shd w:val="clear" w:color="auto" w:fill="auto"/>
            <w:vAlign w:val="center"/>
          </w:tcPr>
          <w:p w14:paraId="731075D5" w14:textId="77777777" w:rsidR="00932BF4" w:rsidRPr="00BA6456" w:rsidRDefault="00932BF4" w:rsidP="00EF77CA">
            <w:r w:rsidRPr="00BA6456">
              <w:t>Xây dựng khu công nghiệp số 1, số 2 và số 3 quy mô khoảng 560 ha, khu phi thuế quan quy mô 1000 ha;</w:t>
            </w:r>
          </w:p>
        </w:tc>
        <w:tc>
          <w:tcPr>
            <w:tcW w:w="1170" w:type="pct"/>
            <w:shd w:val="clear" w:color="auto" w:fill="auto"/>
            <w:vAlign w:val="center"/>
          </w:tcPr>
          <w:p w14:paraId="5985519B" w14:textId="77777777" w:rsidR="00932BF4" w:rsidRPr="00BA6456" w:rsidRDefault="00932BF4" w:rsidP="00EF77CA">
            <w:r w:rsidRPr="00BA6456">
              <w:t>Đang  xây dựng</w:t>
            </w:r>
          </w:p>
          <w:p w14:paraId="6A98906E" w14:textId="77777777" w:rsidR="00932BF4" w:rsidRPr="00BA6456" w:rsidRDefault="00932BF4" w:rsidP="00EF77CA">
            <w:r w:rsidRPr="00BA6456">
              <w:t>Đã đưa vào hoạt động khu CN và khu phi thuế quan Sài Gòn - Chân Mây</w:t>
            </w:r>
          </w:p>
        </w:tc>
      </w:tr>
      <w:tr w:rsidR="00932BF4" w:rsidRPr="00BA6456" w14:paraId="7639F4AA" w14:textId="77777777" w:rsidTr="00EF77CA">
        <w:trPr>
          <w:trHeight w:val="340"/>
        </w:trPr>
        <w:tc>
          <w:tcPr>
            <w:tcW w:w="282" w:type="pct"/>
            <w:vMerge/>
            <w:vAlign w:val="center"/>
          </w:tcPr>
          <w:p w14:paraId="18616368" w14:textId="77777777" w:rsidR="00932BF4" w:rsidRPr="00BA6456" w:rsidRDefault="00932BF4" w:rsidP="00EF77CA"/>
        </w:tc>
        <w:tc>
          <w:tcPr>
            <w:tcW w:w="815" w:type="pct"/>
            <w:vMerge/>
            <w:vAlign w:val="center"/>
          </w:tcPr>
          <w:p w14:paraId="6B2F5AC7" w14:textId="77777777" w:rsidR="00932BF4" w:rsidRPr="00BA6456" w:rsidRDefault="00932BF4" w:rsidP="00EF77CA"/>
        </w:tc>
        <w:tc>
          <w:tcPr>
            <w:tcW w:w="2733" w:type="pct"/>
            <w:shd w:val="clear" w:color="auto" w:fill="auto"/>
            <w:vAlign w:val="center"/>
          </w:tcPr>
          <w:p w14:paraId="12BA87DF" w14:textId="77777777" w:rsidR="00932BF4" w:rsidRPr="00BA6456" w:rsidRDefault="00932BF4" w:rsidP="00EF77CA">
            <w:r w:rsidRPr="00BA6456">
              <w:t xml:space="preserve">Phát triển Khu du lịch sinh thái và nghỉ dưỡng quốc tế Lăng Cô, khu du lịch Cù Dù, khu du lịch Bãi Chuối. </w:t>
            </w:r>
          </w:p>
        </w:tc>
        <w:tc>
          <w:tcPr>
            <w:tcW w:w="1170" w:type="pct"/>
            <w:shd w:val="clear" w:color="auto" w:fill="auto"/>
            <w:vAlign w:val="center"/>
          </w:tcPr>
          <w:p w14:paraId="18FB27FE" w14:textId="77777777" w:rsidR="00932BF4" w:rsidRPr="00BA6456" w:rsidRDefault="00932BF4" w:rsidP="00EF77CA">
            <w:r w:rsidRPr="00BA6456">
              <w:t>Đang thực hiện</w:t>
            </w:r>
          </w:p>
        </w:tc>
      </w:tr>
      <w:tr w:rsidR="00932BF4" w:rsidRPr="00BA6456" w14:paraId="3DADF291" w14:textId="77777777" w:rsidTr="00EF77CA">
        <w:trPr>
          <w:trHeight w:val="340"/>
        </w:trPr>
        <w:tc>
          <w:tcPr>
            <w:tcW w:w="282" w:type="pct"/>
            <w:vMerge/>
            <w:vAlign w:val="center"/>
          </w:tcPr>
          <w:p w14:paraId="286C2335" w14:textId="77777777" w:rsidR="00932BF4" w:rsidRPr="00BA6456" w:rsidRDefault="00932BF4" w:rsidP="00EF77CA"/>
        </w:tc>
        <w:tc>
          <w:tcPr>
            <w:tcW w:w="815" w:type="pct"/>
            <w:vMerge/>
            <w:vAlign w:val="center"/>
          </w:tcPr>
          <w:p w14:paraId="578F6F0F" w14:textId="77777777" w:rsidR="00932BF4" w:rsidRPr="00BA6456" w:rsidRDefault="00932BF4" w:rsidP="00EF77CA"/>
        </w:tc>
        <w:tc>
          <w:tcPr>
            <w:tcW w:w="2733" w:type="pct"/>
            <w:shd w:val="clear" w:color="auto" w:fill="auto"/>
            <w:vAlign w:val="center"/>
          </w:tcPr>
          <w:p w14:paraId="34A4853E" w14:textId="77777777" w:rsidR="00932BF4" w:rsidRPr="00BA6456" w:rsidRDefault="00932BF4" w:rsidP="00EF77CA">
            <w:r w:rsidRPr="00BA6456">
              <w:t>Xây dựng Trung tâm y tế, trung tâm đào tạo, trung tâm thương mại, tài chính, viễn thông và thể dục thể thao;</w:t>
            </w:r>
          </w:p>
        </w:tc>
        <w:tc>
          <w:tcPr>
            <w:tcW w:w="1170" w:type="pct"/>
            <w:shd w:val="clear" w:color="auto" w:fill="auto"/>
            <w:vAlign w:val="center"/>
          </w:tcPr>
          <w:p w14:paraId="2698597E" w14:textId="77777777" w:rsidR="00932BF4" w:rsidRPr="00BA6456" w:rsidRDefault="00932BF4" w:rsidP="00EF77CA">
            <w:r w:rsidRPr="00BA6456">
              <w:t>Chuẩn bị đầu tư xây dựng, quản lý và kinh doanh chợ truyền thống Lăng Cô</w:t>
            </w:r>
          </w:p>
        </w:tc>
      </w:tr>
      <w:tr w:rsidR="00932BF4" w:rsidRPr="00BA6456" w14:paraId="0B3EB4BE" w14:textId="77777777" w:rsidTr="00EF77CA">
        <w:trPr>
          <w:trHeight w:val="340"/>
        </w:trPr>
        <w:tc>
          <w:tcPr>
            <w:tcW w:w="282" w:type="pct"/>
            <w:vMerge/>
            <w:vAlign w:val="center"/>
          </w:tcPr>
          <w:p w14:paraId="553F7C91" w14:textId="77777777" w:rsidR="00932BF4" w:rsidRPr="00BA6456" w:rsidRDefault="00932BF4" w:rsidP="00EF77CA"/>
        </w:tc>
        <w:tc>
          <w:tcPr>
            <w:tcW w:w="815" w:type="pct"/>
            <w:vMerge/>
            <w:vAlign w:val="center"/>
          </w:tcPr>
          <w:p w14:paraId="7F9AA2FC" w14:textId="77777777" w:rsidR="00932BF4" w:rsidRPr="00BA6456" w:rsidRDefault="00932BF4" w:rsidP="00EF77CA"/>
        </w:tc>
        <w:tc>
          <w:tcPr>
            <w:tcW w:w="2733" w:type="pct"/>
            <w:shd w:val="clear" w:color="auto" w:fill="auto"/>
            <w:vAlign w:val="center"/>
          </w:tcPr>
          <w:p w14:paraId="6A6B955B" w14:textId="77777777" w:rsidR="00932BF4" w:rsidRPr="00BA6456" w:rsidRDefault="00932BF4" w:rsidP="00EF77CA">
            <w:r w:rsidRPr="00BA6456">
              <w:t>Xây dựng các khu nhà ở số 1, số 2 cùng các trung tâm hành chính và thương mại tổng hợp;</w:t>
            </w:r>
          </w:p>
        </w:tc>
        <w:tc>
          <w:tcPr>
            <w:tcW w:w="1170" w:type="pct"/>
            <w:shd w:val="clear" w:color="auto" w:fill="auto"/>
            <w:vAlign w:val="center"/>
          </w:tcPr>
          <w:p w14:paraId="3C4DAEFB" w14:textId="77777777" w:rsidR="00932BF4" w:rsidRPr="00BA6456" w:rsidRDefault="00932BF4" w:rsidP="00EF77CA">
            <w:r w:rsidRPr="00BA6456">
              <w:t>Chưa xây dựng</w:t>
            </w:r>
          </w:p>
        </w:tc>
      </w:tr>
      <w:tr w:rsidR="00932BF4" w:rsidRPr="00BA6456" w14:paraId="0EAB76ED" w14:textId="77777777" w:rsidTr="00EF77CA">
        <w:trPr>
          <w:trHeight w:val="340"/>
        </w:trPr>
        <w:tc>
          <w:tcPr>
            <w:tcW w:w="282" w:type="pct"/>
            <w:vMerge w:val="restart"/>
            <w:vAlign w:val="center"/>
          </w:tcPr>
          <w:p w14:paraId="7FA8A387" w14:textId="77777777" w:rsidR="00932BF4" w:rsidRPr="00BA6456" w:rsidRDefault="00932BF4" w:rsidP="00EF77CA">
            <w:r w:rsidRPr="00BA6456">
              <w:t>2</w:t>
            </w:r>
          </w:p>
        </w:tc>
        <w:tc>
          <w:tcPr>
            <w:tcW w:w="815" w:type="pct"/>
            <w:vMerge w:val="restart"/>
            <w:vAlign w:val="center"/>
          </w:tcPr>
          <w:p w14:paraId="03966F54" w14:textId="77777777" w:rsidR="00932BF4" w:rsidRPr="00BA6456" w:rsidRDefault="00932BF4" w:rsidP="00EF77CA">
            <w:r w:rsidRPr="00BA6456">
              <w:t>Các chương trình và dự án ưu tiên đầu tư:</w:t>
            </w:r>
          </w:p>
        </w:tc>
        <w:tc>
          <w:tcPr>
            <w:tcW w:w="2733" w:type="pct"/>
            <w:shd w:val="clear" w:color="auto" w:fill="auto"/>
            <w:vAlign w:val="center"/>
          </w:tcPr>
          <w:p w14:paraId="3D39919A" w14:textId="77777777" w:rsidR="00932BF4" w:rsidRPr="00BA6456" w:rsidRDefault="00932BF4" w:rsidP="00EF77CA">
            <w:r w:rsidRPr="00BA6456">
              <w:t>Các dự án tái định cư Lập An, Lộc Vĩnh, Lộc Thuỷ và Lộc Tiến;</w:t>
            </w:r>
          </w:p>
        </w:tc>
        <w:tc>
          <w:tcPr>
            <w:tcW w:w="1170" w:type="pct"/>
            <w:shd w:val="clear" w:color="auto" w:fill="auto"/>
            <w:vAlign w:val="center"/>
          </w:tcPr>
          <w:p w14:paraId="6493A19A" w14:textId="77777777" w:rsidR="00932BF4" w:rsidRPr="00BA6456" w:rsidRDefault="00932BF4" w:rsidP="00EF77CA">
            <w:r w:rsidRPr="00BA6456">
              <w:t>Đã hoàn thành, đưa vào sử dụng</w:t>
            </w:r>
          </w:p>
        </w:tc>
      </w:tr>
      <w:tr w:rsidR="00932BF4" w:rsidRPr="00BA6456" w14:paraId="42CDC3EE" w14:textId="77777777" w:rsidTr="00EF77CA">
        <w:trPr>
          <w:trHeight w:val="340"/>
        </w:trPr>
        <w:tc>
          <w:tcPr>
            <w:tcW w:w="282" w:type="pct"/>
            <w:vMerge/>
            <w:vAlign w:val="center"/>
          </w:tcPr>
          <w:p w14:paraId="62FE1DBD" w14:textId="77777777" w:rsidR="00932BF4" w:rsidRPr="00BA6456" w:rsidRDefault="00932BF4" w:rsidP="00EF77CA"/>
        </w:tc>
        <w:tc>
          <w:tcPr>
            <w:tcW w:w="815" w:type="pct"/>
            <w:vMerge/>
            <w:vAlign w:val="center"/>
          </w:tcPr>
          <w:p w14:paraId="49C7CBFA" w14:textId="77777777" w:rsidR="00932BF4" w:rsidRPr="00BA6456" w:rsidRDefault="00932BF4" w:rsidP="00EF77CA"/>
        </w:tc>
        <w:tc>
          <w:tcPr>
            <w:tcW w:w="2733" w:type="pct"/>
            <w:shd w:val="clear" w:color="auto" w:fill="auto"/>
            <w:vAlign w:val="center"/>
          </w:tcPr>
          <w:p w14:paraId="10E91A61" w14:textId="77777777" w:rsidR="00932BF4" w:rsidRPr="00BA6456" w:rsidRDefault="00932BF4" w:rsidP="00EF77CA">
            <w:r w:rsidRPr="00BA6456">
              <w:t>Các dự án xây dựng các trung tâm và hạ tầng đô thị khu vực Chân Mây;</w:t>
            </w:r>
          </w:p>
        </w:tc>
        <w:tc>
          <w:tcPr>
            <w:tcW w:w="1170" w:type="pct"/>
            <w:shd w:val="clear" w:color="auto" w:fill="auto"/>
            <w:vAlign w:val="center"/>
          </w:tcPr>
          <w:p w14:paraId="59A5A592" w14:textId="77777777" w:rsidR="00932BF4" w:rsidRPr="00BA6456" w:rsidRDefault="00932BF4" w:rsidP="00EF77CA">
            <w:r w:rsidRPr="00BA6456">
              <w:t>Đang thực hiện</w:t>
            </w:r>
          </w:p>
        </w:tc>
      </w:tr>
      <w:tr w:rsidR="00932BF4" w:rsidRPr="00BA6456" w14:paraId="58B2090E" w14:textId="77777777" w:rsidTr="00EF77CA">
        <w:trPr>
          <w:trHeight w:val="340"/>
        </w:trPr>
        <w:tc>
          <w:tcPr>
            <w:tcW w:w="282" w:type="pct"/>
            <w:vMerge/>
            <w:vAlign w:val="center"/>
          </w:tcPr>
          <w:p w14:paraId="6AE25EE5" w14:textId="77777777" w:rsidR="00932BF4" w:rsidRPr="00BA6456" w:rsidRDefault="00932BF4" w:rsidP="00EF77CA"/>
        </w:tc>
        <w:tc>
          <w:tcPr>
            <w:tcW w:w="815" w:type="pct"/>
            <w:vMerge/>
            <w:vAlign w:val="center"/>
          </w:tcPr>
          <w:p w14:paraId="095F6471" w14:textId="77777777" w:rsidR="00932BF4" w:rsidRPr="00BA6456" w:rsidRDefault="00932BF4" w:rsidP="00EF77CA"/>
        </w:tc>
        <w:tc>
          <w:tcPr>
            <w:tcW w:w="2733" w:type="pct"/>
            <w:shd w:val="clear" w:color="auto" w:fill="auto"/>
            <w:vAlign w:val="center"/>
          </w:tcPr>
          <w:p w14:paraId="2B9CF03C" w14:textId="77777777" w:rsidR="00932BF4" w:rsidRPr="00BA6456" w:rsidRDefault="00932BF4" w:rsidP="00EF77CA">
            <w:r w:rsidRPr="00BA6456">
              <w:t>Dự án xây dựng khu phi thuế quan;</w:t>
            </w:r>
          </w:p>
        </w:tc>
        <w:tc>
          <w:tcPr>
            <w:tcW w:w="1170" w:type="pct"/>
            <w:shd w:val="clear" w:color="auto" w:fill="auto"/>
            <w:vAlign w:val="center"/>
          </w:tcPr>
          <w:p w14:paraId="3EB8F594" w14:textId="77777777" w:rsidR="00932BF4" w:rsidRPr="00BA6456" w:rsidRDefault="00932BF4" w:rsidP="00EF77CA">
            <w:r w:rsidRPr="00BA6456">
              <w:t xml:space="preserve">Đã hoàn thành </w:t>
            </w:r>
            <w:r>
              <w:t>GPMB</w:t>
            </w:r>
            <w:r w:rsidRPr="00BA6456">
              <w:t xml:space="preserve">, </w:t>
            </w:r>
            <w:r>
              <w:t>XD</w:t>
            </w:r>
            <w:r w:rsidRPr="00BA6456">
              <w:t xml:space="preserve"> một số hạng mục </w:t>
            </w:r>
            <w:r>
              <w:t>HTKT</w:t>
            </w:r>
          </w:p>
        </w:tc>
      </w:tr>
      <w:tr w:rsidR="00932BF4" w:rsidRPr="00BA6456" w14:paraId="1F4511AF" w14:textId="77777777" w:rsidTr="00EF77CA">
        <w:trPr>
          <w:trHeight w:val="340"/>
        </w:trPr>
        <w:tc>
          <w:tcPr>
            <w:tcW w:w="282" w:type="pct"/>
            <w:vMerge/>
            <w:vAlign w:val="center"/>
          </w:tcPr>
          <w:p w14:paraId="41123334" w14:textId="77777777" w:rsidR="00932BF4" w:rsidRPr="00BA6456" w:rsidRDefault="00932BF4" w:rsidP="00EF77CA"/>
        </w:tc>
        <w:tc>
          <w:tcPr>
            <w:tcW w:w="815" w:type="pct"/>
            <w:vMerge/>
            <w:vAlign w:val="center"/>
          </w:tcPr>
          <w:p w14:paraId="724338EA" w14:textId="77777777" w:rsidR="00932BF4" w:rsidRPr="00BA6456" w:rsidRDefault="00932BF4" w:rsidP="00EF77CA"/>
        </w:tc>
        <w:tc>
          <w:tcPr>
            <w:tcW w:w="2733" w:type="pct"/>
            <w:shd w:val="clear" w:color="auto" w:fill="auto"/>
            <w:vAlign w:val="center"/>
          </w:tcPr>
          <w:p w14:paraId="17EB5FD9" w14:textId="77777777" w:rsidR="00932BF4" w:rsidRPr="00BA6456" w:rsidRDefault="00932BF4" w:rsidP="00EF77CA">
            <w:r w:rsidRPr="00BA6456">
              <w:t>Các khu công nghiệp số 1, số 2 và số 3;</w:t>
            </w:r>
          </w:p>
        </w:tc>
        <w:tc>
          <w:tcPr>
            <w:tcW w:w="1170" w:type="pct"/>
            <w:shd w:val="clear" w:color="auto" w:fill="auto"/>
            <w:vAlign w:val="center"/>
          </w:tcPr>
          <w:p w14:paraId="3BC8BE9B" w14:textId="77777777" w:rsidR="00932BF4" w:rsidRPr="00BA6456" w:rsidRDefault="00932BF4" w:rsidP="00EF77CA"/>
        </w:tc>
      </w:tr>
      <w:tr w:rsidR="00932BF4" w:rsidRPr="00BA6456" w14:paraId="063C69A2" w14:textId="77777777" w:rsidTr="00EF77CA">
        <w:trPr>
          <w:trHeight w:val="340"/>
        </w:trPr>
        <w:tc>
          <w:tcPr>
            <w:tcW w:w="282" w:type="pct"/>
            <w:vMerge/>
            <w:vAlign w:val="center"/>
          </w:tcPr>
          <w:p w14:paraId="37C42417" w14:textId="77777777" w:rsidR="00932BF4" w:rsidRPr="00BA6456" w:rsidRDefault="00932BF4" w:rsidP="00EF77CA"/>
        </w:tc>
        <w:tc>
          <w:tcPr>
            <w:tcW w:w="815" w:type="pct"/>
            <w:vMerge/>
            <w:vAlign w:val="center"/>
          </w:tcPr>
          <w:p w14:paraId="7AA96510" w14:textId="77777777" w:rsidR="00932BF4" w:rsidRPr="00BA6456" w:rsidRDefault="00932BF4" w:rsidP="00EF77CA"/>
        </w:tc>
        <w:tc>
          <w:tcPr>
            <w:tcW w:w="2733" w:type="pct"/>
            <w:shd w:val="clear" w:color="auto" w:fill="auto"/>
            <w:vAlign w:val="center"/>
          </w:tcPr>
          <w:p w14:paraId="4F97076E" w14:textId="77777777" w:rsidR="00932BF4" w:rsidRPr="00BA6456" w:rsidRDefault="00932BF4" w:rsidP="00EF77CA">
            <w:r w:rsidRPr="00BA6456">
              <w:t>Dự án nhà máy nước Lộc Thuỷ</w:t>
            </w:r>
          </w:p>
        </w:tc>
        <w:tc>
          <w:tcPr>
            <w:tcW w:w="1170" w:type="pct"/>
            <w:shd w:val="clear" w:color="auto" w:fill="auto"/>
            <w:vAlign w:val="center"/>
          </w:tcPr>
          <w:p w14:paraId="7004E119" w14:textId="77777777" w:rsidR="00932BF4" w:rsidRPr="00BA6456" w:rsidRDefault="00932BF4" w:rsidP="00EF77CA">
            <w:r w:rsidRPr="00BA6456">
              <w:t>Chưa xây dựng</w:t>
            </w:r>
          </w:p>
        </w:tc>
      </w:tr>
      <w:tr w:rsidR="00932BF4" w:rsidRPr="00BA6456" w14:paraId="33093B9F" w14:textId="77777777" w:rsidTr="00EF77CA">
        <w:trPr>
          <w:trHeight w:val="340"/>
        </w:trPr>
        <w:tc>
          <w:tcPr>
            <w:tcW w:w="282" w:type="pct"/>
            <w:vMerge/>
            <w:vAlign w:val="center"/>
          </w:tcPr>
          <w:p w14:paraId="56AD0E8B" w14:textId="77777777" w:rsidR="00932BF4" w:rsidRPr="00BA6456" w:rsidRDefault="00932BF4" w:rsidP="00EF77CA"/>
        </w:tc>
        <w:tc>
          <w:tcPr>
            <w:tcW w:w="815" w:type="pct"/>
            <w:vMerge/>
            <w:vAlign w:val="center"/>
          </w:tcPr>
          <w:p w14:paraId="4813C828" w14:textId="77777777" w:rsidR="00932BF4" w:rsidRPr="00BA6456" w:rsidRDefault="00932BF4" w:rsidP="00EF77CA"/>
        </w:tc>
        <w:tc>
          <w:tcPr>
            <w:tcW w:w="2733" w:type="pct"/>
            <w:shd w:val="clear" w:color="auto" w:fill="auto"/>
            <w:vAlign w:val="center"/>
          </w:tcPr>
          <w:p w14:paraId="39F28252" w14:textId="77777777" w:rsidR="00932BF4" w:rsidRPr="00BA6456" w:rsidRDefault="00932BF4" w:rsidP="00EF77CA">
            <w:r w:rsidRPr="00BA6456">
              <w:t>Dự án xây dựng bến số 2, số 3 và đê chắn sóng cảng Chân Mây;</w:t>
            </w:r>
          </w:p>
        </w:tc>
        <w:tc>
          <w:tcPr>
            <w:tcW w:w="1170" w:type="pct"/>
            <w:shd w:val="clear" w:color="auto" w:fill="auto"/>
            <w:vAlign w:val="center"/>
          </w:tcPr>
          <w:p w14:paraId="277E4AD3" w14:textId="77777777" w:rsidR="00932BF4" w:rsidRPr="00BA6456" w:rsidRDefault="00932BF4" w:rsidP="00EF77CA">
            <w:r w:rsidRPr="00BA6456">
              <w:t>Bắt đầu thực hiện giai đoạn 1</w:t>
            </w:r>
          </w:p>
        </w:tc>
      </w:tr>
      <w:tr w:rsidR="00932BF4" w:rsidRPr="00BA6456" w14:paraId="76899632" w14:textId="77777777" w:rsidTr="00EF77CA">
        <w:trPr>
          <w:trHeight w:val="340"/>
        </w:trPr>
        <w:tc>
          <w:tcPr>
            <w:tcW w:w="282" w:type="pct"/>
            <w:vMerge/>
            <w:vAlign w:val="center"/>
          </w:tcPr>
          <w:p w14:paraId="04411ABB" w14:textId="77777777" w:rsidR="00932BF4" w:rsidRPr="00BA6456" w:rsidRDefault="00932BF4" w:rsidP="00EF77CA"/>
        </w:tc>
        <w:tc>
          <w:tcPr>
            <w:tcW w:w="815" w:type="pct"/>
            <w:vMerge/>
            <w:vAlign w:val="center"/>
          </w:tcPr>
          <w:p w14:paraId="50AB34D9" w14:textId="77777777" w:rsidR="00932BF4" w:rsidRPr="00BA6456" w:rsidRDefault="00932BF4" w:rsidP="00EF77CA"/>
        </w:tc>
        <w:tc>
          <w:tcPr>
            <w:tcW w:w="2733" w:type="pct"/>
            <w:shd w:val="clear" w:color="auto" w:fill="auto"/>
            <w:vAlign w:val="center"/>
          </w:tcPr>
          <w:p w14:paraId="53175C85" w14:textId="77777777" w:rsidR="00932BF4" w:rsidRPr="00BA6456" w:rsidRDefault="00932BF4" w:rsidP="00EF77CA">
            <w:r w:rsidRPr="00BA6456">
              <w:t>Xây dựng các trạm điện 220 KV và 110 KV phục vụ các khu công nghiệp số 1, số 2, số 3 và khu phi thuế quan, khu du lịch Laguna Huế. Nâng công suất các trạm 110 KV Cầu Hai và Lăng Cô lên 2 x 25 MVA;</w:t>
            </w:r>
          </w:p>
        </w:tc>
        <w:tc>
          <w:tcPr>
            <w:tcW w:w="1170" w:type="pct"/>
            <w:shd w:val="clear" w:color="auto" w:fill="auto"/>
            <w:vAlign w:val="center"/>
          </w:tcPr>
          <w:p w14:paraId="4245458A" w14:textId="77777777" w:rsidR="00932BF4" w:rsidRPr="00BA6456" w:rsidRDefault="00932BF4" w:rsidP="00EF77CA">
            <w:r w:rsidRPr="00BA6456">
              <w:t>Chưa xây dựng, chưa nâng cấp công suất.</w:t>
            </w:r>
          </w:p>
        </w:tc>
      </w:tr>
      <w:tr w:rsidR="00932BF4" w:rsidRPr="00BA6456" w14:paraId="65D81443" w14:textId="77777777" w:rsidTr="00EF77CA">
        <w:trPr>
          <w:trHeight w:val="340"/>
        </w:trPr>
        <w:tc>
          <w:tcPr>
            <w:tcW w:w="282" w:type="pct"/>
            <w:vMerge/>
            <w:vAlign w:val="center"/>
          </w:tcPr>
          <w:p w14:paraId="1753FEEB" w14:textId="77777777" w:rsidR="00932BF4" w:rsidRPr="00BA6456" w:rsidRDefault="00932BF4" w:rsidP="00EF77CA"/>
        </w:tc>
        <w:tc>
          <w:tcPr>
            <w:tcW w:w="815" w:type="pct"/>
            <w:vMerge/>
            <w:vAlign w:val="center"/>
          </w:tcPr>
          <w:p w14:paraId="0C672F80" w14:textId="77777777" w:rsidR="00932BF4" w:rsidRPr="00BA6456" w:rsidRDefault="00932BF4" w:rsidP="00EF77CA"/>
        </w:tc>
        <w:tc>
          <w:tcPr>
            <w:tcW w:w="2733" w:type="pct"/>
            <w:shd w:val="clear" w:color="auto" w:fill="auto"/>
            <w:vAlign w:val="center"/>
          </w:tcPr>
          <w:p w14:paraId="6D9608D4" w14:textId="77777777" w:rsidR="00932BF4" w:rsidRPr="00BA6456" w:rsidRDefault="00932BF4" w:rsidP="00EF77CA">
            <w:r w:rsidRPr="00BA6456">
              <w:t>Xây dựng các trạm xử lý nước thải số 1,2,4,5, trạm xử lý thu gom rác, xây dựng nghĩa trang Chân Mây;</w:t>
            </w:r>
          </w:p>
        </w:tc>
        <w:tc>
          <w:tcPr>
            <w:tcW w:w="1170" w:type="pct"/>
            <w:shd w:val="clear" w:color="auto" w:fill="auto"/>
            <w:vAlign w:val="center"/>
          </w:tcPr>
          <w:p w14:paraId="2FDDAA39" w14:textId="77777777" w:rsidR="00932BF4" w:rsidRPr="00BA6456" w:rsidRDefault="00932BF4" w:rsidP="00EF77CA">
            <w:r w:rsidRPr="00BA6456">
              <w:t>Chưa xây dựng</w:t>
            </w:r>
          </w:p>
        </w:tc>
      </w:tr>
      <w:tr w:rsidR="00932BF4" w:rsidRPr="00BA6456" w14:paraId="2076AF72" w14:textId="77777777" w:rsidTr="00EF77CA">
        <w:trPr>
          <w:trHeight w:val="340"/>
        </w:trPr>
        <w:tc>
          <w:tcPr>
            <w:tcW w:w="282" w:type="pct"/>
            <w:vMerge/>
            <w:vAlign w:val="center"/>
          </w:tcPr>
          <w:p w14:paraId="2D8E3A17" w14:textId="77777777" w:rsidR="00932BF4" w:rsidRPr="00BA6456" w:rsidRDefault="00932BF4" w:rsidP="00EF77CA"/>
        </w:tc>
        <w:tc>
          <w:tcPr>
            <w:tcW w:w="815" w:type="pct"/>
            <w:vMerge/>
            <w:vAlign w:val="center"/>
          </w:tcPr>
          <w:p w14:paraId="44573F79" w14:textId="77777777" w:rsidR="00932BF4" w:rsidRPr="00BA6456" w:rsidRDefault="00932BF4" w:rsidP="00EF77CA"/>
        </w:tc>
        <w:tc>
          <w:tcPr>
            <w:tcW w:w="2733" w:type="pct"/>
            <w:shd w:val="clear" w:color="auto" w:fill="auto"/>
            <w:vAlign w:val="center"/>
          </w:tcPr>
          <w:p w14:paraId="622AEADC" w14:textId="77777777" w:rsidR="00932BF4" w:rsidRPr="00BA6456" w:rsidRDefault="00932BF4" w:rsidP="00EF77CA">
            <w:r w:rsidRPr="00BA6456">
              <w:t>Xây dựng ga Chân Mây mới và bến xe đối ngoại tại Chân Mây;</w:t>
            </w:r>
          </w:p>
        </w:tc>
        <w:tc>
          <w:tcPr>
            <w:tcW w:w="1170" w:type="pct"/>
            <w:shd w:val="clear" w:color="auto" w:fill="auto"/>
            <w:vAlign w:val="center"/>
          </w:tcPr>
          <w:p w14:paraId="2380D4F6" w14:textId="77777777" w:rsidR="00932BF4" w:rsidRPr="00BA6456" w:rsidRDefault="00932BF4" w:rsidP="00EF77CA">
            <w:r w:rsidRPr="00BA6456">
              <w:t>Chưa xây dựng</w:t>
            </w:r>
          </w:p>
        </w:tc>
      </w:tr>
      <w:tr w:rsidR="00932BF4" w:rsidRPr="00BA6456" w14:paraId="691128E8" w14:textId="77777777" w:rsidTr="00EF77CA">
        <w:trPr>
          <w:trHeight w:val="340"/>
        </w:trPr>
        <w:tc>
          <w:tcPr>
            <w:tcW w:w="282" w:type="pct"/>
            <w:vMerge/>
            <w:vAlign w:val="center"/>
          </w:tcPr>
          <w:p w14:paraId="0435663C" w14:textId="77777777" w:rsidR="00932BF4" w:rsidRPr="00BA6456" w:rsidRDefault="00932BF4" w:rsidP="00EF77CA"/>
        </w:tc>
        <w:tc>
          <w:tcPr>
            <w:tcW w:w="815" w:type="pct"/>
            <w:vMerge/>
            <w:vAlign w:val="center"/>
          </w:tcPr>
          <w:p w14:paraId="0F9FB9A8" w14:textId="77777777" w:rsidR="00932BF4" w:rsidRPr="00BA6456" w:rsidRDefault="00932BF4" w:rsidP="00EF77CA"/>
        </w:tc>
        <w:tc>
          <w:tcPr>
            <w:tcW w:w="2733" w:type="pct"/>
            <w:shd w:val="clear" w:color="auto" w:fill="auto"/>
            <w:vAlign w:val="center"/>
          </w:tcPr>
          <w:p w14:paraId="7DA21BCC" w14:textId="77777777" w:rsidR="00932BF4" w:rsidRPr="00BA6456" w:rsidRDefault="00932BF4" w:rsidP="00EF77CA">
            <w:r w:rsidRPr="00BA6456">
              <w:t>Dự án tuyến đường nối Chân Mây - Lăng Cô với tuyến đường cao tốc Bắc - Nam (đoạn trong ranh giới Khu kinh tế).</w:t>
            </w:r>
          </w:p>
        </w:tc>
        <w:tc>
          <w:tcPr>
            <w:tcW w:w="1170" w:type="pct"/>
            <w:shd w:val="clear" w:color="auto" w:fill="auto"/>
            <w:vAlign w:val="center"/>
          </w:tcPr>
          <w:p w14:paraId="4F116309" w14:textId="77777777" w:rsidR="00932BF4" w:rsidRPr="00BA6456" w:rsidRDefault="00932BF4" w:rsidP="00EF77CA">
            <w:r w:rsidRPr="00BA6456">
              <w:t>Chưa xây dựng</w:t>
            </w:r>
          </w:p>
        </w:tc>
      </w:tr>
    </w:tbl>
    <w:p w14:paraId="525B47EA" w14:textId="77777777" w:rsidR="00932BF4" w:rsidRPr="00932BF4" w:rsidRDefault="00932BF4" w:rsidP="00932BF4">
      <w:pPr>
        <w:pStyle w:val="ListParagraph"/>
        <w:numPr>
          <w:ilvl w:val="0"/>
          <w:numId w:val="38"/>
        </w:numPr>
        <w:tabs>
          <w:tab w:val="left" w:pos="993"/>
        </w:tabs>
        <w:spacing w:before="120" w:after="120"/>
        <w:ind w:left="0" w:firstLine="709"/>
        <w:jc w:val="both"/>
        <w:rPr>
          <w:rFonts w:ascii="Times New Roman" w:hAnsi="Times New Roman" w:cs="Times New Roman"/>
          <w:b/>
          <w:bCs/>
          <w:sz w:val="26"/>
          <w:szCs w:val="26"/>
        </w:rPr>
      </w:pPr>
      <w:bookmarkStart w:id="227" w:name="_Toc10791321"/>
      <w:bookmarkStart w:id="228" w:name="_Toc10791579"/>
      <w:bookmarkStart w:id="229" w:name="_Toc10791704"/>
      <w:bookmarkStart w:id="230" w:name="_Toc33195188"/>
      <w:r w:rsidRPr="00932BF4">
        <w:rPr>
          <w:rFonts w:ascii="Times New Roman" w:hAnsi="Times New Roman" w:cs="Times New Roman"/>
          <w:b/>
          <w:bCs/>
          <w:sz w:val="26"/>
          <w:szCs w:val="26"/>
        </w:rPr>
        <w:t>Quy hoạch chung xây dựng khu kinh tế cửa khẩu A Đớt</w:t>
      </w:r>
      <w:bookmarkEnd w:id="227"/>
      <w:bookmarkEnd w:id="228"/>
      <w:bookmarkEnd w:id="229"/>
      <w:bookmarkEnd w:id="230"/>
    </w:p>
    <w:p w14:paraId="12E2AA9C" w14:textId="77777777" w:rsidR="00932BF4" w:rsidRPr="00932BF4" w:rsidRDefault="00932BF4" w:rsidP="00932BF4">
      <w:pPr>
        <w:spacing w:before="120" w:after="120"/>
        <w:ind w:firstLine="709"/>
        <w:jc w:val="both"/>
        <w:rPr>
          <w:sz w:val="26"/>
          <w:szCs w:val="26"/>
        </w:rPr>
      </w:pPr>
      <w:r w:rsidRPr="00932BF4">
        <w:rPr>
          <w:sz w:val="26"/>
          <w:szCs w:val="26"/>
        </w:rPr>
        <w:t>Quy hoạch chung xây dựng Khu kinh tế cửa khẩu A Đớt, tỉnh Thừa Thiên Huế đến năm 2030 đã được Thủ tướng chính phủ phê duyệt tại Quyết định 1136/QĐ-TTg ngày 24</w:t>
      </w:r>
      <w:r>
        <w:rPr>
          <w:sz w:val="26"/>
          <w:szCs w:val="26"/>
        </w:rPr>
        <w:t>/</w:t>
      </w:r>
      <w:r w:rsidRPr="00932BF4">
        <w:rPr>
          <w:sz w:val="26"/>
          <w:szCs w:val="26"/>
        </w:rPr>
        <w:t>8</w:t>
      </w:r>
      <w:r>
        <w:rPr>
          <w:sz w:val="26"/>
          <w:szCs w:val="26"/>
        </w:rPr>
        <w:t>/</w:t>
      </w:r>
      <w:r w:rsidRPr="00932BF4">
        <w:rPr>
          <w:sz w:val="26"/>
          <w:szCs w:val="26"/>
        </w:rPr>
        <w:t>2012, rà soát đánh giá một số các chỉ tiêu liên quan đến quy hoạch xây dựng  Khu kinh tế cửa khẩu A Đớt cụ thể như sau: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1895"/>
        <w:gridCol w:w="4819"/>
        <w:gridCol w:w="1838"/>
      </w:tblGrid>
      <w:tr w:rsidR="00932BF4" w:rsidRPr="00BA6456" w14:paraId="1D5C7703" w14:textId="77777777" w:rsidTr="00EF77CA">
        <w:trPr>
          <w:trHeight w:val="340"/>
          <w:tblHeader/>
          <w:jc w:val="center"/>
        </w:trPr>
        <w:tc>
          <w:tcPr>
            <w:tcW w:w="281" w:type="pct"/>
            <w:vAlign w:val="center"/>
          </w:tcPr>
          <w:p w14:paraId="1CB7EAE8" w14:textId="77777777" w:rsidR="00932BF4" w:rsidRPr="00BA6456" w:rsidRDefault="00932BF4" w:rsidP="00EF77CA">
            <w:pPr>
              <w:jc w:val="center"/>
            </w:pPr>
            <w:r w:rsidRPr="00BA6456">
              <w:t>TT</w:t>
            </w:r>
          </w:p>
        </w:tc>
        <w:tc>
          <w:tcPr>
            <w:tcW w:w="1046" w:type="pct"/>
            <w:vAlign w:val="center"/>
          </w:tcPr>
          <w:p w14:paraId="56BB7DA7" w14:textId="77777777" w:rsidR="00932BF4" w:rsidRPr="00BA6456" w:rsidRDefault="00932BF4" w:rsidP="00EF77CA">
            <w:pPr>
              <w:jc w:val="center"/>
            </w:pPr>
            <w:r w:rsidRPr="00BA6456">
              <w:t>Các chỉ tiêu</w:t>
            </w:r>
          </w:p>
        </w:tc>
        <w:tc>
          <w:tcPr>
            <w:tcW w:w="2659" w:type="pct"/>
            <w:shd w:val="clear" w:color="auto" w:fill="auto"/>
            <w:vAlign w:val="center"/>
          </w:tcPr>
          <w:p w14:paraId="71D0526C" w14:textId="77777777" w:rsidR="00932BF4" w:rsidRPr="00BA6456" w:rsidRDefault="00932BF4" w:rsidP="00EF77CA">
            <w:pPr>
              <w:jc w:val="center"/>
            </w:pPr>
            <w:r w:rsidRPr="00BA6456">
              <w:t>Quy hoạch</w:t>
            </w:r>
          </w:p>
        </w:tc>
        <w:tc>
          <w:tcPr>
            <w:tcW w:w="1014" w:type="pct"/>
            <w:shd w:val="clear" w:color="auto" w:fill="auto"/>
            <w:vAlign w:val="center"/>
          </w:tcPr>
          <w:p w14:paraId="5FF6E282" w14:textId="77777777" w:rsidR="00932BF4" w:rsidRPr="00BA6456" w:rsidRDefault="00932BF4" w:rsidP="00EF77CA">
            <w:pPr>
              <w:jc w:val="center"/>
            </w:pPr>
            <w:r w:rsidRPr="00BA6456">
              <w:t xml:space="preserve">Hiện trạng </w:t>
            </w:r>
            <w:r>
              <w:t>2020</w:t>
            </w:r>
          </w:p>
        </w:tc>
      </w:tr>
      <w:tr w:rsidR="00932BF4" w:rsidRPr="00BA6456" w14:paraId="24AE4197" w14:textId="77777777" w:rsidTr="00EF77CA">
        <w:trPr>
          <w:trHeight w:val="1068"/>
          <w:jc w:val="center"/>
        </w:trPr>
        <w:tc>
          <w:tcPr>
            <w:tcW w:w="281" w:type="pct"/>
            <w:vMerge w:val="restart"/>
            <w:vAlign w:val="center"/>
          </w:tcPr>
          <w:p w14:paraId="7F4E6323" w14:textId="77777777" w:rsidR="00932BF4" w:rsidRPr="00BA6456" w:rsidRDefault="00932BF4" w:rsidP="00EF77CA">
            <w:r w:rsidRPr="00BA6456">
              <w:t>1</w:t>
            </w:r>
          </w:p>
        </w:tc>
        <w:tc>
          <w:tcPr>
            <w:tcW w:w="1046" w:type="pct"/>
            <w:vAlign w:val="center"/>
          </w:tcPr>
          <w:p w14:paraId="7D3E26A1" w14:textId="77777777" w:rsidR="00932BF4" w:rsidRPr="00BA6456" w:rsidRDefault="00932BF4" w:rsidP="00EF77CA">
            <w:r w:rsidRPr="00BA6456">
              <w:t>Đất xây dựng các khu chức năng chính</w:t>
            </w:r>
          </w:p>
        </w:tc>
        <w:tc>
          <w:tcPr>
            <w:tcW w:w="2659" w:type="pct"/>
            <w:shd w:val="clear" w:color="auto" w:fill="auto"/>
            <w:vAlign w:val="center"/>
          </w:tcPr>
          <w:p w14:paraId="545CE480" w14:textId="77777777" w:rsidR="00932BF4" w:rsidRPr="00BA6456" w:rsidRDefault="00932BF4" w:rsidP="00EF77CA">
            <w:r w:rsidRPr="00BA6456">
              <w:t>753</w:t>
            </w:r>
            <w:r>
              <w:t xml:space="preserve"> ha</w:t>
            </w:r>
          </w:p>
        </w:tc>
        <w:tc>
          <w:tcPr>
            <w:tcW w:w="1014" w:type="pct"/>
            <w:shd w:val="clear" w:color="auto" w:fill="auto"/>
          </w:tcPr>
          <w:p w14:paraId="0AB6DFA4" w14:textId="77777777" w:rsidR="00932BF4" w:rsidRPr="00BA6456" w:rsidRDefault="00932BF4" w:rsidP="00EF77CA"/>
        </w:tc>
      </w:tr>
      <w:tr w:rsidR="00932BF4" w:rsidRPr="00BA6456" w14:paraId="3F7943B0" w14:textId="77777777" w:rsidTr="00EF77CA">
        <w:trPr>
          <w:trHeight w:val="20"/>
          <w:jc w:val="center"/>
        </w:trPr>
        <w:tc>
          <w:tcPr>
            <w:tcW w:w="281" w:type="pct"/>
            <w:vMerge/>
            <w:vAlign w:val="center"/>
          </w:tcPr>
          <w:p w14:paraId="4C16FB5F" w14:textId="77777777" w:rsidR="00932BF4" w:rsidRPr="00BA6456" w:rsidRDefault="00932BF4" w:rsidP="00EF77CA"/>
        </w:tc>
        <w:tc>
          <w:tcPr>
            <w:tcW w:w="1046" w:type="pct"/>
            <w:vAlign w:val="center"/>
          </w:tcPr>
          <w:p w14:paraId="28B64A39" w14:textId="77777777" w:rsidR="00932BF4" w:rsidRPr="00BA6456" w:rsidRDefault="00932BF4" w:rsidP="00EF77CA">
            <w:r w:rsidRPr="00BA6456">
              <w:t>Đất cho các chức năng khác của Khu kinh tế</w:t>
            </w:r>
          </w:p>
        </w:tc>
        <w:tc>
          <w:tcPr>
            <w:tcW w:w="2659" w:type="pct"/>
            <w:shd w:val="clear" w:color="auto" w:fill="auto"/>
            <w:vAlign w:val="center"/>
          </w:tcPr>
          <w:p w14:paraId="744A36F5" w14:textId="77777777" w:rsidR="00932BF4" w:rsidRPr="00BA6456" w:rsidRDefault="00932BF4" w:rsidP="00EF77CA">
            <w:r w:rsidRPr="00BA6456">
              <w:t>9.431</w:t>
            </w:r>
            <w:r>
              <w:t xml:space="preserve"> ha</w:t>
            </w:r>
          </w:p>
        </w:tc>
        <w:tc>
          <w:tcPr>
            <w:tcW w:w="1014" w:type="pct"/>
            <w:shd w:val="clear" w:color="auto" w:fill="auto"/>
          </w:tcPr>
          <w:p w14:paraId="5E2B556E" w14:textId="77777777" w:rsidR="00932BF4" w:rsidRPr="00BA6456" w:rsidRDefault="00932BF4" w:rsidP="00EF77CA"/>
        </w:tc>
      </w:tr>
      <w:tr w:rsidR="00932BF4" w:rsidRPr="00BA6456" w14:paraId="15DD30B3" w14:textId="77777777" w:rsidTr="00EF77CA">
        <w:trPr>
          <w:trHeight w:val="1743"/>
          <w:jc w:val="center"/>
        </w:trPr>
        <w:tc>
          <w:tcPr>
            <w:tcW w:w="281" w:type="pct"/>
            <w:vMerge w:val="restart"/>
            <w:vAlign w:val="center"/>
          </w:tcPr>
          <w:p w14:paraId="2A2691E7" w14:textId="77777777" w:rsidR="00932BF4" w:rsidRPr="00BA6456" w:rsidRDefault="00932BF4" w:rsidP="00EF77CA">
            <w:r w:rsidRPr="00BA6456">
              <w:t>2</w:t>
            </w:r>
          </w:p>
        </w:tc>
        <w:tc>
          <w:tcPr>
            <w:tcW w:w="1046" w:type="pct"/>
            <w:vMerge w:val="restart"/>
            <w:vAlign w:val="center"/>
          </w:tcPr>
          <w:p w14:paraId="24B81207" w14:textId="77777777" w:rsidR="00932BF4" w:rsidRPr="00BA6456" w:rsidRDefault="00932BF4" w:rsidP="00EF77CA">
            <w:r w:rsidRPr="00BA6456">
              <w:t>Các dự án ưu tiên đầu tư</w:t>
            </w:r>
          </w:p>
        </w:tc>
        <w:tc>
          <w:tcPr>
            <w:tcW w:w="2659" w:type="pct"/>
            <w:shd w:val="clear" w:color="auto" w:fill="auto"/>
            <w:vAlign w:val="center"/>
          </w:tcPr>
          <w:p w14:paraId="4498587B" w14:textId="77777777" w:rsidR="00932BF4" w:rsidRPr="00BA6456" w:rsidRDefault="00932BF4" w:rsidP="00EF77CA">
            <w:r>
              <w:t>C</w:t>
            </w:r>
            <w:r w:rsidRPr="00BA6456">
              <w:t xml:space="preserve">ụm công trình hành chính, quản lý Khu kinh tế, hoàn thiện trạm kiểm soát liên hợp, quốc môn, các công trình phụ trợ khác của cửa khẩu. </w:t>
            </w:r>
          </w:p>
        </w:tc>
        <w:tc>
          <w:tcPr>
            <w:tcW w:w="1014" w:type="pct"/>
            <w:shd w:val="clear" w:color="auto" w:fill="auto"/>
          </w:tcPr>
          <w:p w14:paraId="23873A88" w14:textId="77777777" w:rsidR="00932BF4" w:rsidRPr="00BA6456" w:rsidRDefault="00932BF4" w:rsidP="00EF77CA">
            <w:r w:rsidRPr="00BA6456">
              <w:t>Chưa đầu tư</w:t>
            </w:r>
          </w:p>
        </w:tc>
      </w:tr>
      <w:tr w:rsidR="00932BF4" w:rsidRPr="00BA6456" w14:paraId="5F9728F9" w14:textId="77777777" w:rsidTr="00EF77CA">
        <w:trPr>
          <w:trHeight w:val="20"/>
          <w:jc w:val="center"/>
        </w:trPr>
        <w:tc>
          <w:tcPr>
            <w:tcW w:w="281" w:type="pct"/>
            <w:vMerge/>
            <w:vAlign w:val="center"/>
          </w:tcPr>
          <w:p w14:paraId="61A20CD4" w14:textId="77777777" w:rsidR="00932BF4" w:rsidRPr="00BA6456" w:rsidRDefault="00932BF4" w:rsidP="00EF77CA"/>
        </w:tc>
        <w:tc>
          <w:tcPr>
            <w:tcW w:w="1046" w:type="pct"/>
            <w:vMerge/>
            <w:vAlign w:val="center"/>
          </w:tcPr>
          <w:p w14:paraId="20D31E00" w14:textId="77777777" w:rsidR="00932BF4" w:rsidRPr="00BA6456" w:rsidRDefault="00932BF4" w:rsidP="00EF77CA"/>
        </w:tc>
        <w:tc>
          <w:tcPr>
            <w:tcW w:w="2659" w:type="pct"/>
            <w:shd w:val="clear" w:color="auto" w:fill="auto"/>
            <w:vAlign w:val="center"/>
          </w:tcPr>
          <w:p w14:paraId="5E329893" w14:textId="77777777" w:rsidR="00932BF4" w:rsidRPr="00BA6456" w:rsidRDefault="00932BF4" w:rsidP="00EF77CA">
            <w:r>
              <w:t>Đ</w:t>
            </w:r>
            <w:r w:rsidRPr="00BA6456">
              <w:t xml:space="preserve">ường chính Khu kinh tế bao gồm trục Bắc - Nam từ Hương Lâm ra cửa khẩu kết nối với các </w:t>
            </w:r>
            <w:r w:rsidRPr="00BA6456">
              <w:lastRenderedPageBreak/>
              <w:t xml:space="preserve">khu chức năng, có mặt cắt 34 m và đường từ ngã ba A Đớt vào trung tâm đô thị. </w:t>
            </w:r>
          </w:p>
        </w:tc>
        <w:tc>
          <w:tcPr>
            <w:tcW w:w="1014" w:type="pct"/>
            <w:shd w:val="clear" w:color="auto" w:fill="auto"/>
          </w:tcPr>
          <w:p w14:paraId="5614308B" w14:textId="77777777" w:rsidR="00932BF4" w:rsidRPr="00BA6456" w:rsidRDefault="00932BF4" w:rsidP="00EF77CA">
            <w:r w:rsidRPr="00BA6456">
              <w:lastRenderedPageBreak/>
              <w:t>Chưa xây dựng</w:t>
            </w:r>
          </w:p>
        </w:tc>
      </w:tr>
      <w:tr w:rsidR="00932BF4" w:rsidRPr="00BA6456" w14:paraId="73BD0F13" w14:textId="77777777" w:rsidTr="00EF77CA">
        <w:trPr>
          <w:trHeight w:val="20"/>
          <w:jc w:val="center"/>
        </w:trPr>
        <w:tc>
          <w:tcPr>
            <w:tcW w:w="281" w:type="pct"/>
            <w:vMerge/>
            <w:vAlign w:val="center"/>
          </w:tcPr>
          <w:p w14:paraId="450BC88D" w14:textId="77777777" w:rsidR="00932BF4" w:rsidRPr="00BA6456" w:rsidRDefault="00932BF4" w:rsidP="00EF77CA"/>
        </w:tc>
        <w:tc>
          <w:tcPr>
            <w:tcW w:w="1046" w:type="pct"/>
            <w:vMerge/>
            <w:vAlign w:val="center"/>
          </w:tcPr>
          <w:p w14:paraId="701998DE" w14:textId="77777777" w:rsidR="00932BF4" w:rsidRPr="00BA6456" w:rsidRDefault="00932BF4" w:rsidP="00EF77CA"/>
        </w:tc>
        <w:tc>
          <w:tcPr>
            <w:tcW w:w="2659" w:type="pct"/>
            <w:shd w:val="clear" w:color="auto" w:fill="auto"/>
            <w:vAlign w:val="center"/>
          </w:tcPr>
          <w:p w14:paraId="210A8013" w14:textId="77777777" w:rsidR="00932BF4" w:rsidRPr="00BA6456" w:rsidRDefault="00932BF4" w:rsidP="00EF77CA">
            <w:r>
              <w:t>C</w:t>
            </w:r>
            <w:r w:rsidRPr="00BA6456">
              <w:t>ác công trình hành chính đô thị, hành chính Khu kinh tế; chuẩn bị mặt bằng xây dựng các công trình dịch vụ thương mại tại đô thị A Đớt.</w:t>
            </w:r>
          </w:p>
        </w:tc>
        <w:tc>
          <w:tcPr>
            <w:tcW w:w="1014" w:type="pct"/>
            <w:shd w:val="clear" w:color="auto" w:fill="auto"/>
          </w:tcPr>
          <w:p w14:paraId="2AE02375" w14:textId="77777777" w:rsidR="00932BF4" w:rsidRPr="00BA6456" w:rsidRDefault="00932BF4" w:rsidP="00EF77CA">
            <w:r w:rsidRPr="00BA6456">
              <w:t>Chưa xây dựng</w:t>
            </w:r>
          </w:p>
        </w:tc>
      </w:tr>
      <w:tr w:rsidR="00932BF4" w:rsidRPr="00BA6456" w14:paraId="386B8D7F" w14:textId="77777777" w:rsidTr="00EF77CA">
        <w:trPr>
          <w:trHeight w:val="20"/>
          <w:jc w:val="center"/>
        </w:trPr>
        <w:tc>
          <w:tcPr>
            <w:tcW w:w="281" w:type="pct"/>
            <w:vMerge/>
            <w:vAlign w:val="center"/>
          </w:tcPr>
          <w:p w14:paraId="36F8485C" w14:textId="77777777" w:rsidR="00932BF4" w:rsidRPr="00BA6456" w:rsidRDefault="00932BF4" w:rsidP="00EF77CA"/>
        </w:tc>
        <w:tc>
          <w:tcPr>
            <w:tcW w:w="1046" w:type="pct"/>
            <w:vMerge/>
            <w:vAlign w:val="center"/>
          </w:tcPr>
          <w:p w14:paraId="6DFCC005" w14:textId="77777777" w:rsidR="00932BF4" w:rsidRPr="00BA6456" w:rsidRDefault="00932BF4" w:rsidP="00EF77CA"/>
        </w:tc>
        <w:tc>
          <w:tcPr>
            <w:tcW w:w="2659" w:type="pct"/>
            <w:shd w:val="clear" w:color="auto" w:fill="auto"/>
            <w:vAlign w:val="center"/>
          </w:tcPr>
          <w:p w14:paraId="145F6E6A" w14:textId="77777777" w:rsidR="00932BF4" w:rsidRPr="00BA6456" w:rsidRDefault="00932BF4" w:rsidP="00EF77CA">
            <w:r>
              <w:t>K</w:t>
            </w:r>
            <w:r w:rsidRPr="00BA6456">
              <w:t xml:space="preserve">hu tái định cư, bệnh viện, các công trình hạ tầng đầu mối cấp nước, thoát nước mưa, thoát nước thải và cấp điện. </w:t>
            </w:r>
          </w:p>
        </w:tc>
        <w:tc>
          <w:tcPr>
            <w:tcW w:w="1014" w:type="pct"/>
            <w:shd w:val="clear" w:color="auto" w:fill="auto"/>
          </w:tcPr>
          <w:p w14:paraId="2C1B8FE2" w14:textId="77777777" w:rsidR="00932BF4" w:rsidRPr="00BA6456" w:rsidRDefault="00932BF4" w:rsidP="00EF77CA">
            <w:r w:rsidRPr="00BA6456">
              <w:t>Chưa xây dựng</w:t>
            </w:r>
          </w:p>
        </w:tc>
      </w:tr>
      <w:tr w:rsidR="00932BF4" w:rsidRPr="00BA6456" w14:paraId="66637BE2" w14:textId="77777777" w:rsidTr="00EF77CA">
        <w:trPr>
          <w:trHeight w:val="20"/>
          <w:jc w:val="center"/>
        </w:trPr>
        <w:tc>
          <w:tcPr>
            <w:tcW w:w="281" w:type="pct"/>
            <w:vMerge/>
            <w:vAlign w:val="center"/>
          </w:tcPr>
          <w:p w14:paraId="1120040D" w14:textId="77777777" w:rsidR="00932BF4" w:rsidRPr="00BA6456" w:rsidRDefault="00932BF4" w:rsidP="00EF77CA"/>
        </w:tc>
        <w:tc>
          <w:tcPr>
            <w:tcW w:w="1046" w:type="pct"/>
            <w:vMerge/>
            <w:vAlign w:val="center"/>
          </w:tcPr>
          <w:p w14:paraId="14482212" w14:textId="77777777" w:rsidR="00932BF4" w:rsidRPr="00BA6456" w:rsidRDefault="00932BF4" w:rsidP="00EF77CA"/>
        </w:tc>
        <w:tc>
          <w:tcPr>
            <w:tcW w:w="2659" w:type="pct"/>
            <w:shd w:val="clear" w:color="auto" w:fill="auto"/>
            <w:vAlign w:val="center"/>
          </w:tcPr>
          <w:p w14:paraId="2E4FBA9F" w14:textId="77777777" w:rsidR="00932BF4" w:rsidRPr="00BA6456" w:rsidRDefault="00932BF4" w:rsidP="00EF77CA">
            <w:r>
              <w:t>C</w:t>
            </w:r>
            <w:r w:rsidRPr="00BA6456">
              <w:t>ơ sở hạ tầng giai đoạn đầu Khu công nghiệp Hương Lâm.</w:t>
            </w:r>
          </w:p>
        </w:tc>
        <w:tc>
          <w:tcPr>
            <w:tcW w:w="1014" w:type="pct"/>
            <w:shd w:val="clear" w:color="auto" w:fill="auto"/>
          </w:tcPr>
          <w:p w14:paraId="43B73470" w14:textId="77777777" w:rsidR="00932BF4" w:rsidRPr="00BA6456" w:rsidRDefault="00932BF4" w:rsidP="00EF77CA">
            <w:r w:rsidRPr="00BA6456">
              <w:t>Chưa xây dựng</w:t>
            </w:r>
          </w:p>
        </w:tc>
      </w:tr>
      <w:tr w:rsidR="00932BF4" w:rsidRPr="00BA6456" w14:paraId="4C538758" w14:textId="77777777" w:rsidTr="00EF77CA">
        <w:trPr>
          <w:trHeight w:val="20"/>
          <w:jc w:val="center"/>
        </w:trPr>
        <w:tc>
          <w:tcPr>
            <w:tcW w:w="281" w:type="pct"/>
            <w:vMerge/>
            <w:vAlign w:val="center"/>
          </w:tcPr>
          <w:p w14:paraId="11948D15" w14:textId="77777777" w:rsidR="00932BF4" w:rsidRPr="00BA6456" w:rsidRDefault="00932BF4" w:rsidP="00EF77CA"/>
        </w:tc>
        <w:tc>
          <w:tcPr>
            <w:tcW w:w="1046" w:type="pct"/>
            <w:vMerge/>
            <w:vAlign w:val="center"/>
          </w:tcPr>
          <w:p w14:paraId="0AF51B66" w14:textId="77777777" w:rsidR="00932BF4" w:rsidRPr="00BA6456" w:rsidRDefault="00932BF4" w:rsidP="00EF77CA"/>
        </w:tc>
        <w:tc>
          <w:tcPr>
            <w:tcW w:w="2659" w:type="pct"/>
            <w:shd w:val="clear" w:color="auto" w:fill="auto"/>
            <w:vAlign w:val="center"/>
          </w:tcPr>
          <w:p w14:paraId="7828D771" w14:textId="77777777" w:rsidR="00932BF4" w:rsidRPr="00BA6456" w:rsidRDefault="00932BF4" w:rsidP="00EF77CA">
            <w:r>
              <w:t>K</w:t>
            </w:r>
            <w:r w:rsidRPr="00BA6456">
              <w:t>hu du lịch sinh thái, nghỉ dưỡng A Roàng.</w:t>
            </w:r>
          </w:p>
        </w:tc>
        <w:tc>
          <w:tcPr>
            <w:tcW w:w="1014" w:type="pct"/>
            <w:shd w:val="clear" w:color="auto" w:fill="auto"/>
          </w:tcPr>
          <w:p w14:paraId="51DDFD84" w14:textId="77777777" w:rsidR="00932BF4" w:rsidRPr="00BA6456" w:rsidRDefault="00932BF4" w:rsidP="00EF77CA">
            <w:r w:rsidRPr="00BA6456">
              <w:t>Chưa xây dựng</w:t>
            </w:r>
          </w:p>
        </w:tc>
      </w:tr>
    </w:tbl>
    <w:p w14:paraId="3B7C255E" w14:textId="77777777" w:rsidR="00932BF4" w:rsidRPr="00932BF4" w:rsidRDefault="00932BF4" w:rsidP="00932BF4">
      <w:pPr>
        <w:pStyle w:val="ListParagraph"/>
        <w:numPr>
          <w:ilvl w:val="0"/>
          <w:numId w:val="38"/>
        </w:numPr>
        <w:tabs>
          <w:tab w:val="left" w:pos="993"/>
        </w:tabs>
        <w:spacing w:before="120" w:after="120"/>
        <w:ind w:left="0" w:firstLine="709"/>
        <w:jc w:val="both"/>
        <w:rPr>
          <w:rFonts w:ascii="Times New Roman" w:hAnsi="Times New Roman" w:cs="Times New Roman"/>
          <w:b/>
          <w:bCs/>
          <w:sz w:val="26"/>
          <w:szCs w:val="26"/>
        </w:rPr>
      </w:pPr>
      <w:bookmarkStart w:id="231" w:name="_Toc10791322"/>
      <w:bookmarkStart w:id="232" w:name="_Toc10791580"/>
      <w:bookmarkStart w:id="233" w:name="_Toc10791705"/>
      <w:bookmarkStart w:id="234" w:name="_Toc33195189"/>
      <w:r w:rsidRPr="00932BF4">
        <w:rPr>
          <w:rFonts w:ascii="Times New Roman" w:hAnsi="Times New Roman" w:cs="Times New Roman"/>
          <w:b/>
          <w:bCs/>
          <w:sz w:val="26"/>
          <w:szCs w:val="26"/>
        </w:rPr>
        <w:t>Quy hoạch chi tiết xây dựng Khu cửa khẩu Hồng Vân – Koutai</w:t>
      </w:r>
      <w:bookmarkEnd w:id="231"/>
      <w:bookmarkEnd w:id="232"/>
      <w:bookmarkEnd w:id="233"/>
      <w:bookmarkEnd w:id="234"/>
    </w:p>
    <w:p w14:paraId="24B25E4B" w14:textId="77777777" w:rsidR="00932BF4" w:rsidRPr="00932BF4" w:rsidRDefault="00932BF4" w:rsidP="00932BF4">
      <w:pPr>
        <w:spacing w:before="120" w:after="120"/>
        <w:ind w:firstLine="709"/>
        <w:jc w:val="both"/>
        <w:rPr>
          <w:sz w:val="26"/>
          <w:szCs w:val="26"/>
        </w:rPr>
      </w:pPr>
      <w:r w:rsidRPr="00932BF4">
        <w:rPr>
          <w:sz w:val="26"/>
          <w:szCs w:val="26"/>
        </w:rPr>
        <w:t>Quy hoạch chi tiết xây dựng Khu cửa khẩu Hồng Vân- Koutai, xã Hồng Vân, huyện A Lưới, tỉnh Thừa Thiên Huế đã được UBND tỉnh Thừa Thiên Huế phê duyệt tại Quyết định số 1621/QĐ-UBND ngày 30 tháng 6 năm 2006, rà soát đánh giá một số các chỉ tiêu liên quan đến quy hoạch chi tiết xây dựng  Khu cửa khẩu Hồng Vân - Koutai cụ thể như sau:</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2498"/>
        <w:gridCol w:w="4046"/>
        <w:gridCol w:w="2008"/>
      </w:tblGrid>
      <w:tr w:rsidR="00932BF4" w:rsidRPr="00BA6456" w14:paraId="504E2298" w14:textId="77777777" w:rsidTr="00EF77CA">
        <w:trPr>
          <w:trHeight w:val="983"/>
          <w:tblHeader/>
        </w:trPr>
        <w:tc>
          <w:tcPr>
            <w:tcW w:w="232" w:type="pct"/>
            <w:vAlign w:val="center"/>
          </w:tcPr>
          <w:p w14:paraId="69D8203C" w14:textId="77777777" w:rsidR="00932BF4" w:rsidRPr="00BA6456" w:rsidRDefault="00932BF4" w:rsidP="00EF77CA">
            <w:r w:rsidRPr="00BA6456">
              <w:t>TT</w:t>
            </w:r>
          </w:p>
        </w:tc>
        <w:tc>
          <w:tcPr>
            <w:tcW w:w="1395" w:type="pct"/>
            <w:vAlign w:val="center"/>
          </w:tcPr>
          <w:p w14:paraId="23599875" w14:textId="77777777" w:rsidR="00932BF4" w:rsidRPr="00BA6456" w:rsidRDefault="00932BF4" w:rsidP="00EF77CA">
            <w:r w:rsidRPr="00BA6456">
              <w:t>Các chỉ tiêu</w:t>
            </w:r>
          </w:p>
        </w:tc>
        <w:tc>
          <w:tcPr>
            <w:tcW w:w="2249" w:type="pct"/>
            <w:vAlign w:val="center"/>
          </w:tcPr>
          <w:p w14:paraId="3F3A813E" w14:textId="77777777" w:rsidR="00932BF4" w:rsidRPr="00BA6456" w:rsidRDefault="00932BF4" w:rsidP="00EF77CA">
            <w:r w:rsidRPr="00BA6456">
              <w:t>Quy hoạch</w:t>
            </w:r>
          </w:p>
        </w:tc>
        <w:tc>
          <w:tcPr>
            <w:tcW w:w="1124" w:type="pct"/>
            <w:shd w:val="clear" w:color="auto" w:fill="auto"/>
            <w:vAlign w:val="center"/>
          </w:tcPr>
          <w:p w14:paraId="427CFEF7" w14:textId="77777777" w:rsidR="00932BF4" w:rsidRPr="00BA6456" w:rsidRDefault="00932BF4" w:rsidP="00EF77CA">
            <w:r w:rsidRPr="00BA6456">
              <w:t>Hiện trạng 20</w:t>
            </w:r>
            <w:r>
              <w:t>20</w:t>
            </w:r>
          </w:p>
        </w:tc>
      </w:tr>
      <w:tr w:rsidR="00932BF4" w:rsidRPr="00BA6456" w14:paraId="29DCB589" w14:textId="77777777" w:rsidTr="00EF77CA">
        <w:trPr>
          <w:trHeight w:val="20"/>
        </w:trPr>
        <w:tc>
          <w:tcPr>
            <w:tcW w:w="232" w:type="pct"/>
            <w:vMerge w:val="restart"/>
          </w:tcPr>
          <w:p w14:paraId="60920B64" w14:textId="77777777" w:rsidR="00932BF4" w:rsidRPr="00BA6456" w:rsidRDefault="00932BF4" w:rsidP="00EF77CA">
            <w:r w:rsidRPr="00BA6456">
              <w:t>1</w:t>
            </w:r>
          </w:p>
        </w:tc>
        <w:tc>
          <w:tcPr>
            <w:tcW w:w="1395" w:type="pct"/>
            <w:vMerge w:val="restart"/>
          </w:tcPr>
          <w:p w14:paraId="5DCBE3ED" w14:textId="77777777" w:rsidR="00932BF4" w:rsidRPr="00BA6456" w:rsidRDefault="00932BF4" w:rsidP="00EF77CA">
            <w:r w:rsidRPr="00BA6456">
              <w:t>Quy hoạch sử dụng đất</w:t>
            </w:r>
          </w:p>
        </w:tc>
        <w:tc>
          <w:tcPr>
            <w:tcW w:w="2249" w:type="pct"/>
            <w:vAlign w:val="center"/>
          </w:tcPr>
          <w:p w14:paraId="71F3EAD0" w14:textId="77777777" w:rsidR="00932BF4" w:rsidRPr="00BA6456" w:rsidRDefault="00932BF4" w:rsidP="00EF77CA">
            <w:r w:rsidRPr="00BA6456">
              <w:t>Khu vực kiểm tra, kiểm soát đối với phương tiện, hàng hóa khi xuất, nhập qua biên giới.</w:t>
            </w:r>
          </w:p>
        </w:tc>
        <w:tc>
          <w:tcPr>
            <w:tcW w:w="1124" w:type="pct"/>
            <w:shd w:val="clear" w:color="auto" w:fill="auto"/>
            <w:vAlign w:val="center"/>
          </w:tcPr>
          <w:p w14:paraId="35842719" w14:textId="77777777" w:rsidR="00932BF4" w:rsidRPr="00BA6456" w:rsidRDefault="00932BF4" w:rsidP="00EF77CA"/>
        </w:tc>
      </w:tr>
      <w:tr w:rsidR="00932BF4" w:rsidRPr="00BA6456" w14:paraId="08547875" w14:textId="77777777" w:rsidTr="00EF77CA">
        <w:trPr>
          <w:trHeight w:val="20"/>
        </w:trPr>
        <w:tc>
          <w:tcPr>
            <w:tcW w:w="232" w:type="pct"/>
            <w:vMerge/>
          </w:tcPr>
          <w:p w14:paraId="132D1F3D" w14:textId="77777777" w:rsidR="00932BF4" w:rsidRPr="00BA6456" w:rsidRDefault="00932BF4" w:rsidP="00EF77CA"/>
        </w:tc>
        <w:tc>
          <w:tcPr>
            <w:tcW w:w="1395" w:type="pct"/>
            <w:vMerge/>
            <w:vAlign w:val="center"/>
          </w:tcPr>
          <w:p w14:paraId="4514322A" w14:textId="77777777" w:rsidR="00932BF4" w:rsidRPr="00BA6456" w:rsidRDefault="00932BF4" w:rsidP="00EF77CA"/>
        </w:tc>
        <w:tc>
          <w:tcPr>
            <w:tcW w:w="2249" w:type="pct"/>
            <w:vAlign w:val="center"/>
          </w:tcPr>
          <w:p w14:paraId="32D54848" w14:textId="77777777" w:rsidR="00932BF4" w:rsidRPr="00BA6456" w:rsidRDefault="00932BF4" w:rsidP="00EF77CA">
            <w:r w:rsidRPr="00BA6456">
              <w:t>Khu vực nhà chờ làm thủ tục.</w:t>
            </w:r>
          </w:p>
        </w:tc>
        <w:tc>
          <w:tcPr>
            <w:tcW w:w="1124" w:type="pct"/>
            <w:shd w:val="clear" w:color="auto" w:fill="auto"/>
            <w:vAlign w:val="center"/>
          </w:tcPr>
          <w:p w14:paraId="3B42AF86" w14:textId="77777777" w:rsidR="00932BF4" w:rsidRPr="00BA6456" w:rsidRDefault="00932BF4" w:rsidP="00EF77CA"/>
        </w:tc>
      </w:tr>
      <w:tr w:rsidR="00932BF4" w:rsidRPr="00BA6456" w14:paraId="37C5E99B" w14:textId="77777777" w:rsidTr="00EF77CA">
        <w:trPr>
          <w:trHeight w:val="20"/>
        </w:trPr>
        <w:tc>
          <w:tcPr>
            <w:tcW w:w="232" w:type="pct"/>
            <w:vMerge/>
          </w:tcPr>
          <w:p w14:paraId="2B9DCCA3" w14:textId="77777777" w:rsidR="00932BF4" w:rsidRPr="00BA6456" w:rsidRDefault="00932BF4" w:rsidP="00EF77CA"/>
        </w:tc>
        <w:tc>
          <w:tcPr>
            <w:tcW w:w="1395" w:type="pct"/>
            <w:vMerge/>
            <w:vAlign w:val="center"/>
          </w:tcPr>
          <w:p w14:paraId="5FC06287" w14:textId="77777777" w:rsidR="00932BF4" w:rsidRPr="00BA6456" w:rsidRDefault="00932BF4" w:rsidP="00EF77CA"/>
        </w:tc>
        <w:tc>
          <w:tcPr>
            <w:tcW w:w="2249" w:type="pct"/>
            <w:vAlign w:val="center"/>
          </w:tcPr>
          <w:p w14:paraId="7290C2A9" w14:textId="77777777" w:rsidR="00932BF4" w:rsidRPr="00BA6456" w:rsidRDefault="00932BF4" w:rsidP="00EF77CA">
            <w:r w:rsidRPr="00BA6456">
              <w:t>Khu vực làm thủ tục xuất nhập của các cơ quan chức năng.</w:t>
            </w:r>
          </w:p>
        </w:tc>
        <w:tc>
          <w:tcPr>
            <w:tcW w:w="1124" w:type="pct"/>
            <w:shd w:val="clear" w:color="auto" w:fill="auto"/>
            <w:vAlign w:val="center"/>
          </w:tcPr>
          <w:p w14:paraId="3688C3A2" w14:textId="77777777" w:rsidR="00932BF4" w:rsidRPr="00BA6456" w:rsidRDefault="00932BF4" w:rsidP="00EF77CA"/>
        </w:tc>
      </w:tr>
      <w:tr w:rsidR="00932BF4" w:rsidRPr="00BA6456" w14:paraId="01BD1D76" w14:textId="77777777" w:rsidTr="00EF77CA">
        <w:trPr>
          <w:trHeight w:val="20"/>
        </w:trPr>
        <w:tc>
          <w:tcPr>
            <w:tcW w:w="232" w:type="pct"/>
            <w:vMerge/>
          </w:tcPr>
          <w:p w14:paraId="3E9FAB49" w14:textId="77777777" w:rsidR="00932BF4" w:rsidRPr="00BA6456" w:rsidRDefault="00932BF4" w:rsidP="00EF77CA"/>
        </w:tc>
        <w:tc>
          <w:tcPr>
            <w:tcW w:w="1395" w:type="pct"/>
            <w:vMerge/>
            <w:vAlign w:val="center"/>
          </w:tcPr>
          <w:p w14:paraId="0E7AF068" w14:textId="77777777" w:rsidR="00932BF4" w:rsidRPr="00BA6456" w:rsidRDefault="00932BF4" w:rsidP="00EF77CA"/>
        </w:tc>
        <w:tc>
          <w:tcPr>
            <w:tcW w:w="2249" w:type="pct"/>
            <w:vAlign w:val="center"/>
          </w:tcPr>
          <w:p w14:paraId="1D6573F1" w14:textId="77777777" w:rsidR="00932BF4" w:rsidRPr="00BA6456" w:rsidRDefault="00932BF4" w:rsidP="00EF77CA">
            <w:r w:rsidRPr="00BA6456">
              <w:t>Trụ sở làm việc của các cơ quan chức năng và cơ quan liên quan.</w:t>
            </w:r>
          </w:p>
        </w:tc>
        <w:tc>
          <w:tcPr>
            <w:tcW w:w="1124" w:type="pct"/>
            <w:shd w:val="clear" w:color="auto" w:fill="auto"/>
            <w:vAlign w:val="center"/>
          </w:tcPr>
          <w:p w14:paraId="581D93D4" w14:textId="77777777" w:rsidR="00932BF4" w:rsidRPr="00BA6456" w:rsidRDefault="00932BF4" w:rsidP="00EF77CA"/>
        </w:tc>
      </w:tr>
      <w:tr w:rsidR="00932BF4" w:rsidRPr="00BA6456" w14:paraId="33C684B7" w14:textId="77777777" w:rsidTr="00EF77CA">
        <w:trPr>
          <w:trHeight w:val="20"/>
        </w:trPr>
        <w:tc>
          <w:tcPr>
            <w:tcW w:w="232" w:type="pct"/>
            <w:vMerge/>
          </w:tcPr>
          <w:p w14:paraId="4F1FEB7E" w14:textId="77777777" w:rsidR="00932BF4" w:rsidRPr="00BA6456" w:rsidRDefault="00932BF4" w:rsidP="00EF77CA"/>
        </w:tc>
        <w:tc>
          <w:tcPr>
            <w:tcW w:w="1395" w:type="pct"/>
            <w:vMerge/>
            <w:vAlign w:val="center"/>
          </w:tcPr>
          <w:p w14:paraId="169A2063" w14:textId="77777777" w:rsidR="00932BF4" w:rsidRPr="00BA6456" w:rsidRDefault="00932BF4" w:rsidP="00EF77CA"/>
        </w:tc>
        <w:tc>
          <w:tcPr>
            <w:tcW w:w="2249" w:type="pct"/>
            <w:vAlign w:val="center"/>
          </w:tcPr>
          <w:p w14:paraId="31D937C1" w14:textId="77777777" w:rsidR="00932BF4" w:rsidRPr="00BA6456" w:rsidRDefault="00932BF4" w:rsidP="00EF77CA">
            <w:r w:rsidRPr="00BA6456">
              <w:t>Khu vực kho bãi tập kết hàng chờ xuất nhập khẩu.</w:t>
            </w:r>
          </w:p>
        </w:tc>
        <w:tc>
          <w:tcPr>
            <w:tcW w:w="1124" w:type="pct"/>
            <w:shd w:val="clear" w:color="auto" w:fill="auto"/>
            <w:vAlign w:val="center"/>
          </w:tcPr>
          <w:p w14:paraId="753CAD05" w14:textId="77777777" w:rsidR="00932BF4" w:rsidRPr="00BA6456" w:rsidRDefault="00932BF4" w:rsidP="00EF77CA"/>
        </w:tc>
      </w:tr>
      <w:tr w:rsidR="00932BF4" w:rsidRPr="00BA6456" w14:paraId="46BC76FD" w14:textId="77777777" w:rsidTr="00EF77CA">
        <w:trPr>
          <w:trHeight w:val="20"/>
        </w:trPr>
        <w:tc>
          <w:tcPr>
            <w:tcW w:w="232" w:type="pct"/>
            <w:vMerge/>
          </w:tcPr>
          <w:p w14:paraId="61DE2989" w14:textId="77777777" w:rsidR="00932BF4" w:rsidRPr="00BA6456" w:rsidRDefault="00932BF4" w:rsidP="00EF77CA"/>
        </w:tc>
        <w:tc>
          <w:tcPr>
            <w:tcW w:w="1395" w:type="pct"/>
            <w:vMerge/>
            <w:vAlign w:val="center"/>
          </w:tcPr>
          <w:p w14:paraId="22EC4A6F" w14:textId="77777777" w:rsidR="00932BF4" w:rsidRPr="00BA6456" w:rsidRDefault="00932BF4" w:rsidP="00EF77CA"/>
        </w:tc>
        <w:tc>
          <w:tcPr>
            <w:tcW w:w="2249" w:type="pct"/>
            <w:vAlign w:val="center"/>
          </w:tcPr>
          <w:p w14:paraId="5DF039BF" w14:textId="77777777" w:rsidR="00932BF4" w:rsidRPr="00BA6456" w:rsidRDefault="00932BF4" w:rsidP="00EF77CA">
            <w:r w:rsidRPr="00BA6456">
              <w:t>Khu vực dành cho các cửa hàng kinh doanh miễn thuế.</w:t>
            </w:r>
          </w:p>
        </w:tc>
        <w:tc>
          <w:tcPr>
            <w:tcW w:w="1124" w:type="pct"/>
            <w:shd w:val="clear" w:color="auto" w:fill="auto"/>
            <w:vAlign w:val="center"/>
          </w:tcPr>
          <w:p w14:paraId="63E441C8" w14:textId="77777777" w:rsidR="00932BF4" w:rsidRPr="00BA6456" w:rsidRDefault="00932BF4" w:rsidP="00EF77CA"/>
        </w:tc>
      </w:tr>
      <w:tr w:rsidR="00932BF4" w:rsidRPr="00BA6456" w14:paraId="0AF4943A" w14:textId="77777777" w:rsidTr="00EF77CA">
        <w:trPr>
          <w:trHeight w:val="20"/>
        </w:trPr>
        <w:tc>
          <w:tcPr>
            <w:tcW w:w="232" w:type="pct"/>
            <w:vMerge/>
          </w:tcPr>
          <w:p w14:paraId="472D9FE0" w14:textId="77777777" w:rsidR="00932BF4" w:rsidRPr="00BA6456" w:rsidRDefault="00932BF4" w:rsidP="00EF77CA"/>
        </w:tc>
        <w:tc>
          <w:tcPr>
            <w:tcW w:w="1395" w:type="pct"/>
            <w:vMerge/>
            <w:vAlign w:val="center"/>
          </w:tcPr>
          <w:p w14:paraId="3C5B37A8" w14:textId="77777777" w:rsidR="00932BF4" w:rsidRPr="00BA6456" w:rsidRDefault="00932BF4" w:rsidP="00EF77CA"/>
        </w:tc>
        <w:tc>
          <w:tcPr>
            <w:tcW w:w="2249" w:type="pct"/>
            <w:vAlign w:val="center"/>
          </w:tcPr>
          <w:p w14:paraId="1272F55C" w14:textId="77777777" w:rsidR="00932BF4" w:rsidRPr="00BA6456" w:rsidRDefault="00932BF4" w:rsidP="00EF77CA">
            <w:r w:rsidRPr="00BA6456">
              <w:t>Khu vực bãi xe, bến đậu.</w:t>
            </w:r>
          </w:p>
        </w:tc>
        <w:tc>
          <w:tcPr>
            <w:tcW w:w="1124" w:type="pct"/>
            <w:shd w:val="clear" w:color="auto" w:fill="auto"/>
            <w:vAlign w:val="center"/>
          </w:tcPr>
          <w:p w14:paraId="5F3B8F48" w14:textId="77777777" w:rsidR="00932BF4" w:rsidRPr="00BA6456" w:rsidRDefault="00932BF4" w:rsidP="00EF77CA"/>
        </w:tc>
      </w:tr>
      <w:tr w:rsidR="00932BF4" w:rsidRPr="00BA6456" w14:paraId="0A39578B" w14:textId="77777777" w:rsidTr="00EF77CA">
        <w:trPr>
          <w:trHeight w:val="20"/>
        </w:trPr>
        <w:tc>
          <w:tcPr>
            <w:tcW w:w="232" w:type="pct"/>
            <w:vMerge/>
          </w:tcPr>
          <w:p w14:paraId="63E72B17" w14:textId="77777777" w:rsidR="00932BF4" w:rsidRPr="00BA6456" w:rsidRDefault="00932BF4" w:rsidP="00EF77CA"/>
        </w:tc>
        <w:tc>
          <w:tcPr>
            <w:tcW w:w="1395" w:type="pct"/>
            <w:vMerge/>
            <w:vAlign w:val="center"/>
          </w:tcPr>
          <w:p w14:paraId="366D1023" w14:textId="77777777" w:rsidR="00932BF4" w:rsidRPr="00BA6456" w:rsidRDefault="00932BF4" w:rsidP="00EF77CA"/>
        </w:tc>
        <w:tc>
          <w:tcPr>
            <w:tcW w:w="2249" w:type="pct"/>
            <w:vAlign w:val="center"/>
          </w:tcPr>
          <w:p w14:paraId="1110CF15" w14:textId="77777777" w:rsidR="00932BF4" w:rsidRPr="00BA6456" w:rsidRDefault="00932BF4" w:rsidP="00EF77CA">
            <w:r w:rsidRPr="00BA6456">
              <w:t>Khu vực dành cho các hoạt động thương mại, dịch vụ được bố trí cách xa đường biên &gt; 1km.</w:t>
            </w:r>
          </w:p>
        </w:tc>
        <w:tc>
          <w:tcPr>
            <w:tcW w:w="1124" w:type="pct"/>
            <w:shd w:val="clear" w:color="auto" w:fill="auto"/>
            <w:vAlign w:val="center"/>
          </w:tcPr>
          <w:p w14:paraId="4CE50D3A" w14:textId="77777777" w:rsidR="00932BF4" w:rsidRPr="00BA6456" w:rsidRDefault="00932BF4" w:rsidP="00EF77CA"/>
        </w:tc>
      </w:tr>
      <w:tr w:rsidR="00932BF4" w:rsidRPr="00BA6456" w14:paraId="15A3E99A" w14:textId="77777777" w:rsidTr="00EF77CA">
        <w:trPr>
          <w:trHeight w:val="20"/>
        </w:trPr>
        <w:tc>
          <w:tcPr>
            <w:tcW w:w="232" w:type="pct"/>
            <w:vMerge w:val="restart"/>
          </w:tcPr>
          <w:p w14:paraId="54E0316F" w14:textId="77777777" w:rsidR="00932BF4" w:rsidRPr="00BA6456" w:rsidRDefault="00932BF4" w:rsidP="00EF77CA">
            <w:r w:rsidRPr="00BA6456">
              <w:t>2</w:t>
            </w:r>
          </w:p>
        </w:tc>
        <w:tc>
          <w:tcPr>
            <w:tcW w:w="1395" w:type="pct"/>
            <w:vAlign w:val="center"/>
          </w:tcPr>
          <w:p w14:paraId="37D5432B" w14:textId="77777777" w:rsidR="00932BF4" w:rsidRPr="00BA6456" w:rsidRDefault="00932BF4" w:rsidP="00EF77CA">
            <w:r w:rsidRPr="00BA6456">
              <w:t xml:space="preserve">Quy hoạch </w:t>
            </w:r>
            <w:r>
              <w:t>HTKT</w:t>
            </w:r>
          </w:p>
        </w:tc>
        <w:tc>
          <w:tcPr>
            <w:tcW w:w="3373" w:type="pct"/>
            <w:gridSpan w:val="2"/>
            <w:shd w:val="clear" w:color="auto" w:fill="auto"/>
            <w:vAlign w:val="center"/>
          </w:tcPr>
          <w:p w14:paraId="0B7EAC47" w14:textId="77777777" w:rsidR="00932BF4" w:rsidRPr="00BA6456" w:rsidRDefault="00932BF4" w:rsidP="00EF77CA"/>
        </w:tc>
      </w:tr>
      <w:tr w:rsidR="00932BF4" w:rsidRPr="00BA6456" w14:paraId="1A1D1A15" w14:textId="77777777" w:rsidTr="00EF77CA">
        <w:trPr>
          <w:trHeight w:val="20"/>
        </w:trPr>
        <w:tc>
          <w:tcPr>
            <w:tcW w:w="232" w:type="pct"/>
            <w:vMerge/>
          </w:tcPr>
          <w:p w14:paraId="4C456933" w14:textId="77777777" w:rsidR="00932BF4" w:rsidRPr="00BA6456" w:rsidRDefault="00932BF4" w:rsidP="00EF77CA"/>
        </w:tc>
        <w:tc>
          <w:tcPr>
            <w:tcW w:w="1395" w:type="pct"/>
            <w:vAlign w:val="center"/>
          </w:tcPr>
          <w:p w14:paraId="1DE1A278" w14:textId="77777777" w:rsidR="00932BF4" w:rsidRPr="00BA6456" w:rsidRDefault="00932BF4" w:rsidP="00EF77CA">
            <w:r w:rsidRPr="00BA6456">
              <w:t>Giao thông:</w:t>
            </w:r>
          </w:p>
        </w:tc>
        <w:tc>
          <w:tcPr>
            <w:tcW w:w="2249" w:type="pct"/>
            <w:vAlign w:val="center"/>
          </w:tcPr>
          <w:p w14:paraId="7422A05F" w14:textId="77777777" w:rsidR="00932BF4" w:rsidRPr="00BA6456" w:rsidRDefault="00932BF4" w:rsidP="00EF77CA">
            <w:r w:rsidRPr="00BA6456">
              <w:t xml:space="preserve">Nâng cấp mở rộng tuyến đường  Tuyến đường chính từ cửa khẩu S3 đi Hồng Vân  đạt tiêu chuẩn đường CIII. </w:t>
            </w:r>
          </w:p>
        </w:tc>
        <w:tc>
          <w:tcPr>
            <w:tcW w:w="1124" w:type="pct"/>
            <w:shd w:val="clear" w:color="auto" w:fill="auto"/>
            <w:vAlign w:val="center"/>
          </w:tcPr>
          <w:p w14:paraId="6F6F40FD" w14:textId="77777777" w:rsidR="00932BF4" w:rsidRPr="00BA6456" w:rsidRDefault="00932BF4" w:rsidP="00EF77CA"/>
        </w:tc>
      </w:tr>
      <w:tr w:rsidR="00932BF4" w:rsidRPr="00BA6456" w14:paraId="4D0256EE" w14:textId="77777777" w:rsidTr="00EF77CA">
        <w:trPr>
          <w:trHeight w:val="20"/>
        </w:trPr>
        <w:tc>
          <w:tcPr>
            <w:tcW w:w="232" w:type="pct"/>
            <w:vMerge/>
          </w:tcPr>
          <w:p w14:paraId="697E47F5" w14:textId="77777777" w:rsidR="00932BF4" w:rsidRPr="00BA6456" w:rsidRDefault="00932BF4" w:rsidP="00EF77CA"/>
        </w:tc>
        <w:tc>
          <w:tcPr>
            <w:tcW w:w="1395" w:type="pct"/>
            <w:vAlign w:val="center"/>
          </w:tcPr>
          <w:p w14:paraId="2C9B61EA" w14:textId="77777777" w:rsidR="00932BF4" w:rsidRPr="00BA6456" w:rsidRDefault="00932BF4" w:rsidP="00EF77CA">
            <w:r w:rsidRPr="00BA6456">
              <w:t>Cấp điện:</w:t>
            </w:r>
          </w:p>
        </w:tc>
        <w:tc>
          <w:tcPr>
            <w:tcW w:w="2249" w:type="pct"/>
            <w:vAlign w:val="center"/>
          </w:tcPr>
          <w:p w14:paraId="600814AA" w14:textId="77777777" w:rsidR="00932BF4" w:rsidRPr="00BA6456" w:rsidRDefault="00932BF4" w:rsidP="00EF77CA">
            <w:r w:rsidRPr="00BA6456">
              <w:t>Điện năng: Đợt đầu (10 năm) 200kwh/người/năm; Dài hạn (20 năm) 700kwh/người/năm</w:t>
            </w:r>
          </w:p>
          <w:p w14:paraId="310DA29D" w14:textId="77777777" w:rsidR="00932BF4" w:rsidRPr="00BA6456" w:rsidRDefault="00932BF4" w:rsidP="00EF77CA">
            <w:r w:rsidRPr="00BA6456">
              <w:t>Phụ tải: Đợt đầu (10 năm) 100kwh/người; Dài hạn (20 năm) 230w/ người</w:t>
            </w:r>
          </w:p>
        </w:tc>
        <w:tc>
          <w:tcPr>
            <w:tcW w:w="1124" w:type="pct"/>
            <w:shd w:val="clear" w:color="auto" w:fill="auto"/>
            <w:vAlign w:val="center"/>
          </w:tcPr>
          <w:p w14:paraId="7324273D" w14:textId="77777777" w:rsidR="00932BF4" w:rsidRPr="00BA6456" w:rsidRDefault="00932BF4" w:rsidP="00EF77CA"/>
        </w:tc>
      </w:tr>
      <w:tr w:rsidR="00932BF4" w:rsidRPr="00BA6456" w14:paraId="7EA1C854" w14:textId="77777777" w:rsidTr="00EF77CA">
        <w:trPr>
          <w:trHeight w:val="20"/>
        </w:trPr>
        <w:tc>
          <w:tcPr>
            <w:tcW w:w="232" w:type="pct"/>
            <w:vMerge/>
          </w:tcPr>
          <w:p w14:paraId="6DCDC765" w14:textId="77777777" w:rsidR="00932BF4" w:rsidRPr="00BA6456" w:rsidRDefault="00932BF4" w:rsidP="00EF77CA"/>
        </w:tc>
        <w:tc>
          <w:tcPr>
            <w:tcW w:w="1395" w:type="pct"/>
            <w:vAlign w:val="center"/>
          </w:tcPr>
          <w:p w14:paraId="0A674CDB" w14:textId="77777777" w:rsidR="00932BF4" w:rsidRPr="00BA6456" w:rsidRDefault="00932BF4" w:rsidP="00EF77CA">
            <w:r w:rsidRPr="00BA6456">
              <w:t>Cấp nước:</w:t>
            </w:r>
          </w:p>
        </w:tc>
        <w:tc>
          <w:tcPr>
            <w:tcW w:w="2249" w:type="pct"/>
            <w:vAlign w:val="center"/>
          </w:tcPr>
          <w:p w14:paraId="37FC150C" w14:textId="77777777" w:rsidR="00932BF4" w:rsidRPr="00BA6456" w:rsidRDefault="00932BF4" w:rsidP="00EF77CA">
            <w:r w:rsidRPr="00BA6456">
              <w:t xml:space="preserve">Đợt đầu (10 năm): 80-100/người/ngày đêm, tỷ lệ cấp 70-80%. </w:t>
            </w:r>
          </w:p>
          <w:p w14:paraId="5CC03CA2" w14:textId="77777777" w:rsidR="00932BF4" w:rsidRPr="00BA6456" w:rsidRDefault="00932BF4" w:rsidP="00EF77CA">
            <w:r w:rsidRPr="00BA6456">
              <w:t>Dài hạn (20 năm) : 120-130/người/ngày đêm, tỷ lệ cấp 80-90%.</w:t>
            </w:r>
          </w:p>
        </w:tc>
        <w:tc>
          <w:tcPr>
            <w:tcW w:w="1124" w:type="pct"/>
            <w:shd w:val="clear" w:color="auto" w:fill="auto"/>
            <w:vAlign w:val="center"/>
          </w:tcPr>
          <w:p w14:paraId="55E2F36F" w14:textId="77777777" w:rsidR="00932BF4" w:rsidRPr="00BA6456" w:rsidRDefault="00932BF4" w:rsidP="00EF77CA"/>
        </w:tc>
      </w:tr>
    </w:tbl>
    <w:p w14:paraId="1F8F4B02" w14:textId="77777777" w:rsidR="00932BF4" w:rsidRPr="00932BF4" w:rsidRDefault="00932BF4" w:rsidP="00932BF4">
      <w:pPr>
        <w:pStyle w:val="ListParagraph"/>
        <w:numPr>
          <w:ilvl w:val="0"/>
          <w:numId w:val="38"/>
        </w:numPr>
        <w:tabs>
          <w:tab w:val="left" w:pos="993"/>
        </w:tabs>
        <w:spacing w:before="120" w:after="120"/>
        <w:ind w:left="0" w:firstLine="709"/>
        <w:jc w:val="both"/>
        <w:rPr>
          <w:rFonts w:ascii="Times New Roman" w:hAnsi="Times New Roman" w:cs="Times New Roman"/>
          <w:b/>
          <w:bCs/>
          <w:sz w:val="26"/>
          <w:szCs w:val="26"/>
        </w:rPr>
      </w:pPr>
      <w:bookmarkStart w:id="235" w:name="_Toc10791323"/>
      <w:bookmarkStart w:id="236" w:name="_Toc10791581"/>
      <w:bookmarkStart w:id="237" w:name="_Toc10791706"/>
      <w:bookmarkStart w:id="238" w:name="_Toc33195190"/>
      <w:r w:rsidRPr="00932BF4">
        <w:rPr>
          <w:rFonts w:ascii="Times New Roman" w:hAnsi="Times New Roman" w:cs="Times New Roman"/>
          <w:b/>
          <w:bCs/>
          <w:sz w:val="26"/>
          <w:szCs w:val="26"/>
        </w:rPr>
        <w:t>Quy hoạch phát triển ngành y tế</w:t>
      </w:r>
      <w:bookmarkEnd w:id="235"/>
      <w:bookmarkEnd w:id="236"/>
      <w:bookmarkEnd w:id="237"/>
      <w:bookmarkEnd w:id="238"/>
      <w:r w:rsidRPr="00932BF4">
        <w:rPr>
          <w:rFonts w:ascii="Times New Roman" w:hAnsi="Times New Roman" w:cs="Times New Roman"/>
          <w:b/>
          <w:bCs/>
          <w:sz w:val="26"/>
          <w:szCs w:val="26"/>
        </w:rPr>
        <w:t xml:space="preserve"> </w:t>
      </w:r>
    </w:p>
    <w:p w14:paraId="573D5561" w14:textId="77777777" w:rsidR="00932BF4" w:rsidRPr="00932BF4" w:rsidRDefault="00932BF4" w:rsidP="00932BF4">
      <w:pPr>
        <w:spacing w:before="120" w:after="120"/>
        <w:ind w:firstLine="709"/>
        <w:jc w:val="both"/>
        <w:rPr>
          <w:sz w:val="26"/>
          <w:szCs w:val="26"/>
        </w:rPr>
      </w:pPr>
      <w:r w:rsidRPr="00932BF4">
        <w:rPr>
          <w:sz w:val="26"/>
          <w:szCs w:val="26"/>
        </w:rPr>
        <w:t>Quy hoạch phát triển ngành y tế tỉnh Thừa Thiên Huế giai đoạn 2008 – 2020  đã được UBND tỉnh Thừa Thiên Huế phê duyệt tại Quyết định số 2973/2008/QĐ-UBND ngày 31 tháng 12 năm 2008, rà soát đánh giá một số các chỉ tiêu liên quan đến quy hoạch phát triển ngành Y tế tỉnh cụ thể như sau: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
        <w:gridCol w:w="4252"/>
        <w:gridCol w:w="1428"/>
        <w:gridCol w:w="1287"/>
        <w:gridCol w:w="1510"/>
      </w:tblGrid>
      <w:tr w:rsidR="00F52FAF" w:rsidRPr="00BA6456" w14:paraId="0A2AA20C" w14:textId="77777777" w:rsidTr="00F52FAF">
        <w:trPr>
          <w:trHeight w:val="340"/>
          <w:tblHeader/>
          <w:jc w:val="center"/>
        </w:trPr>
        <w:tc>
          <w:tcPr>
            <w:tcW w:w="323" w:type="pct"/>
            <w:vMerge w:val="restart"/>
            <w:vAlign w:val="center"/>
          </w:tcPr>
          <w:p w14:paraId="67015948" w14:textId="77777777" w:rsidR="00F52FAF" w:rsidRPr="00BA6456" w:rsidRDefault="00F52FAF" w:rsidP="00F52FAF">
            <w:pPr>
              <w:jc w:val="center"/>
            </w:pPr>
            <w:r w:rsidRPr="00BA6456">
              <w:t>TT</w:t>
            </w:r>
          </w:p>
        </w:tc>
        <w:tc>
          <w:tcPr>
            <w:tcW w:w="2346" w:type="pct"/>
            <w:vMerge w:val="restart"/>
            <w:vAlign w:val="center"/>
          </w:tcPr>
          <w:p w14:paraId="39CB0057" w14:textId="77777777" w:rsidR="00F52FAF" w:rsidRPr="00BA6456" w:rsidRDefault="00F52FAF" w:rsidP="00F52FAF">
            <w:pPr>
              <w:jc w:val="center"/>
            </w:pPr>
            <w:r w:rsidRPr="00BA6456">
              <w:t>Các chỉ tiêu</w:t>
            </w:r>
          </w:p>
        </w:tc>
        <w:tc>
          <w:tcPr>
            <w:tcW w:w="1498" w:type="pct"/>
            <w:gridSpan w:val="2"/>
            <w:vAlign w:val="center"/>
          </w:tcPr>
          <w:p w14:paraId="3BD8D3A3" w14:textId="285DFFEA" w:rsidR="00F52FAF" w:rsidRPr="00BA6456" w:rsidRDefault="00F52FAF" w:rsidP="00F52FAF">
            <w:pPr>
              <w:jc w:val="center"/>
            </w:pPr>
            <w:r w:rsidRPr="00BA6456">
              <w:t>Quy hoạch</w:t>
            </w:r>
          </w:p>
        </w:tc>
        <w:tc>
          <w:tcPr>
            <w:tcW w:w="834" w:type="pct"/>
            <w:vMerge w:val="restart"/>
            <w:shd w:val="clear" w:color="auto" w:fill="auto"/>
            <w:vAlign w:val="center"/>
          </w:tcPr>
          <w:p w14:paraId="083BD961" w14:textId="1E8F7BE1" w:rsidR="00F52FAF" w:rsidRPr="00BA6456" w:rsidRDefault="00F52FAF" w:rsidP="00F52FAF">
            <w:pPr>
              <w:jc w:val="center"/>
            </w:pPr>
            <w:r w:rsidRPr="00BA6456">
              <w:t xml:space="preserve">Hiện trạng </w:t>
            </w:r>
            <w:r>
              <w:t>2020</w:t>
            </w:r>
          </w:p>
        </w:tc>
      </w:tr>
      <w:tr w:rsidR="00F52FAF" w:rsidRPr="00BA6456" w14:paraId="7DF02E73" w14:textId="77777777" w:rsidTr="00F52FAF">
        <w:trPr>
          <w:trHeight w:val="340"/>
          <w:tblHeader/>
          <w:jc w:val="center"/>
        </w:trPr>
        <w:tc>
          <w:tcPr>
            <w:tcW w:w="323" w:type="pct"/>
            <w:vMerge/>
            <w:vAlign w:val="center"/>
          </w:tcPr>
          <w:p w14:paraId="209759FD" w14:textId="77777777" w:rsidR="00F52FAF" w:rsidRPr="00BA6456" w:rsidRDefault="00F52FAF" w:rsidP="00F52FAF">
            <w:pPr>
              <w:jc w:val="center"/>
            </w:pPr>
          </w:p>
        </w:tc>
        <w:tc>
          <w:tcPr>
            <w:tcW w:w="2346" w:type="pct"/>
            <w:vMerge/>
            <w:vAlign w:val="center"/>
          </w:tcPr>
          <w:p w14:paraId="6963F827" w14:textId="77777777" w:rsidR="00F52FAF" w:rsidRPr="00BA6456" w:rsidRDefault="00F52FAF" w:rsidP="00EF77CA"/>
        </w:tc>
        <w:tc>
          <w:tcPr>
            <w:tcW w:w="788" w:type="pct"/>
            <w:vAlign w:val="center"/>
          </w:tcPr>
          <w:p w14:paraId="3B33E7AE" w14:textId="77777777" w:rsidR="00F52FAF" w:rsidRPr="00BA6456" w:rsidRDefault="00F52FAF" w:rsidP="00F52FAF">
            <w:pPr>
              <w:jc w:val="center"/>
            </w:pPr>
            <w:r w:rsidRPr="00BA6456">
              <w:t>Đến 2010</w:t>
            </w:r>
          </w:p>
        </w:tc>
        <w:tc>
          <w:tcPr>
            <w:tcW w:w="710" w:type="pct"/>
            <w:vAlign w:val="center"/>
          </w:tcPr>
          <w:p w14:paraId="514BCD2F" w14:textId="77777777" w:rsidR="00F52FAF" w:rsidRPr="00BA6456" w:rsidRDefault="00F52FAF" w:rsidP="00F52FAF">
            <w:pPr>
              <w:jc w:val="center"/>
            </w:pPr>
            <w:r w:rsidRPr="00BA6456">
              <w:t>Đến 2020</w:t>
            </w:r>
          </w:p>
        </w:tc>
        <w:tc>
          <w:tcPr>
            <w:tcW w:w="834" w:type="pct"/>
            <w:vMerge/>
            <w:shd w:val="clear" w:color="auto" w:fill="auto"/>
            <w:vAlign w:val="center"/>
          </w:tcPr>
          <w:p w14:paraId="640B6F25" w14:textId="77777777" w:rsidR="00F52FAF" w:rsidRPr="00BA6456" w:rsidRDefault="00F52FAF" w:rsidP="00EF77CA"/>
        </w:tc>
      </w:tr>
      <w:tr w:rsidR="00F52FAF" w:rsidRPr="00BA6456" w14:paraId="6100E27B" w14:textId="77777777" w:rsidTr="00F52FAF">
        <w:trPr>
          <w:trHeight w:val="340"/>
          <w:jc w:val="center"/>
        </w:trPr>
        <w:tc>
          <w:tcPr>
            <w:tcW w:w="323" w:type="pct"/>
            <w:vMerge w:val="restart"/>
            <w:vAlign w:val="center"/>
          </w:tcPr>
          <w:p w14:paraId="0232EFD0" w14:textId="77777777" w:rsidR="00F52FAF" w:rsidRPr="00BA6456" w:rsidRDefault="00F52FAF" w:rsidP="00F52FAF">
            <w:pPr>
              <w:jc w:val="center"/>
            </w:pPr>
            <w:r w:rsidRPr="00BA6456">
              <w:t>1</w:t>
            </w:r>
          </w:p>
        </w:tc>
        <w:tc>
          <w:tcPr>
            <w:tcW w:w="2346" w:type="pct"/>
            <w:vAlign w:val="center"/>
          </w:tcPr>
          <w:p w14:paraId="77269FC1" w14:textId="6E64C664" w:rsidR="00F52FAF" w:rsidRPr="00BA6456" w:rsidRDefault="00F52FAF" w:rsidP="00EF77CA">
            <w:r w:rsidRPr="00BA6456">
              <w:rPr>
                <w:rFonts w:eastAsia="MS Mincho'"/>
              </w:rPr>
              <w:t>Mục tiêu sức khoẻ nhân dân:</w:t>
            </w:r>
          </w:p>
        </w:tc>
        <w:tc>
          <w:tcPr>
            <w:tcW w:w="2331" w:type="pct"/>
            <w:gridSpan w:val="3"/>
            <w:shd w:val="clear" w:color="auto" w:fill="auto"/>
            <w:vAlign w:val="center"/>
          </w:tcPr>
          <w:p w14:paraId="68891031" w14:textId="77777777" w:rsidR="00F52FAF" w:rsidRPr="00BA6456" w:rsidRDefault="00F52FAF" w:rsidP="00EF77CA"/>
        </w:tc>
      </w:tr>
      <w:tr w:rsidR="00F52FAF" w:rsidRPr="00BA6456" w14:paraId="65A5333E" w14:textId="77777777" w:rsidTr="00F52FAF">
        <w:trPr>
          <w:trHeight w:val="340"/>
          <w:jc w:val="center"/>
        </w:trPr>
        <w:tc>
          <w:tcPr>
            <w:tcW w:w="323" w:type="pct"/>
            <w:vMerge/>
            <w:vAlign w:val="center"/>
          </w:tcPr>
          <w:p w14:paraId="79FD6C7C" w14:textId="77777777" w:rsidR="00F52FAF" w:rsidRPr="00BA6456" w:rsidRDefault="00F52FAF" w:rsidP="00F52FAF">
            <w:pPr>
              <w:jc w:val="center"/>
            </w:pPr>
          </w:p>
        </w:tc>
        <w:tc>
          <w:tcPr>
            <w:tcW w:w="2346" w:type="pct"/>
            <w:vAlign w:val="center"/>
          </w:tcPr>
          <w:p w14:paraId="0A37CF28" w14:textId="77777777" w:rsidR="00F52FAF" w:rsidRPr="00BA6456" w:rsidRDefault="00F52FAF" w:rsidP="00EF77CA">
            <w:r w:rsidRPr="00BA6456">
              <w:rPr>
                <w:rFonts w:eastAsia="MS Mincho'"/>
              </w:rPr>
              <w:t>Tuổi thọ trung bình tăng (năm)</w:t>
            </w:r>
          </w:p>
        </w:tc>
        <w:tc>
          <w:tcPr>
            <w:tcW w:w="788" w:type="pct"/>
            <w:vAlign w:val="center"/>
          </w:tcPr>
          <w:p w14:paraId="1A12D99F" w14:textId="77777777" w:rsidR="00F52FAF" w:rsidRPr="00BA6456" w:rsidRDefault="00F52FAF" w:rsidP="00F52FAF">
            <w:pPr>
              <w:jc w:val="right"/>
            </w:pPr>
            <w:r w:rsidRPr="00BA6456">
              <w:rPr>
                <w:rFonts w:eastAsia="MS Mincho'"/>
              </w:rPr>
              <w:t>73 - 74</w:t>
            </w:r>
          </w:p>
        </w:tc>
        <w:tc>
          <w:tcPr>
            <w:tcW w:w="710" w:type="pct"/>
            <w:vAlign w:val="center"/>
          </w:tcPr>
          <w:p w14:paraId="6033630E" w14:textId="77777777" w:rsidR="00F52FAF" w:rsidRPr="00BA6456" w:rsidRDefault="00F52FAF" w:rsidP="00F52FAF">
            <w:pPr>
              <w:jc w:val="right"/>
            </w:pPr>
            <w:r w:rsidRPr="00BA6456">
              <w:rPr>
                <w:rFonts w:eastAsia="MS Mincho'"/>
              </w:rPr>
              <w:t>76 - 78</w:t>
            </w:r>
          </w:p>
        </w:tc>
        <w:tc>
          <w:tcPr>
            <w:tcW w:w="834" w:type="pct"/>
            <w:shd w:val="clear" w:color="auto" w:fill="auto"/>
            <w:vAlign w:val="center"/>
          </w:tcPr>
          <w:p w14:paraId="2E6BF611" w14:textId="77777777" w:rsidR="00F52FAF" w:rsidRPr="00BA6456" w:rsidRDefault="00F52FAF" w:rsidP="00F52FAF">
            <w:pPr>
              <w:jc w:val="right"/>
            </w:pPr>
            <w:r w:rsidRPr="00BA6456">
              <w:t>73,4</w:t>
            </w:r>
          </w:p>
        </w:tc>
      </w:tr>
      <w:tr w:rsidR="00F52FAF" w:rsidRPr="00BA6456" w14:paraId="5F41E2DD" w14:textId="77777777" w:rsidTr="00F52FAF">
        <w:trPr>
          <w:trHeight w:val="340"/>
          <w:jc w:val="center"/>
        </w:trPr>
        <w:tc>
          <w:tcPr>
            <w:tcW w:w="323" w:type="pct"/>
            <w:vMerge/>
            <w:vAlign w:val="center"/>
          </w:tcPr>
          <w:p w14:paraId="0DABB628" w14:textId="77777777" w:rsidR="00F52FAF" w:rsidRPr="00BA6456" w:rsidRDefault="00F52FAF" w:rsidP="00F52FAF">
            <w:pPr>
              <w:jc w:val="center"/>
            </w:pPr>
          </w:p>
        </w:tc>
        <w:tc>
          <w:tcPr>
            <w:tcW w:w="2346" w:type="pct"/>
            <w:vAlign w:val="center"/>
          </w:tcPr>
          <w:p w14:paraId="0F77CDD6" w14:textId="77777777" w:rsidR="00F52FAF" w:rsidRPr="00BA6456" w:rsidRDefault="00F52FAF" w:rsidP="00EF77CA">
            <w:r w:rsidRPr="00BA6456">
              <w:rPr>
                <w:rFonts w:eastAsia="MS Mincho'"/>
              </w:rPr>
              <w:t>Tỷ lệ chết trừ sinh (%)</w:t>
            </w:r>
          </w:p>
        </w:tc>
        <w:tc>
          <w:tcPr>
            <w:tcW w:w="788" w:type="pct"/>
            <w:vAlign w:val="center"/>
          </w:tcPr>
          <w:p w14:paraId="02205227" w14:textId="77777777" w:rsidR="00F52FAF" w:rsidRPr="00BA6456" w:rsidRDefault="00F52FAF" w:rsidP="00F52FAF">
            <w:pPr>
              <w:jc w:val="right"/>
            </w:pPr>
            <w:r w:rsidRPr="00BA6456">
              <w:rPr>
                <w:rFonts w:eastAsia="MS Mincho'"/>
              </w:rPr>
              <w:t>&lt; 8,0</w:t>
            </w:r>
          </w:p>
        </w:tc>
        <w:tc>
          <w:tcPr>
            <w:tcW w:w="710" w:type="pct"/>
            <w:vAlign w:val="center"/>
          </w:tcPr>
          <w:p w14:paraId="2CFC599E" w14:textId="77777777" w:rsidR="00F52FAF" w:rsidRPr="00BA6456" w:rsidRDefault="00F52FAF" w:rsidP="00F52FAF">
            <w:pPr>
              <w:jc w:val="right"/>
            </w:pPr>
            <w:r w:rsidRPr="00BA6456">
              <w:rPr>
                <w:rFonts w:eastAsia="MS Mincho'"/>
              </w:rPr>
              <w:t>&lt; 6,0</w:t>
            </w:r>
          </w:p>
        </w:tc>
        <w:tc>
          <w:tcPr>
            <w:tcW w:w="834" w:type="pct"/>
            <w:shd w:val="clear" w:color="auto" w:fill="auto"/>
            <w:vAlign w:val="center"/>
          </w:tcPr>
          <w:p w14:paraId="6806C5C2" w14:textId="77777777" w:rsidR="00F52FAF" w:rsidRPr="00BA6456" w:rsidRDefault="00F52FAF" w:rsidP="00F52FAF">
            <w:pPr>
              <w:jc w:val="right"/>
            </w:pPr>
          </w:p>
        </w:tc>
      </w:tr>
      <w:tr w:rsidR="00F52FAF" w:rsidRPr="00BA6456" w14:paraId="613D8E4A" w14:textId="77777777" w:rsidTr="00F52FAF">
        <w:trPr>
          <w:trHeight w:val="340"/>
          <w:jc w:val="center"/>
        </w:trPr>
        <w:tc>
          <w:tcPr>
            <w:tcW w:w="323" w:type="pct"/>
            <w:vMerge/>
            <w:vAlign w:val="center"/>
          </w:tcPr>
          <w:p w14:paraId="7DA93064" w14:textId="77777777" w:rsidR="00F52FAF" w:rsidRPr="00BA6456" w:rsidRDefault="00F52FAF" w:rsidP="00F52FAF">
            <w:pPr>
              <w:jc w:val="center"/>
            </w:pPr>
          </w:p>
        </w:tc>
        <w:tc>
          <w:tcPr>
            <w:tcW w:w="2346" w:type="pct"/>
            <w:vAlign w:val="center"/>
          </w:tcPr>
          <w:p w14:paraId="5EB2730C" w14:textId="2B1BEA9B" w:rsidR="00F52FAF" w:rsidRPr="00BA6456" w:rsidRDefault="00F52FAF" w:rsidP="00EF77CA">
            <w:r w:rsidRPr="00BA6456">
              <w:rPr>
                <w:rFonts w:eastAsia="MS Mincho'"/>
              </w:rPr>
              <w:t>Tỷ lệ chết trẻ em &lt; 1 tuổi giảm (‰)</w:t>
            </w:r>
          </w:p>
        </w:tc>
        <w:tc>
          <w:tcPr>
            <w:tcW w:w="788" w:type="pct"/>
            <w:vAlign w:val="center"/>
          </w:tcPr>
          <w:p w14:paraId="7EF483F9" w14:textId="77777777" w:rsidR="00F52FAF" w:rsidRPr="00BA6456" w:rsidRDefault="00F52FAF" w:rsidP="00F52FAF">
            <w:pPr>
              <w:jc w:val="right"/>
            </w:pPr>
            <w:r w:rsidRPr="00BA6456">
              <w:rPr>
                <w:rFonts w:eastAsia="MS Mincho'"/>
              </w:rPr>
              <w:t>10</w:t>
            </w:r>
          </w:p>
        </w:tc>
        <w:tc>
          <w:tcPr>
            <w:tcW w:w="710" w:type="pct"/>
            <w:vAlign w:val="center"/>
          </w:tcPr>
          <w:p w14:paraId="0577E7E3" w14:textId="77777777" w:rsidR="00F52FAF" w:rsidRPr="00BA6456" w:rsidRDefault="00F52FAF" w:rsidP="00F52FAF">
            <w:pPr>
              <w:jc w:val="right"/>
            </w:pPr>
            <w:r w:rsidRPr="00BA6456">
              <w:rPr>
                <w:rFonts w:eastAsia="MS Mincho'"/>
              </w:rPr>
              <w:t>7,5</w:t>
            </w:r>
          </w:p>
        </w:tc>
        <w:tc>
          <w:tcPr>
            <w:tcW w:w="834" w:type="pct"/>
            <w:shd w:val="clear" w:color="auto" w:fill="auto"/>
            <w:vAlign w:val="center"/>
          </w:tcPr>
          <w:p w14:paraId="6407AFD4" w14:textId="77777777" w:rsidR="00F52FAF" w:rsidRPr="00BA6456" w:rsidRDefault="00F52FAF" w:rsidP="00F52FAF">
            <w:pPr>
              <w:jc w:val="right"/>
            </w:pPr>
            <w:r w:rsidRPr="00BA6456">
              <w:t>0,7</w:t>
            </w:r>
          </w:p>
        </w:tc>
      </w:tr>
      <w:tr w:rsidR="00F52FAF" w:rsidRPr="00BA6456" w14:paraId="04605E20" w14:textId="77777777" w:rsidTr="00F52FAF">
        <w:trPr>
          <w:trHeight w:val="340"/>
          <w:jc w:val="center"/>
        </w:trPr>
        <w:tc>
          <w:tcPr>
            <w:tcW w:w="323" w:type="pct"/>
            <w:vMerge/>
            <w:vAlign w:val="center"/>
          </w:tcPr>
          <w:p w14:paraId="11889530" w14:textId="77777777" w:rsidR="00F52FAF" w:rsidRPr="00BA6456" w:rsidRDefault="00F52FAF" w:rsidP="00F52FAF">
            <w:pPr>
              <w:jc w:val="center"/>
            </w:pPr>
          </w:p>
        </w:tc>
        <w:tc>
          <w:tcPr>
            <w:tcW w:w="2346" w:type="pct"/>
            <w:vAlign w:val="center"/>
          </w:tcPr>
          <w:p w14:paraId="3FCFFFEB" w14:textId="77777777" w:rsidR="00F52FAF" w:rsidRPr="00BA6456" w:rsidRDefault="00F52FAF" w:rsidP="00EF77CA">
            <w:r w:rsidRPr="00BA6456">
              <w:rPr>
                <w:rFonts w:eastAsia="MS Mincho'"/>
              </w:rPr>
              <w:t>Tỷ lệ chết trẻ em &lt; 5 tuổi giảm (‰)</w:t>
            </w:r>
          </w:p>
        </w:tc>
        <w:tc>
          <w:tcPr>
            <w:tcW w:w="788" w:type="pct"/>
            <w:vAlign w:val="center"/>
          </w:tcPr>
          <w:p w14:paraId="2999BE07" w14:textId="77777777" w:rsidR="00F52FAF" w:rsidRPr="00BA6456" w:rsidRDefault="00F52FAF" w:rsidP="00F52FAF">
            <w:pPr>
              <w:jc w:val="right"/>
            </w:pPr>
            <w:r w:rsidRPr="00BA6456">
              <w:rPr>
                <w:rFonts w:eastAsia="MS Mincho'"/>
              </w:rPr>
              <w:t>12</w:t>
            </w:r>
          </w:p>
        </w:tc>
        <w:tc>
          <w:tcPr>
            <w:tcW w:w="710" w:type="pct"/>
            <w:vAlign w:val="center"/>
          </w:tcPr>
          <w:p w14:paraId="0A1BDC5A" w14:textId="77777777" w:rsidR="00F52FAF" w:rsidRPr="00BA6456" w:rsidRDefault="00F52FAF" w:rsidP="00F52FAF">
            <w:pPr>
              <w:jc w:val="right"/>
            </w:pPr>
            <w:r w:rsidRPr="00BA6456">
              <w:rPr>
                <w:rFonts w:eastAsia="MS Mincho'"/>
              </w:rPr>
              <w:t>&lt; 10</w:t>
            </w:r>
          </w:p>
        </w:tc>
        <w:tc>
          <w:tcPr>
            <w:tcW w:w="834" w:type="pct"/>
            <w:shd w:val="clear" w:color="auto" w:fill="auto"/>
            <w:vAlign w:val="center"/>
          </w:tcPr>
          <w:p w14:paraId="69E118F2" w14:textId="77777777" w:rsidR="00F52FAF" w:rsidRPr="00BA6456" w:rsidRDefault="00F52FAF" w:rsidP="00F52FAF">
            <w:pPr>
              <w:jc w:val="right"/>
            </w:pPr>
            <w:r w:rsidRPr="00BA6456">
              <w:t>1,1</w:t>
            </w:r>
          </w:p>
        </w:tc>
      </w:tr>
      <w:tr w:rsidR="00F52FAF" w:rsidRPr="00BA6456" w14:paraId="752942CC" w14:textId="77777777" w:rsidTr="00F52FAF">
        <w:trPr>
          <w:trHeight w:val="340"/>
          <w:jc w:val="center"/>
        </w:trPr>
        <w:tc>
          <w:tcPr>
            <w:tcW w:w="323" w:type="pct"/>
            <w:vMerge/>
            <w:vAlign w:val="center"/>
          </w:tcPr>
          <w:p w14:paraId="0007AFE5" w14:textId="77777777" w:rsidR="00F52FAF" w:rsidRPr="00BA6456" w:rsidRDefault="00F52FAF" w:rsidP="00F52FAF">
            <w:pPr>
              <w:jc w:val="center"/>
            </w:pPr>
          </w:p>
        </w:tc>
        <w:tc>
          <w:tcPr>
            <w:tcW w:w="2346" w:type="pct"/>
            <w:vAlign w:val="center"/>
          </w:tcPr>
          <w:p w14:paraId="41F3957F" w14:textId="77777777" w:rsidR="00F52FAF" w:rsidRPr="00BA6456" w:rsidRDefault="00F52FAF" w:rsidP="00EF77CA">
            <w:r w:rsidRPr="00BA6456">
              <w:rPr>
                <w:rFonts w:eastAsia="MS Mincho'"/>
              </w:rPr>
              <w:t>Tỷ lệ trẻ em suy dinh dưỡng (SDD) &lt; 5 tuổi giảm (%)</w:t>
            </w:r>
          </w:p>
        </w:tc>
        <w:tc>
          <w:tcPr>
            <w:tcW w:w="788" w:type="pct"/>
            <w:vAlign w:val="center"/>
          </w:tcPr>
          <w:p w14:paraId="38BAF08C" w14:textId="77777777" w:rsidR="00F52FAF" w:rsidRPr="00BA6456" w:rsidRDefault="00F52FAF" w:rsidP="00F52FAF">
            <w:pPr>
              <w:jc w:val="right"/>
            </w:pPr>
            <w:r w:rsidRPr="00BA6456">
              <w:rPr>
                <w:rFonts w:eastAsia="MS Mincho'"/>
              </w:rPr>
              <w:t>17</w:t>
            </w:r>
          </w:p>
        </w:tc>
        <w:tc>
          <w:tcPr>
            <w:tcW w:w="710" w:type="pct"/>
            <w:vAlign w:val="center"/>
          </w:tcPr>
          <w:p w14:paraId="76AAEFF1" w14:textId="77777777" w:rsidR="00F52FAF" w:rsidRPr="00BA6456" w:rsidRDefault="00F52FAF" w:rsidP="00F52FAF">
            <w:pPr>
              <w:jc w:val="right"/>
            </w:pPr>
            <w:r w:rsidRPr="00BA6456">
              <w:rPr>
                <w:rFonts w:eastAsia="MS Mincho'"/>
              </w:rPr>
              <w:t>&lt;12</w:t>
            </w:r>
          </w:p>
        </w:tc>
        <w:tc>
          <w:tcPr>
            <w:tcW w:w="834" w:type="pct"/>
            <w:shd w:val="clear" w:color="auto" w:fill="auto"/>
            <w:vAlign w:val="center"/>
          </w:tcPr>
          <w:p w14:paraId="16C3DC86" w14:textId="77777777" w:rsidR="00F52FAF" w:rsidRPr="00BA6456" w:rsidRDefault="00F52FAF" w:rsidP="00F52FAF">
            <w:pPr>
              <w:jc w:val="right"/>
            </w:pPr>
            <w:r w:rsidRPr="00BA6456">
              <w:t>7,6</w:t>
            </w:r>
          </w:p>
        </w:tc>
      </w:tr>
      <w:tr w:rsidR="00F52FAF" w:rsidRPr="00BA6456" w14:paraId="13B9FB43" w14:textId="77777777" w:rsidTr="00F52FAF">
        <w:trPr>
          <w:trHeight w:val="340"/>
          <w:jc w:val="center"/>
        </w:trPr>
        <w:tc>
          <w:tcPr>
            <w:tcW w:w="323" w:type="pct"/>
            <w:vMerge/>
            <w:vAlign w:val="center"/>
          </w:tcPr>
          <w:p w14:paraId="4AF48A83" w14:textId="77777777" w:rsidR="00F52FAF" w:rsidRPr="00BA6456" w:rsidRDefault="00F52FAF" w:rsidP="00F52FAF">
            <w:pPr>
              <w:jc w:val="center"/>
            </w:pPr>
          </w:p>
        </w:tc>
        <w:tc>
          <w:tcPr>
            <w:tcW w:w="2346" w:type="pct"/>
            <w:vAlign w:val="center"/>
          </w:tcPr>
          <w:p w14:paraId="2272ADEA" w14:textId="690414F2" w:rsidR="00F52FAF" w:rsidRPr="00BA6456" w:rsidRDefault="00F52FAF" w:rsidP="00EF77CA">
            <w:r w:rsidRPr="00BA6456">
              <w:rPr>
                <w:rFonts w:eastAsia="MS Mincho'"/>
              </w:rPr>
              <w:t>Tỷ suất chết mẹ trên 100.000 trẻ giảm</w:t>
            </w:r>
          </w:p>
        </w:tc>
        <w:tc>
          <w:tcPr>
            <w:tcW w:w="788" w:type="pct"/>
            <w:vAlign w:val="center"/>
          </w:tcPr>
          <w:p w14:paraId="2486BA2F" w14:textId="77777777" w:rsidR="00F52FAF" w:rsidRPr="00BA6456" w:rsidRDefault="00F52FAF" w:rsidP="00F52FAF">
            <w:pPr>
              <w:jc w:val="right"/>
            </w:pPr>
            <w:r w:rsidRPr="00BA6456">
              <w:t>16</w:t>
            </w:r>
          </w:p>
        </w:tc>
        <w:tc>
          <w:tcPr>
            <w:tcW w:w="710" w:type="pct"/>
            <w:vAlign w:val="center"/>
          </w:tcPr>
          <w:p w14:paraId="5FA15E2F" w14:textId="77777777" w:rsidR="00F52FAF" w:rsidRPr="00BA6456" w:rsidRDefault="00F52FAF" w:rsidP="00F52FAF">
            <w:pPr>
              <w:jc w:val="right"/>
            </w:pPr>
            <w:r w:rsidRPr="00BA6456">
              <w:t>11</w:t>
            </w:r>
          </w:p>
        </w:tc>
        <w:tc>
          <w:tcPr>
            <w:tcW w:w="834" w:type="pct"/>
            <w:shd w:val="clear" w:color="auto" w:fill="auto"/>
            <w:vAlign w:val="center"/>
          </w:tcPr>
          <w:p w14:paraId="4CA72B5B" w14:textId="77777777" w:rsidR="00F52FAF" w:rsidRPr="00BA6456" w:rsidRDefault="00F52FAF" w:rsidP="00F52FAF">
            <w:pPr>
              <w:jc w:val="right"/>
            </w:pPr>
            <w:r w:rsidRPr="00BA6456">
              <w:t>15</w:t>
            </w:r>
          </w:p>
        </w:tc>
      </w:tr>
      <w:tr w:rsidR="00F52FAF" w:rsidRPr="00BA6456" w14:paraId="32AC3BFA" w14:textId="77777777" w:rsidTr="00F52FAF">
        <w:trPr>
          <w:trHeight w:val="340"/>
          <w:jc w:val="center"/>
        </w:trPr>
        <w:tc>
          <w:tcPr>
            <w:tcW w:w="323" w:type="pct"/>
            <w:vMerge w:val="restart"/>
            <w:vAlign w:val="center"/>
          </w:tcPr>
          <w:p w14:paraId="60E8E9F7" w14:textId="77777777" w:rsidR="00F52FAF" w:rsidRPr="00BA6456" w:rsidRDefault="00F52FAF" w:rsidP="00F52FAF">
            <w:pPr>
              <w:jc w:val="center"/>
            </w:pPr>
            <w:r w:rsidRPr="00BA6456">
              <w:t>2</w:t>
            </w:r>
          </w:p>
        </w:tc>
        <w:tc>
          <w:tcPr>
            <w:tcW w:w="2346" w:type="pct"/>
            <w:vAlign w:val="center"/>
          </w:tcPr>
          <w:p w14:paraId="6264A483" w14:textId="392F8096" w:rsidR="00F52FAF" w:rsidRPr="00BA6456" w:rsidRDefault="00F52FAF" w:rsidP="00EF77CA">
            <w:r w:rsidRPr="00BA6456">
              <w:rPr>
                <w:rFonts w:eastAsia="MS Mincho'"/>
              </w:rPr>
              <w:t>Mục tiêu phát triển mạng lưới cơ sở y tế:</w:t>
            </w:r>
          </w:p>
        </w:tc>
        <w:tc>
          <w:tcPr>
            <w:tcW w:w="2331" w:type="pct"/>
            <w:gridSpan w:val="3"/>
            <w:shd w:val="clear" w:color="auto" w:fill="auto"/>
            <w:vAlign w:val="center"/>
          </w:tcPr>
          <w:p w14:paraId="40DD75A5" w14:textId="77777777" w:rsidR="00F52FAF" w:rsidRPr="00BA6456" w:rsidRDefault="00F52FAF" w:rsidP="00EF77CA"/>
        </w:tc>
      </w:tr>
      <w:tr w:rsidR="00F52FAF" w:rsidRPr="00BA6456" w14:paraId="458A7986" w14:textId="77777777" w:rsidTr="00F52FAF">
        <w:trPr>
          <w:trHeight w:val="340"/>
          <w:jc w:val="center"/>
        </w:trPr>
        <w:tc>
          <w:tcPr>
            <w:tcW w:w="323" w:type="pct"/>
            <w:vMerge/>
            <w:vAlign w:val="center"/>
          </w:tcPr>
          <w:p w14:paraId="1485C44F" w14:textId="77777777" w:rsidR="00F52FAF" w:rsidRPr="00BA6456" w:rsidRDefault="00F52FAF" w:rsidP="00F52FAF">
            <w:pPr>
              <w:jc w:val="center"/>
            </w:pPr>
          </w:p>
        </w:tc>
        <w:tc>
          <w:tcPr>
            <w:tcW w:w="2346" w:type="pct"/>
            <w:vAlign w:val="center"/>
          </w:tcPr>
          <w:p w14:paraId="6AC8C00C" w14:textId="77777777" w:rsidR="00F52FAF" w:rsidRPr="00BA6456" w:rsidRDefault="00F52FAF" w:rsidP="00EF77CA">
            <w:r w:rsidRPr="00BA6456">
              <w:rPr>
                <w:rFonts w:eastAsia="MS Mincho'"/>
              </w:rPr>
              <w:t xml:space="preserve">Trung tâm y tế chuyên sâu Huế, Bệnh viện Trung ương Huế, Trường Đại học Y Dược Huế và hệ thống các bệnh viện chuyên ngành, cơ sở nghiên cứu hỗ trợ, bổ sung. </w:t>
            </w:r>
          </w:p>
        </w:tc>
        <w:tc>
          <w:tcPr>
            <w:tcW w:w="788" w:type="pct"/>
            <w:vAlign w:val="center"/>
          </w:tcPr>
          <w:p w14:paraId="327C72CA" w14:textId="77777777" w:rsidR="00F52FAF" w:rsidRPr="00BA6456" w:rsidRDefault="00F52FAF" w:rsidP="00F52FAF">
            <w:pPr>
              <w:jc w:val="center"/>
            </w:pPr>
            <w:r w:rsidRPr="00BA6456">
              <w:rPr>
                <w:rFonts w:eastAsia="MS Mincho'"/>
              </w:rPr>
              <w:t>Hoàn thành xây dựng trước 2015</w:t>
            </w:r>
          </w:p>
          <w:p w14:paraId="6B4C6E8C" w14:textId="77777777" w:rsidR="00F52FAF" w:rsidRPr="00BA6456" w:rsidRDefault="00F52FAF" w:rsidP="00F52FAF">
            <w:pPr>
              <w:jc w:val="center"/>
            </w:pPr>
          </w:p>
        </w:tc>
        <w:tc>
          <w:tcPr>
            <w:tcW w:w="710" w:type="pct"/>
            <w:vAlign w:val="center"/>
          </w:tcPr>
          <w:p w14:paraId="6E39CF6B" w14:textId="77777777" w:rsidR="00F52FAF" w:rsidRPr="00BA6456" w:rsidRDefault="00F52FAF" w:rsidP="00F52FAF">
            <w:pPr>
              <w:jc w:val="center"/>
            </w:pPr>
          </w:p>
        </w:tc>
        <w:tc>
          <w:tcPr>
            <w:tcW w:w="834" w:type="pct"/>
            <w:shd w:val="clear" w:color="auto" w:fill="auto"/>
            <w:vAlign w:val="center"/>
          </w:tcPr>
          <w:p w14:paraId="3AD71EB4" w14:textId="77777777" w:rsidR="00F52FAF" w:rsidRPr="00BA6456" w:rsidRDefault="00F52FAF" w:rsidP="00F52FAF">
            <w:pPr>
              <w:jc w:val="center"/>
            </w:pPr>
            <w:r w:rsidRPr="00BA6456">
              <w:t>Hoàn thành</w:t>
            </w:r>
          </w:p>
        </w:tc>
      </w:tr>
      <w:tr w:rsidR="00F52FAF" w:rsidRPr="00BA6456" w14:paraId="4610CD56" w14:textId="77777777" w:rsidTr="00F52FAF">
        <w:trPr>
          <w:trHeight w:val="340"/>
          <w:jc w:val="center"/>
        </w:trPr>
        <w:tc>
          <w:tcPr>
            <w:tcW w:w="323" w:type="pct"/>
            <w:vMerge/>
            <w:vAlign w:val="center"/>
          </w:tcPr>
          <w:p w14:paraId="6C64DA60" w14:textId="77777777" w:rsidR="00F52FAF" w:rsidRPr="00BA6456" w:rsidRDefault="00F52FAF" w:rsidP="00F52FAF">
            <w:pPr>
              <w:jc w:val="center"/>
            </w:pPr>
          </w:p>
        </w:tc>
        <w:tc>
          <w:tcPr>
            <w:tcW w:w="2346" w:type="pct"/>
            <w:vAlign w:val="center"/>
          </w:tcPr>
          <w:p w14:paraId="741A86C3" w14:textId="77777777" w:rsidR="00F52FAF" w:rsidRPr="00BA6456" w:rsidRDefault="00F52FAF" w:rsidP="00EF77CA">
            <w:pPr>
              <w:rPr>
                <w:rFonts w:eastAsia="MS Mincho'"/>
              </w:rPr>
            </w:pPr>
            <w:r w:rsidRPr="00BA6456">
              <w:rPr>
                <w:rFonts w:eastAsia="MS Mincho'"/>
              </w:rPr>
              <w:t>Trường Cao đẳng Y tế Huế.</w:t>
            </w:r>
          </w:p>
        </w:tc>
        <w:tc>
          <w:tcPr>
            <w:tcW w:w="788" w:type="pct"/>
            <w:vAlign w:val="center"/>
          </w:tcPr>
          <w:p w14:paraId="38B0EAA4" w14:textId="77777777" w:rsidR="00F52FAF" w:rsidRPr="00BA6456" w:rsidRDefault="00F52FAF" w:rsidP="00F52FAF">
            <w:pPr>
              <w:jc w:val="center"/>
            </w:pPr>
            <w:r w:rsidRPr="00BA6456">
              <w:rPr>
                <w:rFonts w:eastAsia="MS Mincho'"/>
              </w:rPr>
              <w:t>Tập trung đầu tư để phát triển</w:t>
            </w:r>
          </w:p>
        </w:tc>
        <w:tc>
          <w:tcPr>
            <w:tcW w:w="710" w:type="pct"/>
            <w:vAlign w:val="center"/>
          </w:tcPr>
          <w:p w14:paraId="76265C88" w14:textId="77777777" w:rsidR="00F52FAF" w:rsidRPr="00BA6456" w:rsidRDefault="00F52FAF" w:rsidP="00F52FAF">
            <w:pPr>
              <w:jc w:val="center"/>
            </w:pPr>
          </w:p>
        </w:tc>
        <w:tc>
          <w:tcPr>
            <w:tcW w:w="834" w:type="pct"/>
            <w:shd w:val="clear" w:color="auto" w:fill="auto"/>
            <w:vAlign w:val="center"/>
          </w:tcPr>
          <w:p w14:paraId="38B8CE22" w14:textId="77777777" w:rsidR="00F52FAF" w:rsidRPr="00BA6456" w:rsidRDefault="00F52FAF" w:rsidP="00F52FAF">
            <w:pPr>
              <w:jc w:val="center"/>
            </w:pPr>
            <w:r w:rsidRPr="00BA6456">
              <w:rPr>
                <w:rFonts w:eastAsia="MS Mincho'"/>
              </w:rPr>
              <w:t>Tập trung đầu tư để phát triển</w:t>
            </w:r>
          </w:p>
        </w:tc>
      </w:tr>
      <w:tr w:rsidR="00F52FAF" w:rsidRPr="00BA6456" w14:paraId="696F706C" w14:textId="77777777" w:rsidTr="00F52FAF">
        <w:trPr>
          <w:trHeight w:val="340"/>
          <w:jc w:val="center"/>
        </w:trPr>
        <w:tc>
          <w:tcPr>
            <w:tcW w:w="323" w:type="pct"/>
            <w:vMerge/>
            <w:vAlign w:val="center"/>
          </w:tcPr>
          <w:p w14:paraId="0DA224DA" w14:textId="77777777" w:rsidR="00F52FAF" w:rsidRPr="00BA6456" w:rsidRDefault="00F52FAF" w:rsidP="00F52FAF">
            <w:pPr>
              <w:jc w:val="center"/>
            </w:pPr>
          </w:p>
        </w:tc>
        <w:tc>
          <w:tcPr>
            <w:tcW w:w="2346" w:type="pct"/>
            <w:vAlign w:val="center"/>
          </w:tcPr>
          <w:p w14:paraId="206C730C" w14:textId="77777777" w:rsidR="00F52FAF" w:rsidRPr="00BA6456" w:rsidRDefault="00F52FAF" w:rsidP="00EF77CA">
            <w:pPr>
              <w:rPr>
                <w:rFonts w:eastAsia="MS Mincho'"/>
              </w:rPr>
            </w:pPr>
            <w:r w:rsidRPr="00BA6456">
              <w:rPr>
                <w:rFonts w:eastAsia="MS Mincho'"/>
              </w:rPr>
              <w:t xml:space="preserve">Mở rộng, nâng cấp Bệnh viện Quốc tế lên quy mô 500 giường. </w:t>
            </w:r>
          </w:p>
        </w:tc>
        <w:tc>
          <w:tcPr>
            <w:tcW w:w="788" w:type="pct"/>
            <w:shd w:val="clear" w:color="auto" w:fill="auto"/>
            <w:vAlign w:val="center"/>
          </w:tcPr>
          <w:p w14:paraId="7B866182" w14:textId="77777777" w:rsidR="00F52FAF" w:rsidRPr="00BA6456" w:rsidRDefault="00F52FAF" w:rsidP="00F52FAF">
            <w:pPr>
              <w:jc w:val="center"/>
            </w:pPr>
          </w:p>
        </w:tc>
        <w:tc>
          <w:tcPr>
            <w:tcW w:w="710" w:type="pct"/>
            <w:vAlign w:val="center"/>
          </w:tcPr>
          <w:p w14:paraId="6D57A35F" w14:textId="77777777" w:rsidR="00F52FAF" w:rsidRPr="00BA6456" w:rsidRDefault="00F52FAF" w:rsidP="00F52FAF">
            <w:pPr>
              <w:jc w:val="center"/>
            </w:pPr>
            <w:r w:rsidRPr="00BA6456">
              <w:t>Hoàn thiện sau 2015</w:t>
            </w:r>
          </w:p>
        </w:tc>
        <w:tc>
          <w:tcPr>
            <w:tcW w:w="834" w:type="pct"/>
            <w:shd w:val="clear" w:color="auto" w:fill="auto"/>
            <w:vAlign w:val="center"/>
          </w:tcPr>
          <w:p w14:paraId="56236A1F" w14:textId="77777777" w:rsidR="00F52FAF" w:rsidRPr="00BA6456" w:rsidRDefault="00F52FAF" w:rsidP="00F52FAF">
            <w:pPr>
              <w:jc w:val="center"/>
            </w:pPr>
            <w:r w:rsidRPr="00BA6456">
              <w:t>300 giường bệnh</w:t>
            </w:r>
          </w:p>
        </w:tc>
      </w:tr>
      <w:tr w:rsidR="00F52FAF" w:rsidRPr="00BA6456" w14:paraId="75B625F9" w14:textId="77777777" w:rsidTr="00F52FAF">
        <w:trPr>
          <w:trHeight w:val="340"/>
          <w:jc w:val="center"/>
        </w:trPr>
        <w:tc>
          <w:tcPr>
            <w:tcW w:w="323" w:type="pct"/>
            <w:vMerge/>
            <w:vAlign w:val="center"/>
          </w:tcPr>
          <w:p w14:paraId="7338C61C" w14:textId="77777777" w:rsidR="00F52FAF" w:rsidRPr="00BA6456" w:rsidRDefault="00F52FAF" w:rsidP="00F52FAF">
            <w:pPr>
              <w:jc w:val="center"/>
            </w:pPr>
          </w:p>
        </w:tc>
        <w:tc>
          <w:tcPr>
            <w:tcW w:w="2346" w:type="pct"/>
            <w:vAlign w:val="center"/>
          </w:tcPr>
          <w:p w14:paraId="64150912" w14:textId="77777777" w:rsidR="00F52FAF" w:rsidRPr="00BA6456" w:rsidRDefault="00F52FAF" w:rsidP="00F52FAF">
            <w:pPr>
              <w:jc w:val="both"/>
              <w:rPr>
                <w:rFonts w:eastAsia="MS Mincho'"/>
              </w:rPr>
            </w:pPr>
            <w:r w:rsidRPr="00BA6456">
              <w:rPr>
                <w:rFonts w:eastAsia="MS Mincho'"/>
              </w:rPr>
              <w:t>Di chuyển các cơ sở khám chữa bệnh chuyên khoa lây, lao, tâm thần, ung bướu… ra khỏi khu vực trung tâm thành phố Huế.</w:t>
            </w:r>
          </w:p>
        </w:tc>
        <w:tc>
          <w:tcPr>
            <w:tcW w:w="788" w:type="pct"/>
            <w:shd w:val="clear" w:color="auto" w:fill="auto"/>
            <w:vAlign w:val="center"/>
          </w:tcPr>
          <w:p w14:paraId="1609DCC5" w14:textId="77777777" w:rsidR="00F52FAF" w:rsidRPr="00BA6456" w:rsidRDefault="00F52FAF" w:rsidP="00F52FAF">
            <w:pPr>
              <w:jc w:val="center"/>
            </w:pPr>
          </w:p>
        </w:tc>
        <w:tc>
          <w:tcPr>
            <w:tcW w:w="710" w:type="pct"/>
            <w:vAlign w:val="center"/>
          </w:tcPr>
          <w:p w14:paraId="13673441" w14:textId="77777777" w:rsidR="00F52FAF" w:rsidRPr="00BA6456" w:rsidRDefault="00F52FAF" w:rsidP="00F52FAF">
            <w:pPr>
              <w:jc w:val="center"/>
            </w:pPr>
            <w:r w:rsidRPr="00BA6456">
              <w:t>Hoàn thiện sau 2015</w:t>
            </w:r>
          </w:p>
        </w:tc>
        <w:tc>
          <w:tcPr>
            <w:tcW w:w="834" w:type="pct"/>
            <w:shd w:val="clear" w:color="auto" w:fill="auto"/>
            <w:vAlign w:val="center"/>
          </w:tcPr>
          <w:p w14:paraId="794C6E69" w14:textId="77777777" w:rsidR="00F52FAF" w:rsidRPr="00BA6456" w:rsidRDefault="00F52FAF" w:rsidP="00F52FAF">
            <w:pPr>
              <w:jc w:val="center"/>
            </w:pPr>
            <w:r w:rsidRPr="00BA6456">
              <w:t>Chưa thực hiện</w:t>
            </w:r>
          </w:p>
        </w:tc>
      </w:tr>
      <w:tr w:rsidR="00F52FAF" w:rsidRPr="00BA6456" w14:paraId="3108F193" w14:textId="77777777" w:rsidTr="00F52FAF">
        <w:trPr>
          <w:trHeight w:val="340"/>
          <w:jc w:val="center"/>
        </w:trPr>
        <w:tc>
          <w:tcPr>
            <w:tcW w:w="323" w:type="pct"/>
            <w:vMerge/>
            <w:vAlign w:val="center"/>
          </w:tcPr>
          <w:p w14:paraId="67DBC195" w14:textId="77777777" w:rsidR="00F52FAF" w:rsidRPr="00BA6456" w:rsidRDefault="00F52FAF" w:rsidP="00F52FAF">
            <w:pPr>
              <w:jc w:val="center"/>
            </w:pPr>
          </w:p>
        </w:tc>
        <w:tc>
          <w:tcPr>
            <w:tcW w:w="2346" w:type="pct"/>
            <w:vAlign w:val="center"/>
          </w:tcPr>
          <w:p w14:paraId="749E6258" w14:textId="77777777" w:rsidR="00F52FAF" w:rsidRPr="00BA6456" w:rsidRDefault="00F52FAF" w:rsidP="00EF77CA">
            <w:pPr>
              <w:rPr>
                <w:rFonts w:eastAsia="MS Mincho'"/>
              </w:rPr>
            </w:pPr>
            <w:r w:rsidRPr="00BA6456">
              <w:rPr>
                <w:rFonts w:eastAsia="MS Mincho'"/>
              </w:rPr>
              <w:t>Chỉ tiêu xã/phường/thị trấn đạt chuẩn quốc gia về y tế (%)</w:t>
            </w:r>
          </w:p>
        </w:tc>
        <w:tc>
          <w:tcPr>
            <w:tcW w:w="788" w:type="pct"/>
            <w:vAlign w:val="center"/>
          </w:tcPr>
          <w:p w14:paraId="7B2FB56A" w14:textId="77777777" w:rsidR="00F52FAF" w:rsidRPr="00BA6456" w:rsidRDefault="00F52FAF" w:rsidP="00F52FAF">
            <w:pPr>
              <w:jc w:val="right"/>
            </w:pPr>
            <w:r w:rsidRPr="00BA6456">
              <w:t>100</w:t>
            </w:r>
          </w:p>
        </w:tc>
        <w:tc>
          <w:tcPr>
            <w:tcW w:w="710" w:type="pct"/>
            <w:vAlign w:val="center"/>
          </w:tcPr>
          <w:p w14:paraId="704F8FA0" w14:textId="77777777" w:rsidR="00F52FAF" w:rsidRPr="00BA6456" w:rsidRDefault="00F52FAF" w:rsidP="00F52FAF">
            <w:pPr>
              <w:jc w:val="right"/>
            </w:pPr>
          </w:p>
        </w:tc>
        <w:tc>
          <w:tcPr>
            <w:tcW w:w="834" w:type="pct"/>
            <w:shd w:val="clear" w:color="auto" w:fill="auto"/>
            <w:vAlign w:val="center"/>
          </w:tcPr>
          <w:p w14:paraId="3745F186" w14:textId="77777777" w:rsidR="00F52FAF" w:rsidRPr="00BA6456" w:rsidRDefault="00F52FAF" w:rsidP="00F52FAF">
            <w:pPr>
              <w:jc w:val="right"/>
            </w:pPr>
            <w:r w:rsidRPr="00BA6456">
              <w:t>98,7</w:t>
            </w:r>
          </w:p>
        </w:tc>
      </w:tr>
      <w:tr w:rsidR="00F52FAF" w:rsidRPr="00BA6456" w14:paraId="063AB71E" w14:textId="77777777" w:rsidTr="00F52FAF">
        <w:trPr>
          <w:trHeight w:val="340"/>
          <w:jc w:val="center"/>
        </w:trPr>
        <w:tc>
          <w:tcPr>
            <w:tcW w:w="323" w:type="pct"/>
            <w:vMerge/>
            <w:vAlign w:val="center"/>
          </w:tcPr>
          <w:p w14:paraId="3F28737D" w14:textId="77777777" w:rsidR="00F52FAF" w:rsidRPr="00BA6456" w:rsidRDefault="00F52FAF" w:rsidP="00F52FAF">
            <w:pPr>
              <w:jc w:val="center"/>
            </w:pPr>
          </w:p>
        </w:tc>
        <w:tc>
          <w:tcPr>
            <w:tcW w:w="2346" w:type="pct"/>
            <w:vAlign w:val="center"/>
          </w:tcPr>
          <w:p w14:paraId="0DE34925" w14:textId="77777777" w:rsidR="00F52FAF" w:rsidRPr="00BA6456" w:rsidRDefault="00F52FAF" w:rsidP="00EF77CA">
            <w:pPr>
              <w:rPr>
                <w:rFonts w:eastAsia="MS Mincho'"/>
              </w:rPr>
            </w:pPr>
            <w:r w:rsidRPr="00BA6456">
              <w:rPr>
                <w:rFonts w:eastAsia="MS Mincho'"/>
              </w:rPr>
              <w:t>Số giường bệnh (giường/10.000 dân)</w:t>
            </w:r>
          </w:p>
        </w:tc>
        <w:tc>
          <w:tcPr>
            <w:tcW w:w="788" w:type="pct"/>
            <w:vAlign w:val="center"/>
          </w:tcPr>
          <w:p w14:paraId="6379D5E6" w14:textId="77777777" w:rsidR="00F52FAF" w:rsidRPr="00BA6456" w:rsidRDefault="00F52FAF" w:rsidP="00F52FAF">
            <w:pPr>
              <w:jc w:val="right"/>
            </w:pPr>
            <w:r w:rsidRPr="00BA6456">
              <w:rPr>
                <w:rFonts w:eastAsia="MS Mincho'"/>
              </w:rPr>
              <w:t>39</w:t>
            </w:r>
          </w:p>
        </w:tc>
        <w:tc>
          <w:tcPr>
            <w:tcW w:w="710" w:type="pct"/>
            <w:vAlign w:val="center"/>
          </w:tcPr>
          <w:p w14:paraId="540FC101" w14:textId="77777777" w:rsidR="00F52FAF" w:rsidRPr="00BA6456" w:rsidRDefault="00F52FAF" w:rsidP="00F52FAF">
            <w:pPr>
              <w:jc w:val="right"/>
            </w:pPr>
            <w:r w:rsidRPr="00BA6456">
              <w:t>45-46</w:t>
            </w:r>
          </w:p>
        </w:tc>
        <w:tc>
          <w:tcPr>
            <w:tcW w:w="834" w:type="pct"/>
            <w:shd w:val="clear" w:color="auto" w:fill="auto"/>
            <w:vAlign w:val="center"/>
          </w:tcPr>
          <w:p w14:paraId="7B6C2524" w14:textId="77777777" w:rsidR="00F52FAF" w:rsidRPr="00BA6456" w:rsidRDefault="00F52FAF" w:rsidP="00F52FAF">
            <w:pPr>
              <w:jc w:val="right"/>
            </w:pPr>
            <w:r w:rsidRPr="00BA6456">
              <w:t>60,34</w:t>
            </w:r>
          </w:p>
        </w:tc>
      </w:tr>
      <w:tr w:rsidR="00F52FAF" w:rsidRPr="00BA6456" w14:paraId="270402E7" w14:textId="77777777" w:rsidTr="00F52FAF">
        <w:trPr>
          <w:trHeight w:val="340"/>
          <w:jc w:val="center"/>
        </w:trPr>
        <w:tc>
          <w:tcPr>
            <w:tcW w:w="323" w:type="pct"/>
            <w:vAlign w:val="center"/>
          </w:tcPr>
          <w:p w14:paraId="158FA330" w14:textId="77777777" w:rsidR="00F52FAF" w:rsidRPr="00BA6456" w:rsidRDefault="00F52FAF" w:rsidP="00F52FAF">
            <w:pPr>
              <w:jc w:val="center"/>
            </w:pPr>
            <w:r w:rsidRPr="00BA6456">
              <w:t>3</w:t>
            </w:r>
          </w:p>
        </w:tc>
        <w:tc>
          <w:tcPr>
            <w:tcW w:w="2346" w:type="pct"/>
            <w:vAlign w:val="center"/>
          </w:tcPr>
          <w:p w14:paraId="42741F23" w14:textId="77777777" w:rsidR="00F52FAF" w:rsidRPr="00BA6456" w:rsidRDefault="00F52FAF" w:rsidP="00EF77CA">
            <w:pPr>
              <w:rPr>
                <w:rFonts w:eastAsia="MS Mincho'"/>
              </w:rPr>
            </w:pPr>
            <w:r w:rsidRPr="00BA6456">
              <w:rPr>
                <w:rFonts w:eastAsia="MS Mincho'"/>
              </w:rPr>
              <w:t>Mục tiêu phát triển nguồn nhân lực:</w:t>
            </w:r>
          </w:p>
        </w:tc>
        <w:tc>
          <w:tcPr>
            <w:tcW w:w="2331" w:type="pct"/>
            <w:gridSpan w:val="3"/>
            <w:shd w:val="clear" w:color="auto" w:fill="auto"/>
            <w:vAlign w:val="center"/>
          </w:tcPr>
          <w:p w14:paraId="4596E5D2" w14:textId="77777777" w:rsidR="00F52FAF" w:rsidRPr="00BA6456" w:rsidRDefault="00F52FAF" w:rsidP="00F52FAF">
            <w:pPr>
              <w:jc w:val="right"/>
            </w:pPr>
          </w:p>
        </w:tc>
      </w:tr>
      <w:tr w:rsidR="00F52FAF" w:rsidRPr="00BA6456" w14:paraId="53DC3E60" w14:textId="77777777" w:rsidTr="00F52FAF">
        <w:trPr>
          <w:trHeight w:val="340"/>
          <w:jc w:val="center"/>
        </w:trPr>
        <w:tc>
          <w:tcPr>
            <w:tcW w:w="323" w:type="pct"/>
            <w:vAlign w:val="center"/>
          </w:tcPr>
          <w:p w14:paraId="5FF00FE3" w14:textId="77777777" w:rsidR="00F52FAF" w:rsidRPr="00BA6456" w:rsidRDefault="00F52FAF" w:rsidP="00F52FAF">
            <w:pPr>
              <w:jc w:val="center"/>
            </w:pPr>
          </w:p>
        </w:tc>
        <w:tc>
          <w:tcPr>
            <w:tcW w:w="2346" w:type="pct"/>
            <w:vAlign w:val="center"/>
          </w:tcPr>
          <w:p w14:paraId="179E6B9B" w14:textId="77777777" w:rsidR="00F52FAF" w:rsidRPr="00BA6456" w:rsidRDefault="00F52FAF" w:rsidP="00EF77CA">
            <w:pPr>
              <w:rPr>
                <w:rFonts w:eastAsia="MS Mincho'"/>
              </w:rPr>
            </w:pPr>
            <w:r w:rsidRPr="00BA6456">
              <w:rPr>
                <w:rFonts w:eastAsia="MS Mincho'"/>
              </w:rPr>
              <w:t>Số lượng bác sỹ (bác sỹ/10.000 dân)</w:t>
            </w:r>
          </w:p>
        </w:tc>
        <w:tc>
          <w:tcPr>
            <w:tcW w:w="788" w:type="pct"/>
            <w:vAlign w:val="center"/>
          </w:tcPr>
          <w:p w14:paraId="3392E19E" w14:textId="77777777" w:rsidR="00F52FAF" w:rsidRPr="00BA6456" w:rsidRDefault="00F52FAF" w:rsidP="00F52FAF">
            <w:pPr>
              <w:jc w:val="right"/>
            </w:pPr>
            <w:r w:rsidRPr="00BA6456">
              <w:t>12</w:t>
            </w:r>
          </w:p>
        </w:tc>
        <w:tc>
          <w:tcPr>
            <w:tcW w:w="710" w:type="pct"/>
            <w:vAlign w:val="center"/>
          </w:tcPr>
          <w:p w14:paraId="24E628BE" w14:textId="77777777" w:rsidR="00F52FAF" w:rsidRPr="00BA6456" w:rsidRDefault="00F52FAF" w:rsidP="00F52FAF">
            <w:pPr>
              <w:jc w:val="right"/>
            </w:pPr>
            <w:r w:rsidRPr="00BA6456">
              <w:t>15</w:t>
            </w:r>
          </w:p>
        </w:tc>
        <w:tc>
          <w:tcPr>
            <w:tcW w:w="834" w:type="pct"/>
            <w:shd w:val="clear" w:color="auto" w:fill="auto"/>
            <w:vAlign w:val="center"/>
          </w:tcPr>
          <w:p w14:paraId="2CB5B94C" w14:textId="77777777" w:rsidR="00F52FAF" w:rsidRPr="00BA6456" w:rsidRDefault="00F52FAF" w:rsidP="00F52FAF">
            <w:pPr>
              <w:jc w:val="right"/>
            </w:pPr>
            <w:r w:rsidRPr="00BA6456">
              <w:t>13,99</w:t>
            </w:r>
          </w:p>
        </w:tc>
      </w:tr>
    </w:tbl>
    <w:p w14:paraId="4351CF14" w14:textId="77777777" w:rsidR="00932BF4" w:rsidRPr="00932BF4" w:rsidRDefault="00932BF4" w:rsidP="00932BF4">
      <w:pPr>
        <w:pStyle w:val="ListParagraph"/>
        <w:numPr>
          <w:ilvl w:val="0"/>
          <w:numId w:val="38"/>
        </w:numPr>
        <w:tabs>
          <w:tab w:val="left" w:pos="993"/>
        </w:tabs>
        <w:spacing w:before="120" w:after="120"/>
        <w:ind w:left="0" w:firstLine="709"/>
        <w:jc w:val="both"/>
        <w:rPr>
          <w:rFonts w:ascii="Times New Roman" w:hAnsi="Times New Roman" w:cs="Times New Roman"/>
          <w:b/>
          <w:bCs/>
          <w:sz w:val="26"/>
          <w:szCs w:val="26"/>
        </w:rPr>
      </w:pPr>
      <w:bookmarkStart w:id="239" w:name="_Toc10791324"/>
      <w:bookmarkStart w:id="240" w:name="_Toc10791582"/>
      <w:bookmarkStart w:id="241" w:name="_Toc10791707"/>
      <w:bookmarkStart w:id="242" w:name="_Toc33195191"/>
      <w:r w:rsidRPr="00932BF4">
        <w:rPr>
          <w:rFonts w:ascii="Times New Roman" w:hAnsi="Times New Roman" w:cs="Times New Roman"/>
          <w:b/>
          <w:bCs/>
          <w:sz w:val="26"/>
          <w:szCs w:val="26"/>
        </w:rPr>
        <w:t>Quy hoạch thiết chế văn hóa</w:t>
      </w:r>
      <w:bookmarkEnd w:id="239"/>
      <w:bookmarkEnd w:id="240"/>
      <w:bookmarkEnd w:id="241"/>
      <w:bookmarkEnd w:id="242"/>
      <w:r w:rsidRPr="00932BF4">
        <w:rPr>
          <w:rFonts w:ascii="Times New Roman" w:hAnsi="Times New Roman" w:cs="Times New Roman"/>
          <w:b/>
          <w:bCs/>
          <w:sz w:val="26"/>
          <w:szCs w:val="26"/>
        </w:rPr>
        <w:t xml:space="preserve"> </w:t>
      </w:r>
    </w:p>
    <w:p w14:paraId="348202D1" w14:textId="77777777" w:rsidR="00932BF4" w:rsidRPr="00932BF4" w:rsidRDefault="00932BF4" w:rsidP="00932BF4">
      <w:pPr>
        <w:spacing w:before="120" w:after="120"/>
        <w:ind w:firstLine="709"/>
        <w:jc w:val="both"/>
        <w:rPr>
          <w:sz w:val="26"/>
          <w:szCs w:val="26"/>
        </w:rPr>
      </w:pPr>
      <w:r w:rsidRPr="00932BF4">
        <w:rPr>
          <w:sz w:val="26"/>
          <w:szCs w:val="26"/>
        </w:rPr>
        <w:t xml:space="preserve">Quy hoạch thiết chế văn hóa tỉnh Thừa Thiên Huế đến năm 2020 và định hướng đến năm 2030  đã được UBND tỉnh Thừa Thiên Huế phê duyệt tại Quyết định số </w:t>
      </w:r>
      <w:r w:rsidRPr="00932BF4">
        <w:rPr>
          <w:sz w:val="26"/>
          <w:szCs w:val="26"/>
        </w:rPr>
        <w:lastRenderedPageBreak/>
        <w:t xml:space="preserve">20/2013/QĐ-UBND ngày 22 tháng 5 năm 2013, rà soát đánh giá một số các chỉ tiêu liên quan đến quy hoạch thiết chế văn hóa tỉnh cụ thể như sau: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
        <w:gridCol w:w="4591"/>
        <w:gridCol w:w="1276"/>
        <w:gridCol w:w="1276"/>
        <w:gridCol w:w="1270"/>
      </w:tblGrid>
      <w:tr w:rsidR="00F52FAF" w:rsidRPr="00BA6456" w14:paraId="29A263EF" w14:textId="77777777" w:rsidTr="00F52FAF">
        <w:trPr>
          <w:trHeight w:val="340"/>
          <w:tblHeader/>
        </w:trPr>
        <w:tc>
          <w:tcPr>
            <w:tcW w:w="358" w:type="pct"/>
            <w:vMerge w:val="restart"/>
            <w:vAlign w:val="center"/>
          </w:tcPr>
          <w:p w14:paraId="7AB2C983" w14:textId="77777777" w:rsidR="00F52FAF" w:rsidRPr="00BA6456" w:rsidRDefault="00F52FAF" w:rsidP="00F52FAF">
            <w:pPr>
              <w:jc w:val="center"/>
            </w:pPr>
            <w:bookmarkStart w:id="243" w:name="_Toc353883988"/>
            <w:r w:rsidRPr="00BA6456">
              <w:t>TT</w:t>
            </w:r>
          </w:p>
        </w:tc>
        <w:tc>
          <w:tcPr>
            <w:tcW w:w="2533" w:type="pct"/>
            <w:vMerge w:val="restart"/>
            <w:vAlign w:val="center"/>
          </w:tcPr>
          <w:p w14:paraId="37E9B2A2" w14:textId="77777777" w:rsidR="00F52FAF" w:rsidRPr="00BA6456" w:rsidRDefault="00F52FAF" w:rsidP="00F52FAF">
            <w:pPr>
              <w:jc w:val="center"/>
            </w:pPr>
            <w:r w:rsidRPr="00BA6456">
              <w:t>Các chỉ tiêu</w:t>
            </w:r>
          </w:p>
        </w:tc>
        <w:tc>
          <w:tcPr>
            <w:tcW w:w="1408" w:type="pct"/>
            <w:gridSpan w:val="2"/>
            <w:shd w:val="clear" w:color="auto" w:fill="auto"/>
            <w:vAlign w:val="center"/>
          </w:tcPr>
          <w:p w14:paraId="1B76B710" w14:textId="57AA0FA2" w:rsidR="00F52FAF" w:rsidRPr="00BA6456" w:rsidRDefault="00F52FAF" w:rsidP="00F52FAF">
            <w:pPr>
              <w:jc w:val="center"/>
            </w:pPr>
            <w:r w:rsidRPr="00BA6456">
              <w:t>Quy hoạch</w:t>
            </w:r>
          </w:p>
        </w:tc>
        <w:tc>
          <w:tcPr>
            <w:tcW w:w="701" w:type="pct"/>
            <w:vAlign w:val="center"/>
          </w:tcPr>
          <w:p w14:paraId="34599BDB" w14:textId="6F2701D0" w:rsidR="00F52FAF" w:rsidRPr="00BA6456" w:rsidRDefault="00F52FAF" w:rsidP="00F52FAF">
            <w:pPr>
              <w:jc w:val="center"/>
            </w:pPr>
            <w:r w:rsidRPr="00BA6456">
              <w:t>Hiện trạng</w:t>
            </w:r>
          </w:p>
        </w:tc>
      </w:tr>
      <w:tr w:rsidR="00F52FAF" w:rsidRPr="00BA6456" w14:paraId="1A76D949" w14:textId="77777777" w:rsidTr="00F52FAF">
        <w:trPr>
          <w:trHeight w:val="340"/>
          <w:tblHeader/>
        </w:trPr>
        <w:tc>
          <w:tcPr>
            <w:tcW w:w="358" w:type="pct"/>
            <w:vMerge/>
            <w:vAlign w:val="center"/>
          </w:tcPr>
          <w:p w14:paraId="55E095AC" w14:textId="77777777" w:rsidR="00F52FAF" w:rsidRPr="00BA6456" w:rsidRDefault="00F52FAF" w:rsidP="00F52FAF">
            <w:pPr>
              <w:jc w:val="center"/>
            </w:pPr>
          </w:p>
        </w:tc>
        <w:tc>
          <w:tcPr>
            <w:tcW w:w="2533" w:type="pct"/>
            <w:vMerge/>
            <w:vAlign w:val="center"/>
          </w:tcPr>
          <w:p w14:paraId="23DADD20" w14:textId="77777777" w:rsidR="00F52FAF" w:rsidRPr="00BA6456" w:rsidRDefault="00F52FAF" w:rsidP="00F52FAF">
            <w:pPr>
              <w:jc w:val="center"/>
            </w:pPr>
          </w:p>
        </w:tc>
        <w:tc>
          <w:tcPr>
            <w:tcW w:w="704" w:type="pct"/>
            <w:shd w:val="clear" w:color="auto" w:fill="auto"/>
            <w:vAlign w:val="center"/>
          </w:tcPr>
          <w:p w14:paraId="1E61CED9" w14:textId="77777777" w:rsidR="00F52FAF" w:rsidRPr="00BA6456" w:rsidRDefault="00F52FAF" w:rsidP="00F52FAF">
            <w:pPr>
              <w:jc w:val="center"/>
            </w:pPr>
            <w:r w:rsidRPr="00BA6456">
              <w:t>Đến 2020</w:t>
            </w:r>
          </w:p>
        </w:tc>
        <w:tc>
          <w:tcPr>
            <w:tcW w:w="704" w:type="pct"/>
            <w:shd w:val="clear" w:color="auto" w:fill="auto"/>
            <w:vAlign w:val="center"/>
          </w:tcPr>
          <w:p w14:paraId="2949137B" w14:textId="77777777" w:rsidR="00F52FAF" w:rsidRPr="00BA6456" w:rsidRDefault="00F52FAF" w:rsidP="00F52FAF">
            <w:pPr>
              <w:jc w:val="center"/>
            </w:pPr>
            <w:r w:rsidRPr="00BA6456">
              <w:t>Đến 2030</w:t>
            </w:r>
          </w:p>
        </w:tc>
        <w:tc>
          <w:tcPr>
            <w:tcW w:w="701" w:type="pct"/>
            <w:shd w:val="clear" w:color="auto" w:fill="auto"/>
            <w:vAlign w:val="center"/>
          </w:tcPr>
          <w:p w14:paraId="737D1572" w14:textId="4AC47E1D" w:rsidR="00F52FAF" w:rsidRPr="00BA6456" w:rsidRDefault="00F52FAF" w:rsidP="00F52FAF">
            <w:pPr>
              <w:jc w:val="center"/>
            </w:pPr>
            <w:r>
              <w:t>2020</w:t>
            </w:r>
          </w:p>
        </w:tc>
      </w:tr>
      <w:tr w:rsidR="00F52FAF" w:rsidRPr="00BA6456" w14:paraId="5F540551" w14:textId="77777777" w:rsidTr="00F52FAF">
        <w:trPr>
          <w:trHeight w:val="340"/>
        </w:trPr>
        <w:tc>
          <w:tcPr>
            <w:tcW w:w="358" w:type="pct"/>
            <w:vMerge w:val="restart"/>
          </w:tcPr>
          <w:p w14:paraId="5C7A9265" w14:textId="77777777" w:rsidR="00F52FAF" w:rsidRPr="00BA6456" w:rsidRDefault="00F52FAF" w:rsidP="00EF77CA">
            <w:r w:rsidRPr="00BA6456">
              <w:t>1</w:t>
            </w:r>
          </w:p>
        </w:tc>
        <w:tc>
          <w:tcPr>
            <w:tcW w:w="2533" w:type="pct"/>
            <w:vAlign w:val="center"/>
          </w:tcPr>
          <w:p w14:paraId="654F1477" w14:textId="77777777" w:rsidR="00F52FAF" w:rsidRPr="00BA6456" w:rsidRDefault="00F52FAF" w:rsidP="00EF77CA">
            <w:r w:rsidRPr="00BA6456">
              <w:t>Giai đoạn từ 2013 - 2020:</w:t>
            </w:r>
          </w:p>
        </w:tc>
        <w:tc>
          <w:tcPr>
            <w:tcW w:w="2109" w:type="pct"/>
            <w:gridSpan w:val="3"/>
            <w:shd w:val="clear" w:color="auto" w:fill="auto"/>
            <w:vAlign w:val="center"/>
          </w:tcPr>
          <w:p w14:paraId="53D9F774" w14:textId="77777777" w:rsidR="00F52FAF" w:rsidRPr="00BA6456" w:rsidRDefault="00F52FAF" w:rsidP="00EF77CA"/>
        </w:tc>
      </w:tr>
      <w:tr w:rsidR="00F52FAF" w:rsidRPr="00BA6456" w14:paraId="15259541" w14:textId="77777777" w:rsidTr="00F52FAF">
        <w:trPr>
          <w:trHeight w:val="340"/>
        </w:trPr>
        <w:tc>
          <w:tcPr>
            <w:tcW w:w="358" w:type="pct"/>
            <w:vMerge/>
            <w:vAlign w:val="center"/>
          </w:tcPr>
          <w:p w14:paraId="355CE1F9" w14:textId="77777777" w:rsidR="00F52FAF" w:rsidRPr="00BA6456" w:rsidRDefault="00F52FAF" w:rsidP="00EF77CA"/>
        </w:tc>
        <w:tc>
          <w:tcPr>
            <w:tcW w:w="2533" w:type="pct"/>
            <w:vAlign w:val="center"/>
          </w:tcPr>
          <w:p w14:paraId="4755D65D" w14:textId="691C5719" w:rsidR="00F52FAF" w:rsidRPr="00BA6456" w:rsidRDefault="00F52FAF" w:rsidP="00EF77CA">
            <w:r w:rsidRPr="00BA6456">
              <w:t xml:space="preserve">Là trung tâm văn hóa, du lịch đặc sắc của Việt Nam, thành phố Festival đặc trưng của Việt Nam và phù hợp với tiến trình xây dựng Thừa Thiên Huế trở thành </w:t>
            </w:r>
            <w:r>
              <w:t>TP</w:t>
            </w:r>
            <w:r w:rsidRPr="00BA6456">
              <w:t xml:space="preserve"> trực thuộc Trung ương.</w:t>
            </w:r>
          </w:p>
        </w:tc>
        <w:tc>
          <w:tcPr>
            <w:tcW w:w="704" w:type="pct"/>
            <w:shd w:val="clear" w:color="auto" w:fill="auto"/>
            <w:vAlign w:val="center"/>
          </w:tcPr>
          <w:p w14:paraId="430D7D82" w14:textId="77777777" w:rsidR="00F52FAF" w:rsidRPr="00BA6456" w:rsidRDefault="00F52FAF" w:rsidP="00EF77CA">
            <w:r w:rsidRPr="00BA6456">
              <w:t>Hoàn thành</w:t>
            </w:r>
          </w:p>
        </w:tc>
        <w:tc>
          <w:tcPr>
            <w:tcW w:w="704" w:type="pct"/>
            <w:shd w:val="clear" w:color="auto" w:fill="auto"/>
            <w:vAlign w:val="center"/>
          </w:tcPr>
          <w:p w14:paraId="7794C841" w14:textId="77777777" w:rsidR="00F52FAF" w:rsidRPr="00BA6456" w:rsidRDefault="00F52FAF" w:rsidP="00EF77CA"/>
        </w:tc>
        <w:tc>
          <w:tcPr>
            <w:tcW w:w="701" w:type="pct"/>
            <w:shd w:val="clear" w:color="auto" w:fill="auto"/>
            <w:vAlign w:val="center"/>
          </w:tcPr>
          <w:p w14:paraId="21D35243" w14:textId="77777777" w:rsidR="00F52FAF" w:rsidRPr="00BA6456" w:rsidRDefault="00F52FAF" w:rsidP="00EF77CA">
            <w:r w:rsidRPr="00BA6456">
              <w:t>Đô thị loại I</w:t>
            </w:r>
          </w:p>
        </w:tc>
      </w:tr>
      <w:tr w:rsidR="00F52FAF" w:rsidRPr="00BA6456" w14:paraId="7AB54B05" w14:textId="77777777" w:rsidTr="00F52FAF">
        <w:trPr>
          <w:trHeight w:val="340"/>
        </w:trPr>
        <w:tc>
          <w:tcPr>
            <w:tcW w:w="358" w:type="pct"/>
            <w:vMerge/>
            <w:vAlign w:val="center"/>
          </w:tcPr>
          <w:p w14:paraId="5DDB8F8A" w14:textId="77777777" w:rsidR="00F52FAF" w:rsidRPr="00BA6456" w:rsidRDefault="00F52FAF" w:rsidP="00EF77CA"/>
        </w:tc>
        <w:tc>
          <w:tcPr>
            <w:tcW w:w="2533" w:type="pct"/>
            <w:vAlign w:val="center"/>
          </w:tcPr>
          <w:p w14:paraId="4B1E926D" w14:textId="77777777" w:rsidR="00F52FAF" w:rsidRPr="00BA6456" w:rsidRDefault="00F52FAF" w:rsidP="00EF77CA">
            <w:r w:rsidRPr="00BA6456">
              <w:t>Phấn đấu số huyện, thị xã, thành phố Huế có nhà văn hóa và thư viện (%)</w:t>
            </w:r>
          </w:p>
        </w:tc>
        <w:tc>
          <w:tcPr>
            <w:tcW w:w="704" w:type="pct"/>
            <w:shd w:val="clear" w:color="auto" w:fill="auto"/>
            <w:vAlign w:val="center"/>
          </w:tcPr>
          <w:p w14:paraId="6EE42BA6" w14:textId="77777777" w:rsidR="00F52FAF" w:rsidRPr="00BA6456" w:rsidRDefault="00F52FAF" w:rsidP="00EF77CA">
            <w:r w:rsidRPr="00BA6456">
              <w:t>90 - 100</w:t>
            </w:r>
          </w:p>
        </w:tc>
        <w:tc>
          <w:tcPr>
            <w:tcW w:w="704" w:type="pct"/>
            <w:shd w:val="clear" w:color="auto" w:fill="auto"/>
            <w:vAlign w:val="center"/>
          </w:tcPr>
          <w:p w14:paraId="426B6728" w14:textId="77777777" w:rsidR="00F52FAF" w:rsidRPr="00BA6456" w:rsidRDefault="00F52FAF" w:rsidP="00EF77CA"/>
        </w:tc>
        <w:tc>
          <w:tcPr>
            <w:tcW w:w="701" w:type="pct"/>
            <w:shd w:val="clear" w:color="auto" w:fill="auto"/>
            <w:vAlign w:val="center"/>
          </w:tcPr>
          <w:p w14:paraId="2D613A15" w14:textId="77777777" w:rsidR="00F52FAF" w:rsidRPr="00BA6456" w:rsidRDefault="00F52FAF" w:rsidP="00EF77CA">
            <w:r w:rsidRPr="00BA6456">
              <w:t>49,3</w:t>
            </w:r>
          </w:p>
        </w:tc>
      </w:tr>
      <w:tr w:rsidR="00F52FAF" w:rsidRPr="00BA6456" w14:paraId="4B7A971C" w14:textId="77777777" w:rsidTr="00F52FAF">
        <w:trPr>
          <w:trHeight w:val="340"/>
        </w:trPr>
        <w:tc>
          <w:tcPr>
            <w:tcW w:w="358" w:type="pct"/>
            <w:vMerge/>
            <w:vAlign w:val="center"/>
          </w:tcPr>
          <w:p w14:paraId="180BEB51" w14:textId="77777777" w:rsidR="00F52FAF" w:rsidRPr="00BA6456" w:rsidRDefault="00F52FAF" w:rsidP="00EF77CA"/>
        </w:tc>
        <w:tc>
          <w:tcPr>
            <w:tcW w:w="2533" w:type="pct"/>
            <w:vAlign w:val="center"/>
          </w:tcPr>
          <w:p w14:paraId="1C4F3681" w14:textId="77777777" w:rsidR="00F52FAF" w:rsidRPr="00BA6456" w:rsidRDefault="00F52FAF" w:rsidP="00EF77CA">
            <w:r w:rsidRPr="00BA6456">
              <w:t>Phấn đấu số xã, phường, thị trấn có nhà văn hóa (%)</w:t>
            </w:r>
          </w:p>
        </w:tc>
        <w:tc>
          <w:tcPr>
            <w:tcW w:w="704" w:type="pct"/>
            <w:shd w:val="clear" w:color="auto" w:fill="auto"/>
            <w:vAlign w:val="center"/>
          </w:tcPr>
          <w:p w14:paraId="25EAAF8F" w14:textId="77777777" w:rsidR="00F52FAF" w:rsidRPr="00BA6456" w:rsidRDefault="00F52FAF" w:rsidP="00EF77CA">
            <w:r w:rsidRPr="00BA6456">
              <w:t>55 - 60</w:t>
            </w:r>
          </w:p>
        </w:tc>
        <w:tc>
          <w:tcPr>
            <w:tcW w:w="704" w:type="pct"/>
            <w:shd w:val="clear" w:color="auto" w:fill="auto"/>
            <w:vAlign w:val="center"/>
          </w:tcPr>
          <w:p w14:paraId="375DB95F" w14:textId="77777777" w:rsidR="00F52FAF" w:rsidRPr="00BA6456" w:rsidRDefault="00F52FAF" w:rsidP="00EF77CA">
            <w:r w:rsidRPr="00BA6456">
              <w:t>95 - 100</w:t>
            </w:r>
          </w:p>
        </w:tc>
        <w:tc>
          <w:tcPr>
            <w:tcW w:w="701" w:type="pct"/>
            <w:shd w:val="clear" w:color="auto" w:fill="auto"/>
            <w:vAlign w:val="center"/>
          </w:tcPr>
          <w:p w14:paraId="219D42BC" w14:textId="77777777" w:rsidR="00F52FAF" w:rsidRPr="00BA6456" w:rsidRDefault="00F52FAF" w:rsidP="00EF77CA">
            <w:r w:rsidRPr="00BA6456">
              <w:t>46,7</w:t>
            </w:r>
          </w:p>
        </w:tc>
      </w:tr>
      <w:tr w:rsidR="00F52FAF" w:rsidRPr="00BA6456" w14:paraId="2B4AB4F3" w14:textId="77777777" w:rsidTr="00F52FAF">
        <w:trPr>
          <w:trHeight w:val="340"/>
        </w:trPr>
        <w:tc>
          <w:tcPr>
            <w:tcW w:w="358" w:type="pct"/>
            <w:vMerge/>
            <w:vAlign w:val="center"/>
          </w:tcPr>
          <w:p w14:paraId="3903FD0A" w14:textId="77777777" w:rsidR="00F52FAF" w:rsidRPr="00BA6456" w:rsidRDefault="00F52FAF" w:rsidP="00EF77CA"/>
        </w:tc>
        <w:tc>
          <w:tcPr>
            <w:tcW w:w="2533" w:type="pct"/>
            <w:vAlign w:val="center"/>
          </w:tcPr>
          <w:p w14:paraId="690F49BD" w14:textId="77777777" w:rsidR="00F52FAF" w:rsidRPr="00BA6456" w:rsidRDefault="00F52FAF" w:rsidP="00EF77CA">
            <w:r w:rsidRPr="00BA6456">
              <w:t>Phấn đấu số làng, thôn, bản có nhà văn hóa (%)</w:t>
            </w:r>
          </w:p>
        </w:tc>
        <w:tc>
          <w:tcPr>
            <w:tcW w:w="704" w:type="pct"/>
            <w:shd w:val="clear" w:color="auto" w:fill="auto"/>
            <w:vAlign w:val="center"/>
          </w:tcPr>
          <w:p w14:paraId="0A8CC116" w14:textId="77777777" w:rsidR="00F52FAF" w:rsidRPr="00BA6456" w:rsidRDefault="00F52FAF" w:rsidP="00EF77CA">
            <w:r w:rsidRPr="00BA6456">
              <w:t>75 - 80</w:t>
            </w:r>
          </w:p>
        </w:tc>
        <w:tc>
          <w:tcPr>
            <w:tcW w:w="704" w:type="pct"/>
            <w:shd w:val="clear" w:color="auto" w:fill="auto"/>
            <w:vAlign w:val="center"/>
          </w:tcPr>
          <w:p w14:paraId="54D83245" w14:textId="77777777" w:rsidR="00F52FAF" w:rsidRPr="00BA6456" w:rsidRDefault="00F52FAF" w:rsidP="00EF77CA">
            <w:r w:rsidRPr="00BA6456">
              <w:t>95 - 100</w:t>
            </w:r>
          </w:p>
        </w:tc>
        <w:tc>
          <w:tcPr>
            <w:tcW w:w="701" w:type="pct"/>
            <w:shd w:val="clear" w:color="auto" w:fill="auto"/>
            <w:vAlign w:val="center"/>
          </w:tcPr>
          <w:p w14:paraId="050D73A3" w14:textId="77777777" w:rsidR="00F52FAF" w:rsidRPr="00BA6456" w:rsidRDefault="00F52FAF" w:rsidP="00EF77CA"/>
        </w:tc>
      </w:tr>
      <w:tr w:rsidR="00F52FAF" w:rsidRPr="00BA6456" w14:paraId="4A972BD1" w14:textId="77777777" w:rsidTr="00F52FAF">
        <w:trPr>
          <w:trHeight w:val="340"/>
        </w:trPr>
        <w:tc>
          <w:tcPr>
            <w:tcW w:w="358" w:type="pct"/>
            <w:vMerge w:val="restart"/>
          </w:tcPr>
          <w:p w14:paraId="6C0CA51E" w14:textId="77777777" w:rsidR="00F52FAF" w:rsidRPr="00BA6456" w:rsidRDefault="00F52FAF" w:rsidP="00EF77CA">
            <w:r w:rsidRPr="00BA6456">
              <w:t>2</w:t>
            </w:r>
          </w:p>
        </w:tc>
        <w:tc>
          <w:tcPr>
            <w:tcW w:w="2533" w:type="pct"/>
            <w:vAlign w:val="center"/>
          </w:tcPr>
          <w:p w14:paraId="3C275DBE" w14:textId="77777777" w:rsidR="00F52FAF" w:rsidRPr="00BA6456" w:rsidRDefault="00F52FAF" w:rsidP="00EF77CA">
            <w:r w:rsidRPr="00BA6456">
              <w:t>Giai đoạn 2021 - 2030:</w:t>
            </w:r>
          </w:p>
        </w:tc>
        <w:tc>
          <w:tcPr>
            <w:tcW w:w="2109" w:type="pct"/>
            <w:gridSpan w:val="3"/>
            <w:shd w:val="clear" w:color="auto" w:fill="auto"/>
            <w:vAlign w:val="center"/>
          </w:tcPr>
          <w:p w14:paraId="3F14B9A4" w14:textId="77777777" w:rsidR="00F52FAF" w:rsidRPr="00BA6456" w:rsidRDefault="00F52FAF" w:rsidP="00EF77CA"/>
        </w:tc>
      </w:tr>
      <w:tr w:rsidR="00F52FAF" w:rsidRPr="00BA6456" w14:paraId="05EC9C7F" w14:textId="77777777" w:rsidTr="00F52FAF">
        <w:trPr>
          <w:trHeight w:val="340"/>
        </w:trPr>
        <w:tc>
          <w:tcPr>
            <w:tcW w:w="358" w:type="pct"/>
            <w:vMerge/>
            <w:vAlign w:val="center"/>
          </w:tcPr>
          <w:p w14:paraId="2478CE37" w14:textId="77777777" w:rsidR="00F52FAF" w:rsidRPr="00BA6456" w:rsidRDefault="00F52FAF" w:rsidP="00EF77CA"/>
        </w:tc>
        <w:tc>
          <w:tcPr>
            <w:tcW w:w="2533" w:type="pct"/>
            <w:vAlign w:val="center"/>
          </w:tcPr>
          <w:p w14:paraId="498BCCED" w14:textId="77777777" w:rsidR="00F52FAF" w:rsidRPr="00BA6456" w:rsidRDefault="00F52FAF" w:rsidP="00EF77CA">
            <w:r w:rsidRPr="00BA6456">
              <w:t>Phấn đấu các công trình lớn được đầu tư xây dựng (%)</w:t>
            </w:r>
          </w:p>
        </w:tc>
        <w:tc>
          <w:tcPr>
            <w:tcW w:w="704" w:type="pct"/>
            <w:shd w:val="clear" w:color="auto" w:fill="auto"/>
            <w:vAlign w:val="center"/>
          </w:tcPr>
          <w:p w14:paraId="13417BBD" w14:textId="77777777" w:rsidR="00F52FAF" w:rsidRPr="00BA6456" w:rsidRDefault="00F52FAF" w:rsidP="00EF77CA"/>
        </w:tc>
        <w:tc>
          <w:tcPr>
            <w:tcW w:w="704" w:type="pct"/>
            <w:shd w:val="clear" w:color="auto" w:fill="auto"/>
            <w:vAlign w:val="center"/>
          </w:tcPr>
          <w:p w14:paraId="5234BAC1" w14:textId="77777777" w:rsidR="00F52FAF" w:rsidRPr="00BA6456" w:rsidRDefault="00F52FAF" w:rsidP="00EF77CA">
            <w:r w:rsidRPr="00BA6456">
              <w:t>80 - 90</w:t>
            </w:r>
          </w:p>
        </w:tc>
        <w:tc>
          <w:tcPr>
            <w:tcW w:w="701" w:type="pct"/>
            <w:shd w:val="clear" w:color="auto" w:fill="auto"/>
            <w:vAlign w:val="center"/>
          </w:tcPr>
          <w:p w14:paraId="4BED67B0" w14:textId="77777777" w:rsidR="00F52FAF" w:rsidRPr="00BA6456" w:rsidRDefault="00F52FAF" w:rsidP="00EF77CA"/>
        </w:tc>
      </w:tr>
      <w:tr w:rsidR="00F52FAF" w:rsidRPr="00BA6456" w14:paraId="098CCFB7" w14:textId="77777777" w:rsidTr="00F52FAF">
        <w:trPr>
          <w:trHeight w:val="340"/>
        </w:trPr>
        <w:tc>
          <w:tcPr>
            <w:tcW w:w="358" w:type="pct"/>
            <w:vMerge w:val="restart"/>
          </w:tcPr>
          <w:p w14:paraId="613C5E05" w14:textId="77777777" w:rsidR="00F52FAF" w:rsidRPr="00BA6456" w:rsidRDefault="00F52FAF" w:rsidP="00EF77CA">
            <w:r w:rsidRPr="00BA6456">
              <w:t>3</w:t>
            </w:r>
          </w:p>
        </w:tc>
        <w:tc>
          <w:tcPr>
            <w:tcW w:w="2533" w:type="pct"/>
            <w:vAlign w:val="center"/>
          </w:tcPr>
          <w:p w14:paraId="63EFD442" w14:textId="77777777" w:rsidR="00F52FAF" w:rsidRPr="00BA6456" w:rsidRDefault="00F52FAF" w:rsidP="00EF77CA">
            <w:r w:rsidRPr="00BA6456">
              <w:t>Quy hoạch hệ thống bảo tàng, nhà trưng bày:</w:t>
            </w:r>
          </w:p>
        </w:tc>
        <w:tc>
          <w:tcPr>
            <w:tcW w:w="2109" w:type="pct"/>
            <w:gridSpan w:val="3"/>
            <w:shd w:val="clear" w:color="auto" w:fill="auto"/>
            <w:vAlign w:val="center"/>
          </w:tcPr>
          <w:p w14:paraId="1A7CE221" w14:textId="77777777" w:rsidR="00F52FAF" w:rsidRPr="00BA6456" w:rsidRDefault="00F52FAF" w:rsidP="00EF77CA"/>
        </w:tc>
      </w:tr>
      <w:tr w:rsidR="00F52FAF" w:rsidRPr="00BA6456" w14:paraId="49094AF7" w14:textId="77777777" w:rsidTr="00F52FAF">
        <w:trPr>
          <w:trHeight w:val="340"/>
        </w:trPr>
        <w:tc>
          <w:tcPr>
            <w:tcW w:w="358" w:type="pct"/>
            <w:vMerge/>
            <w:vAlign w:val="center"/>
          </w:tcPr>
          <w:p w14:paraId="7A0961A4" w14:textId="77777777" w:rsidR="00F52FAF" w:rsidRPr="00BA6456" w:rsidRDefault="00F52FAF" w:rsidP="00EF77CA"/>
        </w:tc>
        <w:tc>
          <w:tcPr>
            <w:tcW w:w="2533" w:type="pct"/>
            <w:vAlign w:val="center"/>
          </w:tcPr>
          <w:p w14:paraId="54F3D052" w14:textId="7F4637D0" w:rsidR="00F52FAF" w:rsidRPr="00BA6456" w:rsidRDefault="00F52FAF" w:rsidP="00EF77CA">
            <w:r w:rsidRPr="00BA6456">
              <w:t>Bảo tàng Lịch sử và Cách mạng tỉnh Thừa Thiên Huế, Bảo tàng Thiên nhiên khu vực duyên hải miền Trung, Bảo tàng Văn hóa Huế, Nhà lưu niệm đồng chí Tố Hữu, Khu trưng bày ngoài trời di tích Cồn Ràng (Hương Trà).</w:t>
            </w:r>
          </w:p>
        </w:tc>
        <w:tc>
          <w:tcPr>
            <w:tcW w:w="704" w:type="pct"/>
            <w:shd w:val="clear" w:color="auto" w:fill="auto"/>
            <w:vAlign w:val="center"/>
          </w:tcPr>
          <w:p w14:paraId="288BBF2B" w14:textId="77777777" w:rsidR="00F52FAF" w:rsidRPr="00BA6456" w:rsidRDefault="00F52FAF" w:rsidP="00EF77CA">
            <w:r w:rsidRPr="00BA6456">
              <w:t>Đầu tư xây dựng</w:t>
            </w:r>
          </w:p>
        </w:tc>
        <w:tc>
          <w:tcPr>
            <w:tcW w:w="704" w:type="pct"/>
            <w:shd w:val="clear" w:color="auto" w:fill="auto"/>
            <w:vAlign w:val="center"/>
          </w:tcPr>
          <w:p w14:paraId="1431A53F" w14:textId="77777777" w:rsidR="00F52FAF" w:rsidRPr="00BA6456" w:rsidRDefault="00F52FAF" w:rsidP="00EF77CA"/>
        </w:tc>
        <w:tc>
          <w:tcPr>
            <w:tcW w:w="701" w:type="pct"/>
            <w:shd w:val="clear" w:color="auto" w:fill="auto"/>
            <w:vAlign w:val="center"/>
          </w:tcPr>
          <w:p w14:paraId="4F9D2672" w14:textId="77777777" w:rsidR="00F52FAF" w:rsidRPr="00BA6456" w:rsidRDefault="00F52FAF" w:rsidP="00EF77CA">
            <w:r w:rsidRPr="00BA6456">
              <w:t>Đã xây dựng</w:t>
            </w:r>
          </w:p>
        </w:tc>
      </w:tr>
      <w:tr w:rsidR="00F52FAF" w:rsidRPr="00BA6456" w14:paraId="6802177A" w14:textId="77777777" w:rsidTr="00F52FAF">
        <w:trPr>
          <w:trHeight w:val="340"/>
        </w:trPr>
        <w:tc>
          <w:tcPr>
            <w:tcW w:w="358" w:type="pct"/>
            <w:vMerge/>
            <w:vAlign w:val="center"/>
          </w:tcPr>
          <w:p w14:paraId="048DBCA7" w14:textId="77777777" w:rsidR="00F52FAF" w:rsidRPr="00BA6456" w:rsidRDefault="00F52FAF" w:rsidP="00EF77CA"/>
        </w:tc>
        <w:tc>
          <w:tcPr>
            <w:tcW w:w="2533" w:type="pct"/>
            <w:vAlign w:val="center"/>
          </w:tcPr>
          <w:p w14:paraId="4C8AFAC1" w14:textId="77777777" w:rsidR="00F52FAF" w:rsidRPr="00BA6456" w:rsidRDefault="00F52FAF" w:rsidP="00EF77CA">
            <w:r w:rsidRPr="00BA6456">
              <w:t>Bảo tàng Mỹ thuật Huế, Khu trưng bày thành cổ Hóa Châu (huyện Quảng Điền), Nhà trưng bày xã Phong Mỹ (huyện Phong Điền), Nhà trưng bày ngư cụ (huyện Phú Vang).</w:t>
            </w:r>
          </w:p>
        </w:tc>
        <w:tc>
          <w:tcPr>
            <w:tcW w:w="704" w:type="pct"/>
            <w:shd w:val="clear" w:color="auto" w:fill="auto"/>
            <w:vAlign w:val="center"/>
          </w:tcPr>
          <w:p w14:paraId="0AC29EC6" w14:textId="77777777" w:rsidR="00F52FAF" w:rsidRPr="00BA6456" w:rsidRDefault="00F52FAF" w:rsidP="00EF77CA"/>
        </w:tc>
        <w:tc>
          <w:tcPr>
            <w:tcW w:w="704" w:type="pct"/>
            <w:shd w:val="clear" w:color="auto" w:fill="auto"/>
            <w:vAlign w:val="center"/>
          </w:tcPr>
          <w:p w14:paraId="6751D18B" w14:textId="77777777" w:rsidR="00F52FAF" w:rsidRPr="00BA6456" w:rsidRDefault="00F52FAF" w:rsidP="00EF77CA">
            <w:r w:rsidRPr="00BA6456">
              <w:t>Đầu tư xây dựng</w:t>
            </w:r>
          </w:p>
        </w:tc>
        <w:tc>
          <w:tcPr>
            <w:tcW w:w="701" w:type="pct"/>
            <w:shd w:val="clear" w:color="auto" w:fill="auto"/>
            <w:vAlign w:val="center"/>
          </w:tcPr>
          <w:p w14:paraId="48E0A381" w14:textId="77777777" w:rsidR="00F52FAF" w:rsidRPr="00BA6456" w:rsidRDefault="00F52FAF" w:rsidP="00EF77CA">
            <w:r w:rsidRPr="00BA6456">
              <w:t>Đã xây dựng</w:t>
            </w:r>
          </w:p>
        </w:tc>
      </w:tr>
      <w:tr w:rsidR="00F52FAF" w:rsidRPr="00BA6456" w14:paraId="721484F5" w14:textId="77777777" w:rsidTr="00F52FAF">
        <w:trPr>
          <w:trHeight w:val="340"/>
        </w:trPr>
        <w:tc>
          <w:tcPr>
            <w:tcW w:w="358" w:type="pct"/>
            <w:vMerge w:val="restart"/>
            <w:vAlign w:val="center"/>
          </w:tcPr>
          <w:p w14:paraId="334B9A88" w14:textId="77777777" w:rsidR="00F52FAF" w:rsidRPr="00BA6456" w:rsidRDefault="00F52FAF" w:rsidP="00EF77CA">
            <w:r w:rsidRPr="00BA6456">
              <w:t>4</w:t>
            </w:r>
          </w:p>
        </w:tc>
        <w:tc>
          <w:tcPr>
            <w:tcW w:w="2533" w:type="pct"/>
            <w:vAlign w:val="center"/>
          </w:tcPr>
          <w:p w14:paraId="76742CDE" w14:textId="77777777" w:rsidR="00F52FAF" w:rsidRPr="00BA6456" w:rsidRDefault="00F52FAF" w:rsidP="00EF77CA">
            <w:r w:rsidRPr="00BA6456">
              <w:t>Quy hoạch hệ thống trung tâm văn hóa và nhà văn hóa:</w:t>
            </w:r>
          </w:p>
        </w:tc>
        <w:tc>
          <w:tcPr>
            <w:tcW w:w="2109" w:type="pct"/>
            <w:gridSpan w:val="3"/>
            <w:shd w:val="clear" w:color="auto" w:fill="auto"/>
            <w:vAlign w:val="center"/>
          </w:tcPr>
          <w:p w14:paraId="5DE9BBDB" w14:textId="77777777" w:rsidR="00F52FAF" w:rsidRPr="00BA6456" w:rsidRDefault="00F52FAF" w:rsidP="00EF77CA"/>
        </w:tc>
      </w:tr>
      <w:tr w:rsidR="00F52FAF" w:rsidRPr="00BA6456" w14:paraId="7F6F830E" w14:textId="77777777" w:rsidTr="00F52FAF">
        <w:trPr>
          <w:trHeight w:val="340"/>
        </w:trPr>
        <w:tc>
          <w:tcPr>
            <w:tcW w:w="358" w:type="pct"/>
            <w:vMerge/>
            <w:vAlign w:val="center"/>
          </w:tcPr>
          <w:p w14:paraId="183DA4B1" w14:textId="77777777" w:rsidR="00F52FAF" w:rsidRPr="00BA6456" w:rsidRDefault="00F52FAF" w:rsidP="00EF77CA"/>
        </w:tc>
        <w:tc>
          <w:tcPr>
            <w:tcW w:w="2533" w:type="pct"/>
            <w:vAlign w:val="center"/>
          </w:tcPr>
          <w:p w14:paraId="0FE3CD2E" w14:textId="77777777" w:rsidR="00F52FAF" w:rsidRPr="00BA6456" w:rsidRDefault="00F52FAF" w:rsidP="00EF77CA">
            <w:r w:rsidRPr="00BA6456">
              <w:t>Trung tâm Văn hóa - Thông tin tỉnh</w:t>
            </w:r>
          </w:p>
        </w:tc>
        <w:tc>
          <w:tcPr>
            <w:tcW w:w="704" w:type="pct"/>
            <w:shd w:val="clear" w:color="auto" w:fill="auto"/>
            <w:vAlign w:val="center"/>
          </w:tcPr>
          <w:p w14:paraId="31431E00" w14:textId="77777777" w:rsidR="00F52FAF" w:rsidRPr="00BA6456" w:rsidRDefault="00F52FAF" w:rsidP="00EF77CA">
            <w:r w:rsidRPr="00BA6456">
              <w:t>Đầu tư nâng cấp, mở rộng</w:t>
            </w:r>
          </w:p>
        </w:tc>
        <w:tc>
          <w:tcPr>
            <w:tcW w:w="704" w:type="pct"/>
            <w:shd w:val="clear" w:color="auto" w:fill="auto"/>
            <w:vAlign w:val="center"/>
          </w:tcPr>
          <w:p w14:paraId="76E2B9FE" w14:textId="77777777" w:rsidR="00F52FAF" w:rsidRPr="00BA6456" w:rsidRDefault="00F52FAF" w:rsidP="00EF77CA"/>
        </w:tc>
        <w:tc>
          <w:tcPr>
            <w:tcW w:w="701" w:type="pct"/>
            <w:shd w:val="clear" w:color="auto" w:fill="auto"/>
            <w:vAlign w:val="center"/>
          </w:tcPr>
          <w:p w14:paraId="730636DD" w14:textId="77777777" w:rsidR="00F52FAF" w:rsidRPr="00BA6456" w:rsidRDefault="00F52FAF" w:rsidP="00EF77CA">
            <w:r w:rsidRPr="00BA6456">
              <w:t>Đã nâng cấp, mở rộng</w:t>
            </w:r>
          </w:p>
        </w:tc>
      </w:tr>
      <w:tr w:rsidR="00F52FAF" w:rsidRPr="00BA6456" w14:paraId="653FDA84" w14:textId="77777777" w:rsidTr="00F52FAF">
        <w:trPr>
          <w:trHeight w:val="340"/>
        </w:trPr>
        <w:tc>
          <w:tcPr>
            <w:tcW w:w="358" w:type="pct"/>
            <w:vMerge/>
            <w:vAlign w:val="center"/>
          </w:tcPr>
          <w:p w14:paraId="7403AF50" w14:textId="77777777" w:rsidR="00F52FAF" w:rsidRPr="00BA6456" w:rsidRDefault="00F52FAF" w:rsidP="00EF77CA"/>
        </w:tc>
        <w:tc>
          <w:tcPr>
            <w:tcW w:w="2533" w:type="pct"/>
            <w:vAlign w:val="center"/>
          </w:tcPr>
          <w:p w14:paraId="4C697A63" w14:textId="77777777" w:rsidR="00F52FAF" w:rsidRPr="00BA6456" w:rsidRDefault="00F52FAF" w:rsidP="00EF77CA">
            <w:r w:rsidRPr="00BA6456">
              <w:t>Trung tâm Văn hóa thể thao các huyện Nam Đông, Phú Vang, Phú Lộc, Hương Trà, Phong Điền</w:t>
            </w:r>
          </w:p>
        </w:tc>
        <w:tc>
          <w:tcPr>
            <w:tcW w:w="704" w:type="pct"/>
            <w:shd w:val="clear" w:color="auto" w:fill="auto"/>
            <w:vAlign w:val="center"/>
          </w:tcPr>
          <w:p w14:paraId="0588F838" w14:textId="77777777" w:rsidR="00F52FAF" w:rsidRPr="00BA6456" w:rsidRDefault="00F52FAF" w:rsidP="00EF77CA">
            <w:r w:rsidRPr="00BA6456">
              <w:t>Đầu tư xây dựng</w:t>
            </w:r>
          </w:p>
        </w:tc>
        <w:tc>
          <w:tcPr>
            <w:tcW w:w="704" w:type="pct"/>
            <w:shd w:val="clear" w:color="auto" w:fill="auto"/>
            <w:vAlign w:val="center"/>
          </w:tcPr>
          <w:p w14:paraId="72A71E0F" w14:textId="77777777" w:rsidR="00F52FAF" w:rsidRPr="00BA6456" w:rsidRDefault="00F52FAF" w:rsidP="00EF77CA"/>
        </w:tc>
        <w:tc>
          <w:tcPr>
            <w:tcW w:w="701" w:type="pct"/>
            <w:shd w:val="clear" w:color="auto" w:fill="auto"/>
            <w:vAlign w:val="center"/>
          </w:tcPr>
          <w:p w14:paraId="10391B9D" w14:textId="77777777" w:rsidR="00F52FAF" w:rsidRPr="00BA6456" w:rsidRDefault="00F52FAF" w:rsidP="00EF77CA">
            <w:r w:rsidRPr="00BA6456">
              <w:t>Đã hoàn thành</w:t>
            </w:r>
          </w:p>
        </w:tc>
      </w:tr>
      <w:tr w:rsidR="00F52FAF" w:rsidRPr="00BA6456" w14:paraId="661DBD4F" w14:textId="77777777" w:rsidTr="00F52FAF">
        <w:trPr>
          <w:trHeight w:val="340"/>
        </w:trPr>
        <w:tc>
          <w:tcPr>
            <w:tcW w:w="358" w:type="pct"/>
            <w:vMerge/>
            <w:vAlign w:val="center"/>
          </w:tcPr>
          <w:p w14:paraId="5DAEDE95" w14:textId="77777777" w:rsidR="00F52FAF" w:rsidRPr="00BA6456" w:rsidRDefault="00F52FAF" w:rsidP="00EF77CA"/>
        </w:tc>
        <w:tc>
          <w:tcPr>
            <w:tcW w:w="2533" w:type="pct"/>
            <w:vAlign w:val="center"/>
          </w:tcPr>
          <w:p w14:paraId="189DD1CC" w14:textId="77777777" w:rsidR="00F52FAF" w:rsidRPr="00BA6456" w:rsidRDefault="00F52FAF" w:rsidP="00EF77CA">
            <w:r w:rsidRPr="00BA6456">
              <w:t>Trung tâm văn hóa thể thao Khu đô thị Chân Mây - Lăng Cô; Nhà văn hóa khu đô thị An Vân Dương</w:t>
            </w:r>
          </w:p>
        </w:tc>
        <w:tc>
          <w:tcPr>
            <w:tcW w:w="704" w:type="pct"/>
            <w:shd w:val="clear" w:color="auto" w:fill="auto"/>
            <w:vAlign w:val="center"/>
          </w:tcPr>
          <w:p w14:paraId="79864683" w14:textId="77777777" w:rsidR="00F52FAF" w:rsidRPr="00BA6456" w:rsidRDefault="00F52FAF" w:rsidP="00EF77CA"/>
        </w:tc>
        <w:tc>
          <w:tcPr>
            <w:tcW w:w="704" w:type="pct"/>
            <w:shd w:val="clear" w:color="auto" w:fill="auto"/>
            <w:vAlign w:val="center"/>
          </w:tcPr>
          <w:p w14:paraId="2F4C13C4" w14:textId="77777777" w:rsidR="00F52FAF" w:rsidRPr="00BA6456" w:rsidRDefault="00F52FAF" w:rsidP="00EF77CA">
            <w:r w:rsidRPr="00BA6456">
              <w:t>Đầu tư xây dựng</w:t>
            </w:r>
          </w:p>
        </w:tc>
        <w:tc>
          <w:tcPr>
            <w:tcW w:w="701" w:type="pct"/>
            <w:shd w:val="clear" w:color="auto" w:fill="auto"/>
            <w:vAlign w:val="center"/>
          </w:tcPr>
          <w:p w14:paraId="149F0991" w14:textId="77777777" w:rsidR="00F52FAF" w:rsidRPr="00BA6456" w:rsidRDefault="00F52FAF" w:rsidP="00EF77CA">
            <w:r w:rsidRPr="00BA6456">
              <w:t>Chưa xây dựng</w:t>
            </w:r>
          </w:p>
        </w:tc>
      </w:tr>
      <w:tr w:rsidR="00F52FAF" w:rsidRPr="00BA6456" w14:paraId="26CBEAFC" w14:textId="77777777" w:rsidTr="00F52FAF">
        <w:trPr>
          <w:trHeight w:val="340"/>
        </w:trPr>
        <w:tc>
          <w:tcPr>
            <w:tcW w:w="358" w:type="pct"/>
            <w:vMerge w:val="restart"/>
          </w:tcPr>
          <w:p w14:paraId="1DF476FD" w14:textId="77777777" w:rsidR="00F52FAF" w:rsidRPr="00BA6456" w:rsidRDefault="00F52FAF" w:rsidP="00EF77CA">
            <w:r w:rsidRPr="00BA6456">
              <w:t>5</w:t>
            </w:r>
          </w:p>
        </w:tc>
        <w:tc>
          <w:tcPr>
            <w:tcW w:w="2533" w:type="pct"/>
            <w:vAlign w:val="center"/>
          </w:tcPr>
          <w:p w14:paraId="468581FB" w14:textId="77777777" w:rsidR="00F52FAF" w:rsidRPr="00BA6456" w:rsidRDefault="00F52FAF" w:rsidP="00EF77CA">
            <w:r w:rsidRPr="00BA6456">
              <w:t>Quy hoạch hệ thống thư viện</w:t>
            </w:r>
          </w:p>
        </w:tc>
        <w:tc>
          <w:tcPr>
            <w:tcW w:w="2109" w:type="pct"/>
            <w:gridSpan w:val="3"/>
            <w:shd w:val="clear" w:color="auto" w:fill="auto"/>
            <w:vAlign w:val="center"/>
          </w:tcPr>
          <w:p w14:paraId="79ED08A3" w14:textId="77777777" w:rsidR="00F52FAF" w:rsidRPr="00BA6456" w:rsidRDefault="00F52FAF" w:rsidP="00EF77CA"/>
        </w:tc>
      </w:tr>
      <w:tr w:rsidR="00F52FAF" w:rsidRPr="00BA6456" w14:paraId="1B3E7D39" w14:textId="77777777" w:rsidTr="00F52FAF">
        <w:trPr>
          <w:trHeight w:val="340"/>
        </w:trPr>
        <w:tc>
          <w:tcPr>
            <w:tcW w:w="358" w:type="pct"/>
            <w:vMerge/>
            <w:vAlign w:val="center"/>
          </w:tcPr>
          <w:p w14:paraId="78028E60" w14:textId="77777777" w:rsidR="00F52FAF" w:rsidRPr="00BA6456" w:rsidRDefault="00F52FAF" w:rsidP="00EF77CA"/>
        </w:tc>
        <w:tc>
          <w:tcPr>
            <w:tcW w:w="2533" w:type="pct"/>
            <w:vAlign w:val="center"/>
          </w:tcPr>
          <w:p w14:paraId="151CE7FF" w14:textId="77777777" w:rsidR="00F52FAF" w:rsidRPr="00BA6456" w:rsidRDefault="00F52FAF" w:rsidP="00EF77CA">
            <w:r w:rsidRPr="00BA6456">
              <w:t>Thư viện huyện Quảng Điền (Thư viện Nguyễn Chí Thanh)</w:t>
            </w:r>
          </w:p>
        </w:tc>
        <w:tc>
          <w:tcPr>
            <w:tcW w:w="704" w:type="pct"/>
            <w:shd w:val="clear" w:color="auto" w:fill="auto"/>
            <w:vAlign w:val="center"/>
          </w:tcPr>
          <w:p w14:paraId="10FCE380" w14:textId="77777777" w:rsidR="00F52FAF" w:rsidRPr="00BA6456" w:rsidRDefault="00F52FAF" w:rsidP="00EF77CA">
            <w:r w:rsidRPr="00BA6456">
              <w:t>Đầu tư nâng cấp</w:t>
            </w:r>
          </w:p>
        </w:tc>
        <w:tc>
          <w:tcPr>
            <w:tcW w:w="704" w:type="pct"/>
            <w:shd w:val="clear" w:color="auto" w:fill="auto"/>
            <w:vAlign w:val="center"/>
          </w:tcPr>
          <w:p w14:paraId="50B07260" w14:textId="77777777" w:rsidR="00F52FAF" w:rsidRPr="00BA6456" w:rsidRDefault="00F52FAF" w:rsidP="00EF77CA"/>
        </w:tc>
        <w:tc>
          <w:tcPr>
            <w:tcW w:w="701" w:type="pct"/>
            <w:shd w:val="clear" w:color="auto" w:fill="auto"/>
            <w:vAlign w:val="center"/>
          </w:tcPr>
          <w:p w14:paraId="1C20B4A7" w14:textId="77777777" w:rsidR="00F52FAF" w:rsidRPr="00BA6456" w:rsidRDefault="00F52FAF" w:rsidP="00EF77CA">
            <w:r w:rsidRPr="00BA6456">
              <w:t>Chưa nâng cấp</w:t>
            </w:r>
          </w:p>
        </w:tc>
      </w:tr>
      <w:tr w:rsidR="00F52FAF" w:rsidRPr="00BA6456" w14:paraId="4CDBF488" w14:textId="77777777" w:rsidTr="00F52FAF">
        <w:trPr>
          <w:trHeight w:val="340"/>
        </w:trPr>
        <w:tc>
          <w:tcPr>
            <w:tcW w:w="358" w:type="pct"/>
            <w:vMerge/>
            <w:vAlign w:val="center"/>
          </w:tcPr>
          <w:p w14:paraId="4756BAE4" w14:textId="77777777" w:rsidR="00F52FAF" w:rsidRPr="00BA6456" w:rsidRDefault="00F52FAF" w:rsidP="00EF77CA"/>
        </w:tc>
        <w:tc>
          <w:tcPr>
            <w:tcW w:w="2533" w:type="pct"/>
            <w:vAlign w:val="center"/>
          </w:tcPr>
          <w:p w14:paraId="654C85BB" w14:textId="77777777" w:rsidR="00F52FAF" w:rsidRPr="00BA6456" w:rsidRDefault="00F52FAF" w:rsidP="00EF77CA">
            <w:r w:rsidRPr="00BA6456">
              <w:t>Thư viện Tổng hợp tỉnh thành Trung tâm bảo quản tư liệu quốc gia; Thư viện cố đô (Trung tâm Bảo tồn di tích cố đô Huế); các Thư viện huyện Nam Đông, thị xã Hương Thủy, Hương Trà</w:t>
            </w:r>
          </w:p>
        </w:tc>
        <w:tc>
          <w:tcPr>
            <w:tcW w:w="704" w:type="pct"/>
            <w:shd w:val="clear" w:color="auto" w:fill="auto"/>
            <w:vAlign w:val="center"/>
          </w:tcPr>
          <w:p w14:paraId="43B34D05" w14:textId="77777777" w:rsidR="00F52FAF" w:rsidRPr="00BA6456" w:rsidRDefault="00F52FAF" w:rsidP="00EF77CA">
            <w:r w:rsidRPr="00BA6456">
              <w:t>Đầu tư phát triển</w:t>
            </w:r>
          </w:p>
        </w:tc>
        <w:tc>
          <w:tcPr>
            <w:tcW w:w="704" w:type="pct"/>
            <w:shd w:val="clear" w:color="auto" w:fill="auto"/>
            <w:vAlign w:val="center"/>
          </w:tcPr>
          <w:p w14:paraId="509E9CD8" w14:textId="77777777" w:rsidR="00F52FAF" w:rsidRPr="00BA6456" w:rsidRDefault="00F52FAF" w:rsidP="00EF77CA"/>
        </w:tc>
        <w:tc>
          <w:tcPr>
            <w:tcW w:w="701" w:type="pct"/>
            <w:shd w:val="clear" w:color="auto" w:fill="auto"/>
            <w:vAlign w:val="center"/>
          </w:tcPr>
          <w:p w14:paraId="6FF3F71D" w14:textId="77777777" w:rsidR="00F52FAF" w:rsidRPr="00BA6456" w:rsidRDefault="00F52FAF" w:rsidP="00EF77CA">
            <w:r w:rsidRPr="00BA6456">
              <w:t>Chưa nâng cấp</w:t>
            </w:r>
          </w:p>
        </w:tc>
      </w:tr>
      <w:tr w:rsidR="00F52FAF" w:rsidRPr="00BA6456" w14:paraId="380E9FA9" w14:textId="77777777" w:rsidTr="00F52FAF">
        <w:trPr>
          <w:trHeight w:val="340"/>
        </w:trPr>
        <w:tc>
          <w:tcPr>
            <w:tcW w:w="358" w:type="pct"/>
            <w:vMerge/>
            <w:vAlign w:val="center"/>
          </w:tcPr>
          <w:p w14:paraId="2D40EBFC" w14:textId="77777777" w:rsidR="00F52FAF" w:rsidRPr="00BA6456" w:rsidRDefault="00F52FAF" w:rsidP="00EF77CA"/>
        </w:tc>
        <w:tc>
          <w:tcPr>
            <w:tcW w:w="2533" w:type="pct"/>
            <w:vAlign w:val="center"/>
          </w:tcPr>
          <w:p w14:paraId="2EA9EF93" w14:textId="77777777" w:rsidR="00F52FAF" w:rsidRPr="00BA6456" w:rsidRDefault="00F52FAF" w:rsidP="00EF77CA">
            <w:r w:rsidRPr="00BA6456">
              <w:t>Thư viện Huế (Bắc sông Hương), Thư viện Khu đô thị Chân Mây - Lăng Cô, Thư viện huyện Phong Điền, Phú Lộc, Phú Vang, A Lưới.</w:t>
            </w:r>
          </w:p>
        </w:tc>
        <w:tc>
          <w:tcPr>
            <w:tcW w:w="704" w:type="pct"/>
            <w:shd w:val="clear" w:color="auto" w:fill="auto"/>
            <w:vAlign w:val="center"/>
          </w:tcPr>
          <w:p w14:paraId="4858A9C0" w14:textId="77777777" w:rsidR="00F52FAF" w:rsidRPr="00BA6456" w:rsidRDefault="00F52FAF" w:rsidP="00EF77CA"/>
        </w:tc>
        <w:tc>
          <w:tcPr>
            <w:tcW w:w="704" w:type="pct"/>
            <w:shd w:val="clear" w:color="auto" w:fill="auto"/>
            <w:vAlign w:val="center"/>
          </w:tcPr>
          <w:p w14:paraId="0C75124E" w14:textId="77777777" w:rsidR="00F52FAF" w:rsidRPr="00BA6456" w:rsidRDefault="00F52FAF" w:rsidP="00EF77CA">
            <w:r w:rsidRPr="00BA6456">
              <w:t>Hoàn thành đầu tư xây dựng</w:t>
            </w:r>
          </w:p>
        </w:tc>
        <w:tc>
          <w:tcPr>
            <w:tcW w:w="701" w:type="pct"/>
            <w:shd w:val="clear" w:color="auto" w:fill="auto"/>
            <w:vAlign w:val="center"/>
          </w:tcPr>
          <w:p w14:paraId="024BEEDD" w14:textId="77777777" w:rsidR="00F52FAF" w:rsidRPr="00BA6456" w:rsidRDefault="00F52FAF" w:rsidP="00EF77CA">
            <w:r w:rsidRPr="00BA6456">
              <w:t>Chưa hoàn thành</w:t>
            </w:r>
          </w:p>
        </w:tc>
      </w:tr>
      <w:tr w:rsidR="00F52FAF" w:rsidRPr="00BA6456" w14:paraId="132CF1F9" w14:textId="77777777" w:rsidTr="00F52FAF">
        <w:trPr>
          <w:trHeight w:val="340"/>
        </w:trPr>
        <w:tc>
          <w:tcPr>
            <w:tcW w:w="358" w:type="pct"/>
            <w:vMerge w:val="restart"/>
          </w:tcPr>
          <w:p w14:paraId="240FDA82" w14:textId="77777777" w:rsidR="00F52FAF" w:rsidRPr="00BA6456" w:rsidRDefault="00F52FAF" w:rsidP="00EF77CA">
            <w:r w:rsidRPr="00BA6456">
              <w:t>6</w:t>
            </w:r>
          </w:p>
        </w:tc>
        <w:tc>
          <w:tcPr>
            <w:tcW w:w="2533" w:type="pct"/>
            <w:vAlign w:val="center"/>
          </w:tcPr>
          <w:p w14:paraId="0F3E64FA" w14:textId="77777777" w:rsidR="00F52FAF" w:rsidRPr="00BA6456" w:rsidRDefault="00F52FAF" w:rsidP="00EF77CA">
            <w:r w:rsidRPr="00BA6456">
              <w:t>Quy hoạch hệ thống nhà hát:</w:t>
            </w:r>
          </w:p>
        </w:tc>
        <w:tc>
          <w:tcPr>
            <w:tcW w:w="2109" w:type="pct"/>
            <w:gridSpan w:val="3"/>
            <w:shd w:val="clear" w:color="auto" w:fill="auto"/>
            <w:vAlign w:val="center"/>
          </w:tcPr>
          <w:p w14:paraId="705BF989" w14:textId="77777777" w:rsidR="00F52FAF" w:rsidRPr="00BA6456" w:rsidRDefault="00F52FAF" w:rsidP="00EF77CA"/>
        </w:tc>
      </w:tr>
      <w:tr w:rsidR="00F52FAF" w:rsidRPr="00BA6456" w14:paraId="6AFD039B" w14:textId="77777777" w:rsidTr="00F52FAF">
        <w:trPr>
          <w:trHeight w:val="340"/>
        </w:trPr>
        <w:tc>
          <w:tcPr>
            <w:tcW w:w="358" w:type="pct"/>
            <w:vMerge/>
            <w:vAlign w:val="center"/>
          </w:tcPr>
          <w:p w14:paraId="3E4B9AAD" w14:textId="77777777" w:rsidR="00F52FAF" w:rsidRPr="00BA6456" w:rsidRDefault="00F52FAF" w:rsidP="00EF77CA"/>
        </w:tc>
        <w:tc>
          <w:tcPr>
            <w:tcW w:w="2533" w:type="pct"/>
            <w:vAlign w:val="center"/>
          </w:tcPr>
          <w:p w14:paraId="7579A1AE" w14:textId="77777777" w:rsidR="00F52FAF" w:rsidRPr="00BA6456" w:rsidRDefault="00F52FAF" w:rsidP="00EF77CA">
            <w:r w:rsidRPr="00BA6456">
              <w:t>Nhà hát Nghệ thuật Ca kịch Huế, Nhà hát Nghệ thuật Truyền thống Cung đình Huế</w:t>
            </w:r>
          </w:p>
        </w:tc>
        <w:tc>
          <w:tcPr>
            <w:tcW w:w="704" w:type="pct"/>
            <w:shd w:val="clear" w:color="auto" w:fill="auto"/>
            <w:vAlign w:val="center"/>
          </w:tcPr>
          <w:p w14:paraId="563C9150" w14:textId="77777777" w:rsidR="00F52FAF" w:rsidRPr="00BA6456" w:rsidRDefault="00F52FAF" w:rsidP="00EF77CA">
            <w:r w:rsidRPr="00BA6456">
              <w:t>Nâng cấp</w:t>
            </w:r>
          </w:p>
        </w:tc>
        <w:tc>
          <w:tcPr>
            <w:tcW w:w="704" w:type="pct"/>
            <w:shd w:val="clear" w:color="auto" w:fill="auto"/>
            <w:vAlign w:val="center"/>
          </w:tcPr>
          <w:p w14:paraId="6C9F82B3" w14:textId="77777777" w:rsidR="00F52FAF" w:rsidRPr="00BA6456" w:rsidRDefault="00F52FAF" w:rsidP="00EF77CA"/>
        </w:tc>
        <w:tc>
          <w:tcPr>
            <w:tcW w:w="701" w:type="pct"/>
            <w:shd w:val="clear" w:color="auto" w:fill="auto"/>
            <w:vAlign w:val="center"/>
          </w:tcPr>
          <w:p w14:paraId="3E6608A9" w14:textId="77777777" w:rsidR="00F52FAF" w:rsidRPr="00BA6456" w:rsidRDefault="00F52FAF" w:rsidP="00EF77CA">
            <w:r w:rsidRPr="00BA6456">
              <w:t>Chưa nâng cấp</w:t>
            </w:r>
          </w:p>
        </w:tc>
      </w:tr>
      <w:tr w:rsidR="00F52FAF" w:rsidRPr="00BA6456" w14:paraId="4280A84C" w14:textId="77777777" w:rsidTr="00F52FAF">
        <w:trPr>
          <w:trHeight w:val="340"/>
        </w:trPr>
        <w:tc>
          <w:tcPr>
            <w:tcW w:w="358" w:type="pct"/>
            <w:vMerge/>
            <w:vAlign w:val="center"/>
          </w:tcPr>
          <w:p w14:paraId="07804D52" w14:textId="77777777" w:rsidR="00F52FAF" w:rsidRPr="00BA6456" w:rsidRDefault="00F52FAF" w:rsidP="00EF77CA"/>
        </w:tc>
        <w:tc>
          <w:tcPr>
            <w:tcW w:w="2533" w:type="pct"/>
            <w:vAlign w:val="center"/>
          </w:tcPr>
          <w:p w14:paraId="6022E794" w14:textId="77777777" w:rsidR="00F52FAF" w:rsidRPr="00BA6456" w:rsidRDefault="00F52FAF" w:rsidP="00EF77CA">
            <w:r w:rsidRPr="00BA6456">
              <w:t>Trung tâm giao lưu và biểu diễn nghệ thuật tỉnh, Trung tâm biểu diễn nghệ thuật - Học viện Âm nhạc Huế.</w:t>
            </w:r>
          </w:p>
        </w:tc>
        <w:tc>
          <w:tcPr>
            <w:tcW w:w="704" w:type="pct"/>
            <w:shd w:val="clear" w:color="auto" w:fill="auto"/>
            <w:vAlign w:val="center"/>
          </w:tcPr>
          <w:p w14:paraId="361AF9B9" w14:textId="77777777" w:rsidR="00F52FAF" w:rsidRPr="00BA6456" w:rsidRDefault="00F52FAF" w:rsidP="00EF77CA">
            <w:r w:rsidRPr="00BA6456">
              <w:t>Hoàn thành đầu tư xây dựng</w:t>
            </w:r>
          </w:p>
        </w:tc>
        <w:tc>
          <w:tcPr>
            <w:tcW w:w="704" w:type="pct"/>
            <w:shd w:val="clear" w:color="auto" w:fill="auto"/>
            <w:vAlign w:val="center"/>
          </w:tcPr>
          <w:p w14:paraId="43EB09B2" w14:textId="77777777" w:rsidR="00F52FAF" w:rsidRPr="00BA6456" w:rsidRDefault="00F52FAF" w:rsidP="00EF77CA"/>
        </w:tc>
        <w:tc>
          <w:tcPr>
            <w:tcW w:w="701" w:type="pct"/>
            <w:shd w:val="clear" w:color="auto" w:fill="auto"/>
            <w:vAlign w:val="center"/>
          </w:tcPr>
          <w:p w14:paraId="2ADFC330" w14:textId="77777777" w:rsidR="00F52FAF" w:rsidRPr="00BA6456" w:rsidRDefault="00F52FAF" w:rsidP="00EF77CA">
            <w:r w:rsidRPr="00BA6456">
              <w:t>Hoàn thành</w:t>
            </w:r>
          </w:p>
        </w:tc>
      </w:tr>
      <w:tr w:rsidR="00F52FAF" w:rsidRPr="00BA6456" w14:paraId="0A36A1E6" w14:textId="77777777" w:rsidTr="00F52FAF">
        <w:trPr>
          <w:trHeight w:val="340"/>
        </w:trPr>
        <w:tc>
          <w:tcPr>
            <w:tcW w:w="358" w:type="pct"/>
            <w:vMerge/>
            <w:vAlign w:val="center"/>
          </w:tcPr>
          <w:p w14:paraId="5CC5369C" w14:textId="77777777" w:rsidR="00F52FAF" w:rsidRPr="00BA6456" w:rsidRDefault="00F52FAF" w:rsidP="00EF77CA"/>
        </w:tc>
        <w:tc>
          <w:tcPr>
            <w:tcW w:w="2533" w:type="pct"/>
            <w:vAlign w:val="center"/>
          </w:tcPr>
          <w:p w14:paraId="14CCF80F" w14:textId="77777777" w:rsidR="00F52FAF" w:rsidRPr="00BA6456" w:rsidRDefault="00F52FAF" w:rsidP="00EF77CA">
            <w:r w:rsidRPr="00BA6456">
              <w:t>Nhà hát thực nghiệm trường Cao đẳng Văn hóa Nghệ thuật Thừa Thiên Huế, Nhà hát khu đô thị Chân Mây - Lăng Cô; Nhà hát múa rối cố đô Huế theo hình thức xã hội hóa.</w:t>
            </w:r>
          </w:p>
        </w:tc>
        <w:tc>
          <w:tcPr>
            <w:tcW w:w="704" w:type="pct"/>
            <w:shd w:val="clear" w:color="auto" w:fill="auto"/>
            <w:vAlign w:val="center"/>
          </w:tcPr>
          <w:p w14:paraId="165514D2" w14:textId="77777777" w:rsidR="00F52FAF" w:rsidRPr="00BA6456" w:rsidRDefault="00F52FAF" w:rsidP="00EF77CA"/>
        </w:tc>
        <w:tc>
          <w:tcPr>
            <w:tcW w:w="704" w:type="pct"/>
            <w:shd w:val="clear" w:color="auto" w:fill="auto"/>
            <w:vAlign w:val="center"/>
          </w:tcPr>
          <w:p w14:paraId="590C66B3" w14:textId="77777777" w:rsidR="00F52FAF" w:rsidRPr="00BA6456" w:rsidRDefault="00F52FAF" w:rsidP="00EF77CA">
            <w:r w:rsidRPr="00BA6456">
              <w:t>Hoàn thành đầu tư xây dựng</w:t>
            </w:r>
          </w:p>
        </w:tc>
        <w:tc>
          <w:tcPr>
            <w:tcW w:w="701" w:type="pct"/>
            <w:shd w:val="clear" w:color="auto" w:fill="auto"/>
            <w:vAlign w:val="center"/>
          </w:tcPr>
          <w:p w14:paraId="4BCCB386" w14:textId="77777777" w:rsidR="00F52FAF" w:rsidRPr="00BA6456" w:rsidRDefault="00F52FAF" w:rsidP="00EF77CA">
            <w:r w:rsidRPr="00BA6456">
              <w:t>Chưa xây dựng</w:t>
            </w:r>
          </w:p>
        </w:tc>
      </w:tr>
      <w:tr w:rsidR="00F52FAF" w:rsidRPr="00BA6456" w14:paraId="4A0CF8BC" w14:textId="77777777" w:rsidTr="00F52FAF">
        <w:trPr>
          <w:trHeight w:val="340"/>
        </w:trPr>
        <w:tc>
          <w:tcPr>
            <w:tcW w:w="358" w:type="pct"/>
            <w:vMerge w:val="restart"/>
          </w:tcPr>
          <w:p w14:paraId="6CED9E10" w14:textId="77777777" w:rsidR="00F52FAF" w:rsidRPr="00BA6456" w:rsidRDefault="00F52FAF" w:rsidP="00EF77CA">
            <w:r w:rsidRPr="00BA6456">
              <w:t>7</w:t>
            </w:r>
          </w:p>
        </w:tc>
        <w:tc>
          <w:tcPr>
            <w:tcW w:w="2533" w:type="pct"/>
            <w:vAlign w:val="center"/>
          </w:tcPr>
          <w:p w14:paraId="72D5BDC7" w14:textId="77777777" w:rsidR="00F52FAF" w:rsidRPr="00BA6456" w:rsidRDefault="00F52FAF" w:rsidP="00EF77CA">
            <w:r w:rsidRPr="00BA6456">
              <w:t>Quy hoạch hệ thống nhà triển lãm:</w:t>
            </w:r>
          </w:p>
        </w:tc>
        <w:tc>
          <w:tcPr>
            <w:tcW w:w="2109" w:type="pct"/>
            <w:gridSpan w:val="3"/>
            <w:shd w:val="clear" w:color="auto" w:fill="auto"/>
            <w:vAlign w:val="center"/>
          </w:tcPr>
          <w:p w14:paraId="501760E7" w14:textId="77777777" w:rsidR="00F52FAF" w:rsidRPr="00BA6456" w:rsidRDefault="00F52FAF" w:rsidP="00EF77CA"/>
        </w:tc>
      </w:tr>
      <w:tr w:rsidR="00F52FAF" w:rsidRPr="00BA6456" w14:paraId="29BCFA64" w14:textId="77777777" w:rsidTr="00F52FAF">
        <w:trPr>
          <w:trHeight w:val="340"/>
        </w:trPr>
        <w:tc>
          <w:tcPr>
            <w:tcW w:w="358" w:type="pct"/>
            <w:vMerge/>
            <w:vAlign w:val="center"/>
          </w:tcPr>
          <w:p w14:paraId="6EAF1AE9" w14:textId="77777777" w:rsidR="00F52FAF" w:rsidRPr="00BA6456" w:rsidRDefault="00F52FAF" w:rsidP="00EF77CA"/>
        </w:tc>
        <w:tc>
          <w:tcPr>
            <w:tcW w:w="2533" w:type="pct"/>
            <w:vAlign w:val="center"/>
          </w:tcPr>
          <w:p w14:paraId="4EA85BF2" w14:textId="77777777" w:rsidR="00F52FAF" w:rsidRPr="00BA6456" w:rsidRDefault="00F52FAF" w:rsidP="00EF77CA">
            <w:r w:rsidRPr="00BA6456">
              <w:t>Quy hoạch xây dựng Nhà triển lãm nghệ thuật tại một số huyện, thị xã.</w:t>
            </w:r>
          </w:p>
        </w:tc>
        <w:tc>
          <w:tcPr>
            <w:tcW w:w="704" w:type="pct"/>
            <w:shd w:val="clear" w:color="auto" w:fill="auto"/>
            <w:vAlign w:val="center"/>
          </w:tcPr>
          <w:p w14:paraId="2BDC4422" w14:textId="77777777" w:rsidR="00F52FAF" w:rsidRPr="00BA6456" w:rsidRDefault="00F52FAF" w:rsidP="00EF77CA">
            <w:r w:rsidRPr="00BA6456">
              <w:t>Thực hiện</w:t>
            </w:r>
          </w:p>
        </w:tc>
        <w:tc>
          <w:tcPr>
            <w:tcW w:w="704" w:type="pct"/>
            <w:shd w:val="clear" w:color="auto" w:fill="auto"/>
            <w:vAlign w:val="center"/>
          </w:tcPr>
          <w:p w14:paraId="3C2E9170" w14:textId="77777777" w:rsidR="00F52FAF" w:rsidRPr="00BA6456" w:rsidRDefault="00F52FAF" w:rsidP="00EF77CA"/>
        </w:tc>
        <w:tc>
          <w:tcPr>
            <w:tcW w:w="701" w:type="pct"/>
            <w:shd w:val="clear" w:color="auto" w:fill="auto"/>
            <w:vAlign w:val="center"/>
          </w:tcPr>
          <w:p w14:paraId="618E3B4B" w14:textId="77777777" w:rsidR="00F52FAF" w:rsidRPr="00BA6456" w:rsidRDefault="00F52FAF" w:rsidP="00EF77CA">
            <w:r w:rsidRPr="00BA6456">
              <w:t>Chưa xây dựng</w:t>
            </w:r>
          </w:p>
        </w:tc>
      </w:tr>
      <w:tr w:rsidR="00F52FAF" w:rsidRPr="00BA6456" w14:paraId="6896D2B9" w14:textId="77777777" w:rsidTr="00F52FAF">
        <w:trPr>
          <w:trHeight w:val="340"/>
        </w:trPr>
        <w:tc>
          <w:tcPr>
            <w:tcW w:w="358" w:type="pct"/>
            <w:vMerge w:val="restart"/>
          </w:tcPr>
          <w:p w14:paraId="51DEAA7D" w14:textId="77777777" w:rsidR="00F52FAF" w:rsidRPr="00BA6456" w:rsidRDefault="00F52FAF" w:rsidP="00EF77CA">
            <w:r w:rsidRPr="00BA6456">
              <w:t>8</w:t>
            </w:r>
          </w:p>
        </w:tc>
        <w:tc>
          <w:tcPr>
            <w:tcW w:w="2533" w:type="pct"/>
            <w:vAlign w:val="center"/>
          </w:tcPr>
          <w:p w14:paraId="663F6748" w14:textId="77777777" w:rsidR="00F52FAF" w:rsidRPr="00BA6456" w:rsidRDefault="00F52FAF" w:rsidP="00EF77CA">
            <w:r w:rsidRPr="00BA6456">
              <w:t>Quy hoạch hệ thống các đơn vị đào tạo, nghiên cứu văn hóa nghệ thuật:</w:t>
            </w:r>
          </w:p>
        </w:tc>
        <w:tc>
          <w:tcPr>
            <w:tcW w:w="2109" w:type="pct"/>
            <w:gridSpan w:val="3"/>
            <w:shd w:val="clear" w:color="auto" w:fill="auto"/>
            <w:vAlign w:val="center"/>
          </w:tcPr>
          <w:p w14:paraId="4FBA0C65" w14:textId="77777777" w:rsidR="00F52FAF" w:rsidRPr="00BA6456" w:rsidRDefault="00F52FAF" w:rsidP="00EF77CA"/>
        </w:tc>
      </w:tr>
      <w:tr w:rsidR="00F52FAF" w:rsidRPr="00BA6456" w14:paraId="26F7B409" w14:textId="77777777" w:rsidTr="00F52FAF">
        <w:trPr>
          <w:trHeight w:val="340"/>
        </w:trPr>
        <w:tc>
          <w:tcPr>
            <w:tcW w:w="358" w:type="pct"/>
            <w:vMerge/>
            <w:vAlign w:val="center"/>
          </w:tcPr>
          <w:p w14:paraId="7D1EFB3D" w14:textId="77777777" w:rsidR="00F52FAF" w:rsidRPr="00BA6456" w:rsidRDefault="00F52FAF" w:rsidP="00EF77CA"/>
        </w:tc>
        <w:tc>
          <w:tcPr>
            <w:tcW w:w="2533" w:type="pct"/>
            <w:vAlign w:val="center"/>
          </w:tcPr>
          <w:p w14:paraId="289952EA" w14:textId="77777777" w:rsidR="00F52FAF" w:rsidRPr="00BA6456" w:rsidRDefault="00F52FAF" w:rsidP="00EF77CA">
            <w:r w:rsidRPr="00BA6456">
              <w:t>Trường Trung học Văn hóa Nghệ thuật Thừa Thiên Huế thành Trường Cao đẳng Văn hóa nghệ thuật Huế</w:t>
            </w:r>
          </w:p>
        </w:tc>
        <w:tc>
          <w:tcPr>
            <w:tcW w:w="704" w:type="pct"/>
            <w:shd w:val="clear" w:color="auto" w:fill="auto"/>
            <w:vAlign w:val="center"/>
          </w:tcPr>
          <w:p w14:paraId="1D0EA94F" w14:textId="77777777" w:rsidR="00F52FAF" w:rsidRPr="00BA6456" w:rsidRDefault="00F52FAF" w:rsidP="00EF77CA">
            <w:r w:rsidRPr="00BA6456">
              <w:t>Đầu tư nâng cấp</w:t>
            </w:r>
          </w:p>
        </w:tc>
        <w:tc>
          <w:tcPr>
            <w:tcW w:w="704" w:type="pct"/>
            <w:shd w:val="clear" w:color="auto" w:fill="auto"/>
            <w:vAlign w:val="center"/>
          </w:tcPr>
          <w:p w14:paraId="56820E6B" w14:textId="77777777" w:rsidR="00F52FAF" w:rsidRPr="00BA6456" w:rsidRDefault="00F52FAF" w:rsidP="00EF77CA"/>
        </w:tc>
        <w:tc>
          <w:tcPr>
            <w:tcW w:w="701" w:type="pct"/>
            <w:shd w:val="clear" w:color="auto" w:fill="auto"/>
            <w:vAlign w:val="center"/>
          </w:tcPr>
          <w:p w14:paraId="56700D17" w14:textId="77777777" w:rsidR="00F52FAF" w:rsidRPr="00BA6456" w:rsidRDefault="00F52FAF" w:rsidP="00EF77CA">
            <w:r w:rsidRPr="00BA6456">
              <w:t>Đã nâng cấp</w:t>
            </w:r>
          </w:p>
        </w:tc>
      </w:tr>
      <w:tr w:rsidR="00F52FAF" w:rsidRPr="00BA6456" w14:paraId="365216DB" w14:textId="77777777" w:rsidTr="00F52FAF">
        <w:trPr>
          <w:trHeight w:val="340"/>
        </w:trPr>
        <w:tc>
          <w:tcPr>
            <w:tcW w:w="358" w:type="pct"/>
            <w:vMerge/>
            <w:vAlign w:val="center"/>
          </w:tcPr>
          <w:p w14:paraId="07C27E50" w14:textId="77777777" w:rsidR="00F52FAF" w:rsidRPr="00BA6456" w:rsidRDefault="00F52FAF" w:rsidP="00EF77CA"/>
        </w:tc>
        <w:tc>
          <w:tcPr>
            <w:tcW w:w="2533" w:type="pct"/>
            <w:vAlign w:val="center"/>
          </w:tcPr>
          <w:p w14:paraId="4B7469A6" w14:textId="77777777" w:rsidR="00F52FAF" w:rsidRPr="00BA6456" w:rsidRDefault="00F52FAF" w:rsidP="00EF77CA">
            <w:r w:rsidRPr="00BA6456">
              <w:t>Mở các phân viện đào tạo tại Huế như Phân viện Trường Đại học Văn hóa Hà Nội; Phân viện Khoa học Xã hội Việt Nam</w:t>
            </w:r>
          </w:p>
        </w:tc>
        <w:tc>
          <w:tcPr>
            <w:tcW w:w="704" w:type="pct"/>
            <w:shd w:val="clear" w:color="auto" w:fill="auto"/>
            <w:vAlign w:val="center"/>
          </w:tcPr>
          <w:p w14:paraId="4C05F40C" w14:textId="77777777" w:rsidR="00F52FAF" w:rsidRPr="00BA6456" w:rsidRDefault="00F52FAF" w:rsidP="00EF77CA">
            <w:r w:rsidRPr="00BA6456">
              <w:t>Liên kết với các trường đại học</w:t>
            </w:r>
          </w:p>
        </w:tc>
        <w:tc>
          <w:tcPr>
            <w:tcW w:w="704" w:type="pct"/>
            <w:shd w:val="clear" w:color="auto" w:fill="auto"/>
            <w:vAlign w:val="center"/>
          </w:tcPr>
          <w:p w14:paraId="1B705C09" w14:textId="77777777" w:rsidR="00F52FAF" w:rsidRPr="00BA6456" w:rsidRDefault="00F52FAF" w:rsidP="00EF77CA"/>
        </w:tc>
        <w:tc>
          <w:tcPr>
            <w:tcW w:w="701" w:type="pct"/>
            <w:shd w:val="clear" w:color="auto" w:fill="auto"/>
            <w:vAlign w:val="center"/>
          </w:tcPr>
          <w:p w14:paraId="4087796B" w14:textId="77777777" w:rsidR="00F52FAF" w:rsidRPr="00BA6456" w:rsidRDefault="00F52FAF" w:rsidP="00EF77CA">
            <w:r w:rsidRPr="00BA6456">
              <w:t>Chưa liên kết</w:t>
            </w:r>
          </w:p>
        </w:tc>
      </w:tr>
      <w:tr w:rsidR="00F52FAF" w:rsidRPr="00BA6456" w14:paraId="2C71326C" w14:textId="77777777" w:rsidTr="00F52FAF">
        <w:trPr>
          <w:trHeight w:val="340"/>
        </w:trPr>
        <w:tc>
          <w:tcPr>
            <w:tcW w:w="358" w:type="pct"/>
            <w:vMerge/>
            <w:vAlign w:val="center"/>
          </w:tcPr>
          <w:p w14:paraId="0643A129" w14:textId="77777777" w:rsidR="00F52FAF" w:rsidRPr="00BA6456" w:rsidRDefault="00F52FAF" w:rsidP="00EF77CA"/>
        </w:tc>
        <w:tc>
          <w:tcPr>
            <w:tcW w:w="2533" w:type="pct"/>
            <w:vAlign w:val="center"/>
          </w:tcPr>
          <w:p w14:paraId="6B8A4DF3" w14:textId="77777777" w:rsidR="00F52FAF" w:rsidRPr="00BA6456" w:rsidRDefault="00F52FAF" w:rsidP="00EF77CA">
            <w:r w:rsidRPr="00BA6456">
              <w:t>Mở các phân viện đào tạo tại Huế như: Phân viện Trường Đại học Sân khấu Điện ảnh Hà Nội; Trung tâm Nghiên cứu Hán Nôm; Trung tâm Quốc sử; Phân viện Trường Cao đẳng Múa Việt Nam.</w:t>
            </w:r>
          </w:p>
        </w:tc>
        <w:tc>
          <w:tcPr>
            <w:tcW w:w="704" w:type="pct"/>
            <w:shd w:val="clear" w:color="auto" w:fill="auto"/>
            <w:vAlign w:val="center"/>
          </w:tcPr>
          <w:p w14:paraId="33DD5BFD" w14:textId="77777777" w:rsidR="00F52FAF" w:rsidRPr="00BA6456" w:rsidRDefault="00F52FAF" w:rsidP="00EF77CA"/>
        </w:tc>
        <w:tc>
          <w:tcPr>
            <w:tcW w:w="704" w:type="pct"/>
            <w:shd w:val="clear" w:color="auto" w:fill="auto"/>
            <w:vAlign w:val="center"/>
          </w:tcPr>
          <w:p w14:paraId="4E1EC45D" w14:textId="77777777" w:rsidR="00F52FAF" w:rsidRPr="00BA6456" w:rsidRDefault="00F52FAF" w:rsidP="00EF77CA">
            <w:r w:rsidRPr="00BA6456">
              <w:t>Liên kết với các trường đại học</w:t>
            </w:r>
          </w:p>
        </w:tc>
        <w:tc>
          <w:tcPr>
            <w:tcW w:w="701" w:type="pct"/>
            <w:shd w:val="clear" w:color="auto" w:fill="auto"/>
            <w:vAlign w:val="center"/>
          </w:tcPr>
          <w:p w14:paraId="0D5FFA41" w14:textId="77777777" w:rsidR="00F52FAF" w:rsidRPr="00BA6456" w:rsidRDefault="00F52FAF" w:rsidP="00EF77CA">
            <w:r w:rsidRPr="00BA6456">
              <w:t>Chưa liên kết</w:t>
            </w:r>
          </w:p>
        </w:tc>
      </w:tr>
      <w:tr w:rsidR="00F52FAF" w:rsidRPr="00BA6456" w14:paraId="19BF05EC" w14:textId="77777777" w:rsidTr="00F52FAF">
        <w:trPr>
          <w:trHeight w:val="340"/>
        </w:trPr>
        <w:tc>
          <w:tcPr>
            <w:tcW w:w="358" w:type="pct"/>
            <w:vMerge w:val="restart"/>
          </w:tcPr>
          <w:p w14:paraId="0DA8169B" w14:textId="77777777" w:rsidR="00F52FAF" w:rsidRPr="00BA6456" w:rsidRDefault="00F52FAF" w:rsidP="00EF77CA">
            <w:r w:rsidRPr="00BA6456">
              <w:t>9</w:t>
            </w:r>
          </w:p>
        </w:tc>
        <w:tc>
          <w:tcPr>
            <w:tcW w:w="2533" w:type="pct"/>
            <w:vAlign w:val="center"/>
          </w:tcPr>
          <w:p w14:paraId="0477E2B9" w14:textId="77777777" w:rsidR="00F52FAF" w:rsidRPr="00BA6456" w:rsidRDefault="00F52FAF" w:rsidP="00EF77CA">
            <w:r w:rsidRPr="00BA6456">
              <w:t>Quy hoạch hệ thống điện ảnh:</w:t>
            </w:r>
          </w:p>
        </w:tc>
        <w:tc>
          <w:tcPr>
            <w:tcW w:w="2109" w:type="pct"/>
            <w:gridSpan w:val="3"/>
            <w:shd w:val="clear" w:color="auto" w:fill="auto"/>
            <w:vAlign w:val="center"/>
          </w:tcPr>
          <w:p w14:paraId="4E5FB35B" w14:textId="77777777" w:rsidR="00F52FAF" w:rsidRPr="00BA6456" w:rsidRDefault="00F52FAF" w:rsidP="00EF77CA"/>
        </w:tc>
      </w:tr>
      <w:tr w:rsidR="00F52FAF" w:rsidRPr="00BA6456" w14:paraId="572B284B" w14:textId="77777777" w:rsidTr="00F52FAF">
        <w:trPr>
          <w:trHeight w:val="340"/>
        </w:trPr>
        <w:tc>
          <w:tcPr>
            <w:tcW w:w="358" w:type="pct"/>
            <w:vMerge/>
            <w:vAlign w:val="center"/>
          </w:tcPr>
          <w:p w14:paraId="5052F5FE" w14:textId="77777777" w:rsidR="00F52FAF" w:rsidRPr="00BA6456" w:rsidRDefault="00F52FAF" w:rsidP="00EF77CA"/>
        </w:tc>
        <w:tc>
          <w:tcPr>
            <w:tcW w:w="2533" w:type="pct"/>
            <w:vAlign w:val="center"/>
          </w:tcPr>
          <w:p w14:paraId="19B3E126" w14:textId="77777777" w:rsidR="00F52FAF" w:rsidRPr="00BA6456" w:rsidRDefault="00F52FAF" w:rsidP="00EF77CA">
            <w:r w:rsidRPr="00BA6456">
              <w:t>Trung tâm Điện ảnh Thừa Thiên Huế và Rạp chiếu phim Đông Ba</w:t>
            </w:r>
          </w:p>
        </w:tc>
        <w:tc>
          <w:tcPr>
            <w:tcW w:w="704" w:type="pct"/>
            <w:shd w:val="clear" w:color="auto" w:fill="auto"/>
            <w:vAlign w:val="center"/>
          </w:tcPr>
          <w:p w14:paraId="24D13A69" w14:textId="77777777" w:rsidR="00F52FAF" w:rsidRPr="00BA6456" w:rsidRDefault="00F52FAF" w:rsidP="00EF77CA">
            <w:r w:rsidRPr="00BA6456">
              <w:t>Đầu tư, nâng cấp</w:t>
            </w:r>
          </w:p>
        </w:tc>
        <w:tc>
          <w:tcPr>
            <w:tcW w:w="704" w:type="pct"/>
            <w:shd w:val="clear" w:color="auto" w:fill="auto"/>
            <w:vAlign w:val="center"/>
          </w:tcPr>
          <w:p w14:paraId="09BA8C30" w14:textId="77777777" w:rsidR="00F52FAF" w:rsidRPr="00BA6456" w:rsidRDefault="00F52FAF" w:rsidP="00EF77CA"/>
        </w:tc>
        <w:tc>
          <w:tcPr>
            <w:tcW w:w="701" w:type="pct"/>
            <w:shd w:val="clear" w:color="auto" w:fill="auto"/>
            <w:vAlign w:val="center"/>
          </w:tcPr>
          <w:p w14:paraId="54A0D033" w14:textId="77777777" w:rsidR="00F52FAF" w:rsidRPr="00BA6456" w:rsidRDefault="00F52FAF" w:rsidP="00EF77CA">
            <w:r w:rsidRPr="00BA6456">
              <w:t>Chưa bố trí thêm vốn</w:t>
            </w:r>
          </w:p>
        </w:tc>
      </w:tr>
      <w:tr w:rsidR="00F52FAF" w:rsidRPr="00BA6456" w14:paraId="0822D1D0" w14:textId="77777777" w:rsidTr="00F52FAF">
        <w:trPr>
          <w:trHeight w:val="340"/>
        </w:trPr>
        <w:tc>
          <w:tcPr>
            <w:tcW w:w="358" w:type="pct"/>
            <w:vMerge/>
            <w:vAlign w:val="center"/>
          </w:tcPr>
          <w:p w14:paraId="2DB5B989" w14:textId="77777777" w:rsidR="00F52FAF" w:rsidRPr="00BA6456" w:rsidRDefault="00F52FAF" w:rsidP="00EF77CA"/>
        </w:tc>
        <w:tc>
          <w:tcPr>
            <w:tcW w:w="2533" w:type="pct"/>
            <w:vAlign w:val="center"/>
          </w:tcPr>
          <w:p w14:paraId="2F9B9303" w14:textId="77777777" w:rsidR="00F52FAF" w:rsidRPr="00BA6456" w:rsidRDefault="00F52FAF" w:rsidP="00EF77CA">
            <w:r w:rsidRPr="00BA6456">
              <w:t>Hãng phim Cố đô Huế</w:t>
            </w:r>
          </w:p>
        </w:tc>
        <w:tc>
          <w:tcPr>
            <w:tcW w:w="704" w:type="pct"/>
            <w:shd w:val="clear" w:color="auto" w:fill="auto"/>
            <w:vAlign w:val="center"/>
          </w:tcPr>
          <w:p w14:paraId="7E63B68C" w14:textId="77777777" w:rsidR="00F52FAF" w:rsidRPr="00BA6456" w:rsidRDefault="00F52FAF" w:rsidP="00EF77CA">
            <w:r w:rsidRPr="00BA6456">
              <w:t>Hình thành</w:t>
            </w:r>
          </w:p>
        </w:tc>
        <w:tc>
          <w:tcPr>
            <w:tcW w:w="704" w:type="pct"/>
            <w:shd w:val="clear" w:color="auto" w:fill="auto"/>
            <w:vAlign w:val="center"/>
          </w:tcPr>
          <w:p w14:paraId="525F1E9B" w14:textId="77777777" w:rsidR="00F52FAF" w:rsidRPr="00BA6456" w:rsidRDefault="00F52FAF" w:rsidP="00EF77CA"/>
        </w:tc>
        <w:tc>
          <w:tcPr>
            <w:tcW w:w="701" w:type="pct"/>
            <w:shd w:val="clear" w:color="auto" w:fill="auto"/>
            <w:vAlign w:val="center"/>
          </w:tcPr>
          <w:p w14:paraId="262602FE" w14:textId="77777777" w:rsidR="00F52FAF" w:rsidRPr="00BA6456" w:rsidRDefault="00F52FAF" w:rsidP="00EF77CA">
            <w:r w:rsidRPr="00BA6456">
              <w:t>Chưa hình thành</w:t>
            </w:r>
          </w:p>
        </w:tc>
      </w:tr>
      <w:tr w:rsidR="00F52FAF" w:rsidRPr="00BA6456" w14:paraId="731345C2" w14:textId="77777777" w:rsidTr="00F52FAF">
        <w:trPr>
          <w:trHeight w:val="340"/>
        </w:trPr>
        <w:tc>
          <w:tcPr>
            <w:tcW w:w="358" w:type="pct"/>
            <w:vMerge/>
            <w:vAlign w:val="center"/>
          </w:tcPr>
          <w:p w14:paraId="3AD7C645" w14:textId="77777777" w:rsidR="00F52FAF" w:rsidRPr="00BA6456" w:rsidRDefault="00F52FAF" w:rsidP="00EF77CA"/>
        </w:tc>
        <w:tc>
          <w:tcPr>
            <w:tcW w:w="2533" w:type="pct"/>
            <w:vAlign w:val="center"/>
          </w:tcPr>
          <w:p w14:paraId="02DE1744" w14:textId="77777777" w:rsidR="00F52FAF" w:rsidRPr="00BA6456" w:rsidRDefault="00F52FAF" w:rsidP="00EF77CA">
            <w:r w:rsidRPr="00BA6456">
              <w:t>Trung tâm Giải trí điện ảnh phía Bắc thành phố Huế, Trung tâm Giải trí điện ảnh khu đô thị mới An Vân Dương, Trung tâm Giải trí điện ảnh Khu đô thị Chân Mây - Lăng Cô</w:t>
            </w:r>
          </w:p>
        </w:tc>
        <w:tc>
          <w:tcPr>
            <w:tcW w:w="704" w:type="pct"/>
            <w:shd w:val="clear" w:color="auto" w:fill="auto"/>
            <w:vAlign w:val="center"/>
          </w:tcPr>
          <w:p w14:paraId="1D2F4926" w14:textId="77777777" w:rsidR="00F52FAF" w:rsidRPr="00BA6456" w:rsidRDefault="00F52FAF" w:rsidP="00EF77CA"/>
        </w:tc>
        <w:tc>
          <w:tcPr>
            <w:tcW w:w="704" w:type="pct"/>
            <w:shd w:val="clear" w:color="auto" w:fill="auto"/>
            <w:vAlign w:val="center"/>
          </w:tcPr>
          <w:p w14:paraId="3A15E82F" w14:textId="77777777" w:rsidR="00F52FAF" w:rsidRPr="00BA6456" w:rsidRDefault="00F52FAF" w:rsidP="00EF77CA">
            <w:r w:rsidRPr="00BA6456">
              <w:t>Đầu tư theo hình thức xã hội hóa</w:t>
            </w:r>
          </w:p>
        </w:tc>
        <w:tc>
          <w:tcPr>
            <w:tcW w:w="701" w:type="pct"/>
            <w:shd w:val="clear" w:color="auto" w:fill="auto"/>
            <w:vAlign w:val="center"/>
          </w:tcPr>
          <w:p w14:paraId="75793873" w14:textId="77777777" w:rsidR="00F52FAF" w:rsidRPr="00BA6456" w:rsidRDefault="00F52FAF" w:rsidP="00EF77CA">
            <w:r w:rsidRPr="00BA6456">
              <w:t>Chưa đầu tư</w:t>
            </w:r>
          </w:p>
        </w:tc>
      </w:tr>
      <w:tr w:rsidR="00F52FAF" w:rsidRPr="00BA6456" w14:paraId="4DC0F6AA" w14:textId="77777777" w:rsidTr="00F52FAF">
        <w:trPr>
          <w:trHeight w:val="340"/>
        </w:trPr>
        <w:tc>
          <w:tcPr>
            <w:tcW w:w="358" w:type="pct"/>
            <w:vMerge w:val="restart"/>
          </w:tcPr>
          <w:p w14:paraId="45682B66" w14:textId="77777777" w:rsidR="00F52FAF" w:rsidRPr="00BA6456" w:rsidRDefault="00F52FAF" w:rsidP="00EF77CA">
            <w:r w:rsidRPr="00BA6456">
              <w:t>10</w:t>
            </w:r>
          </w:p>
        </w:tc>
        <w:tc>
          <w:tcPr>
            <w:tcW w:w="2533" w:type="pct"/>
            <w:vAlign w:val="center"/>
          </w:tcPr>
          <w:p w14:paraId="4855AEB6" w14:textId="77777777" w:rsidR="00F52FAF" w:rsidRPr="00BA6456" w:rsidRDefault="00F52FAF" w:rsidP="00EF77CA">
            <w:r w:rsidRPr="00BA6456">
              <w:t>Quy hoạch hệ thống quảng trường, công viên:</w:t>
            </w:r>
          </w:p>
        </w:tc>
        <w:tc>
          <w:tcPr>
            <w:tcW w:w="2109" w:type="pct"/>
            <w:gridSpan w:val="3"/>
            <w:shd w:val="clear" w:color="auto" w:fill="auto"/>
            <w:vAlign w:val="center"/>
          </w:tcPr>
          <w:p w14:paraId="5EA41122" w14:textId="77777777" w:rsidR="00F52FAF" w:rsidRPr="00BA6456" w:rsidRDefault="00F52FAF" w:rsidP="00EF77CA"/>
        </w:tc>
      </w:tr>
      <w:tr w:rsidR="00F52FAF" w:rsidRPr="00BA6456" w14:paraId="53895728" w14:textId="77777777" w:rsidTr="00F52FAF">
        <w:trPr>
          <w:trHeight w:val="340"/>
        </w:trPr>
        <w:tc>
          <w:tcPr>
            <w:tcW w:w="358" w:type="pct"/>
            <w:vMerge/>
            <w:vAlign w:val="center"/>
          </w:tcPr>
          <w:p w14:paraId="7EC3B929" w14:textId="77777777" w:rsidR="00F52FAF" w:rsidRPr="00BA6456" w:rsidRDefault="00F52FAF" w:rsidP="00EF77CA"/>
        </w:tc>
        <w:tc>
          <w:tcPr>
            <w:tcW w:w="2533" w:type="pct"/>
            <w:vAlign w:val="center"/>
          </w:tcPr>
          <w:p w14:paraId="35A35F31" w14:textId="77777777" w:rsidR="00F52FAF" w:rsidRPr="00BA6456" w:rsidRDefault="00F52FAF" w:rsidP="00EF77CA">
            <w:r w:rsidRPr="00BA6456">
              <w:t xml:space="preserve">Quảng trường, công viên trung tâm thị xã Hương Trà; xây dựng Quảng trường Công viên Bắc Ngự Bình; Quảng trường phía Nam thành phố Huế; Công viên Văn hóa Vọng </w:t>
            </w:r>
            <w:r w:rsidRPr="00BA6456">
              <w:lastRenderedPageBreak/>
              <w:t>Cảnh; Công viên cây xanh dọc sông Ngự Hà; Công viên vườn Ngự uyển Tịnh Tâm; Quảng trường - Công viên trung tâm thị xã Hương Thủy; Quảng trường - Công viên Phú Đa (huyện Phú Vang); Quảng trường - Công viên trung tâm các huyện Phong Điền, Quảng Điền, Nam Đông; hệ thống công viên các khu công nghiệp, thương mại.</w:t>
            </w:r>
          </w:p>
        </w:tc>
        <w:tc>
          <w:tcPr>
            <w:tcW w:w="704" w:type="pct"/>
            <w:shd w:val="clear" w:color="auto" w:fill="auto"/>
            <w:vAlign w:val="center"/>
          </w:tcPr>
          <w:p w14:paraId="5787BA09" w14:textId="77777777" w:rsidR="00F52FAF" w:rsidRPr="00BA6456" w:rsidRDefault="00F52FAF" w:rsidP="00EF77CA">
            <w:r w:rsidRPr="00BA6456">
              <w:lastRenderedPageBreak/>
              <w:t>Đầu tư xây dựng</w:t>
            </w:r>
          </w:p>
        </w:tc>
        <w:tc>
          <w:tcPr>
            <w:tcW w:w="704" w:type="pct"/>
            <w:shd w:val="clear" w:color="auto" w:fill="auto"/>
            <w:vAlign w:val="center"/>
          </w:tcPr>
          <w:p w14:paraId="0CF8BFF1" w14:textId="77777777" w:rsidR="00F52FAF" w:rsidRPr="00BA6456" w:rsidRDefault="00F52FAF" w:rsidP="00EF77CA"/>
        </w:tc>
        <w:tc>
          <w:tcPr>
            <w:tcW w:w="701" w:type="pct"/>
            <w:shd w:val="clear" w:color="auto" w:fill="auto"/>
            <w:vAlign w:val="center"/>
          </w:tcPr>
          <w:p w14:paraId="3DE83DC5" w14:textId="77777777" w:rsidR="00F52FAF" w:rsidRPr="00BA6456" w:rsidRDefault="00F52FAF" w:rsidP="00EF77CA">
            <w:r w:rsidRPr="00BA6456">
              <w:t>Chưa xây dựng</w:t>
            </w:r>
          </w:p>
        </w:tc>
      </w:tr>
      <w:tr w:rsidR="00F52FAF" w:rsidRPr="00BA6456" w14:paraId="4D9479A3" w14:textId="77777777" w:rsidTr="00F52FAF">
        <w:trPr>
          <w:trHeight w:val="340"/>
        </w:trPr>
        <w:tc>
          <w:tcPr>
            <w:tcW w:w="358" w:type="pct"/>
            <w:vMerge/>
            <w:vAlign w:val="center"/>
          </w:tcPr>
          <w:p w14:paraId="56E17218" w14:textId="77777777" w:rsidR="00F52FAF" w:rsidRPr="00BA6456" w:rsidRDefault="00F52FAF" w:rsidP="00EF77CA"/>
        </w:tc>
        <w:tc>
          <w:tcPr>
            <w:tcW w:w="2533" w:type="pct"/>
            <w:vAlign w:val="center"/>
          </w:tcPr>
          <w:p w14:paraId="21E2F762" w14:textId="77777777" w:rsidR="00F52FAF" w:rsidRPr="00BA6456" w:rsidRDefault="00F52FAF" w:rsidP="00EF77CA">
            <w:r w:rsidRPr="00BA6456">
              <w:t>Quảng trường - Công viên trung tâm thị trấn Thuận An; Quảng trường - Công viên trung tâm khu đô thị Chân Mây - Lăng Cô; Tượng đài, công viên khu vực khu di tích lịch sử cách mạng chiến khu Dương Hòa (thị xã Hương Thủy); hệ thống quảng trường, công viên, vườn hoa tại các trung tâm huyện, thị xã, thành phố, khu công nghiệp, thương mại.</w:t>
            </w:r>
          </w:p>
        </w:tc>
        <w:tc>
          <w:tcPr>
            <w:tcW w:w="704" w:type="pct"/>
            <w:shd w:val="clear" w:color="auto" w:fill="auto"/>
            <w:vAlign w:val="center"/>
          </w:tcPr>
          <w:p w14:paraId="1B393D53" w14:textId="77777777" w:rsidR="00F52FAF" w:rsidRPr="00BA6456" w:rsidRDefault="00F52FAF" w:rsidP="00EF77CA"/>
        </w:tc>
        <w:tc>
          <w:tcPr>
            <w:tcW w:w="704" w:type="pct"/>
            <w:shd w:val="clear" w:color="auto" w:fill="auto"/>
            <w:vAlign w:val="center"/>
          </w:tcPr>
          <w:p w14:paraId="7DF26101" w14:textId="77777777" w:rsidR="00F52FAF" w:rsidRPr="00BA6456" w:rsidRDefault="00F52FAF" w:rsidP="00EF77CA">
            <w:r w:rsidRPr="00BA6456">
              <w:t>Đầu tư xây dựng</w:t>
            </w:r>
          </w:p>
        </w:tc>
        <w:tc>
          <w:tcPr>
            <w:tcW w:w="701" w:type="pct"/>
            <w:shd w:val="clear" w:color="auto" w:fill="auto"/>
            <w:vAlign w:val="center"/>
          </w:tcPr>
          <w:p w14:paraId="56806AFC" w14:textId="77777777" w:rsidR="00F52FAF" w:rsidRPr="00BA6456" w:rsidRDefault="00F52FAF" w:rsidP="00EF77CA">
            <w:r w:rsidRPr="00BA6456">
              <w:t>Chưa xây dựng</w:t>
            </w:r>
          </w:p>
        </w:tc>
      </w:tr>
      <w:tr w:rsidR="00F52FAF" w:rsidRPr="00BA6456" w14:paraId="5F6A6682" w14:textId="77777777" w:rsidTr="00F52FAF">
        <w:trPr>
          <w:trHeight w:val="340"/>
        </w:trPr>
        <w:tc>
          <w:tcPr>
            <w:tcW w:w="358" w:type="pct"/>
            <w:vMerge w:val="restart"/>
          </w:tcPr>
          <w:p w14:paraId="540B4D49" w14:textId="77777777" w:rsidR="00F52FAF" w:rsidRPr="00BA6456" w:rsidRDefault="00F52FAF" w:rsidP="00EF77CA">
            <w:r w:rsidRPr="00BA6456">
              <w:t>11</w:t>
            </w:r>
          </w:p>
        </w:tc>
        <w:tc>
          <w:tcPr>
            <w:tcW w:w="2533" w:type="pct"/>
            <w:vAlign w:val="center"/>
          </w:tcPr>
          <w:p w14:paraId="50A0D903" w14:textId="77777777" w:rsidR="00F52FAF" w:rsidRPr="00BA6456" w:rsidRDefault="00F52FAF" w:rsidP="00EF77CA">
            <w:r w:rsidRPr="00BA6456">
              <w:t>Quy hoạch hệ thống tượng đài, vườn tượng:</w:t>
            </w:r>
          </w:p>
        </w:tc>
        <w:tc>
          <w:tcPr>
            <w:tcW w:w="2109" w:type="pct"/>
            <w:gridSpan w:val="3"/>
            <w:shd w:val="clear" w:color="auto" w:fill="auto"/>
            <w:vAlign w:val="center"/>
          </w:tcPr>
          <w:p w14:paraId="64D9AC7D" w14:textId="77777777" w:rsidR="00F52FAF" w:rsidRPr="00BA6456" w:rsidRDefault="00F52FAF" w:rsidP="00EF77CA"/>
        </w:tc>
      </w:tr>
      <w:tr w:rsidR="00F52FAF" w:rsidRPr="00BA6456" w14:paraId="3E41E1A5" w14:textId="77777777" w:rsidTr="00F52FAF">
        <w:trPr>
          <w:trHeight w:val="340"/>
        </w:trPr>
        <w:tc>
          <w:tcPr>
            <w:tcW w:w="358" w:type="pct"/>
            <w:vMerge/>
            <w:vAlign w:val="center"/>
          </w:tcPr>
          <w:p w14:paraId="0FEB7700" w14:textId="77777777" w:rsidR="00F52FAF" w:rsidRPr="00BA6456" w:rsidRDefault="00F52FAF" w:rsidP="00EF77CA"/>
        </w:tc>
        <w:tc>
          <w:tcPr>
            <w:tcW w:w="2533" w:type="pct"/>
            <w:vAlign w:val="center"/>
          </w:tcPr>
          <w:p w14:paraId="5740F272" w14:textId="77777777" w:rsidR="00F52FAF" w:rsidRPr="00BA6456" w:rsidRDefault="00F52FAF" w:rsidP="00EF77CA">
            <w:r w:rsidRPr="00BA6456">
              <w:t>Tượng đài 11 cô gái sông Hương; Vườn tượng Bắc Ngự Bình; đầu tư xây dựng Tượng đài Huyền Trân công chúa; Tượng đài biểu tượng Huế.</w:t>
            </w:r>
          </w:p>
        </w:tc>
        <w:tc>
          <w:tcPr>
            <w:tcW w:w="704" w:type="pct"/>
            <w:shd w:val="clear" w:color="auto" w:fill="auto"/>
            <w:vAlign w:val="center"/>
          </w:tcPr>
          <w:p w14:paraId="71A1E923" w14:textId="77777777" w:rsidR="00F52FAF" w:rsidRPr="00BA6456" w:rsidRDefault="00F52FAF" w:rsidP="00EF77CA">
            <w:r w:rsidRPr="00BA6456">
              <w:t>Đầu tư xây dựng</w:t>
            </w:r>
          </w:p>
        </w:tc>
        <w:tc>
          <w:tcPr>
            <w:tcW w:w="704" w:type="pct"/>
            <w:shd w:val="clear" w:color="auto" w:fill="auto"/>
            <w:vAlign w:val="center"/>
          </w:tcPr>
          <w:p w14:paraId="6B79C8DE" w14:textId="77777777" w:rsidR="00F52FAF" w:rsidRPr="00BA6456" w:rsidRDefault="00F52FAF" w:rsidP="00EF77CA"/>
        </w:tc>
        <w:tc>
          <w:tcPr>
            <w:tcW w:w="701" w:type="pct"/>
            <w:shd w:val="clear" w:color="auto" w:fill="auto"/>
            <w:vAlign w:val="center"/>
          </w:tcPr>
          <w:p w14:paraId="3A1BCEE1" w14:textId="77777777" w:rsidR="00F52FAF" w:rsidRPr="00BA6456" w:rsidRDefault="00F52FAF" w:rsidP="00EF77CA">
            <w:r w:rsidRPr="00BA6456">
              <w:t>Đang đầu tư xây dựng</w:t>
            </w:r>
          </w:p>
        </w:tc>
      </w:tr>
      <w:tr w:rsidR="00F52FAF" w:rsidRPr="00BA6456" w14:paraId="0D626230" w14:textId="77777777" w:rsidTr="00F52FAF">
        <w:trPr>
          <w:trHeight w:val="340"/>
        </w:trPr>
        <w:tc>
          <w:tcPr>
            <w:tcW w:w="358" w:type="pct"/>
            <w:vMerge/>
            <w:vAlign w:val="center"/>
          </w:tcPr>
          <w:p w14:paraId="007A44A5" w14:textId="77777777" w:rsidR="00F52FAF" w:rsidRPr="00BA6456" w:rsidRDefault="00F52FAF" w:rsidP="00EF77CA"/>
        </w:tc>
        <w:tc>
          <w:tcPr>
            <w:tcW w:w="2533" w:type="pct"/>
            <w:vAlign w:val="center"/>
          </w:tcPr>
          <w:p w14:paraId="6DA82F47" w14:textId="77777777" w:rsidR="00F52FAF" w:rsidRPr="00BA6456" w:rsidRDefault="00F52FAF" w:rsidP="00EF77CA">
            <w:r w:rsidRPr="00BA6456">
              <w:t>Vườn tượng và Tượng đài các danh nhân</w:t>
            </w:r>
          </w:p>
        </w:tc>
        <w:tc>
          <w:tcPr>
            <w:tcW w:w="704" w:type="pct"/>
            <w:shd w:val="clear" w:color="auto" w:fill="auto"/>
            <w:vAlign w:val="center"/>
          </w:tcPr>
          <w:p w14:paraId="682A9F9E" w14:textId="77777777" w:rsidR="00F52FAF" w:rsidRPr="00BA6456" w:rsidRDefault="00F52FAF" w:rsidP="00EF77CA"/>
        </w:tc>
        <w:tc>
          <w:tcPr>
            <w:tcW w:w="704" w:type="pct"/>
            <w:shd w:val="clear" w:color="auto" w:fill="auto"/>
            <w:vAlign w:val="center"/>
          </w:tcPr>
          <w:p w14:paraId="463A5A46" w14:textId="77777777" w:rsidR="00F52FAF" w:rsidRPr="00BA6456" w:rsidRDefault="00F52FAF" w:rsidP="00EF77CA">
            <w:r w:rsidRPr="00BA6456">
              <w:t>Đầu tư xây dựng</w:t>
            </w:r>
          </w:p>
        </w:tc>
        <w:tc>
          <w:tcPr>
            <w:tcW w:w="701" w:type="pct"/>
            <w:shd w:val="clear" w:color="auto" w:fill="auto"/>
            <w:vAlign w:val="center"/>
          </w:tcPr>
          <w:p w14:paraId="47A5FC28" w14:textId="77777777" w:rsidR="00F52FAF" w:rsidRPr="00BA6456" w:rsidRDefault="00F52FAF" w:rsidP="00EF77CA">
            <w:r w:rsidRPr="00BA6456">
              <w:t>Chưa xây dựng</w:t>
            </w:r>
          </w:p>
        </w:tc>
      </w:tr>
      <w:tr w:rsidR="00F52FAF" w:rsidRPr="00BA6456" w14:paraId="3C3BA4F4" w14:textId="77777777" w:rsidTr="00F52FAF">
        <w:trPr>
          <w:trHeight w:val="340"/>
        </w:trPr>
        <w:tc>
          <w:tcPr>
            <w:tcW w:w="358" w:type="pct"/>
            <w:vMerge w:val="restart"/>
          </w:tcPr>
          <w:p w14:paraId="125D7E77" w14:textId="77777777" w:rsidR="00F52FAF" w:rsidRPr="00BA6456" w:rsidRDefault="00F52FAF" w:rsidP="00EF77CA">
            <w:r w:rsidRPr="00BA6456">
              <w:t>12</w:t>
            </w:r>
          </w:p>
        </w:tc>
        <w:tc>
          <w:tcPr>
            <w:tcW w:w="2533" w:type="pct"/>
            <w:vAlign w:val="center"/>
          </w:tcPr>
          <w:p w14:paraId="27C96975" w14:textId="77777777" w:rsidR="00F52FAF" w:rsidRPr="00BA6456" w:rsidRDefault="00F52FAF" w:rsidP="00EF77CA">
            <w:r w:rsidRPr="00BA6456">
              <w:t>Quy hoạch hệ thống dịch vụ văn hóa:</w:t>
            </w:r>
          </w:p>
        </w:tc>
        <w:tc>
          <w:tcPr>
            <w:tcW w:w="2109" w:type="pct"/>
            <w:gridSpan w:val="3"/>
            <w:shd w:val="clear" w:color="auto" w:fill="auto"/>
            <w:vAlign w:val="center"/>
          </w:tcPr>
          <w:p w14:paraId="4B67647C" w14:textId="77777777" w:rsidR="00F52FAF" w:rsidRPr="00BA6456" w:rsidRDefault="00F52FAF" w:rsidP="00EF77CA"/>
        </w:tc>
      </w:tr>
      <w:tr w:rsidR="00F52FAF" w:rsidRPr="00BA6456" w14:paraId="0ECADD86" w14:textId="77777777" w:rsidTr="00F52FAF">
        <w:trPr>
          <w:trHeight w:val="340"/>
        </w:trPr>
        <w:tc>
          <w:tcPr>
            <w:tcW w:w="358" w:type="pct"/>
            <w:vMerge/>
            <w:vAlign w:val="center"/>
          </w:tcPr>
          <w:p w14:paraId="573405AC" w14:textId="77777777" w:rsidR="00F52FAF" w:rsidRPr="00BA6456" w:rsidRDefault="00F52FAF" w:rsidP="00EF77CA"/>
        </w:tc>
        <w:tc>
          <w:tcPr>
            <w:tcW w:w="2533" w:type="pct"/>
            <w:vAlign w:val="center"/>
          </w:tcPr>
          <w:p w14:paraId="01CA79F2" w14:textId="77777777" w:rsidR="00F52FAF" w:rsidRPr="00BA6456" w:rsidRDefault="00F52FAF" w:rsidP="00EF77CA">
            <w:r w:rsidRPr="00BA6456">
              <w:t>Trung tâm tổ chức sự kiện và triển lãm</w:t>
            </w:r>
          </w:p>
        </w:tc>
        <w:tc>
          <w:tcPr>
            <w:tcW w:w="704" w:type="pct"/>
            <w:shd w:val="clear" w:color="auto" w:fill="auto"/>
            <w:vAlign w:val="center"/>
          </w:tcPr>
          <w:p w14:paraId="4FB4DFF3" w14:textId="77777777" w:rsidR="00F52FAF" w:rsidRPr="00BA6456" w:rsidRDefault="00F52FAF" w:rsidP="00EF77CA">
            <w:r w:rsidRPr="00BA6456">
              <w:t>Đầu tư xây dựng</w:t>
            </w:r>
          </w:p>
        </w:tc>
        <w:tc>
          <w:tcPr>
            <w:tcW w:w="704" w:type="pct"/>
            <w:shd w:val="clear" w:color="auto" w:fill="auto"/>
            <w:vAlign w:val="center"/>
          </w:tcPr>
          <w:p w14:paraId="69005F78" w14:textId="77777777" w:rsidR="00F52FAF" w:rsidRPr="00BA6456" w:rsidRDefault="00F52FAF" w:rsidP="00EF77CA"/>
        </w:tc>
        <w:tc>
          <w:tcPr>
            <w:tcW w:w="701" w:type="pct"/>
            <w:shd w:val="clear" w:color="auto" w:fill="auto"/>
            <w:vAlign w:val="center"/>
          </w:tcPr>
          <w:p w14:paraId="4E5B688B" w14:textId="77777777" w:rsidR="00F52FAF" w:rsidRPr="00BA6456" w:rsidRDefault="00F52FAF" w:rsidP="00EF77CA">
            <w:r w:rsidRPr="00BA6456">
              <w:t>Đã xây dựng</w:t>
            </w:r>
          </w:p>
        </w:tc>
      </w:tr>
      <w:tr w:rsidR="00F52FAF" w:rsidRPr="00BA6456" w14:paraId="21D82518" w14:textId="77777777" w:rsidTr="00F52FAF">
        <w:trPr>
          <w:trHeight w:val="340"/>
        </w:trPr>
        <w:tc>
          <w:tcPr>
            <w:tcW w:w="358" w:type="pct"/>
            <w:vMerge/>
            <w:vAlign w:val="center"/>
          </w:tcPr>
          <w:p w14:paraId="17A1095E" w14:textId="77777777" w:rsidR="00F52FAF" w:rsidRPr="00BA6456" w:rsidRDefault="00F52FAF" w:rsidP="00EF77CA"/>
        </w:tc>
        <w:tc>
          <w:tcPr>
            <w:tcW w:w="2533" w:type="pct"/>
            <w:vAlign w:val="center"/>
          </w:tcPr>
          <w:p w14:paraId="17F10AA8" w14:textId="77777777" w:rsidR="00F52FAF" w:rsidRPr="00BA6456" w:rsidRDefault="00F52FAF" w:rsidP="00EF77CA">
            <w:r w:rsidRPr="00BA6456">
              <w:t>Bảo tàng Lịch sử và Cách mạng Thừa Thiên Huế; Trung tâm Điện ảnh Thừa Thiên Huế</w:t>
            </w:r>
          </w:p>
        </w:tc>
        <w:tc>
          <w:tcPr>
            <w:tcW w:w="704" w:type="pct"/>
            <w:shd w:val="clear" w:color="auto" w:fill="auto"/>
            <w:vAlign w:val="center"/>
          </w:tcPr>
          <w:p w14:paraId="153288A7" w14:textId="77777777" w:rsidR="00F52FAF" w:rsidRPr="00BA6456" w:rsidRDefault="00F52FAF" w:rsidP="00EF77CA"/>
        </w:tc>
        <w:tc>
          <w:tcPr>
            <w:tcW w:w="704" w:type="pct"/>
            <w:shd w:val="clear" w:color="auto" w:fill="auto"/>
            <w:vAlign w:val="center"/>
          </w:tcPr>
          <w:p w14:paraId="4EB13C4B" w14:textId="77777777" w:rsidR="00F52FAF" w:rsidRPr="00BA6456" w:rsidRDefault="00F52FAF" w:rsidP="00EF77CA">
            <w:r w:rsidRPr="00BA6456">
              <w:t>Đầu tư xây dựng</w:t>
            </w:r>
          </w:p>
        </w:tc>
        <w:tc>
          <w:tcPr>
            <w:tcW w:w="701" w:type="pct"/>
            <w:shd w:val="clear" w:color="auto" w:fill="auto"/>
            <w:vAlign w:val="center"/>
          </w:tcPr>
          <w:p w14:paraId="0062E9FC" w14:textId="77777777" w:rsidR="00F52FAF" w:rsidRPr="00BA6456" w:rsidRDefault="00F52FAF" w:rsidP="00EF77CA">
            <w:r w:rsidRPr="00BA6456">
              <w:t>Đang xây dựng</w:t>
            </w:r>
          </w:p>
        </w:tc>
      </w:tr>
      <w:tr w:rsidR="00F52FAF" w:rsidRPr="00BA6456" w14:paraId="17DD73E6" w14:textId="77777777" w:rsidTr="00F52FAF">
        <w:trPr>
          <w:trHeight w:val="340"/>
        </w:trPr>
        <w:tc>
          <w:tcPr>
            <w:tcW w:w="358" w:type="pct"/>
            <w:vMerge/>
            <w:vAlign w:val="center"/>
          </w:tcPr>
          <w:p w14:paraId="7C13BC24" w14:textId="77777777" w:rsidR="00F52FAF" w:rsidRPr="00BA6456" w:rsidRDefault="00F52FAF" w:rsidP="00EF77CA"/>
        </w:tc>
        <w:tc>
          <w:tcPr>
            <w:tcW w:w="2533" w:type="pct"/>
            <w:vAlign w:val="center"/>
          </w:tcPr>
          <w:p w14:paraId="1C25BAA6" w14:textId="77777777" w:rsidR="00F52FAF" w:rsidRPr="00BA6456" w:rsidRDefault="00F52FAF" w:rsidP="00EF77CA">
            <w:r w:rsidRPr="00BA6456">
              <w:t>Trung tâm Văn hóa - Thông tin tỉnh; Thư viện Tổng hợp; Trung tâm giao lưu biểu diễn nghệ thuật Huế</w:t>
            </w:r>
          </w:p>
        </w:tc>
        <w:tc>
          <w:tcPr>
            <w:tcW w:w="704" w:type="pct"/>
            <w:shd w:val="clear" w:color="auto" w:fill="auto"/>
            <w:vAlign w:val="center"/>
          </w:tcPr>
          <w:p w14:paraId="6E7638A9" w14:textId="77777777" w:rsidR="00F52FAF" w:rsidRPr="00BA6456" w:rsidRDefault="00F52FAF" w:rsidP="00EF77CA"/>
        </w:tc>
        <w:tc>
          <w:tcPr>
            <w:tcW w:w="704" w:type="pct"/>
            <w:shd w:val="clear" w:color="auto" w:fill="auto"/>
            <w:vAlign w:val="center"/>
          </w:tcPr>
          <w:p w14:paraId="48689ABD" w14:textId="77777777" w:rsidR="00F52FAF" w:rsidRPr="00BA6456" w:rsidRDefault="00F52FAF" w:rsidP="00EF77CA">
            <w:r w:rsidRPr="00BA6456">
              <w:t>Nâng cấp, mở rộng</w:t>
            </w:r>
          </w:p>
        </w:tc>
        <w:tc>
          <w:tcPr>
            <w:tcW w:w="701" w:type="pct"/>
            <w:shd w:val="clear" w:color="auto" w:fill="auto"/>
            <w:vAlign w:val="center"/>
          </w:tcPr>
          <w:p w14:paraId="70051B80" w14:textId="77777777" w:rsidR="00F52FAF" w:rsidRPr="00BA6456" w:rsidRDefault="00F52FAF" w:rsidP="00EF77CA">
            <w:r w:rsidRPr="00BA6456">
              <w:t>Chưa nâng cấp</w:t>
            </w:r>
          </w:p>
        </w:tc>
      </w:tr>
    </w:tbl>
    <w:p w14:paraId="25B40BBC" w14:textId="77777777" w:rsidR="00932BF4" w:rsidRPr="00932BF4" w:rsidRDefault="00932BF4" w:rsidP="00932BF4">
      <w:pPr>
        <w:pStyle w:val="ListParagraph"/>
        <w:numPr>
          <w:ilvl w:val="0"/>
          <w:numId w:val="38"/>
        </w:numPr>
        <w:tabs>
          <w:tab w:val="left" w:pos="993"/>
        </w:tabs>
        <w:spacing w:before="120" w:after="120"/>
        <w:ind w:left="0" w:firstLine="709"/>
        <w:jc w:val="both"/>
        <w:rPr>
          <w:rFonts w:ascii="Times New Roman" w:hAnsi="Times New Roman" w:cs="Times New Roman"/>
          <w:b/>
          <w:bCs/>
          <w:sz w:val="26"/>
          <w:szCs w:val="26"/>
        </w:rPr>
      </w:pPr>
      <w:bookmarkStart w:id="244" w:name="_Toc10791325"/>
      <w:bookmarkStart w:id="245" w:name="_Toc10791583"/>
      <w:bookmarkStart w:id="246" w:name="_Toc10791708"/>
      <w:bookmarkStart w:id="247" w:name="_Toc33195192"/>
      <w:bookmarkEnd w:id="243"/>
      <w:r w:rsidRPr="00932BF4">
        <w:rPr>
          <w:rFonts w:ascii="Times New Roman" w:hAnsi="Times New Roman" w:cs="Times New Roman"/>
          <w:b/>
          <w:bCs/>
          <w:sz w:val="26"/>
          <w:szCs w:val="26"/>
        </w:rPr>
        <w:t>Quy hoạch phát triển thương mại</w:t>
      </w:r>
      <w:bookmarkEnd w:id="244"/>
      <w:bookmarkEnd w:id="245"/>
      <w:bookmarkEnd w:id="246"/>
      <w:bookmarkEnd w:id="247"/>
      <w:r w:rsidRPr="00932BF4">
        <w:rPr>
          <w:rFonts w:ascii="Times New Roman" w:hAnsi="Times New Roman" w:cs="Times New Roman"/>
          <w:b/>
          <w:bCs/>
          <w:sz w:val="26"/>
          <w:szCs w:val="26"/>
        </w:rPr>
        <w:t xml:space="preserve"> </w:t>
      </w:r>
    </w:p>
    <w:p w14:paraId="0732E239" w14:textId="77777777" w:rsidR="00932BF4" w:rsidRPr="00932BF4" w:rsidRDefault="00932BF4" w:rsidP="00932BF4">
      <w:pPr>
        <w:spacing w:before="120" w:after="120"/>
        <w:ind w:firstLine="709"/>
        <w:jc w:val="both"/>
        <w:rPr>
          <w:sz w:val="26"/>
          <w:szCs w:val="26"/>
        </w:rPr>
      </w:pPr>
      <w:r w:rsidRPr="00932BF4">
        <w:rPr>
          <w:sz w:val="26"/>
          <w:szCs w:val="26"/>
        </w:rPr>
        <w:t>Quy hoạch phát triển thương mại tỉnh Thừa Thiên Huế đến năm 2010 và một số định hướng đến năm 2020 đã được UBND tỉnh Thừa Thiên Huế phê duyệt tại Quyết định số 740/QĐ-UBND ngày 08 tháng 4 năm 2009, rà soát đánh giá một số các chỉ tiêu liên quan đến quy hoạch phát triển thương mại tỉnh cụ thể như sau: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
        <w:gridCol w:w="3909"/>
        <w:gridCol w:w="1573"/>
        <w:gridCol w:w="1575"/>
        <w:gridCol w:w="1363"/>
      </w:tblGrid>
      <w:tr w:rsidR="00F52FAF" w:rsidRPr="00BA6456" w14:paraId="33F1049E" w14:textId="77777777" w:rsidTr="00F52FAF">
        <w:trPr>
          <w:trHeight w:val="20"/>
          <w:tblHeader/>
          <w:jc w:val="center"/>
        </w:trPr>
        <w:tc>
          <w:tcPr>
            <w:tcW w:w="354" w:type="pct"/>
            <w:vMerge w:val="restart"/>
            <w:vAlign w:val="center"/>
          </w:tcPr>
          <w:p w14:paraId="461D5DA7" w14:textId="77777777" w:rsidR="00F52FAF" w:rsidRPr="00BA6456" w:rsidRDefault="00F52FAF" w:rsidP="00EF77CA">
            <w:r w:rsidRPr="00BA6456">
              <w:t>TT</w:t>
            </w:r>
          </w:p>
        </w:tc>
        <w:tc>
          <w:tcPr>
            <w:tcW w:w="2157" w:type="pct"/>
            <w:vMerge w:val="restart"/>
            <w:vAlign w:val="center"/>
          </w:tcPr>
          <w:p w14:paraId="6F9EAB4D" w14:textId="77777777" w:rsidR="00F52FAF" w:rsidRPr="00BA6456" w:rsidRDefault="00F52FAF" w:rsidP="00EF77CA">
            <w:r w:rsidRPr="00BA6456">
              <w:t>Các chỉ tiêu</w:t>
            </w:r>
          </w:p>
        </w:tc>
        <w:tc>
          <w:tcPr>
            <w:tcW w:w="1737" w:type="pct"/>
            <w:gridSpan w:val="2"/>
            <w:vAlign w:val="center"/>
          </w:tcPr>
          <w:p w14:paraId="351EAECC" w14:textId="77777777" w:rsidR="00F52FAF" w:rsidRPr="00BA6456" w:rsidRDefault="00F52FAF" w:rsidP="00EF77CA">
            <w:r w:rsidRPr="00BA6456">
              <w:t>Quy hoạch phát triển thương mại tỉnh</w:t>
            </w:r>
          </w:p>
        </w:tc>
        <w:tc>
          <w:tcPr>
            <w:tcW w:w="752" w:type="pct"/>
            <w:shd w:val="clear" w:color="auto" w:fill="auto"/>
            <w:vAlign w:val="center"/>
          </w:tcPr>
          <w:p w14:paraId="75248B78" w14:textId="56672F8A" w:rsidR="00F52FAF" w:rsidRPr="00BA6456" w:rsidRDefault="00F52FAF" w:rsidP="00EF77CA">
            <w:r w:rsidRPr="00BA6456">
              <w:t xml:space="preserve">Hiện trạng </w:t>
            </w:r>
            <w:r>
              <w:t>2020</w:t>
            </w:r>
          </w:p>
        </w:tc>
      </w:tr>
      <w:tr w:rsidR="00F52FAF" w:rsidRPr="00BA6456" w14:paraId="386C2B4B" w14:textId="77777777" w:rsidTr="00F52FAF">
        <w:trPr>
          <w:trHeight w:val="20"/>
          <w:tblHeader/>
          <w:jc w:val="center"/>
        </w:trPr>
        <w:tc>
          <w:tcPr>
            <w:tcW w:w="354" w:type="pct"/>
            <w:vMerge/>
            <w:vAlign w:val="center"/>
          </w:tcPr>
          <w:p w14:paraId="404B0042" w14:textId="77777777" w:rsidR="00F52FAF" w:rsidRPr="00BA6456" w:rsidRDefault="00F52FAF" w:rsidP="00EF77CA"/>
        </w:tc>
        <w:tc>
          <w:tcPr>
            <w:tcW w:w="2157" w:type="pct"/>
            <w:vMerge/>
            <w:vAlign w:val="center"/>
          </w:tcPr>
          <w:p w14:paraId="1855BC2B" w14:textId="77777777" w:rsidR="00F52FAF" w:rsidRPr="00BA6456" w:rsidRDefault="00F52FAF" w:rsidP="00EF77CA"/>
        </w:tc>
        <w:tc>
          <w:tcPr>
            <w:tcW w:w="868" w:type="pct"/>
            <w:vAlign w:val="center"/>
          </w:tcPr>
          <w:p w14:paraId="2C208F72" w14:textId="77777777" w:rsidR="00F52FAF" w:rsidRPr="00BA6456" w:rsidRDefault="00F52FAF" w:rsidP="00EF77CA">
            <w:r w:rsidRPr="00BA6456">
              <w:t>Đến 2010</w:t>
            </w:r>
          </w:p>
        </w:tc>
        <w:tc>
          <w:tcPr>
            <w:tcW w:w="869" w:type="pct"/>
            <w:vAlign w:val="center"/>
          </w:tcPr>
          <w:p w14:paraId="782BC960" w14:textId="77777777" w:rsidR="00F52FAF" w:rsidRPr="00BA6456" w:rsidRDefault="00F52FAF" w:rsidP="00EF77CA">
            <w:r w:rsidRPr="00BA6456">
              <w:t>Đến 2020</w:t>
            </w:r>
          </w:p>
        </w:tc>
        <w:tc>
          <w:tcPr>
            <w:tcW w:w="752" w:type="pct"/>
            <w:shd w:val="clear" w:color="auto" w:fill="auto"/>
            <w:vAlign w:val="center"/>
          </w:tcPr>
          <w:p w14:paraId="42D95439" w14:textId="77777777" w:rsidR="00F52FAF" w:rsidRPr="00BA6456" w:rsidRDefault="00F52FAF" w:rsidP="00EF77CA"/>
        </w:tc>
      </w:tr>
      <w:tr w:rsidR="00F52FAF" w:rsidRPr="00BA6456" w14:paraId="76213F21" w14:textId="77777777" w:rsidTr="00F52FAF">
        <w:trPr>
          <w:trHeight w:val="20"/>
          <w:jc w:val="center"/>
        </w:trPr>
        <w:tc>
          <w:tcPr>
            <w:tcW w:w="354" w:type="pct"/>
            <w:vMerge w:val="restart"/>
            <w:vAlign w:val="center"/>
          </w:tcPr>
          <w:p w14:paraId="28C5B20A" w14:textId="77777777" w:rsidR="00F52FAF" w:rsidRPr="00BA6456" w:rsidRDefault="00F52FAF" w:rsidP="00EF77CA">
            <w:r w:rsidRPr="00BA6456">
              <w:t>1</w:t>
            </w:r>
          </w:p>
        </w:tc>
        <w:tc>
          <w:tcPr>
            <w:tcW w:w="2157" w:type="pct"/>
            <w:vAlign w:val="center"/>
          </w:tcPr>
          <w:p w14:paraId="434C02A6" w14:textId="77777777" w:rsidR="00F52FAF" w:rsidRPr="00BA6456" w:rsidRDefault="00F52FAF" w:rsidP="00EF77CA">
            <w:r w:rsidRPr="00BA6456">
              <w:rPr>
                <w:rFonts w:eastAsia="MS Mincho'''"/>
              </w:rPr>
              <w:t>GDP thương mại (%/năm)</w:t>
            </w:r>
          </w:p>
        </w:tc>
        <w:tc>
          <w:tcPr>
            <w:tcW w:w="868" w:type="pct"/>
            <w:vAlign w:val="center"/>
          </w:tcPr>
          <w:p w14:paraId="560E6C0D" w14:textId="77777777" w:rsidR="00F52FAF" w:rsidRPr="00BA6456" w:rsidRDefault="00F52FAF" w:rsidP="00EF77CA">
            <w:r w:rsidRPr="00BA6456">
              <w:rPr>
                <w:rFonts w:eastAsia="MS Mincho'''"/>
              </w:rPr>
              <w:t>27,2</w:t>
            </w:r>
          </w:p>
        </w:tc>
        <w:tc>
          <w:tcPr>
            <w:tcW w:w="869" w:type="pct"/>
            <w:vAlign w:val="center"/>
          </w:tcPr>
          <w:p w14:paraId="02540F16" w14:textId="77777777" w:rsidR="00F52FAF" w:rsidRPr="00BA6456" w:rsidRDefault="00F52FAF" w:rsidP="00EF77CA">
            <w:r w:rsidRPr="00BA6456">
              <w:rPr>
                <w:rFonts w:eastAsia="MS Mincho'''"/>
              </w:rPr>
              <w:t>17,7</w:t>
            </w:r>
          </w:p>
        </w:tc>
        <w:tc>
          <w:tcPr>
            <w:tcW w:w="752" w:type="pct"/>
            <w:shd w:val="clear" w:color="auto" w:fill="auto"/>
            <w:vAlign w:val="center"/>
          </w:tcPr>
          <w:p w14:paraId="6DD362BB" w14:textId="77777777" w:rsidR="00F52FAF" w:rsidRPr="00BA6456" w:rsidRDefault="00F52FAF" w:rsidP="00EF77CA"/>
        </w:tc>
      </w:tr>
      <w:tr w:rsidR="00F52FAF" w:rsidRPr="00BA6456" w14:paraId="537826EE" w14:textId="77777777" w:rsidTr="00F52FAF">
        <w:trPr>
          <w:trHeight w:val="20"/>
          <w:jc w:val="center"/>
        </w:trPr>
        <w:tc>
          <w:tcPr>
            <w:tcW w:w="354" w:type="pct"/>
            <w:vMerge/>
            <w:vAlign w:val="center"/>
          </w:tcPr>
          <w:p w14:paraId="747FC587" w14:textId="77777777" w:rsidR="00F52FAF" w:rsidRPr="00BA6456" w:rsidRDefault="00F52FAF" w:rsidP="00EF77CA"/>
        </w:tc>
        <w:tc>
          <w:tcPr>
            <w:tcW w:w="2157" w:type="pct"/>
            <w:vAlign w:val="center"/>
          </w:tcPr>
          <w:p w14:paraId="64C9C5A6" w14:textId="77777777" w:rsidR="00F52FAF" w:rsidRPr="00BA6456" w:rsidRDefault="00F52FAF" w:rsidP="00EF77CA">
            <w:r w:rsidRPr="00BA6456">
              <w:rPr>
                <w:rFonts w:eastAsia="MS Mincho'''"/>
              </w:rPr>
              <w:t>Tỷ lệ GDP thương mại/GDP toàn tỉnh (%)</w:t>
            </w:r>
          </w:p>
        </w:tc>
        <w:tc>
          <w:tcPr>
            <w:tcW w:w="868" w:type="pct"/>
            <w:vAlign w:val="center"/>
          </w:tcPr>
          <w:p w14:paraId="2BB06A04" w14:textId="77777777" w:rsidR="00F52FAF" w:rsidRPr="00BA6456" w:rsidRDefault="00F52FAF" w:rsidP="00EF77CA">
            <w:r w:rsidRPr="00BA6456">
              <w:rPr>
                <w:rFonts w:eastAsia="MS Mincho'''"/>
              </w:rPr>
              <w:t>14,6</w:t>
            </w:r>
          </w:p>
        </w:tc>
        <w:tc>
          <w:tcPr>
            <w:tcW w:w="869" w:type="pct"/>
            <w:vAlign w:val="center"/>
          </w:tcPr>
          <w:p w14:paraId="29DFE6D5" w14:textId="77777777" w:rsidR="00F52FAF" w:rsidRPr="00BA6456" w:rsidRDefault="00F52FAF" w:rsidP="00EF77CA">
            <w:r w:rsidRPr="00BA6456">
              <w:rPr>
                <w:rFonts w:eastAsia="MS Mincho'''"/>
              </w:rPr>
              <w:t>20,0</w:t>
            </w:r>
          </w:p>
        </w:tc>
        <w:tc>
          <w:tcPr>
            <w:tcW w:w="752" w:type="pct"/>
            <w:shd w:val="clear" w:color="auto" w:fill="auto"/>
            <w:vAlign w:val="center"/>
          </w:tcPr>
          <w:p w14:paraId="0DA748E2" w14:textId="77777777" w:rsidR="00F52FAF" w:rsidRPr="00BA6456" w:rsidRDefault="00F52FAF" w:rsidP="00EF77CA"/>
        </w:tc>
      </w:tr>
      <w:tr w:rsidR="00F52FAF" w:rsidRPr="00BA6456" w14:paraId="77B01365" w14:textId="77777777" w:rsidTr="00F52FAF">
        <w:trPr>
          <w:trHeight w:val="20"/>
          <w:jc w:val="center"/>
        </w:trPr>
        <w:tc>
          <w:tcPr>
            <w:tcW w:w="354" w:type="pct"/>
            <w:vMerge w:val="restart"/>
            <w:vAlign w:val="center"/>
          </w:tcPr>
          <w:p w14:paraId="437A5FB6" w14:textId="77777777" w:rsidR="00F52FAF" w:rsidRPr="00BA6456" w:rsidRDefault="00F52FAF" w:rsidP="00EF77CA">
            <w:r w:rsidRPr="00BA6456">
              <w:t>2</w:t>
            </w:r>
          </w:p>
        </w:tc>
        <w:tc>
          <w:tcPr>
            <w:tcW w:w="2157" w:type="pct"/>
            <w:vAlign w:val="center"/>
          </w:tcPr>
          <w:p w14:paraId="48B6AE7F" w14:textId="77777777" w:rsidR="00F52FAF" w:rsidRPr="00BA6456" w:rsidRDefault="00F52FAF" w:rsidP="00EF77CA">
            <w:r w:rsidRPr="00BA6456">
              <w:rPr>
                <w:rFonts w:eastAsia="MS Mincho'''"/>
              </w:rPr>
              <w:t>Kim ngạch xuất nhập khẩu:</w:t>
            </w:r>
          </w:p>
        </w:tc>
        <w:tc>
          <w:tcPr>
            <w:tcW w:w="2489" w:type="pct"/>
            <w:gridSpan w:val="3"/>
            <w:shd w:val="clear" w:color="auto" w:fill="auto"/>
            <w:vAlign w:val="center"/>
          </w:tcPr>
          <w:p w14:paraId="0920ED29" w14:textId="77777777" w:rsidR="00F52FAF" w:rsidRPr="00BA6456" w:rsidRDefault="00F52FAF" w:rsidP="00EF77CA"/>
        </w:tc>
      </w:tr>
      <w:tr w:rsidR="00F52FAF" w:rsidRPr="00BA6456" w14:paraId="0859E556" w14:textId="77777777" w:rsidTr="00F52FAF">
        <w:trPr>
          <w:trHeight w:val="20"/>
          <w:jc w:val="center"/>
        </w:trPr>
        <w:tc>
          <w:tcPr>
            <w:tcW w:w="354" w:type="pct"/>
            <w:vMerge/>
            <w:vAlign w:val="center"/>
          </w:tcPr>
          <w:p w14:paraId="38E5119D" w14:textId="77777777" w:rsidR="00F52FAF" w:rsidRPr="00BA6456" w:rsidRDefault="00F52FAF" w:rsidP="00EF77CA"/>
        </w:tc>
        <w:tc>
          <w:tcPr>
            <w:tcW w:w="2157" w:type="pct"/>
            <w:vAlign w:val="center"/>
          </w:tcPr>
          <w:p w14:paraId="46E17AB1" w14:textId="77777777" w:rsidR="00F52FAF" w:rsidRPr="00BA6456" w:rsidRDefault="00F52FAF" w:rsidP="00EF77CA">
            <w:r w:rsidRPr="00BA6456">
              <w:rPr>
                <w:rFonts w:eastAsia="MS Mincho'''"/>
              </w:rPr>
              <w:t>Kim ngạch xuất khẩu (triệu USD)</w:t>
            </w:r>
          </w:p>
        </w:tc>
        <w:tc>
          <w:tcPr>
            <w:tcW w:w="868" w:type="pct"/>
            <w:vAlign w:val="center"/>
          </w:tcPr>
          <w:p w14:paraId="532CBD27" w14:textId="77777777" w:rsidR="00F52FAF" w:rsidRPr="00BA6456" w:rsidRDefault="00F52FAF" w:rsidP="00EF77CA">
            <w:r w:rsidRPr="00BA6456">
              <w:rPr>
                <w:rFonts w:eastAsia="MS Mincho'''"/>
              </w:rPr>
              <w:t>300</w:t>
            </w:r>
          </w:p>
        </w:tc>
        <w:tc>
          <w:tcPr>
            <w:tcW w:w="869" w:type="pct"/>
            <w:vAlign w:val="center"/>
          </w:tcPr>
          <w:p w14:paraId="76616DBC" w14:textId="77777777" w:rsidR="00F52FAF" w:rsidRPr="00BA6456" w:rsidRDefault="00F52FAF" w:rsidP="00EF77CA">
            <w:r w:rsidRPr="00BA6456">
              <w:rPr>
                <w:rFonts w:eastAsia="MS Mincho'''"/>
              </w:rPr>
              <w:t>1.000</w:t>
            </w:r>
          </w:p>
        </w:tc>
        <w:tc>
          <w:tcPr>
            <w:tcW w:w="752" w:type="pct"/>
            <w:shd w:val="clear" w:color="auto" w:fill="auto"/>
            <w:vAlign w:val="center"/>
          </w:tcPr>
          <w:p w14:paraId="12BBCD12" w14:textId="77777777" w:rsidR="00F52FAF" w:rsidRPr="00BA6456" w:rsidRDefault="00F52FAF" w:rsidP="00EF77CA">
            <w:r w:rsidRPr="00BA6456">
              <w:t>950</w:t>
            </w:r>
          </w:p>
        </w:tc>
      </w:tr>
      <w:tr w:rsidR="00F52FAF" w:rsidRPr="00BA6456" w14:paraId="13497032" w14:textId="77777777" w:rsidTr="00F52FAF">
        <w:trPr>
          <w:trHeight w:val="20"/>
          <w:jc w:val="center"/>
        </w:trPr>
        <w:tc>
          <w:tcPr>
            <w:tcW w:w="354" w:type="pct"/>
            <w:vMerge/>
            <w:vAlign w:val="center"/>
          </w:tcPr>
          <w:p w14:paraId="7BBFBB94" w14:textId="77777777" w:rsidR="00F52FAF" w:rsidRPr="00BA6456" w:rsidRDefault="00F52FAF" w:rsidP="00EF77CA"/>
        </w:tc>
        <w:tc>
          <w:tcPr>
            <w:tcW w:w="2157" w:type="pct"/>
            <w:vAlign w:val="center"/>
          </w:tcPr>
          <w:p w14:paraId="058C0478" w14:textId="77777777" w:rsidR="00F52FAF" w:rsidRPr="00BA6456" w:rsidRDefault="00F52FAF" w:rsidP="00EF77CA">
            <w:r w:rsidRPr="00BA6456">
              <w:rPr>
                <w:rFonts w:eastAsia="MS Mincho'''"/>
              </w:rPr>
              <w:t>Kim ngạch nhập khẩu (triệu USD)</w:t>
            </w:r>
          </w:p>
        </w:tc>
        <w:tc>
          <w:tcPr>
            <w:tcW w:w="868" w:type="pct"/>
            <w:vAlign w:val="center"/>
          </w:tcPr>
          <w:p w14:paraId="6794320E" w14:textId="77777777" w:rsidR="00F52FAF" w:rsidRPr="00BA6456" w:rsidRDefault="00F52FAF" w:rsidP="00EF77CA">
            <w:r w:rsidRPr="00BA6456">
              <w:rPr>
                <w:rFonts w:eastAsia="MS Mincho'''"/>
              </w:rPr>
              <w:t>120</w:t>
            </w:r>
          </w:p>
        </w:tc>
        <w:tc>
          <w:tcPr>
            <w:tcW w:w="869" w:type="pct"/>
            <w:vAlign w:val="center"/>
          </w:tcPr>
          <w:p w14:paraId="3B512159" w14:textId="77777777" w:rsidR="00F52FAF" w:rsidRPr="00BA6456" w:rsidRDefault="00F52FAF" w:rsidP="00EF77CA">
            <w:r w:rsidRPr="00BA6456">
              <w:rPr>
                <w:rFonts w:eastAsia="MS Mincho'''"/>
              </w:rPr>
              <w:t>900</w:t>
            </w:r>
          </w:p>
        </w:tc>
        <w:tc>
          <w:tcPr>
            <w:tcW w:w="752" w:type="pct"/>
            <w:shd w:val="clear" w:color="auto" w:fill="auto"/>
            <w:vAlign w:val="center"/>
          </w:tcPr>
          <w:p w14:paraId="32791A24" w14:textId="77777777" w:rsidR="00F52FAF" w:rsidRPr="00BA6456" w:rsidRDefault="00F52FAF" w:rsidP="00EF77CA">
            <w:r w:rsidRPr="00BA6456">
              <w:t>533</w:t>
            </w:r>
          </w:p>
        </w:tc>
      </w:tr>
      <w:tr w:rsidR="00F52FAF" w:rsidRPr="00BA6456" w14:paraId="4B02426E" w14:textId="77777777" w:rsidTr="00F52FAF">
        <w:trPr>
          <w:trHeight w:val="20"/>
          <w:jc w:val="center"/>
        </w:trPr>
        <w:tc>
          <w:tcPr>
            <w:tcW w:w="354" w:type="pct"/>
            <w:vAlign w:val="center"/>
          </w:tcPr>
          <w:p w14:paraId="0361EA09" w14:textId="77777777" w:rsidR="00F52FAF" w:rsidRPr="00BA6456" w:rsidRDefault="00F52FAF" w:rsidP="00EF77CA">
            <w:r w:rsidRPr="00BA6456">
              <w:t>3</w:t>
            </w:r>
          </w:p>
        </w:tc>
        <w:tc>
          <w:tcPr>
            <w:tcW w:w="2157" w:type="pct"/>
            <w:vAlign w:val="center"/>
          </w:tcPr>
          <w:p w14:paraId="5E5C13C4" w14:textId="77777777" w:rsidR="00F52FAF" w:rsidRPr="00BA6456" w:rsidRDefault="00F52FAF" w:rsidP="00EF77CA">
            <w:pPr>
              <w:rPr>
                <w:rFonts w:eastAsia="MS Mincho'''"/>
              </w:rPr>
            </w:pPr>
            <w:r w:rsidRPr="00BA6456">
              <w:rPr>
                <w:rFonts w:eastAsia="MS Mincho'''"/>
              </w:rPr>
              <w:t>Số trung tâm thương mại hạng III</w:t>
            </w:r>
          </w:p>
        </w:tc>
        <w:tc>
          <w:tcPr>
            <w:tcW w:w="868" w:type="pct"/>
            <w:vAlign w:val="center"/>
          </w:tcPr>
          <w:p w14:paraId="0D6F1E66" w14:textId="77777777" w:rsidR="00F52FAF" w:rsidRPr="00BA6456" w:rsidRDefault="00F52FAF" w:rsidP="00EF77CA">
            <w:pPr>
              <w:rPr>
                <w:rFonts w:eastAsia="MS Mincho'''"/>
              </w:rPr>
            </w:pPr>
            <w:r w:rsidRPr="00BA6456">
              <w:rPr>
                <w:rFonts w:eastAsia="MS Mincho'''"/>
              </w:rPr>
              <w:t>4</w:t>
            </w:r>
          </w:p>
        </w:tc>
        <w:tc>
          <w:tcPr>
            <w:tcW w:w="869" w:type="pct"/>
            <w:vAlign w:val="center"/>
          </w:tcPr>
          <w:p w14:paraId="7AEDDA83" w14:textId="77777777" w:rsidR="00F52FAF" w:rsidRPr="00BA6456" w:rsidRDefault="00F52FAF" w:rsidP="00EF77CA">
            <w:pPr>
              <w:rPr>
                <w:rFonts w:eastAsia="MS Mincho'''"/>
              </w:rPr>
            </w:pPr>
            <w:r w:rsidRPr="00BA6456">
              <w:rPr>
                <w:rFonts w:eastAsia="MS Mincho'''"/>
              </w:rPr>
              <w:t>10</w:t>
            </w:r>
          </w:p>
        </w:tc>
        <w:tc>
          <w:tcPr>
            <w:tcW w:w="752" w:type="pct"/>
            <w:shd w:val="clear" w:color="auto" w:fill="auto"/>
            <w:vAlign w:val="center"/>
          </w:tcPr>
          <w:p w14:paraId="11E4BAEB" w14:textId="77777777" w:rsidR="00F52FAF" w:rsidRPr="00BA6456" w:rsidRDefault="00F52FAF" w:rsidP="00EF77CA">
            <w:r w:rsidRPr="00BA6456">
              <w:t>2</w:t>
            </w:r>
          </w:p>
        </w:tc>
      </w:tr>
      <w:tr w:rsidR="00F52FAF" w:rsidRPr="00BA6456" w14:paraId="04E2FEC3" w14:textId="77777777" w:rsidTr="00F52FAF">
        <w:trPr>
          <w:trHeight w:val="20"/>
          <w:jc w:val="center"/>
        </w:trPr>
        <w:tc>
          <w:tcPr>
            <w:tcW w:w="354" w:type="pct"/>
            <w:vAlign w:val="center"/>
          </w:tcPr>
          <w:p w14:paraId="30BB5D23" w14:textId="77777777" w:rsidR="00F52FAF" w:rsidRPr="00BA6456" w:rsidRDefault="00F52FAF" w:rsidP="00EF77CA">
            <w:r w:rsidRPr="00BA6456">
              <w:lastRenderedPageBreak/>
              <w:t>4</w:t>
            </w:r>
          </w:p>
        </w:tc>
        <w:tc>
          <w:tcPr>
            <w:tcW w:w="2157" w:type="pct"/>
            <w:vAlign w:val="center"/>
          </w:tcPr>
          <w:p w14:paraId="1EF0E620" w14:textId="77777777" w:rsidR="00F52FAF" w:rsidRPr="00BA6456" w:rsidRDefault="00F52FAF" w:rsidP="00EF77CA">
            <w:pPr>
              <w:rPr>
                <w:rFonts w:eastAsia="MS Mincho'''"/>
              </w:rPr>
            </w:pPr>
            <w:r w:rsidRPr="00BA6456">
              <w:rPr>
                <w:rFonts w:eastAsia="MS Mincho'''"/>
              </w:rPr>
              <w:t>Số siêu thị</w:t>
            </w:r>
          </w:p>
        </w:tc>
        <w:tc>
          <w:tcPr>
            <w:tcW w:w="868" w:type="pct"/>
            <w:vAlign w:val="center"/>
          </w:tcPr>
          <w:p w14:paraId="1AB92E5F" w14:textId="77777777" w:rsidR="00F52FAF" w:rsidRPr="00BA6456" w:rsidRDefault="00F52FAF" w:rsidP="00EF77CA">
            <w:pPr>
              <w:rPr>
                <w:rFonts w:eastAsia="MS Mincho'''"/>
              </w:rPr>
            </w:pPr>
            <w:r w:rsidRPr="00BA6456">
              <w:rPr>
                <w:rFonts w:eastAsia="MS Mincho'''"/>
              </w:rPr>
              <w:t>10</w:t>
            </w:r>
          </w:p>
        </w:tc>
        <w:tc>
          <w:tcPr>
            <w:tcW w:w="869" w:type="pct"/>
            <w:vAlign w:val="center"/>
          </w:tcPr>
          <w:p w14:paraId="4D34B6B2" w14:textId="77777777" w:rsidR="00F52FAF" w:rsidRPr="00BA6456" w:rsidRDefault="00F52FAF" w:rsidP="00EF77CA">
            <w:pPr>
              <w:rPr>
                <w:rFonts w:eastAsia="MS Mincho'''"/>
              </w:rPr>
            </w:pPr>
            <w:r w:rsidRPr="00BA6456">
              <w:rPr>
                <w:rFonts w:eastAsia="MS Mincho'''"/>
              </w:rPr>
              <w:t>20</w:t>
            </w:r>
          </w:p>
        </w:tc>
        <w:tc>
          <w:tcPr>
            <w:tcW w:w="752" w:type="pct"/>
            <w:shd w:val="clear" w:color="auto" w:fill="auto"/>
            <w:vAlign w:val="center"/>
          </w:tcPr>
          <w:p w14:paraId="7A51AFBD" w14:textId="77777777" w:rsidR="00F52FAF" w:rsidRPr="00BA6456" w:rsidRDefault="00F52FAF" w:rsidP="00EF77CA">
            <w:r w:rsidRPr="00BA6456">
              <w:t>8</w:t>
            </w:r>
          </w:p>
        </w:tc>
      </w:tr>
      <w:tr w:rsidR="00F52FAF" w:rsidRPr="00BA6456" w14:paraId="0FBD0F0E" w14:textId="77777777" w:rsidTr="00F52FAF">
        <w:trPr>
          <w:trHeight w:val="20"/>
          <w:jc w:val="center"/>
        </w:trPr>
        <w:tc>
          <w:tcPr>
            <w:tcW w:w="354" w:type="pct"/>
            <w:vAlign w:val="center"/>
          </w:tcPr>
          <w:p w14:paraId="1354388A" w14:textId="77777777" w:rsidR="00F52FAF" w:rsidRPr="00BA6456" w:rsidRDefault="00F52FAF" w:rsidP="00EF77CA">
            <w:r w:rsidRPr="00BA6456">
              <w:t>5</w:t>
            </w:r>
          </w:p>
        </w:tc>
        <w:tc>
          <w:tcPr>
            <w:tcW w:w="2157" w:type="pct"/>
            <w:vAlign w:val="center"/>
          </w:tcPr>
          <w:p w14:paraId="2109B45E" w14:textId="77777777" w:rsidR="00F52FAF" w:rsidRPr="00BA6456" w:rsidRDefault="00F52FAF" w:rsidP="00EF77CA">
            <w:pPr>
              <w:rPr>
                <w:rFonts w:eastAsia="MS Mincho'''"/>
              </w:rPr>
            </w:pPr>
            <w:r w:rsidRPr="00BA6456">
              <w:rPr>
                <w:rFonts w:eastAsia="MS Mincho'''"/>
              </w:rPr>
              <w:t>Chợ</w:t>
            </w:r>
          </w:p>
        </w:tc>
        <w:tc>
          <w:tcPr>
            <w:tcW w:w="868" w:type="pct"/>
            <w:vAlign w:val="center"/>
          </w:tcPr>
          <w:p w14:paraId="0C593066" w14:textId="77777777" w:rsidR="00F52FAF" w:rsidRPr="00BA6456" w:rsidRDefault="00F52FAF" w:rsidP="00EF77CA">
            <w:pPr>
              <w:rPr>
                <w:rFonts w:eastAsia="MS Mincho'''"/>
              </w:rPr>
            </w:pPr>
            <w:r w:rsidRPr="00BA6456">
              <w:rPr>
                <w:rFonts w:eastAsia="MS Mincho'''"/>
              </w:rPr>
              <w:t>165</w:t>
            </w:r>
          </w:p>
        </w:tc>
        <w:tc>
          <w:tcPr>
            <w:tcW w:w="869" w:type="pct"/>
            <w:vAlign w:val="center"/>
          </w:tcPr>
          <w:p w14:paraId="54A28003" w14:textId="77777777" w:rsidR="00F52FAF" w:rsidRPr="00BA6456" w:rsidRDefault="00F52FAF" w:rsidP="00EF77CA">
            <w:pPr>
              <w:rPr>
                <w:rFonts w:eastAsia="MS Mincho'''"/>
              </w:rPr>
            </w:pPr>
            <w:r w:rsidRPr="00BA6456">
              <w:rPr>
                <w:rFonts w:eastAsia="MS Mincho'''"/>
              </w:rPr>
              <w:t>167</w:t>
            </w:r>
          </w:p>
        </w:tc>
        <w:tc>
          <w:tcPr>
            <w:tcW w:w="752" w:type="pct"/>
            <w:shd w:val="clear" w:color="auto" w:fill="auto"/>
            <w:vAlign w:val="center"/>
          </w:tcPr>
          <w:p w14:paraId="7915CD73" w14:textId="77777777" w:rsidR="00F52FAF" w:rsidRPr="00BA6456" w:rsidRDefault="00F52FAF" w:rsidP="00EF77CA">
            <w:r w:rsidRPr="00BA6456">
              <w:t>153</w:t>
            </w:r>
          </w:p>
        </w:tc>
      </w:tr>
      <w:tr w:rsidR="00F52FAF" w:rsidRPr="00BA6456" w14:paraId="043CF937" w14:textId="77777777" w:rsidTr="00F52FAF">
        <w:trPr>
          <w:trHeight w:val="20"/>
          <w:jc w:val="center"/>
        </w:trPr>
        <w:tc>
          <w:tcPr>
            <w:tcW w:w="354" w:type="pct"/>
            <w:vAlign w:val="center"/>
          </w:tcPr>
          <w:p w14:paraId="62F73D89" w14:textId="77777777" w:rsidR="00F52FAF" w:rsidRPr="00BA6456" w:rsidRDefault="00F52FAF" w:rsidP="00EF77CA">
            <w:r w:rsidRPr="00BA6456">
              <w:t>6</w:t>
            </w:r>
          </w:p>
        </w:tc>
        <w:tc>
          <w:tcPr>
            <w:tcW w:w="2157" w:type="pct"/>
            <w:vAlign w:val="center"/>
          </w:tcPr>
          <w:p w14:paraId="4200AC7A" w14:textId="77777777" w:rsidR="00F52FAF" w:rsidRPr="00BA6456" w:rsidRDefault="00F52FAF" w:rsidP="00EF77CA">
            <w:pPr>
              <w:rPr>
                <w:rFonts w:eastAsia="MS Mincho'''"/>
              </w:rPr>
            </w:pPr>
            <w:r w:rsidRPr="00BA6456">
              <w:rPr>
                <w:rFonts w:eastAsia="MS Mincho'''"/>
              </w:rPr>
              <w:t>Kho xăng dầu</w:t>
            </w:r>
          </w:p>
        </w:tc>
        <w:tc>
          <w:tcPr>
            <w:tcW w:w="868" w:type="pct"/>
            <w:vAlign w:val="center"/>
          </w:tcPr>
          <w:p w14:paraId="2EE599E4" w14:textId="77777777" w:rsidR="00F52FAF" w:rsidRPr="00BA6456" w:rsidRDefault="00F52FAF" w:rsidP="00EF77CA">
            <w:pPr>
              <w:rPr>
                <w:rFonts w:eastAsia="MS Mincho'''"/>
              </w:rPr>
            </w:pPr>
            <w:r w:rsidRPr="00BA6456">
              <w:rPr>
                <w:rFonts w:eastAsia="MS Mincho'''"/>
              </w:rPr>
              <w:t>Di chuyển kho xăng dầu Ngự Bình về cảng xăng dầu Thuận An, Xây dựng cảng xăng dầu Chân Mây</w:t>
            </w:r>
          </w:p>
        </w:tc>
        <w:tc>
          <w:tcPr>
            <w:tcW w:w="869" w:type="pct"/>
            <w:vAlign w:val="center"/>
          </w:tcPr>
          <w:p w14:paraId="394D83F0" w14:textId="77777777" w:rsidR="00F52FAF" w:rsidRPr="00BA6456" w:rsidRDefault="00F52FAF" w:rsidP="00EF77CA">
            <w:pPr>
              <w:rPr>
                <w:rFonts w:eastAsia="MS Mincho'''"/>
              </w:rPr>
            </w:pPr>
            <w:r w:rsidRPr="00BA6456">
              <w:rPr>
                <w:rFonts w:eastAsia="MS Mincho'''"/>
              </w:rPr>
              <w:t>Xây mới kho cảng đầu mối xăng dầu tại cảng Chân Mây, nâng cấp kho cảng Thuận An.</w:t>
            </w:r>
          </w:p>
        </w:tc>
        <w:tc>
          <w:tcPr>
            <w:tcW w:w="752" w:type="pct"/>
            <w:shd w:val="clear" w:color="auto" w:fill="auto"/>
            <w:vAlign w:val="center"/>
          </w:tcPr>
          <w:p w14:paraId="6DCB6C4C" w14:textId="77777777" w:rsidR="00F52FAF" w:rsidRPr="00BA6456" w:rsidRDefault="00F52FAF" w:rsidP="00EF77CA">
            <w:r w:rsidRPr="00BA6456">
              <w:t>Đưa kho cảng xăng dầu Chân Mây vào hoạt động, chưa nâng cấp kho cảng Thuận An</w:t>
            </w:r>
          </w:p>
        </w:tc>
      </w:tr>
      <w:tr w:rsidR="00F52FAF" w:rsidRPr="00BA6456" w14:paraId="65794854" w14:textId="77777777" w:rsidTr="00F52FAF">
        <w:trPr>
          <w:trHeight w:val="20"/>
          <w:jc w:val="center"/>
        </w:trPr>
        <w:tc>
          <w:tcPr>
            <w:tcW w:w="354" w:type="pct"/>
            <w:vAlign w:val="center"/>
          </w:tcPr>
          <w:p w14:paraId="3231772B" w14:textId="77777777" w:rsidR="00F52FAF" w:rsidRPr="00BA6456" w:rsidRDefault="00F52FAF" w:rsidP="00EF77CA">
            <w:r w:rsidRPr="00BA6456">
              <w:t>7</w:t>
            </w:r>
          </w:p>
        </w:tc>
        <w:tc>
          <w:tcPr>
            <w:tcW w:w="2157" w:type="pct"/>
            <w:vAlign w:val="center"/>
          </w:tcPr>
          <w:p w14:paraId="2EB56B56" w14:textId="77777777" w:rsidR="00F52FAF" w:rsidRPr="00BA6456" w:rsidRDefault="00F52FAF" w:rsidP="00EF77CA">
            <w:pPr>
              <w:rPr>
                <w:rFonts w:eastAsia="MS Mincho'''"/>
              </w:rPr>
            </w:pPr>
            <w:r w:rsidRPr="00BA6456">
              <w:rPr>
                <w:rFonts w:eastAsia="MS Mincho'''"/>
              </w:rPr>
              <w:t>Cửa hàng xăng dầu</w:t>
            </w:r>
          </w:p>
        </w:tc>
        <w:tc>
          <w:tcPr>
            <w:tcW w:w="868" w:type="pct"/>
            <w:vAlign w:val="center"/>
          </w:tcPr>
          <w:p w14:paraId="00E39D5C" w14:textId="77777777" w:rsidR="00F52FAF" w:rsidRPr="00BA6456" w:rsidRDefault="00F52FAF" w:rsidP="00EF77CA">
            <w:pPr>
              <w:rPr>
                <w:rFonts w:eastAsia="MS Mincho'''"/>
              </w:rPr>
            </w:pPr>
            <w:r w:rsidRPr="00BA6456">
              <w:rPr>
                <w:rFonts w:eastAsia="MS Mincho'''"/>
              </w:rPr>
              <w:t>130</w:t>
            </w:r>
          </w:p>
        </w:tc>
        <w:tc>
          <w:tcPr>
            <w:tcW w:w="869" w:type="pct"/>
            <w:vAlign w:val="center"/>
          </w:tcPr>
          <w:p w14:paraId="3718811A" w14:textId="77777777" w:rsidR="00F52FAF" w:rsidRPr="00BA6456" w:rsidRDefault="00F52FAF" w:rsidP="00EF77CA">
            <w:pPr>
              <w:rPr>
                <w:rFonts w:eastAsia="MS Mincho'''"/>
              </w:rPr>
            </w:pPr>
            <w:r w:rsidRPr="00BA6456">
              <w:rPr>
                <w:rFonts w:eastAsia="MS Mincho'''"/>
              </w:rPr>
              <w:t>Nâng cao chất lượng 149 cửa hàng xăng dầu.</w:t>
            </w:r>
          </w:p>
        </w:tc>
        <w:tc>
          <w:tcPr>
            <w:tcW w:w="752" w:type="pct"/>
            <w:shd w:val="clear" w:color="auto" w:fill="auto"/>
            <w:vAlign w:val="center"/>
          </w:tcPr>
          <w:p w14:paraId="421DA281" w14:textId="77777777" w:rsidR="00F52FAF" w:rsidRPr="00BA6456" w:rsidRDefault="00F52FAF" w:rsidP="00EF77CA"/>
        </w:tc>
      </w:tr>
      <w:tr w:rsidR="00F52FAF" w:rsidRPr="00BA6456" w14:paraId="70AB7637" w14:textId="77777777" w:rsidTr="00F52FAF">
        <w:trPr>
          <w:trHeight w:val="20"/>
          <w:jc w:val="center"/>
        </w:trPr>
        <w:tc>
          <w:tcPr>
            <w:tcW w:w="354" w:type="pct"/>
            <w:vAlign w:val="center"/>
          </w:tcPr>
          <w:p w14:paraId="78D89B20" w14:textId="77777777" w:rsidR="00F52FAF" w:rsidRPr="00BA6456" w:rsidRDefault="00F52FAF" w:rsidP="00EF77CA">
            <w:r w:rsidRPr="00BA6456">
              <w:t>8</w:t>
            </w:r>
          </w:p>
        </w:tc>
        <w:tc>
          <w:tcPr>
            <w:tcW w:w="2157" w:type="pct"/>
            <w:vAlign w:val="center"/>
          </w:tcPr>
          <w:p w14:paraId="28C407F2" w14:textId="77777777" w:rsidR="00F52FAF" w:rsidRPr="00BA6456" w:rsidRDefault="00F52FAF" w:rsidP="00EF77CA">
            <w:pPr>
              <w:rPr>
                <w:rFonts w:eastAsia="MS Mincho'''"/>
              </w:rPr>
            </w:pPr>
            <w:r w:rsidRPr="00BA6456">
              <w:rPr>
                <w:rFonts w:eastAsia="MS Mincho'''"/>
              </w:rPr>
              <w:t>Kho thông dụng</w:t>
            </w:r>
          </w:p>
        </w:tc>
        <w:tc>
          <w:tcPr>
            <w:tcW w:w="868" w:type="pct"/>
            <w:vAlign w:val="center"/>
          </w:tcPr>
          <w:p w14:paraId="0371A95B" w14:textId="77777777" w:rsidR="00F52FAF" w:rsidRPr="00BA6456" w:rsidRDefault="00F52FAF" w:rsidP="00EF77CA">
            <w:pPr>
              <w:rPr>
                <w:rFonts w:eastAsia="MS Mincho'''"/>
              </w:rPr>
            </w:pPr>
            <w:r w:rsidRPr="00BA6456">
              <w:rPr>
                <w:rFonts w:eastAsia="MS Mincho'''"/>
              </w:rPr>
              <w:t xml:space="preserve">2 kho dự trữ lương thực + 2 kho vật tư tại huyện Quảng Điền và Phú Vang. 2 kho dự trữ muối, 2 kho dầu hỏa. </w:t>
            </w:r>
          </w:p>
        </w:tc>
        <w:tc>
          <w:tcPr>
            <w:tcW w:w="869" w:type="pct"/>
            <w:vAlign w:val="center"/>
          </w:tcPr>
          <w:p w14:paraId="3A7AC4C0" w14:textId="77777777" w:rsidR="00F52FAF" w:rsidRPr="00BA6456" w:rsidRDefault="00F52FAF" w:rsidP="00EF77CA">
            <w:pPr>
              <w:rPr>
                <w:rFonts w:eastAsia="MS Mincho'''"/>
              </w:rPr>
            </w:pPr>
            <w:r w:rsidRPr="00BA6456">
              <w:rPr>
                <w:rFonts w:eastAsia="MS Mincho'''"/>
              </w:rPr>
              <w:t>Cải tạo, nâng cấp các kho hiện có.</w:t>
            </w:r>
          </w:p>
        </w:tc>
        <w:tc>
          <w:tcPr>
            <w:tcW w:w="752" w:type="pct"/>
            <w:shd w:val="clear" w:color="auto" w:fill="auto"/>
            <w:vAlign w:val="center"/>
          </w:tcPr>
          <w:p w14:paraId="12DAD88A" w14:textId="77777777" w:rsidR="00F52FAF" w:rsidRPr="00BA6456" w:rsidRDefault="00F52FAF" w:rsidP="00EF77CA">
            <w:r w:rsidRPr="00BA6456">
              <w:t>Chưa xây dựng</w:t>
            </w:r>
          </w:p>
        </w:tc>
      </w:tr>
    </w:tbl>
    <w:p w14:paraId="7CE30301" w14:textId="77777777" w:rsidR="00932BF4" w:rsidRPr="00BA6456" w:rsidRDefault="00932BF4" w:rsidP="00932BF4"/>
    <w:p w14:paraId="2BF73447" w14:textId="77777777" w:rsidR="00932BF4" w:rsidRPr="00932BF4" w:rsidRDefault="00932BF4" w:rsidP="00932BF4">
      <w:pPr>
        <w:pStyle w:val="ListParagraph"/>
        <w:numPr>
          <w:ilvl w:val="0"/>
          <w:numId w:val="38"/>
        </w:numPr>
        <w:tabs>
          <w:tab w:val="left" w:pos="993"/>
        </w:tabs>
        <w:spacing w:before="120" w:after="120"/>
        <w:ind w:left="0" w:firstLine="709"/>
        <w:jc w:val="both"/>
        <w:rPr>
          <w:rFonts w:ascii="Times New Roman" w:hAnsi="Times New Roman" w:cs="Times New Roman"/>
          <w:b/>
          <w:bCs/>
          <w:sz w:val="26"/>
          <w:szCs w:val="26"/>
        </w:rPr>
      </w:pPr>
      <w:bookmarkStart w:id="248" w:name="_Toc10791326"/>
      <w:bookmarkStart w:id="249" w:name="_Toc10791584"/>
      <w:bookmarkStart w:id="250" w:name="_Toc10791709"/>
      <w:bookmarkStart w:id="251" w:name="_Toc33195193"/>
      <w:r w:rsidRPr="00932BF4">
        <w:rPr>
          <w:rFonts w:ascii="Times New Roman" w:hAnsi="Times New Roman" w:cs="Times New Roman"/>
          <w:b/>
          <w:bCs/>
          <w:sz w:val="26"/>
          <w:szCs w:val="26"/>
        </w:rPr>
        <w:t xml:space="preserve"> Quy hoạch phát triển giáo dục và đào tạo</w:t>
      </w:r>
      <w:bookmarkEnd w:id="248"/>
      <w:bookmarkEnd w:id="249"/>
      <w:bookmarkEnd w:id="250"/>
      <w:bookmarkEnd w:id="251"/>
    </w:p>
    <w:p w14:paraId="459D4575" w14:textId="77777777" w:rsidR="00932BF4" w:rsidRPr="00932BF4" w:rsidRDefault="00932BF4" w:rsidP="00932BF4">
      <w:pPr>
        <w:spacing w:before="120" w:after="120"/>
        <w:ind w:firstLine="709"/>
        <w:jc w:val="both"/>
        <w:rPr>
          <w:sz w:val="26"/>
          <w:szCs w:val="26"/>
        </w:rPr>
      </w:pPr>
      <w:r w:rsidRPr="00932BF4">
        <w:rPr>
          <w:sz w:val="26"/>
          <w:szCs w:val="26"/>
        </w:rPr>
        <w:t>Căn cứ theo Quyết định 1356/QĐ-UBND ngày 09 tháng 6 năm 2008 của UBND tỉnh về việc phê duyệt Quy hoạch phát triển giáo dục và đào tạo tỉnh Thừa Thiên Huế đến năm 2015 và định hướng đến năm 2020 như sau:</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10"/>
        <w:gridCol w:w="3883"/>
        <w:gridCol w:w="1248"/>
        <w:gridCol w:w="1281"/>
        <w:gridCol w:w="1034"/>
        <w:gridCol w:w="1106"/>
      </w:tblGrid>
      <w:tr w:rsidR="00932BF4" w:rsidRPr="00BA6456" w14:paraId="6234F6FD" w14:textId="77777777" w:rsidTr="00EF77CA">
        <w:trPr>
          <w:trHeight w:val="20"/>
          <w:jc w:val="center"/>
        </w:trPr>
        <w:tc>
          <w:tcPr>
            <w:tcW w:w="240" w:type="pct"/>
            <w:vMerge w:val="restart"/>
            <w:vAlign w:val="center"/>
          </w:tcPr>
          <w:p w14:paraId="3D7E8627" w14:textId="77777777" w:rsidR="00932BF4" w:rsidRPr="00BA6456" w:rsidRDefault="00932BF4" w:rsidP="00EF77CA">
            <w:r w:rsidRPr="00BA6456">
              <w:t>TT</w:t>
            </w:r>
          </w:p>
        </w:tc>
        <w:tc>
          <w:tcPr>
            <w:tcW w:w="2151" w:type="pct"/>
            <w:vMerge w:val="restart"/>
            <w:vAlign w:val="center"/>
          </w:tcPr>
          <w:p w14:paraId="39ED482E" w14:textId="77777777" w:rsidR="00932BF4" w:rsidRPr="00BA6456" w:rsidRDefault="00932BF4" w:rsidP="00EF77CA">
            <w:r w:rsidRPr="00BA6456">
              <w:t>Các chỉ tiêu</w:t>
            </w:r>
          </w:p>
        </w:tc>
        <w:tc>
          <w:tcPr>
            <w:tcW w:w="1412" w:type="pct"/>
            <w:gridSpan w:val="2"/>
            <w:shd w:val="clear" w:color="auto" w:fill="auto"/>
            <w:vAlign w:val="center"/>
          </w:tcPr>
          <w:p w14:paraId="5EF6E786" w14:textId="77777777" w:rsidR="00932BF4" w:rsidRPr="00BA6456" w:rsidRDefault="00932BF4" w:rsidP="00EF77CA">
            <w:r w:rsidRPr="00BA6456">
              <w:t>Quy hoạch mạng lưới trường, lớp học ngành giáo dục đào tạo</w:t>
            </w:r>
          </w:p>
        </w:tc>
        <w:tc>
          <w:tcPr>
            <w:tcW w:w="578" w:type="pct"/>
            <w:vMerge w:val="restart"/>
            <w:shd w:val="clear" w:color="auto" w:fill="auto"/>
            <w:vAlign w:val="center"/>
          </w:tcPr>
          <w:p w14:paraId="411CDF37" w14:textId="09DE4911" w:rsidR="00932BF4" w:rsidRPr="00BA6456" w:rsidRDefault="00932BF4" w:rsidP="00EF77CA">
            <w:r w:rsidRPr="00BA6456">
              <w:t xml:space="preserve">Hiện trạng </w:t>
            </w:r>
            <w:r w:rsidR="00F52FAF">
              <w:t>2020</w:t>
            </w:r>
          </w:p>
        </w:tc>
        <w:tc>
          <w:tcPr>
            <w:tcW w:w="618" w:type="pct"/>
            <w:vMerge w:val="restart"/>
            <w:shd w:val="clear" w:color="auto" w:fill="auto"/>
            <w:vAlign w:val="center"/>
          </w:tcPr>
          <w:p w14:paraId="0BAC0B2A" w14:textId="77777777" w:rsidR="00932BF4" w:rsidRPr="00BA6456" w:rsidRDefault="00932BF4" w:rsidP="00EF77CA">
            <w:r w:rsidRPr="00BA6456">
              <w:t>Đánh giá</w:t>
            </w:r>
          </w:p>
        </w:tc>
      </w:tr>
      <w:tr w:rsidR="00932BF4" w:rsidRPr="00BA6456" w14:paraId="4759AC2E" w14:textId="77777777" w:rsidTr="00EF77CA">
        <w:trPr>
          <w:trHeight w:val="494"/>
          <w:jc w:val="center"/>
        </w:trPr>
        <w:tc>
          <w:tcPr>
            <w:tcW w:w="240" w:type="pct"/>
            <w:vMerge/>
            <w:vAlign w:val="center"/>
          </w:tcPr>
          <w:p w14:paraId="24F4329C" w14:textId="77777777" w:rsidR="00932BF4" w:rsidRPr="00BA6456" w:rsidRDefault="00932BF4" w:rsidP="00EF77CA"/>
        </w:tc>
        <w:tc>
          <w:tcPr>
            <w:tcW w:w="2151" w:type="pct"/>
            <w:vMerge/>
            <w:vAlign w:val="center"/>
          </w:tcPr>
          <w:p w14:paraId="47465753" w14:textId="77777777" w:rsidR="00932BF4" w:rsidRPr="00BA6456" w:rsidRDefault="00932BF4" w:rsidP="00EF77CA"/>
        </w:tc>
        <w:tc>
          <w:tcPr>
            <w:tcW w:w="697" w:type="pct"/>
            <w:shd w:val="clear" w:color="auto" w:fill="auto"/>
            <w:vAlign w:val="center"/>
          </w:tcPr>
          <w:p w14:paraId="7090DE05" w14:textId="77777777" w:rsidR="00932BF4" w:rsidRPr="00BA6456" w:rsidRDefault="00932BF4" w:rsidP="00EF77CA">
            <w:r w:rsidRPr="00BA6456">
              <w:t>Đến năm 2010</w:t>
            </w:r>
          </w:p>
        </w:tc>
        <w:tc>
          <w:tcPr>
            <w:tcW w:w="715" w:type="pct"/>
            <w:shd w:val="clear" w:color="auto" w:fill="auto"/>
            <w:vAlign w:val="center"/>
          </w:tcPr>
          <w:p w14:paraId="00A261FA" w14:textId="77777777" w:rsidR="00932BF4" w:rsidRPr="00BA6456" w:rsidRDefault="00932BF4" w:rsidP="00EF77CA">
            <w:r w:rsidRPr="00BA6456">
              <w:t>Đến năm 2020</w:t>
            </w:r>
          </w:p>
        </w:tc>
        <w:tc>
          <w:tcPr>
            <w:tcW w:w="578" w:type="pct"/>
            <w:vMerge/>
            <w:shd w:val="clear" w:color="auto" w:fill="auto"/>
            <w:vAlign w:val="center"/>
          </w:tcPr>
          <w:p w14:paraId="7095668B" w14:textId="77777777" w:rsidR="00932BF4" w:rsidRPr="00BA6456" w:rsidRDefault="00932BF4" w:rsidP="00EF77CA"/>
        </w:tc>
        <w:tc>
          <w:tcPr>
            <w:tcW w:w="618" w:type="pct"/>
            <w:vMerge/>
            <w:shd w:val="clear" w:color="auto" w:fill="auto"/>
            <w:vAlign w:val="center"/>
          </w:tcPr>
          <w:p w14:paraId="2E8BE194" w14:textId="77777777" w:rsidR="00932BF4" w:rsidRPr="00BA6456" w:rsidRDefault="00932BF4" w:rsidP="00EF77CA"/>
        </w:tc>
      </w:tr>
      <w:tr w:rsidR="00932BF4" w:rsidRPr="00BA6456" w14:paraId="76C5EBF2" w14:textId="77777777" w:rsidTr="00EF77CA">
        <w:trPr>
          <w:trHeight w:val="20"/>
          <w:jc w:val="center"/>
        </w:trPr>
        <w:tc>
          <w:tcPr>
            <w:tcW w:w="240" w:type="pct"/>
            <w:vMerge w:val="restart"/>
            <w:vAlign w:val="center"/>
          </w:tcPr>
          <w:p w14:paraId="562F2A24" w14:textId="77777777" w:rsidR="00932BF4" w:rsidRPr="00BA6456" w:rsidRDefault="00932BF4" w:rsidP="00EF77CA">
            <w:r w:rsidRPr="00BA6456">
              <w:t>1</w:t>
            </w:r>
          </w:p>
        </w:tc>
        <w:tc>
          <w:tcPr>
            <w:tcW w:w="2151" w:type="pct"/>
            <w:vAlign w:val="center"/>
          </w:tcPr>
          <w:p w14:paraId="6A708137" w14:textId="77777777" w:rsidR="00932BF4" w:rsidRPr="00BA6456" w:rsidRDefault="00932BF4" w:rsidP="00EF77CA">
            <w:r w:rsidRPr="00BA6456">
              <w:t>Trường mầm non</w:t>
            </w:r>
          </w:p>
        </w:tc>
        <w:tc>
          <w:tcPr>
            <w:tcW w:w="2608" w:type="pct"/>
            <w:gridSpan w:val="4"/>
            <w:shd w:val="clear" w:color="auto" w:fill="auto"/>
            <w:vAlign w:val="center"/>
          </w:tcPr>
          <w:p w14:paraId="791A0886" w14:textId="77777777" w:rsidR="00932BF4" w:rsidRPr="00BA6456" w:rsidRDefault="00932BF4" w:rsidP="00EF77CA"/>
        </w:tc>
      </w:tr>
      <w:tr w:rsidR="00932BF4" w:rsidRPr="00BA6456" w14:paraId="53DC0462" w14:textId="77777777" w:rsidTr="00EF77CA">
        <w:trPr>
          <w:trHeight w:val="20"/>
          <w:jc w:val="center"/>
        </w:trPr>
        <w:tc>
          <w:tcPr>
            <w:tcW w:w="240" w:type="pct"/>
            <w:vMerge/>
            <w:vAlign w:val="center"/>
          </w:tcPr>
          <w:p w14:paraId="21F99914" w14:textId="77777777" w:rsidR="00932BF4" w:rsidRPr="00BA6456" w:rsidRDefault="00932BF4" w:rsidP="00EF77CA"/>
        </w:tc>
        <w:tc>
          <w:tcPr>
            <w:tcW w:w="2151" w:type="pct"/>
            <w:vAlign w:val="center"/>
          </w:tcPr>
          <w:p w14:paraId="7F7258F9" w14:textId="77777777" w:rsidR="00932BF4" w:rsidRPr="00BA6456" w:rsidRDefault="00932BF4" w:rsidP="00EF77CA">
            <w:r w:rsidRPr="00BA6456">
              <w:t>Tổng số trường học</w:t>
            </w:r>
          </w:p>
        </w:tc>
        <w:tc>
          <w:tcPr>
            <w:tcW w:w="697" w:type="pct"/>
            <w:shd w:val="clear" w:color="auto" w:fill="auto"/>
            <w:vAlign w:val="center"/>
          </w:tcPr>
          <w:p w14:paraId="60CC37F3" w14:textId="77777777" w:rsidR="00932BF4" w:rsidRPr="00BA6456" w:rsidRDefault="00932BF4" w:rsidP="00EF77CA">
            <w:r w:rsidRPr="00BA6456">
              <w:t>221-224</w:t>
            </w:r>
          </w:p>
        </w:tc>
        <w:tc>
          <w:tcPr>
            <w:tcW w:w="715" w:type="pct"/>
            <w:shd w:val="clear" w:color="auto" w:fill="auto"/>
            <w:vAlign w:val="center"/>
          </w:tcPr>
          <w:p w14:paraId="158B49E9" w14:textId="77777777" w:rsidR="00932BF4" w:rsidRPr="00BA6456" w:rsidRDefault="00932BF4" w:rsidP="00EF77CA"/>
        </w:tc>
        <w:tc>
          <w:tcPr>
            <w:tcW w:w="578" w:type="pct"/>
            <w:shd w:val="clear" w:color="auto" w:fill="auto"/>
            <w:vAlign w:val="center"/>
          </w:tcPr>
          <w:p w14:paraId="1B9F20F3" w14:textId="77777777" w:rsidR="00932BF4" w:rsidRPr="00BA6456" w:rsidRDefault="00932BF4" w:rsidP="00EF77CA">
            <w:r w:rsidRPr="00BA6456">
              <w:t>604</w:t>
            </w:r>
          </w:p>
        </w:tc>
        <w:tc>
          <w:tcPr>
            <w:tcW w:w="618" w:type="pct"/>
            <w:shd w:val="clear" w:color="auto" w:fill="auto"/>
            <w:vAlign w:val="center"/>
          </w:tcPr>
          <w:p w14:paraId="42BFD1AF" w14:textId="77777777" w:rsidR="00932BF4" w:rsidRPr="00BA6456" w:rsidRDefault="00932BF4" w:rsidP="00EF77CA">
            <w:r w:rsidRPr="00BA6456">
              <w:t>Đạt</w:t>
            </w:r>
          </w:p>
        </w:tc>
      </w:tr>
      <w:tr w:rsidR="00932BF4" w:rsidRPr="00BA6456" w14:paraId="585BB906" w14:textId="77777777" w:rsidTr="00EF77CA">
        <w:trPr>
          <w:trHeight w:val="20"/>
          <w:jc w:val="center"/>
        </w:trPr>
        <w:tc>
          <w:tcPr>
            <w:tcW w:w="240" w:type="pct"/>
            <w:vMerge/>
            <w:vAlign w:val="center"/>
          </w:tcPr>
          <w:p w14:paraId="3AA10D53" w14:textId="77777777" w:rsidR="00932BF4" w:rsidRPr="00BA6456" w:rsidRDefault="00932BF4" w:rsidP="00EF77CA"/>
        </w:tc>
        <w:tc>
          <w:tcPr>
            <w:tcW w:w="2151" w:type="pct"/>
            <w:vAlign w:val="center"/>
          </w:tcPr>
          <w:p w14:paraId="4F890E4E" w14:textId="77777777" w:rsidR="00932BF4" w:rsidRPr="00BA6456" w:rsidRDefault="00932BF4" w:rsidP="00EF77CA">
            <w:r w:rsidRPr="00BA6456">
              <w:t>Số trường đạt chuẩn Quốc gia(%)</w:t>
            </w:r>
          </w:p>
        </w:tc>
        <w:tc>
          <w:tcPr>
            <w:tcW w:w="697" w:type="pct"/>
            <w:shd w:val="clear" w:color="auto" w:fill="auto"/>
            <w:vAlign w:val="center"/>
          </w:tcPr>
          <w:p w14:paraId="57F6A86A" w14:textId="77777777" w:rsidR="00932BF4" w:rsidRPr="00BA6456" w:rsidRDefault="00932BF4" w:rsidP="00EF77CA">
            <w:r w:rsidRPr="00BA6456">
              <w:t>30</w:t>
            </w:r>
          </w:p>
        </w:tc>
        <w:tc>
          <w:tcPr>
            <w:tcW w:w="715" w:type="pct"/>
            <w:shd w:val="clear" w:color="auto" w:fill="auto"/>
            <w:vAlign w:val="center"/>
          </w:tcPr>
          <w:p w14:paraId="2CA7E1CC" w14:textId="77777777" w:rsidR="00932BF4" w:rsidRPr="00BA6456" w:rsidRDefault="00932BF4" w:rsidP="00EF77CA">
            <w:r w:rsidRPr="00BA6456">
              <w:t>90-95</w:t>
            </w:r>
          </w:p>
        </w:tc>
        <w:tc>
          <w:tcPr>
            <w:tcW w:w="578" w:type="pct"/>
            <w:shd w:val="clear" w:color="auto" w:fill="auto"/>
            <w:vAlign w:val="center"/>
          </w:tcPr>
          <w:p w14:paraId="3F8E092E" w14:textId="77777777" w:rsidR="00932BF4" w:rsidRPr="00BA6456" w:rsidRDefault="00932BF4" w:rsidP="00EF77CA">
            <w:r w:rsidRPr="00BA6456">
              <w:t>64,9</w:t>
            </w:r>
          </w:p>
        </w:tc>
        <w:tc>
          <w:tcPr>
            <w:tcW w:w="618" w:type="pct"/>
            <w:shd w:val="clear" w:color="auto" w:fill="auto"/>
            <w:vAlign w:val="center"/>
          </w:tcPr>
          <w:p w14:paraId="4702FAC9" w14:textId="77777777" w:rsidR="00932BF4" w:rsidRPr="00BA6456" w:rsidRDefault="00932BF4" w:rsidP="00EF77CA">
            <w:r w:rsidRPr="00BA6456">
              <w:t>Chưa đạt</w:t>
            </w:r>
          </w:p>
        </w:tc>
      </w:tr>
      <w:tr w:rsidR="00932BF4" w:rsidRPr="00BA6456" w14:paraId="4E7EF1C2" w14:textId="77777777" w:rsidTr="00EF77CA">
        <w:trPr>
          <w:trHeight w:val="20"/>
          <w:jc w:val="center"/>
        </w:trPr>
        <w:tc>
          <w:tcPr>
            <w:tcW w:w="240" w:type="pct"/>
            <w:vMerge/>
            <w:vAlign w:val="center"/>
          </w:tcPr>
          <w:p w14:paraId="51D60A5F" w14:textId="77777777" w:rsidR="00932BF4" w:rsidRPr="00BA6456" w:rsidRDefault="00932BF4" w:rsidP="00EF77CA"/>
        </w:tc>
        <w:tc>
          <w:tcPr>
            <w:tcW w:w="2151" w:type="pct"/>
            <w:vAlign w:val="center"/>
          </w:tcPr>
          <w:p w14:paraId="1B58CDA2" w14:textId="77777777" w:rsidR="00932BF4" w:rsidRPr="00BA6456" w:rsidRDefault="00932BF4" w:rsidP="00EF77CA">
            <w:r w:rsidRPr="00BA6456">
              <w:t>Tỉ lệ trẻ em đi nhà trẻ (%)</w:t>
            </w:r>
          </w:p>
        </w:tc>
        <w:tc>
          <w:tcPr>
            <w:tcW w:w="697" w:type="pct"/>
            <w:shd w:val="clear" w:color="auto" w:fill="auto"/>
            <w:vAlign w:val="center"/>
          </w:tcPr>
          <w:p w14:paraId="38D581A4" w14:textId="77777777" w:rsidR="00932BF4" w:rsidRPr="00BA6456" w:rsidRDefault="00932BF4" w:rsidP="00EF77CA">
            <w:r w:rsidRPr="00BA6456">
              <w:t>18</w:t>
            </w:r>
          </w:p>
        </w:tc>
        <w:tc>
          <w:tcPr>
            <w:tcW w:w="715" w:type="pct"/>
            <w:shd w:val="clear" w:color="auto" w:fill="auto"/>
            <w:vAlign w:val="center"/>
          </w:tcPr>
          <w:p w14:paraId="71DB367C" w14:textId="77777777" w:rsidR="00932BF4" w:rsidRPr="00BA6456" w:rsidRDefault="00932BF4" w:rsidP="00EF77CA">
            <w:r w:rsidRPr="00BA6456">
              <w:t>61,2</w:t>
            </w:r>
          </w:p>
        </w:tc>
        <w:tc>
          <w:tcPr>
            <w:tcW w:w="578" w:type="pct"/>
            <w:shd w:val="clear" w:color="auto" w:fill="auto"/>
            <w:vAlign w:val="center"/>
          </w:tcPr>
          <w:p w14:paraId="01C61EF3" w14:textId="77777777" w:rsidR="00932BF4" w:rsidRPr="00BA6456" w:rsidRDefault="00932BF4" w:rsidP="00EF77CA">
            <w:r w:rsidRPr="00BA6456">
              <w:t>13,458</w:t>
            </w:r>
          </w:p>
        </w:tc>
        <w:tc>
          <w:tcPr>
            <w:tcW w:w="618" w:type="pct"/>
            <w:shd w:val="clear" w:color="auto" w:fill="auto"/>
            <w:vAlign w:val="center"/>
          </w:tcPr>
          <w:p w14:paraId="289DF2F9" w14:textId="77777777" w:rsidR="00932BF4" w:rsidRPr="00BA6456" w:rsidRDefault="00932BF4" w:rsidP="00EF77CA">
            <w:r w:rsidRPr="00BA6456">
              <w:t>Chưa đạt</w:t>
            </w:r>
          </w:p>
        </w:tc>
      </w:tr>
      <w:tr w:rsidR="00932BF4" w:rsidRPr="00BA6456" w14:paraId="48E92CE0" w14:textId="77777777" w:rsidTr="00EF77CA">
        <w:trPr>
          <w:trHeight w:val="20"/>
          <w:jc w:val="center"/>
        </w:trPr>
        <w:tc>
          <w:tcPr>
            <w:tcW w:w="240" w:type="pct"/>
            <w:vMerge/>
            <w:vAlign w:val="center"/>
          </w:tcPr>
          <w:p w14:paraId="770D6BE6" w14:textId="77777777" w:rsidR="00932BF4" w:rsidRPr="00BA6456" w:rsidRDefault="00932BF4" w:rsidP="00EF77CA"/>
        </w:tc>
        <w:tc>
          <w:tcPr>
            <w:tcW w:w="2151" w:type="pct"/>
            <w:vAlign w:val="center"/>
          </w:tcPr>
          <w:p w14:paraId="58F1613F" w14:textId="77777777" w:rsidR="00932BF4" w:rsidRPr="00BA6456" w:rsidRDefault="00932BF4" w:rsidP="00EF77CA">
            <w:r w:rsidRPr="00BA6456">
              <w:t>Tỉ lệ trẻ em 3 -5 tuổi học mẫu giáo</w:t>
            </w:r>
          </w:p>
        </w:tc>
        <w:tc>
          <w:tcPr>
            <w:tcW w:w="697" w:type="pct"/>
            <w:shd w:val="clear" w:color="auto" w:fill="auto"/>
            <w:vAlign w:val="center"/>
          </w:tcPr>
          <w:p w14:paraId="3F2C901E" w14:textId="77777777" w:rsidR="00932BF4" w:rsidRPr="00BA6456" w:rsidRDefault="00932BF4" w:rsidP="00EF77CA">
            <w:r w:rsidRPr="00BA6456">
              <w:t>70</w:t>
            </w:r>
          </w:p>
        </w:tc>
        <w:tc>
          <w:tcPr>
            <w:tcW w:w="715" w:type="pct"/>
            <w:shd w:val="clear" w:color="auto" w:fill="auto"/>
            <w:vAlign w:val="center"/>
          </w:tcPr>
          <w:p w14:paraId="2BA1ADC2" w14:textId="77777777" w:rsidR="00932BF4" w:rsidRPr="00BA6456" w:rsidRDefault="00932BF4" w:rsidP="00EF77CA">
            <w:r w:rsidRPr="00BA6456">
              <w:t>90 - 98</w:t>
            </w:r>
          </w:p>
        </w:tc>
        <w:tc>
          <w:tcPr>
            <w:tcW w:w="578" w:type="pct"/>
            <w:shd w:val="clear" w:color="auto" w:fill="auto"/>
            <w:vAlign w:val="center"/>
          </w:tcPr>
          <w:p w14:paraId="7493C3AA" w14:textId="77777777" w:rsidR="00932BF4" w:rsidRPr="00BA6456" w:rsidRDefault="00932BF4" w:rsidP="00EF77CA">
            <w:r w:rsidRPr="00BA6456">
              <w:t>52,372</w:t>
            </w:r>
          </w:p>
        </w:tc>
        <w:tc>
          <w:tcPr>
            <w:tcW w:w="618" w:type="pct"/>
            <w:shd w:val="clear" w:color="auto" w:fill="auto"/>
            <w:vAlign w:val="center"/>
          </w:tcPr>
          <w:p w14:paraId="63C648F1" w14:textId="77777777" w:rsidR="00932BF4" w:rsidRPr="00BA6456" w:rsidRDefault="00932BF4" w:rsidP="00EF77CA">
            <w:r w:rsidRPr="00BA6456">
              <w:t>Chưa đạt</w:t>
            </w:r>
          </w:p>
        </w:tc>
      </w:tr>
      <w:tr w:rsidR="00932BF4" w:rsidRPr="00BA6456" w14:paraId="19DF99C3" w14:textId="77777777" w:rsidTr="00EF77CA">
        <w:trPr>
          <w:trHeight w:val="20"/>
          <w:jc w:val="center"/>
        </w:trPr>
        <w:tc>
          <w:tcPr>
            <w:tcW w:w="240" w:type="pct"/>
            <w:vMerge w:val="restart"/>
            <w:vAlign w:val="center"/>
          </w:tcPr>
          <w:p w14:paraId="346B79B9" w14:textId="77777777" w:rsidR="00932BF4" w:rsidRPr="00BA6456" w:rsidRDefault="00932BF4" w:rsidP="00EF77CA">
            <w:r w:rsidRPr="00BA6456">
              <w:t>2</w:t>
            </w:r>
          </w:p>
        </w:tc>
        <w:tc>
          <w:tcPr>
            <w:tcW w:w="2151" w:type="pct"/>
            <w:vAlign w:val="center"/>
          </w:tcPr>
          <w:p w14:paraId="1A297AB6" w14:textId="77777777" w:rsidR="00932BF4" w:rsidRPr="00BA6456" w:rsidRDefault="00932BF4" w:rsidP="00EF77CA">
            <w:r w:rsidRPr="00BA6456">
              <w:t>Trường tiểu học</w:t>
            </w:r>
          </w:p>
        </w:tc>
        <w:tc>
          <w:tcPr>
            <w:tcW w:w="2608" w:type="pct"/>
            <w:gridSpan w:val="4"/>
            <w:shd w:val="clear" w:color="auto" w:fill="auto"/>
            <w:vAlign w:val="center"/>
          </w:tcPr>
          <w:p w14:paraId="44555D0D" w14:textId="77777777" w:rsidR="00932BF4" w:rsidRPr="00BA6456" w:rsidRDefault="00932BF4" w:rsidP="00EF77CA"/>
        </w:tc>
      </w:tr>
      <w:tr w:rsidR="00932BF4" w:rsidRPr="00BA6456" w14:paraId="3BDCB5EA" w14:textId="77777777" w:rsidTr="00EF77CA">
        <w:trPr>
          <w:trHeight w:val="20"/>
          <w:jc w:val="center"/>
        </w:trPr>
        <w:tc>
          <w:tcPr>
            <w:tcW w:w="240" w:type="pct"/>
            <w:vMerge/>
            <w:vAlign w:val="center"/>
          </w:tcPr>
          <w:p w14:paraId="321A7FBE" w14:textId="77777777" w:rsidR="00932BF4" w:rsidRPr="00BA6456" w:rsidRDefault="00932BF4" w:rsidP="00EF77CA"/>
        </w:tc>
        <w:tc>
          <w:tcPr>
            <w:tcW w:w="2151" w:type="pct"/>
            <w:vAlign w:val="center"/>
          </w:tcPr>
          <w:p w14:paraId="3DA374D0" w14:textId="77777777" w:rsidR="00932BF4" w:rsidRPr="00BA6456" w:rsidRDefault="00932BF4" w:rsidP="00EF77CA">
            <w:r w:rsidRPr="00BA6456">
              <w:t>Tổng số trường học</w:t>
            </w:r>
          </w:p>
        </w:tc>
        <w:tc>
          <w:tcPr>
            <w:tcW w:w="697" w:type="pct"/>
            <w:shd w:val="clear" w:color="auto" w:fill="auto"/>
            <w:vAlign w:val="center"/>
          </w:tcPr>
          <w:p w14:paraId="42C532C5" w14:textId="77777777" w:rsidR="00932BF4" w:rsidRPr="00BA6456" w:rsidRDefault="00932BF4" w:rsidP="00EF77CA"/>
        </w:tc>
        <w:tc>
          <w:tcPr>
            <w:tcW w:w="715" w:type="pct"/>
            <w:shd w:val="clear" w:color="auto" w:fill="auto"/>
            <w:vAlign w:val="center"/>
          </w:tcPr>
          <w:p w14:paraId="223975ED" w14:textId="77777777" w:rsidR="00932BF4" w:rsidRPr="00BA6456" w:rsidRDefault="00932BF4" w:rsidP="00EF77CA"/>
        </w:tc>
        <w:tc>
          <w:tcPr>
            <w:tcW w:w="578" w:type="pct"/>
            <w:shd w:val="clear" w:color="auto" w:fill="auto"/>
            <w:vAlign w:val="center"/>
          </w:tcPr>
          <w:p w14:paraId="116DCE15" w14:textId="77777777" w:rsidR="00932BF4" w:rsidRPr="00BA6456" w:rsidRDefault="00932BF4" w:rsidP="00EF77CA">
            <w:r w:rsidRPr="00BA6456">
              <w:t>213</w:t>
            </w:r>
          </w:p>
        </w:tc>
        <w:tc>
          <w:tcPr>
            <w:tcW w:w="618" w:type="pct"/>
            <w:shd w:val="clear" w:color="auto" w:fill="auto"/>
            <w:vAlign w:val="center"/>
          </w:tcPr>
          <w:p w14:paraId="3C87ABF5" w14:textId="77777777" w:rsidR="00932BF4" w:rsidRPr="00BA6456" w:rsidRDefault="00932BF4" w:rsidP="00EF77CA"/>
        </w:tc>
      </w:tr>
      <w:tr w:rsidR="00932BF4" w:rsidRPr="00BA6456" w14:paraId="2143F8E6" w14:textId="77777777" w:rsidTr="00EF77CA">
        <w:trPr>
          <w:trHeight w:val="20"/>
          <w:jc w:val="center"/>
        </w:trPr>
        <w:tc>
          <w:tcPr>
            <w:tcW w:w="240" w:type="pct"/>
            <w:vMerge/>
            <w:vAlign w:val="center"/>
          </w:tcPr>
          <w:p w14:paraId="1D3B98AB" w14:textId="77777777" w:rsidR="00932BF4" w:rsidRPr="00BA6456" w:rsidRDefault="00932BF4" w:rsidP="00EF77CA"/>
        </w:tc>
        <w:tc>
          <w:tcPr>
            <w:tcW w:w="2151" w:type="pct"/>
            <w:vAlign w:val="center"/>
          </w:tcPr>
          <w:p w14:paraId="125C969D" w14:textId="77777777" w:rsidR="00932BF4" w:rsidRPr="00BA6456" w:rsidRDefault="00932BF4" w:rsidP="00EF77CA">
            <w:r w:rsidRPr="00BA6456">
              <w:t>Số trường đạt chuẩn Quốc gia (%)</w:t>
            </w:r>
          </w:p>
        </w:tc>
        <w:tc>
          <w:tcPr>
            <w:tcW w:w="697" w:type="pct"/>
            <w:shd w:val="clear" w:color="auto" w:fill="auto"/>
            <w:vAlign w:val="center"/>
          </w:tcPr>
          <w:p w14:paraId="050ACB3F" w14:textId="77777777" w:rsidR="00932BF4" w:rsidRPr="00BA6456" w:rsidRDefault="00932BF4" w:rsidP="00EF77CA">
            <w:r w:rsidRPr="00BA6456">
              <w:t>35</w:t>
            </w:r>
          </w:p>
        </w:tc>
        <w:tc>
          <w:tcPr>
            <w:tcW w:w="715" w:type="pct"/>
            <w:shd w:val="clear" w:color="auto" w:fill="auto"/>
            <w:vAlign w:val="center"/>
          </w:tcPr>
          <w:p w14:paraId="0A23EAEF" w14:textId="77777777" w:rsidR="00932BF4" w:rsidRPr="00BA6456" w:rsidRDefault="00932BF4" w:rsidP="00EF77CA">
            <w:r w:rsidRPr="00BA6456">
              <w:t>95-100</w:t>
            </w:r>
          </w:p>
        </w:tc>
        <w:tc>
          <w:tcPr>
            <w:tcW w:w="578" w:type="pct"/>
            <w:shd w:val="clear" w:color="auto" w:fill="auto"/>
            <w:vAlign w:val="center"/>
          </w:tcPr>
          <w:p w14:paraId="1EF88B66" w14:textId="77777777" w:rsidR="00932BF4" w:rsidRPr="00BA6456" w:rsidRDefault="00932BF4" w:rsidP="00EF77CA">
            <w:r w:rsidRPr="00BA6456">
              <w:t>83,56</w:t>
            </w:r>
          </w:p>
        </w:tc>
        <w:tc>
          <w:tcPr>
            <w:tcW w:w="618" w:type="pct"/>
            <w:shd w:val="clear" w:color="auto" w:fill="auto"/>
            <w:vAlign w:val="center"/>
          </w:tcPr>
          <w:p w14:paraId="400880DA" w14:textId="77777777" w:rsidR="00932BF4" w:rsidRPr="00BA6456" w:rsidRDefault="00932BF4" w:rsidP="00EF77CA">
            <w:r w:rsidRPr="00BA6456">
              <w:t>Chưa đạt</w:t>
            </w:r>
          </w:p>
        </w:tc>
      </w:tr>
      <w:tr w:rsidR="00932BF4" w:rsidRPr="00BA6456" w14:paraId="07A6F09B" w14:textId="77777777" w:rsidTr="00EF77CA">
        <w:trPr>
          <w:trHeight w:val="20"/>
          <w:jc w:val="center"/>
        </w:trPr>
        <w:tc>
          <w:tcPr>
            <w:tcW w:w="240" w:type="pct"/>
            <w:vMerge/>
            <w:vAlign w:val="center"/>
          </w:tcPr>
          <w:p w14:paraId="47B050E4" w14:textId="77777777" w:rsidR="00932BF4" w:rsidRPr="00BA6456" w:rsidRDefault="00932BF4" w:rsidP="00EF77CA"/>
        </w:tc>
        <w:tc>
          <w:tcPr>
            <w:tcW w:w="2151" w:type="pct"/>
            <w:vAlign w:val="center"/>
          </w:tcPr>
          <w:p w14:paraId="521C23A7" w14:textId="77777777" w:rsidR="00932BF4" w:rsidRPr="00BA6456" w:rsidRDefault="00932BF4" w:rsidP="00EF77CA">
            <w:r w:rsidRPr="00BA6456">
              <w:t>Tỉ lệ học sinh đi học trong độ tuổi (%)</w:t>
            </w:r>
          </w:p>
        </w:tc>
        <w:tc>
          <w:tcPr>
            <w:tcW w:w="697" w:type="pct"/>
            <w:shd w:val="clear" w:color="auto" w:fill="auto"/>
            <w:vAlign w:val="center"/>
          </w:tcPr>
          <w:p w14:paraId="1C909BEE" w14:textId="77777777" w:rsidR="00932BF4" w:rsidRPr="00BA6456" w:rsidRDefault="00932BF4" w:rsidP="00EF77CA">
            <w:r w:rsidRPr="00BA6456">
              <w:t>99,5</w:t>
            </w:r>
          </w:p>
        </w:tc>
        <w:tc>
          <w:tcPr>
            <w:tcW w:w="715" w:type="pct"/>
            <w:shd w:val="clear" w:color="auto" w:fill="auto"/>
            <w:vAlign w:val="center"/>
          </w:tcPr>
          <w:p w14:paraId="72BAC044" w14:textId="77777777" w:rsidR="00932BF4" w:rsidRPr="00BA6456" w:rsidRDefault="00932BF4" w:rsidP="00EF77CA">
            <w:r w:rsidRPr="00BA6456">
              <w:t>100</w:t>
            </w:r>
          </w:p>
        </w:tc>
        <w:tc>
          <w:tcPr>
            <w:tcW w:w="578" w:type="pct"/>
            <w:shd w:val="clear" w:color="auto" w:fill="auto"/>
            <w:vAlign w:val="center"/>
          </w:tcPr>
          <w:p w14:paraId="016EE37F" w14:textId="77777777" w:rsidR="00932BF4" w:rsidRPr="00BA6456" w:rsidRDefault="00932BF4" w:rsidP="00EF77CA">
            <w:r w:rsidRPr="00BA6456">
              <w:t>99,98</w:t>
            </w:r>
          </w:p>
        </w:tc>
        <w:tc>
          <w:tcPr>
            <w:tcW w:w="618" w:type="pct"/>
            <w:shd w:val="clear" w:color="auto" w:fill="auto"/>
            <w:vAlign w:val="center"/>
          </w:tcPr>
          <w:p w14:paraId="161A3D1B" w14:textId="77777777" w:rsidR="00932BF4" w:rsidRPr="00BA6456" w:rsidRDefault="00932BF4" w:rsidP="00EF77CA">
            <w:r w:rsidRPr="00BA6456">
              <w:t>Chưa đạt</w:t>
            </w:r>
          </w:p>
        </w:tc>
      </w:tr>
      <w:tr w:rsidR="00932BF4" w:rsidRPr="00BA6456" w14:paraId="26ACCA61" w14:textId="77777777" w:rsidTr="00EF77CA">
        <w:trPr>
          <w:trHeight w:val="20"/>
          <w:jc w:val="center"/>
        </w:trPr>
        <w:tc>
          <w:tcPr>
            <w:tcW w:w="240" w:type="pct"/>
            <w:vMerge w:val="restart"/>
            <w:vAlign w:val="center"/>
          </w:tcPr>
          <w:p w14:paraId="2A692757" w14:textId="77777777" w:rsidR="00932BF4" w:rsidRPr="00BA6456" w:rsidRDefault="00932BF4" w:rsidP="00EF77CA">
            <w:r w:rsidRPr="00BA6456">
              <w:t>3</w:t>
            </w:r>
          </w:p>
        </w:tc>
        <w:tc>
          <w:tcPr>
            <w:tcW w:w="2151" w:type="pct"/>
            <w:vAlign w:val="center"/>
          </w:tcPr>
          <w:p w14:paraId="1F16F934" w14:textId="77777777" w:rsidR="00932BF4" w:rsidRPr="00BA6456" w:rsidRDefault="00932BF4" w:rsidP="00EF77CA">
            <w:r w:rsidRPr="00BA6456">
              <w:t>Trường trung học cơ sở</w:t>
            </w:r>
          </w:p>
        </w:tc>
        <w:tc>
          <w:tcPr>
            <w:tcW w:w="2608" w:type="pct"/>
            <w:gridSpan w:val="4"/>
            <w:shd w:val="clear" w:color="auto" w:fill="auto"/>
            <w:vAlign w:val="center"/>
          </w:tcPr>
          <w:p w14:paraId="4F6311C0" w14:textId="77777777" w:rsidR="00932BF4" w:rsidRPr="00BA6456" w:rsidRDefault="00932BF4" w:rsidP="00EF77CA"/>
        </w:tc>
      </w:tr>
      <w:tr w:rsidR="00932BF4" w:rsidRPr="00BA6456" w14:paraId="1E2D2B60" w14:textId="77777777" w:rsidTr="00EF77CA">
        <w:trPr>
          <w:trHeight w:val="20"/>
          <w:jc w:val="center"/>
        </w:trPr>
        <w:tc>
          <w:tcPr>
            <w:tcW w:w="240" w:type="pct"/>
            <w:vMerge/>
            <w:vAlign w:val="center"/>
          </w:tcPr>
          <w:p w14:paraId="4DDCC24E" w14:textId="77777777" w:rsidR="00932BF4" w:rsidRPr="00BA6456" w:rsidRDefault="00932BF4" w:rsidP="00EF77CA"/>
        </w:tc>
        <w:tc>
          <w:tcPr>
            <w:tcW w:w="2151" w:type="pct"/>
            <w:vAlign w:val="center"/>
          </w:tcPr>
          <w:p w14:paraId="291706B9" w14:textId="77777777" w:rsidR="00932BF4" w:rsidRPr="00BA6456" w:rsidRDefault="00932BF4" w:rsidP="00EF77CA">
            <w:r w:rsidRPr="00BA6456">
              <w:t>Tổng số trường học</w:t>
            </w:r>
          </w:p>
        </w:tc>
        <w:tc>
          <w:tcPr>
            <w:tcW w:w="697" w:type="pct"/>
            <w:shd w:val="clear" w:color="auto" w:fill="auto"/>
            <w:vAlign w:val="center"/>
          </w:tcPr>
          <w:p w14:paraId="7369BF9F" w14:textId="77777777" w:rsidR="00932BF4" w:rsidRPr="00BA6456" w:rsidRDefault="00932BF4" w:rsidP="00EF77CA"/>
        </w:tc>
        <w:tc>
          <w:tcPr>
            <w:tcW w:w="715" w:type="pct"/>
            <w:shd w:val="clear" w:color="auto" w:fill="auto"/>
            <w:vAlign w:val="center"/>
          </w:tcPr>
          <w:p w14:paraId="3AE91D7D" w14:textId="77777777" w:rsidR="00932BF4" w:rsidRPr="00BA6456" w:rsidRDefault="00932BF4" w:rsidP="00EF77CA"/>
        </w:tc>
        <w:tc>
          <w:tcPr>
            <w:tcW w:w="578" w:type="pct"/>
            <w:shd w:val="clear" w:color="auto" w:fill="auto"/>
            <w:vAlign w:val="center"/>
          </w:tcPr>
          <w:p w14:paraId="1C1D1F73" w14:textId="77777777" w:rsidR="00932BF4" w:rsidRPr="00BA6456" w:rsidRDefault="00932BF4" w:rsidP="00EF77CA">
            <w:r w:rsidRPr="00BA6456">
              <w:t>120</w:t>
            </w:r>
          </w:p>
        </w:tc>
        <w:tc>
          <w:tcPr>
            <w:tcW w:w="618" w:type="pct"/>
            <w:shd w:val="clear" w:color="auto" w:fill="auto"/>
          </w:tcPr>
          <w:p w14:paraId="244C4CDB" w14:textId="77777777" w:rsidR="00932BF4" w:rsidRPr="00BA6456" w:rsidRDefault="00932BF4" w:rsidP="00EF77CA"/>
        </w:tc>
      </w:tr>
      <w:tr w:rsidR="00932BF4" w:rsidRPr="00BA6456" w14:paraId="2CC8E189" w14:textId="77777777" w:rsidTr="00EF77CA">
        <w:trPr>
          <w:trHeight w:val="20"/>
          <w:jc w:val="center"/>
        </w:trPr>
        <w:tc>
          <w:tcPr>
            <w:tcW w:w="240" w:type="pct"/>
            <w:vMerge/>
            <w:vAlign w:val="center"/>
          </w:tcPr>
          <w:p w14:paraId="45E5D618" w14:textId="77777777" w:rsidR="00932BF4" w:rsidRPr="00BA6456" w:rsidRDefault="00932BF4" w:rsidP="00EF77CA"/>
        </w:tc>
        <w:tc>
          <w:tcPr>
            <w:tcW w:w="2151" w:type="pct"/>
            <w:vAlign w:val="center"/>
          </w:tcPr>
          <w:p w14:paraId="1D5336DB" w14:textId="77777777" w:rsidR="00932BF4" w:rsidRPr="00BA6456" w:rsidRDefault="00932BF4" w:rsidP="00EF77CA">
            <w:r w:rsidRPr="00BA6456">
              <w:t>Số trường đạt chuẩn Quốc gia (%)</w:t>
            </w:r>
          </w:p>
        </w:tc>
        <w:tc>
          <w:tcPr>
            <w:tcW w:w="697" w:type="pct"/>
            <w:shd w:val="clear" w:color="auto" w:fill="auto"/>
            <w:vAlign w:val="center"/>
          </w:tcPr>
          <w:p w14:paraId="1C6C24C3" w14:textId="77777777" w:rsidR="00932BF4" w:rsidRPr="00BA6456" w:rsidRDefault="00932BF4" w:rsidP="00EF77CA">
            <w:r w:rsidRPr="00BA6456">
              <w:t>30-40</w:t>
            </w:r>
          </w:p>
        </w:tc>
        <w:tc>
          <w:tcPr>
            <w:tcW w:w="715" w:type="pct"/>
            <w:shd w:val="clear" w:color="auto" w:fill="auto"/>
            <w:vAlign w:val="center"/>
          </w:tcPr>
          <w:p w14:paraId="7BCAFEF7" w14:textId="77777777" w:rsidR="00932BF4" w:rsidRPr="00BA6456" w:rsidRDefault="00932BF4" w:rsidP="00EF77CA">
            <w:r w:rsidRPr="00BA6456">
              <w:t>70-80</w:t>
            </w:r>
          </w:p>
        </w:tc>
        <w:tc>
          <w:tcPr>
            <w:tcW w:w="578" w:type="pct"/>
            <w:shd w:val="clear" w:color="auto" w:fill="auto"/>
            <w:vAlign w:val="center"/>
          </w:tcPr>
          <w:p w14:paraId="35A4376D" w14:textId="77777777" w:rsidR="00932BF4" w:rsidRPr="00BA6456" w:rsidRDefault="00932BF4" w:rsidP="00EF77CA">
            <w:r w:rsidRPr="00BA6456">
              <w:t>89</w:t>
            </w:r>
          </w:p>
        </w:tc>
        <w:tc>
          <w:tcPr>
            <w:tcW w:w="618" w:type="pct"/>
            <w:shd w:val="clear" w:color="auto" w:fill="auto"/>
          </w:tcPr>
          <w:p w14:paraId="77EF2770" w14:textId="77777777" w:rsidR="00932BF4" w:rsidRPr="00BA6456" w:rsidRDefault="00932BF4" w:rsidP="00EF77CA">
            <w:r w:rsidRPr="00BA6456">
              <w:t>Đạt</w:t>
            </w:r>
          </w:p>
        </w:tc>
      </w:tr>
      <w:tr w:rsidR="00932BF4" w:rsidRPr="00BA6456" w14:paraId="1FD88D43" w14:textId="77777777" w:rsidTr="00EF77CA">
        <w:trPr>
          <w:trHeight w:val="20"/>
          <w:jc w:val="center"/>
        </w:trPr>
        <w:tc>
          <w:tcPr>
            <w:tcW w:w="240" w:type="pct"/>
            <w:vMerge/>
            <w:vAlign w:val="center"/>
          </w:tcPr>
          <w:p w14:paraId="31810356" w14:textId="77777777" w:rsidR="00932BF4" w:rsidRPr="00BA6456" w:rsidRDefault="00932BF4" w:rsidP="00EF77CA"/>
        </w:tc>
        <w:tc>
          <w:tcPr>
            <w:tcW w:w="2151" w:type="pct"/>
            <w:vAlign w:val="center"/>
          </w:tcPr>
          <w:p w14:paraId="3D69C76B" w14:textId="77777777" w:rsidR="00932BF4" w:rsidRPr="00BA6456" w:rsidRDefault="00932BF4" w:rsidP="00EF77CA">
            <w:r w:rsidRPr="00BA6456">
              <w:t>Tỉ lệ học sinh đi học trong độ tuổi (%)</w:t>
            </w:r>
          </w:p>
        </w:tc>
        <w:tc>
          <w:tcPr>
            <w:tcW w:w="697" w:type="pct"/>
            <w:shd w:val="clear" w:color="auto" w:fill="auto"/>
            <w:vAlign w:val="center"/>
          </w:tcPr>
          <w:p w14:paraId="1E143129" w14:textId="77777777" w:rsidR="00932BF4" w:rsidRPr="00BA6456" w:rsidRDefault="00932BF4" w:rsidP="00EF77CA">
            <w:r w:rsidRPr="00BA6456">
              <w:t>95</w:t>
            </w:r>
          </w:p>
        </w:tc>
        <w:tc>
          <w:tcPr>
            <w:tcW w:w="715" w:type="pct"/>
            <w:shd w:val="clear" w:color="auto" w:fill="auto"/>
            <w:vAlign w:val="center"/>
          </w:tcPr>
          <w:p w14:paraId="07AEAAD8" w14:textId="77777777" w:rsidR="00932BF4" w:rsidRPr="00BA6456" w:rsidRDefault="00932BF4" w:rsidP="00EF77CA">
            <w:r w:rsidRPr="00BA6456">
              <w:t>100</w:t>
            </w:r>
          </w:p>
        </w:tc>
        <w:tc>
          <w:tcPr>
            <w:tcW w:w="578" w:type="pct"/>
            <w:shd w:val="clear" w:color="auto" w:fill="auto"/>
            <w:vAlign w:val="center"/>
          </w:tcPr>
          <w:p w14:paraId="52DCD5BE" w14:textId="77777777" w:rsidR="00932BF4" w:rsidRPr="00BA6456" w:rsidRDefault="00932BF4" w:rsidP="00EF77CA">
            <w:r w:rsidRPr="00BA6456">
              <w:t>92,57</w:t>
            </w:r>
          </w:p>
        </w:tc>
        <w:tc>
          <w:tcPr>
            <w:tcW w:w="618" w:type="pct"/>
            <w:shd w:val="clear" w:color="auto" w:fill="auto"/>
          </w:tcPr>
          <w:p w14:paraId="7D00B97B" w14:textId="77777777" w:rsidR="00932BF4" w:rsidRPr="00BA6456" w:rsidRDefault="00932BF4" w:rsidP="00EF77CA">
            <w:r w:rsidRPr="00BA6456">
              <w:t>Chưa đạt</w:t>
            </w:r>
          </w:p>
        </w:tc>
      </w:tr>
      <w:tr w:rsidR="00932BF4" w:rsidRPr="00BA6456" w14:paraId="3190AECA" w14:textId="77777777" w:rsidTr="00EF77CA">
        <w:trPr>
          <w:trHeight w:val="20"/>
          <w:jc w:val="center"/>
        </w:trPr>
        <w:tc>
          <w:tcPr>
            <w:tcW w:w="240" w:type="pct"/>
            <w:vMerge w:val="restart"/>
            <w:vAlign w:val="center"/>
          </w:tcPr>
          <w:p w14:paraId="51AFF444" w14:textId="77777777" w:rsidR="00932BF4" w:rsidRPr="00BA6456" w:rsidRDefault="00932BF4" w:rsidP="00EF77CA">
            <w:r w:rsidRPr="00BA6456">
              <w:t>4</w:t>
            </w:r>
          </w:p>
        </w:tc>
        <w:tc>
          <w:tcPr>
            <w:tcW w:w="2151" w:type="pct"/>
            <w:vAlign w:val="center"/>
          </w:tcPr>
          <w:p w14:paraId="663AC5FE" w14:textId="77777777" w:rsidR="00932BF4" w:rsidRPr="00BA6456" w:rsidRDefault="00932BF4" w:rsidP="00EF77CA">
            <w:r w:rsidRPr="00BA6456">
              <w:t>Trường trung học phổ thông</w:t>
            </w:r>
          </w:p>
        </w:tc>
        <w:tc>
          <w:tcPr>
            <w:tcW w:w="2608" w:type="pct"/>
            <w:gridSpan w:val="4"/>
            <w:shd w:val="clear" w:color="auto" w:fill="auto"/>
            <w:vAlign w:val="center"/>
          </w:tcPr>
          <w:p w14:paraId="77CA93B0" w14:textId="77777777" w:rsidR="00932BF4" w:rsidRPr="00BA6456" w:rsidRDefault="00932BF4" w:rsidP="00EF77CA"/>
        </w:tc>
      </w:tr>
      <w:tr w:rsidR="00932BF4" w:rsidRPr="00BA6456" w14:paraId="1CD3E7DD" w14:textId="77777777" w:rsidTr="00EF77CA">
        <w:trPr>
          <w:trHeight w:val="20"/>
          <w:jc w:val="center"/>
        </w:trPr>
        <w:tc>
          <w:tcPr>
            <w:tcW w:w="240" w:type="pct"/>
            <w:vMerge/>
            <w:vAlign w:val="center"/>
          </w:tcPr>
          <w:p w14:paraId="168E4BEF" w14:textId="77777777" w:rsidR="00932BF4" w:rsidRPr="00BA6456" w:rsidRDefault="00932BF4" w:rsidP="00EF77CA"/>
        </w:tc>
        <w:tc>
          <w:tcPr>
            <w:tcW w:w="2151" w:type="pct"/>
            <w:vAlign w:val="center"/>
          </w:tcPr>
          <w:p w14:paraId="6C03CD6A" w14:textId="77777777" w:rsidR="00932BF4" w:rsidRPr="00BA6456" w:rsidRDefault="00932BF4" w:rsidP="00EF77CA">
            <w:r w:rsidRPr="00BA6456">
              <w:t>Tổng số trường học</w:t>
            </w:r>
          </w:p>
        </w:tc>
        <w:tc>
          <w:tcPr>
            <w:tcW w:w="697" w:type="pct"/>
            <w:shd w:val="clear" w:color="auto" w:fill="auto"/>
            <w:vAlign w:val="center"/>
          </w:tcPr>
          <w:p w14:paraId="68EC412F" w14:textId="77777777" w:rsidR="00932BF4" w:rsidRPr="00BA6456" w:rsidRDefault="00932BF4" w:rsidP="00EF77CA">
            <w:r w:rsidRPr="00BA6456">
              <w:t>50</w:t>
            </w:r>
          </w:p>
        </w:tc>
        <w:tc>
          <w:tcPr>
            <w:tcW w:w="715" w:type="pct"/>
            <w:shd w:val="clear" w:color="auto" w:fill="auto"/>
            <w:vAlign w:val="center"/>
          </w:tcPr>
          <w:p w14:paraId="4A8D94A5" w14:textId="77777777" w:rsidR="00932BF4" w:rsidRPr="00BA6456" w:rsidRDefault="00932BF4" w:rsidP="00EF77CA"/>
        </w:tc>
        <w:tc>
          <w:tcPr>
            <w:tcW w:w="578" w:type="pct"/>
            <w:shd w:val="clear" w:color="auto" w:fill="auto"/>
            <w:vAlign w:val="center"/>
          </w:tcPr>
          <w:p w14:paraId="348C5F59" w14:textId="77777777" w:rsidR="00932BF4" w:rsidRPr="00BA6456" w:rsidRDefault="00932BF4" w:rsidP="00EF77CA">
            <w:r w:rsidRPr="00BA6456">
              <w:t>37</w:t>
            </w:r>
          </w:p>
        </w:tc>
        <w:tc>
          <w:tcPr>
            <w:tcW w:w="618" w:type="pct"/>
            <w:shd w:val="clear" w:color="auto" w:fill="auto"/>
          </w:tcPr>
          <w:p w14:paraId="0832B845" w14:textId="77777777" w:rsidR="00932BF4" w:rsidRPr="00BA6456" w:rsidRDefault="00932BF4" w:rsidP="00EF77CA">
            <w:r w:rsidRPr="00BA6456">
              <w:t>Chưa đạt</w:t>
            </w:r>
          </w:p>
        </w:tc>
      </w:tr>
      <w:tr w:rsidR="00932BF4" w:rsidRPr="00BA6456" w14:paraId="74139D59" w14:textId="77777777" w:rsidTr="00EF77CA">
        <w:trPr>
          <w:trHeight w:val="20"/>
          <w:jc w:val="center"/>
        </w:trPr>
        <w:tc>
          <w:tcPr>
            <w:tcW w:w="240" w:type="pct"/>
            <w:vMerge/>
            <w:vAlign w:val="center"/>
          </w:tcPr>
          <w:p w14:paraId="0872D6FD" w14:textId="77777777" w:rsidR="00932BF4" w:rsidRPr="00BA6456" w:rsidRDefault="00932BF4" w:rsidP="00EF77CA"/>
        </w:tc>
        <w:tc>
          <w:tcPr>
            <w:tcW w:w="2151" w:type="pct"/>
            <w:vAlign w:val="center"/>
          </w:tcPr>
          <w:p w14:paraId="38AE6940" w14:textId="77777777" w:rsidR="00932BF4" w:rsidRPr="00BA6456" w:rsidRDefault="00932BF4" w:rsidP="00EF77CA">
            <w:r w:rsidRPr="00BA6456">
              <w:t>Số trường đạt chuẩn Quốc gia (%)</w:t>
            </w:r>
          </w:p>
        </w:tc>
        <w:tc>
          <w:tcPr>
            <w:tcW w:w="697" w:type="pct"/>
            <w:shd w:val="clear" w:color="auto" w:fill="auto"/>
            <w:vAlign w:val="center"/>
          </w:tcPr>
          <w:p w14:paraId="16087EB7" w14:textId="77777777" w:rsidR="00932BF4" w:rsidRPr="00BA6456" w:rsidRDefault="00932BF4" w:rsidP="00EF77CA">
            <w:r w:rsidRPr="00BA6456">
              <w:t>25</w:t>
            </w:r>
          </w:p>
        </w:tc>
        <w:tc>
          <w:tcPr>
            <w:tcW w:w="715" w:type="pct"/>
            <w:shd w:val="clear" w:color="auto" w:fill="auto"/>
            <w:vAlign w:val="center"/>
          </w:tcPr>
          <w:p w14:paraId="5EF1EA60" w14:textId="77777777" w:rsidR="00932BF4" w:rsidRPr="00BA6456" w:rsidRDefault="00932BF4" w:rsidP="00EF77CA">
            <w:r w:rsidRPr="00BA6456">
              <w:t>100</w:t>
            </w:r>
          </w:p>
        </w:tc>
        <w:tc>
          <w:tcPr>
            <w:tcW w:w="578" w:type="pct"/>
            <w:shd w:val="clear" w:color="auto" w:fill="auto"/>
            <w:vAlign w:val="center"/>
          </w:tcPr>
          <w:p w14:paraId="01B9520D" w14:textId="77777777" w:rsidR="00932BF4" w:rsidRPr="00BA6456" w:rsidRDefault="00932BF4" w:rsidP="00EF77CA">
            <w:r w:rsidRPr="00BA6456">
              <w:t>21</w:t>
            </w:r>
          </w:p>
        </w:tc>
        <w:tc>
          <w:tcPr>
            <w:tcW w:w="618" w:type="pct"/>
            <w:shd w:val="clear" w:color="auto" w:fill="auto"/>
          </w:tcPr>
          <w:p w14:paraId="3D8D62C9" w14:textId="77777777" w:rsidR="00932BF4" w:rsidRPr="00BA6456" w:rsidRDefault="00932BF4" w:rsidP="00EF77CA">
            <w:r w:rsidRPr="00BA6456">
              <w:t>Chưa đạt</w:t>
            </w:r>
          </w:p>
        </w:tc>
      </w:tr>
      <w:tr w:rsidR="00932BF4" w:rsidRPr="00BA6456" w14:paraId="02B86117" w14:textId="77777777" w:rsidTr="00EF77CA">
        <w:trPr>
          <w:trHeight w:val="20"/>
          <w:jc w:val="center"/>
        </w:trPr>
        <w:tc>
          <w:tcPr>
            <w:tcW w:w="240" w:type="pct"/>
            <w:vMerge/>
            <w:vAlign w:val="center"/>
          </w:tcPr>
          <w:p w14:paraId="2F88587E" w14:textId="77777777" w:rsidR="00932BF4" w:rsidRPr="00BA6456" w:rsidRDefault="00932BF4" w:rsidP="00EF77CA"/>
        </w:tc>
        <w:tc>
          <w:tcPr>
            <w:tcW w:w="2151" w:type="pct"/>
            <w:vAlign w:val="center"/>
          </w:tcPr>
          <w:p w14:paraId="1CB7A8AD" w14:textId="77777777" w:rsidR="00932BF4" w:rsidRPr="00BA6456" w:rsidRDefault="00932BF4" w:rsidP="00EF77CA">
            <w:r w:rsidRPr="00BA6456">
              <w:t>Tỉ lệ học sinh đi học trong độ tuổi (%)</w:t>
            </w:r>
          </w:p>
        </w:tc>
        <w:tc>
          <w:tcPr>
            <w:tcW w:w="697" w:type="pct"/>
            <w:shd w:val="clear" w:color="auto" w:fill="auto"/>
            <w:vAlign w:val="center"/>
          </w:tcPr>
          <w:p w14:paraId="4CCEB297" w14:textId="77777777" w:rsidR="00932BF4" w:rsidRPr="00BA6456" w:rsidRDefault="00932BF4" w:rsidP="00EF77CA">
            <w:r w:rsidRPr="00BA6456">
              <w:t>68</w:t>
            </w:r>
          </w:p>
        </w:tc>
        <w:tc>
          <w:tcPr>
            <w:tcW w:w="715" w:type="pct"/>
            <w:shd w:val="clear" w:color="auto" w:fill="auto"/>
            <w:vAlign w:val="center"/>
          </w:tcPr>
          <w:p w14:paraId="30A6181C" w14:textId="77777777" w:rsidR="00932BF4" w:rsidRPr="00BA6456" w:rsidRDefault="00932BF4" w:rsidP="00EF77CA">
            <w:r w:rsidRPr="00BA6456">
              <w:t>85</w:t>
            </w:r>
          </w:p>
        </w:tc>
        <w:tc>
          <w:tcPr>
            <w:tcW w:w="578" w:type="pct"/>
            <w:shd w:val="clear" w:color="auto" w:fill="auto"/>
            <w:vAlign w:val="center"/>
          </w:tcPr>
          <w:p w14:paraId="6EF7A80F" w14:textId="77777777" w:rsidR="00932BF4" w:rsidRPr="00BA6456" w:rsidRDefault="00932BF4" w:rsidP="00EF77CA">
            <w:r w:rsidRPr="00BA6456">
              <w:t>62,01</w:t>
            </w:r>
          </w:p>
        </w:tc>
        <w:tc>
          <w:tcPr>
            <w:tcW w:w="618" w:type="pct"/>
            <w:shd w:val="clear" w:color="auto" w:fill="auto"/>
          </w:tcPr>
          <w:p w14:paraId="2DF74900" w14:textId="77777777" w:rsidR="00932BF4" w:rsidRPr="00BA6456" w:rsidRDefault="00932BF4" w:rsidP="00EF77CA">
            <w:r w:rsidRPr="00BA6456">
              <w:t>Chưa đạt</w:t>
            </w:r>
          </w:p>
        </w:tc>
      </w:tr>
      <w:tr w:rsidR="00932BF4" w:rsidRPr="00BA6456" w14:paraId="3FADF2AB" w14:textId="77777777" w:rsidTr="00EF77CA">
        <w:trPr>
          <w:trHeight w:val="20"/>
          <w:jc w:val="center"/>
        </w:trPr>
        <w:tc>
          <w:tcPr>
            <w:tcW w:w="240" w:type="pct"/>
            <w:vMerge w:val="restart"/>
            <w:vAlign w:val="center"/>
          </w:tcPr>
          <w:p w14:paraId="76716BE5" w14:textId="77777777" w:rsidR="00932BF4" w:rsidRPr="00BA6456" w:rsidRDefault="00932BF4" w:rsidP="00EF77CA">
            <w:r w:rsidRPr="00BA6456">
              <w:t>5</w:t>
            </w:r>
          </w:p>
        </w:tc>
        <w:tc>
          <w:tcPr>
            <w:tcW w:w="2151" w:type="pct"/>
            <w:vAlign w:val="center"/>
          </w:tcPr>
          <w:p w14:paraId="78452767" w14:textId="77777777" w:rsidR="00932BF4" w:rsidRPr="00BA6456" w:rsidRDefault="00932BF4" w:rsidP="00EF77CA">
            <w:r w:rsidRPr="00BA6456">
              <w:t>Trung tâm giáo dục thường  xuyên</w:t>
            </w:r>
          </w:p>
        </w:tc>
        <w:tc>
          <w:tcPr>
            <w:tcW w:w="2608" w:type="pct"/>
            <w:gridSpan w:val="4"/>
            <w:shd w:val="clear" w:color="auto" w:fill="auto"/>
            <w:vAlign w:val="center"/>
          </w:tcPr>
          <w:p w14:paraId="10058AE3" w14:textId="77777777" w:rsidR="00932BF4" w:rsidRPr="00BA6456" w:rsidRDefault="00932BF4" w:rsidP="00EF77CA"/>
        </w:tc>
      </w:tr>
      <w:tr w:rsidR="00932BF4" w:rsidRPr="00BA6456" w14:paraId="0D2955CE" w14:textId="77777777" w:rsidTr="00EF77CA">
        <w:trPr>
          <w:trHeight w:val="20"/>
          <w:jc w:val="center"/>
        </w:trPr>
        <w:tc>
          <w:tcPr>
            <w:tcW w:w="240" w:type="pct"/>
            <w:vMerge/>
            <w:vAlign w:val="center"/>
          </w:tcPr>
          <w:p w14:paraId="0F43598C" w14:textId="77777777" w:rsidR="00932BF4" w:rsidRPr="00BA6456" w:rsidRDefault="00932BF4" w:rsidP="00EF77CA"/>
        </w:tc>
        <w:tc>
          <w:tcPr>
            <w:tcW w:w="2151" w:type="pct"/>
            <w:vAlign w:val="center"/>
          </w:tcPr>
          <w:p w14:paraId="25CF1804" w14:textId="77777777" w:rsidR="00932BF4" w:rsidRPr="00BA6456" w:rsidRDefault="00932BF4" w:rsidP="00EF77CA">
            <w:r w:rsidRPr="00BA6456">
              <w:t>Tổng số TT</w:t>
            </w:r>
          </w:p>
        </w:tc>
        <w:tc>
          <w:tcPr>
            <w:tcW w:w="697" w:type="pct"/>
            <w:shd w:val="clear" w:color="auto" w:fill="auto"/>
            <w:vAlign w:val="center"/>
          </w:tcPr>
          <w:p w14:paraId="14D92839" w14:textId="77777777" w:rsidR="00932BF4" w:rsidRPr="00BA6456" w:rsidRDefault="00932BF4" w:rsidP="00EF77CA">
            <w:r w:rsidRPr="00BA6456">
              <w:t>22</w:t>
            </w:r>
          </w:p>
        </w:tc>
        <w:tc>
          <w:tcPr>
            <w:tcW w:w="715" w:type="pct"/>
            <w:shd w:val="clear" w:color="auto" w:fill="auto"/>
            <w:vAlign w:val="center"/>
          </w:tcPr>
          <w:p w14:paraId="69E8D338" w14:textId="77777777" w:rsidR="00932BF4" w:rsidRPr="00BA6456" w:rsidRDefault="00932BF4" w:rsidP="00EF77CA">
            <w:r w:rsidRPr="00BA6456">
              <w:t>22</w:t>
            </w:r>
          </w:p>
        </w:tc>
        <w:tc>
          <w:tcPr>
            <w:tcW w:w="578" w:type="pct"/>
            <w:shd w:val="clear" w:color="auto" w:fill="auto"/>
            <w:vAlign w:val="center"/>
          </w:tcPr>
          <w:p w14:paraId="23FBF43F" w14:textId="77777777" w:rsidR="00932BF4" w:rsidRPr="00BA6456" w:rsidRDefault="00932BF4" w:rsidP="00EF77CA"/>
        </w:tc>
        <w:tc>
          <w:tcPr>
            <w:tcW w:w="618" w:type="pct"/>
            <w:shd w:val="clear" w:color="auto" w:fill="auto"/>
            <w:vAlign w:val="center"/>
          </w:tcPr>
          <w:p w14:paraId="13D5D3C1" w14:textId="77777777" w:rsidR="00932BF4" w:rsidRPr="00BA6456" w:rsidRDefault="00932BF4" w:rsidP="00EF77CA"/>
        </w:tc>
      </w:tr>
      <w:tr w:rsidR="00932BF4" w:rsidRPr="00BA6456" w14:paraId="2B09C730" w14:textId="77777777" w:rsidTr="00EF77CA">
        <w:trPr>
          <w:trHeight w:val="20"/>
          <w:jc w:val="center"/>
        </w:trPr>
        <w:tc>
          <w:tcPr>
            <w:tcW w:w="240" w:type="pct"/>
            <w:vMerge/>
            <w:vAlign w:val="center"/>
          </w:tcPr>
          <w:p w14:paraId="05CD6647" w14:textId="77777777" w:rsidR="00932BF4" w:rsidRPr="00BA6456" w:rsidRDefault="00932BF4" w:rsidP="00EF77CA"/>
        </w:tc>
        <w:tc>
          <w:tcPr>
            <w:tcW w:w="2151" w:type="pct"/>
            <w:vAlign w:val="center"/>
          </w:tcPr>
          <w:p w14:paraId="33D96C3D" w14:textId="77777777" w:rsidR="00932BF4" w:rsidRPr="00BA6456" w:rsidRDefault="00932BF4" w:rsidP="00EF77CA">
            <w:r w:rsidRPr="00BA6456">
              <w:t>Tỉ lệ lao động qua đào tạo</w:t>
            </w:r>
          </w:p>
        </w:tc>
        <w:tc>
          <w:tcPr>
            <w:tcW w:w="697" w:type="pct"/>
            <w:shd w:val="clear" w:color="auto" w:fill="auto"/>
            <w:vAlign w:val="center"/>
          </w:tcPr>
          <w:p w14:paraId="371A2DB6" w14:textId="77777777" w:rsidR="00932BF4" w:rsidRPr="00BA6456" w:rsidRDefault="00932BF4" w:rsidP="00EF77CA">
            <w:r w:rsidRPr="00BA6456">
              <w:t>40</w:t>
            </w:r>
          </w:p>
        </w:tc>
        <w:tc>
          <w:tcPr>
            <w:tcW w:w="715" w:type="pct"/>
            <w:shd w:val="clear" w:color="auto" w:fill="auto"/>
            <w:vAlign w:val="center"/>
          </w:tcPr>
          <w:p w14:paraId="025878E3" w14:textId="77777777" w:rsidR="00932BF4" w:rsidRPr="00BA6456" w:rsidRDefault="00932BF4" w:rsidP="00EF77CA">
            <w:r w:rsidRPr="00BA6456">
              <w:t>55-60</w:t>
            </w:r>
          </w:p>
        </w:tc>
        <w:tc>
          <w:tcPr>
            <w:tcW w:w="578" w:type="pct"/>
            <w:shd w:val="clear" w:color="auto" w:fill="auto"/>
            <w:vAlign w:val="center"/>
          </w:tcPr>
          <w:p w14:paraId="172240CF" w14:textId="77777777" w:rsidR="00932BF4" w:rsidRPr="00BA6456" w:rsidRDefault="00932BF4" w:rsidP="00EF77CA"/>
        </w:tc>
        <w:tc>
          <w:tcPr>
            <w:tcW w:w="618" w:type="pct"/>
            <w:shd w:val="clear" w:color="auto" w:fill="auto"/>
            <w:vAlign w:val="center"/>
          </w:tcPr>
          <w:p w14:paraId="181CFC5A" w14:textId="77777777" w:rsidR="00932BF4" w:rsidRPr="00BA6456" w:rsidRDefault="00932BF4" w:rsidP="00EF77CA"/>
        </w:tc>
      </w:tr>
      <w:tr w:rsidR="00932BF4" w:rsidRPr="00BA6456" w14:paraId="37D84DDD" w14:textId="77777777" w:rsidTr="00EF77CA">
        <w:trPr>
          <w:trHeight w:val="20"/>
          <w:jc w:val="center"/>
        </w:trPr>
        <w:tc>
          <w:tcPr>
            <w:tcW w:w="240" w:type="pct"/>
            <w:vMerge w:val="restart"/>
            <w:vAlign w:val="center"/>
          </w:tcPr>
          <w:p w14:paraId="312B42A6" w14:textId="77777777" w:rsidR="00932BF4" w:rsidRPr="00BA6456" w:rsidRDefault="00932BF4" w:rsidP="00EF77CA">
            <w:r w:rsidRPr="00BA6456">
              <w:t>6</w:t>
            </w:r>
          </w:p>
        </w:tc>
        <w:tc>
          <w:tcPr>
            <w:tcW w:w="2151" w:type="pct"/>
            <w:vAlign w:val="center"/>
          </w:tcPr>
          <w:p w14:paraId="63A89559" w14:textId="77777777" w:rsidR="00932BF4" w:rsidRPr="00BA6456" w:rsidRDefault="00932BF4" w:rsidP="00EF77CA">
            <w:r w:rsidRPr="00BA6456">
              <w:t>Giáo dục đại học</w:t>
            </w:r>
          </w:p>
        </w:tc>
        <w:tc>
          <w:tcPr>
            <w:tcW w:w="2608" w:type="pct"/>
            <w:gridSpan w:val="4"/>
            <w:shd w:val="clear" w:color="auto" w:fill="auto"/>
            <w:vAlign w:val="center"/>
          </w:tcPr>
          <w:p w14:paraId="55765644" w14:textId="77777777" w:rsidR="00932BF4" w:rsidRPr="00BA6456" w:rsidRDefault="00932BF4" w:rsidP="00EF77CA"/>
        </w:tc>
      </w:tr>
      <w:tr w:rsidR="00932BF4" w:rsidRPr="00BA6456" w14:paraId="00290228" w14:textId="77777777" w:rsidTr="00EF77CA">
        <w:trPr>
          <w:trHeight w:val="20"/>
          <w:jc w:val="center"/>
        </w:trPr>
        <w:tc>
          <w:tcPr>
            <w:tcW w:w="240" w:type="pct"/>
            <w:vMerge/>
            <w:vAlign w:val="center"/>
          </w:tcPr>
          <w:p w14:paraId="002FE4FD" w14:textId="77777777" w:rsidR="00932BF4" w:rsidRPr="00BA6456" w:rsidRDefault="00932BF4" w:rsidP="00EF77CA"/>
        </w:tc>
        <w:tc>
          <w:tcPr>
            <w:tcW w:w="2151" w:type="pct"/>
            <w:vAlign w:val="center"/>
          </w:tcPr>
          <w:p w14:paraId="48707F3F" w14:textId="77777777" w:rsidR="00932BF4" w:rsidRPr="00BA6456" w:rsidRDefault="00932BF4" w:rsidP="00EF77CA">
            <w:r w:rsidRPr="00BA6456">
              <w:t>Đại học Huế</w:t>
            </w:r>
          </w:p>
        </w:tc>
        <w:tc>
          <w:tcPr>
            <w:tcW w:w="697" w:type="pct"/>
            <w:shd w:val="clear" w:color="auto" w:fill="auto"/>
            <w:vAlign w:val="center"/>
          </w:tcPr>
          <w:p w14:paraId="1ECE7CB7" w14:textId="77777777" w:rsidR="00932BF4" w:rsidRPr="00BA6456" w:rsidRDefault="00932BF4" w:rsidP="00EF77CA"/>
        </w:tc>
        <w:tc>
          <w:tcPr>
            <w:tcW w:w="715" w:type="pct"/>
            <w:shd w:val="clear" w:color="auto" w:fill="auto"/>
            <w:vAlign w:val="center"/>
          </w:tcPr>
          <w:p w14:paraId="72933EC3" w14:textId="77777777" w:rsidR="00932BF4" w:rsidRPr="00BA6456" w:rsidRDefault="00932BF4" w:rsidP="00EF77CA">
            <w:r w:rsidRPr="00BA6456">
              <w:t>Đại học quốc gia</w:t>
            </w:r>
          </w:p>
        </w:tc>
        <w:tc>
          <w:tcPr>
            <w:tcW w:w="578" w:type="pct"/>
            <w:shd w:val="clear" w:color="auto" w:fill="auto"/>
            <w:vAlign w:val="center"/>
          </w:tcPr>
          <w:p w14:paraId="15DBA738" w14:textId="77777777" w:rsidR="00932BF4" w:rsidRPr="00BA6456" w:rsidRDefault="00932BF4" w:rsidP="00EF77CA">
            <w:r w:rsidRPr="00BA6456">
              <w:t>Đại học Huế</w:t>
            </w:r>
          </w:p>
        </w:tc>
        <w:tc>
          <w:tcPr>
            <w:tcW w:w="618" w:type="pct"/>
            <w:shd w:val="clear" w:color="auto" w:fill="auto"/>
            <w:vAlign w:val="center"/>
          </w:tcPr>
          <w:p w14:paraId="26AAC3DF" w14:textId="77777777" w:rsidR="00932BF4" w:rsidRPr="00BA6456" w:rsidRDefault="00932BF4" w:rsidP="00EF77CA">
            <w:r w:rsidRPr="00BA6456">
              <w:t>Chưa đạt</w:t>
            </w:r>
          </w:p>
        </w:tc>
      </w:tr>
      <w:tr w:rsidR="00932BF4" w:rsidRPr="00BA6456" w14:paraId="4A889283" w14:textId="77777777" w:rsidTr="00EF77CA">
        <w:trPr>
          <w:trHeight w:val="20"/>
          <w:jc w:val="center"/>
        </w:trPr>
        <w:tc>
          <w:tcPr>
            <w:tcW w:w="240" w:type="pct"/>
            <w:vMerge/>
            <w:vAlign w:val="center"/>
          </w:tcPr>
          <w:p w14:paraId="4044583A" w14:textId="77777777" w:rsidR="00932BF4" w:rsidRPr="00BA6456" w:rsidRDefault="00932BF4" w:rsidP="00EF77CA"/>
        </w:tc>
        <w:tc>
          <w:tcPr>
            <w:tcW w:w="2151" w:type="pct"/>
            <w:vAlign w:val="center"/>
          </w:tcPr>
          <w:p w14:paraId="18F97C8B" w14:textId="77777777" w:rsidR="00932BF4" w:rsidRPr="00BA6456" w:rsidRDefault="00932BF4" w:rsidP="00EF77CA">
            <w:r w:rsidRPr="00BA6456">
              <w:t>Đại học Du lịch, đại học Công nghiệp, Phân hiệu học viện Chính trị Hành chính Quốc gia, Đại học Xây dựng và Kiến trúc, đại học Luật, Trung tâm đào tạo Tài chính Ngân hàng...</w:t>
            </w:r>
          </w:p>
        </w:tc>
        <w:tc>
          <w:tcPr>
            <w:tcW w:w="697" w:type="pct"/>
            <w:shd w:val="clear" w:color="auto" w:fill="auto"/>
            <w:vAlign w:val="center"/>
          </w:tcPr>
          <w:p w14:paraId="362BAFB2" w14:textId="77777777" w:rsidR="00932BF4" w:rsidRPr="00BA6456" w:rsidRDefault="00932BF4" w:rsidP="00EF77CA"/>
        </w:tc>
        <w:tc>
          <w:tcPr>
            <w:tcW w:w="715" w:type="pct"/>
            <w:shd w:val="clear" w:color="auto" w:fill="auto"/>
            <w:vAlign w:val="center"/>
          </w:tcPr>
          <w:p w14:paraId="45001947" w14:textId="77777777" w:rsidR="00932BF4" w:rsidRPr="00BA6456" w:rsidRDefault="00932BF4" w:rsidP="00EF77CA">
            <w:r w:rsidRPr="00BA6456">
              <w:t>Xây dựng và thành lập</w:t>
            </w:r>
          </w:p>
        </w:tc>
        <w:tc>
          <w:tcPr>
            <w:tcW w:w="578" w:type="pct"/>
            <w:shd w:val="clear" w:color="auto" w:fill="auto"/>
            <w:vAlign w:val="center"/>
          </w:tcPr>
          <w:p w14:paraId="2FD69BED" w14:textId="77777777" w:rsidR="00932BF4" w:rsidRPr="00BA6456" w:rsidRDefault="00932BF4" w:rsidP="00EF77CA">
            <w:r w:rsidRPr="00BA6456">
              <w:t>Chưa xây dựng</w:t>
            </w:r>
          </w:p>
        </w:tc>
        <w:tc>
          <w:tcPr>
            <w:tcW w:w="618" w:type="pct"/>
            <w:shd w:val="clear" w:color="auto" w:fill="auto"/>
            <w:vAlign w:val="center"/>
          </w:tcPr>
          <w:p w14:paraId="5728927C" w14:textId="77777777" w:rsidR="00932BF4" w:rsidRPr="00BA6456" w:rsidRDefault="00932BF4" w:rsidP="00EF77CA">
            <w:r w:rsidRPr="00BA6456">
              <w:t xml:space="preserve">Chưa đạt </w:t>
            </w:r>
          </w:p>
        </w:tc>
      </w:tr>
    </w:tbl>
    <w:p w14:paraId="746981E8" w14:textId="77777777" w:rsidR="00932BF4" w:rsidRPr="00932BF4" w:rsidRDefault="00932BF4" w:rsidP="00932BF4">
      <w:pPr>
        <w:pStyle w:val="ListParagraph"/>
        <w:numPr>
          <w:ilvl w:val="0"/>
          <w:numId w:val="38"/>
        </w:numPr>
        <w:tabs>
          <w:tab w:val="left" w:pos="993"/>
        </w:tabs>
        <w:spacing w:before="120" w:after="120"/>
        <w:ind w:left="0" w:firstLine="709"/>
        <w:jc w:val="both"/>
        <w:rPr>
          <w:rFonts w:ascii="Times New Roman" w:hAnsi="Times New Roman" w:cs="Times New Roman"/>
          <w:b/>
          <w:bCs/>
          <w:sz w:val="26"/>
          <w:szCs w:val="26"/>
        </w:rPr>
      </w:pPr>
      <w:bookmarkStart w:id="252" w:name="_Toc10791327"/>
      <w:bookmarkStart w:id="253" w:name="_Toc10791585"/>
      <w:bookmarkStart w:id="254" w:name="_Toc10791710"/>
      <w:bookmarkStart w:id="255" w:name="_Toc33195194"/>
      <w:r w:rsidRPr="00932BF4">
        <w:rPr>
          <w:rFonts w:ascii="Times New Roman" w:hAnsi="Times New Roman" w:cs="Times New Roman"/>
          <w:b/>
          <w:bCs/>
          <w:sz w:val="26"/>
          <w:szCs w:val="26"/>
        </w:rPr>
        <w:t>Quy hoạch phát triển bưu chính, viễn thông</w:t>
      </w:r>
      <w:bookmarkEnd w:id="252"/>
      <w:bookmarkEnd w:id="253"/>
      <w:bookmarkEnd w:id="254"/>
      <w:bookmarkEnd w:id="255"/>
    </w:p>
    <w:p w14:paraId="0EA984B7" w14:textId="77777777" w:rsidR="00932BF4" w:rsidRPr="00932BF4" w:rsidRDefault="00932BF4" w:rsidP="00932BF4">
      <w:pPr>
        <w:spacing w:before="120" w:after="120"/>
        <w:ind w:firstLine="709"/>
        <w:jc w:val="both"/>
        <w:rPr>
          <w:sz w:val="26"/>
          <w:szCs w:val="26"/>
        </w:rPr>
      </w:pPr>
      <w:r w:rsidRPr="00932BF4">
        <w:rPr>
          <w:sz w:val="26"/>
          <w:szCs w:val="26"/>
        </w:rPr>
        <w:t>Căn cứ theo Quyết định 2491/QĐ-UBND ngày 05 tháng 11 năm 2007 của UBND tỉnh về việc phê duyệt Quy hoạch phát triển Bưu chính, Viễn thông tỉnh Thừa Thiên Huế đến năm 2020 như sau: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3446"/>
        <w:gridCol w:w="1386"/>
        <w:gridCol w:w="1388"/>
        <w:gridCol w:w="1203"/>
        <w:gridCol w:w="1078"/>
      </w:tblGrid>
      <w:tr w:rsidR="00932BF4" w:rsidRPr="00BA6456" w14:paraId="4C4A9506" w14:textId="77777777" w:rsidTr="00EF77CA">
        <w:trPr>
          <w:trHeight w:val="20"/>
          <w:tblHeader/>
          <w:jc w:val="center"/>
        </w:trPr>
        <w:tc>
          <w:tcPr>
            <w:tcW w:w="309" w:type="pct"/>
            <w:vMerge w:val="restart"/>
            <w:vAlign w:val="center"/>
          </w:tcPr>
          <w:p w14:paraId="18551575" w14:textId="77777777" w:rsidR="00932BF4" w:rsidRPr="00BA6456" w:rsidRDefault="00932BF4" w:rsidP="00EF77CA">
            <w:r w:rsidRPr="00BA6456">
              <w:t>TT</w:t>
            </w:r>
          </w:p>
        </w:tc>
        <w:tc>
          <w:tcPr>
            <w:tcW w:w="1901" w:type="pct"/>
            <w:vMerge w:val="restart"/>
            <w:vAlign w:val="center"/>
          </w:tcPr>
          <w:p w14:paraId="1324ED18" w14:textId="77777777" w:rsidR="00932BF4" w:rsidRPr="00BA6456" w:rsidRDefault="00932BF4" w:rsidP="00EF77CA">
            <w:r w:rsidRPr="00BA6456">
              <w:t>Các chỉ tiêu</w:t>
            </w:r>
          </w:p>
        </w:tc>
        <w:tc>
          <w:tcPr>
            <w:tcW w:w="1531" w:type="pct"/>
            <w:gridSpan w:val="2"/>
            <w:vAlign w:val="center"/>
          </w:tcPr>
          <w:p w14:paraId="0AA85F0E" w14:textId="77777777" w:rsidR="00932BF4" w:rsidRPr="00BA6456" w:rsidRDefault="00932BF4" w:rsidP="00EF77CA">
            <w:r w:rsidRPr="00BA6456">
              <w:t>Quy hoạch phát triển bưu chính, viễn thông tỉnh</w:t>
            </w:r>
          </w:p>
        </w:tc>
        <w:tc>
          <w:tcPr>
            <w:tcW w:w="664" w:type="pct"/>
            <w:shd w:val="clear" w:color="auto" w:fill="auto"/>
            <w:vAlign w:val="center"/>
          </w:tcPr>
          <w:p w14:paraId="78534B70" w14:textId="06B51DFD" w:rsidR="00932BF4" w:rsidRPr="00BA6456" w:rsidRDefault="00932BF4" w:rsidP="00EF77CA">
            <w:r w:rsidRPr="00BA6456">
              <w:t xml:space="preserve">Hiện trạng </w:t>
            </w:r>
            <w:r w:rsidR="00F52FAF">
              <w:t>2020</w:t>
            </w:r>
          </w:p>
        </w:tc>
        <w:tc>
          <w:tcPr>
            <w:tcW w:w="595" w:type="pct"/>
            <w:shd w:val="clear" w:color="auto" w:fill="auto"/>
            <w:vAlign w:val="center"/>
          </w:tcPr>
          <w:p w14:paraId="2E820019" w14:textId="77777777" w:rsidR="00932BF4" w:rsidRPr="00BA6456" w:rsidRDefault="00932BF4" w:rsidP="00EF77CA">
            <w:r w:rsidRPr="00BA6456">
              <w:t>Đánh giá</w:t>
            </w:r>
          </w:p>
        </w:tc>
      </w:tr>
      <w:tr w:rsidR="00932BF4" w:rsidRPr="00BA6456" w14:paraId="24106CD7" w14:textId="77777777" w:rsidTr="00EF77CA">
        <w:trPr>
          <w:trHeight w:val="20"/>
          <w:tblHeader/>
          <w:jc w:val="center"/>
        </w:trPr>
        <w:tc>
          <w:tcPr>
            <w:tcW w:w="309" w:type="pct"/>
            <w:vMerge/>
            <w:vAlign w:val="center"/>
          </w:tcPr>
          <w:p w14:paraId="6443EE21" w14:textId="77777777" w:rsidR="00932BF4" w:rsidRPr="00BA6456" w:rsidRDefault="00932BF4" w:rsidP="00EF77CA"/>
        </w:tc>
        <w:tc>
          <w:tcPr>
            <w:tcW w:w="1901" w:type="pct"/>
            <w:vMerge/>
            <w:vAlign w:val="center"/>
          </w:tcPr>
          <w:p w14:paraId="1D1357DC" w14:textId="77777777" w:rsidR="00932BF4" w:rsidRPr="00BA6456" w:rsidRDefault="00932BF4" w:rsidP="00EF77CA"/>
        </w:tc>
        <w:tc>
          <w:tcPr>
            <w:tcW w:w="765" w:type="pct"/>
            <w:vAlign w:val="center"/>
          </w:tcPr>
          <w:p w14:paraId="0A1E4DAB" w14:textId="77777777" w:rsidR="00932BF4" w:rsidRPr="00BA6456" w:rsidRDefault="00932BF4" w:rsidP="00EF77CA">
            <w:r w:rsidRPr="00BA6456">
              <w:t>Đến 2010</w:t>
            </w:r>
          </w:p>
        </w:tc>
        <w:tc>
          <w:tcPr>
            <w:tcW w:w="766" w:type="pct"/>
            <w:vAlign w:val="center"/>
          </w:tcPr>
          <w:p w14:paraId="47965C2F" w14:textId="77777777" w:rsidR="00932BF4" w:rsidRPr="00BA6456" w:rsidRDefault="00932BF4" w:rsidP="00EF77CA">
            <w:r w:rsidRPr="00BA6456">
              <w:t>Đến 2020</w:t>
            </w:r>
          </w:p>
        </w:tc>
        <w:tc>
          <w:tcPr>
            <w:tcW w:w="664" w:type="pct"/>
            <w:shd w:val="clear" w:color="auto" w:fill="auto"/>
            <w:vAlign w:val="center"/>
          </w:tcPr>
          <w:p w14:paraId="6E5B405A" w14:textId="77777777" w:rsidR="00932BF4" w:rsidRPr="00BA6456" w:rsidRDefault="00932BF4" w:rsidP="00EF77CA"/>
        </w:tc>
        <w:tc>
          <w:tcPr>
            <w:tcW w:w="595" w:type="pct"/>
            <w:shd w:val="clear" w:color="auto" w:fill="auto"/>
            <w:vAlign w:val="center"/>
          </w:tcPr>
          <w:p w14:paraId="3DC0AF43" w14:textId="77777777" w:rsidR="00932BF4" w:rsidRPr="00BA6456" w:rsidRDefault="00932BF4" w:rsidP="00EF77CA"/>
        </w:tc>
      </w:tr>
      <w:tr w:rsidR="00932BF4" w:rsidRPr="00BA6456" w14:paraId="6BC50454" w14:textId="77777777" w:rsidTr="00EF77CA">
        <w:trPr>
          <w:trHeight w:val="20"/>
          <w:jc w:val="center"/>
        </w:trPr>
        <w:tc>
          <w:tcPr>
            <w:tcW w:w="309" w:type="pct"/>
            <w:vMerge w:val="restart"/>
            <w:vAlign w:val="center"/>
          </w:tcPr>
          <w:p w14:paraId="252C433B" w14:textId="77777777" w:rsidR="00932BF4" w:rsidRPr="00BA6456" w:rsidRDefault="00932BF4" w:rsidP="00EF77CA">
            <w:r w:rsidRPr="00BA6456">
              <w:t>1</w:t>
            </w:r>
          </w:p>
        </w:tc>
        <w:tc>
          <w:tcPr>
            <w:tcW w:w="1901" w:type="pct"/>
            <w:vAlign w:val="center"/>
          </w:tcPr>
          <w:p w14:paraId="2E1C0115" w14:textId="77777777" w:rsidR="00932BF4" w:rsidRPr="00BA6456" w:rsidRDefault="00932BF4" w:rsidP="00EF77CA">
            <w:r w:rsidRPr="00BA6456">
              <w:rPr>
                <w:rFonts w:eastAsia="MS Mincho'''"/>
              </w:rPr>
              <w:t>Bưu chính</w:t>
            </w:r>
          </w:p>
        </w:tc>
        <w:tc>
          <w:tcPr>
            <w:tcW w:w="2790" w:type="pct"/>
            <w:gridSpan w:val="4"/>
            <w:shd w:val="clear" w:color="auto" w:fill="auto"/>
            <w:vAlign w:val="center"/>
          </w:tcPr>
          <w:p w14:paraId="03624385" w14:textId="77777777" w:rsidR="00932BF4" w:rsidRPr="00BA6456" w:rsidRDefault="00932BF4" w:rsidP="00EF77CA"/>
        </w:tc>
      </w:tr>
      <w:tr w:rsidR="00932BF4" w:rsidRPr="00BA6456" w14:paraId="0309683A" w14:textId="77777777" w:rsidTr="00EF77CA">
        <w:trPr>
          <w:trHeight w:val="20"/>
          <w:jc w:val="center"/>
        </w:trPr>
        <w:tc>
          <w:tcPr>
            <w:tcW w:w="309" w:type="pct"/>
            <w:vMerge/>
            <w:vAlign w:val="center"/>
          </w:tcPr>
          <w:p w14:paraId="00440182" w14:textId="77777777" w:rsidR="00932BF4" w:rsidRPr="00BA6456" w:rsidRDefault="00932BF4" w:rsidP="00EF77CA"/>
        </w:tc>
        <w:tc>
          <w:tcPr>
            <w:tcW w:w="1901" w:type="pct"/>
            <w:vAlign w:val="center"/>
          </w:tcPr>
          <w:p w14:paraId="4BFA766C" w14:textId="77777777" w:rsidR="00932BF4" w:rsidRPr="00BA6456" w:rsidRDefault="00932BF4" w:rsidP="00EF77CA">
            <w:r w:rsidRPr="00BA6456">
              <w:rPr>
                <w:rFonts w:eastAsia="MS Mincho'''"/>
              </w:rPr>
              <w:t>Số điểm phục vụ</w:t>
            </w:r>
          </w:p>
        </w:tc>
        <w:tc>
          <w:tcPr>
            <w:tcW w:w="765" w:type="pct"/>
            <w:vAlign w:val="center"/>
          </w:tcPr>
          <w:p w14:paraId="629DEECA" w14:textId="77777777" w:rsidR="00932BF4" w:rsidRPr="00BA6456" w:rsidRDefault="00932BF4" w:rsidP="00EF77CA">
            <w:r w:rsidRPr="00BA6456">
              <w:rPr>
                <w:rFonts w:eastAsia="MS Mincho'''"/>
              </w:rPr>
              <w:t>&gt;285</w:t>
            </w:r>
          </w:p>
        </w:tc>
        <w:tc>
          <w:tcPr>
            <w:tcW w:w="766" w:type="pct"/>
            <w:vAlign w:val="center"/>
          </w:tcPr>
          <w:p w14:paraId="5FDEB6A3" w14:textId="77777777" w:rsidR="00932BF4" w:rsidRPr="00BA6456" w:rsidRDefault="00932BF4" w:rsidP="00EF77CA">
            <w:r w:rsidRPr="00BA6456">
              <w:rPr>
                <w:rFonts w:eastAsia="MS Mincho'''"/>
              </w:rPr>
              <w:t>&gt;422</w:t>
            </w:r>
          </w:p>
        </w:tc>
        <w:tc>
          <w:tcPr>
            <w:tcW w:w="664" w:type="pct"/>
            <w:shd w:val="clear" w:color="auto" w:fill="auto"/>
            <w:vAlign w:val="center"/>
          </w:tcPr>
          <w:p w14:paraId="7E1183B2" w14:textId="77777777" w:rsidR="00932BF4" w:rsidRPr="00BA6456" w:rsidRDefault="00932BF4" w:rsidP="00EF77CA"/>
        </w:tc>
        <w:tc>
          <w:tcPr>
            <w:tcW w:w="595" w:type="pct"/>
            <w:shd w:val="clear" w:color="auto" w:fill="auto"/>
            <w:vAlign w:val="center"/>
          </w:tcPr>
          <w:p w14:paraId="00F646DE" w14:textId="77777777" w:rsidR="00932BF4" w:rsidRPr="00BA6456" w:rsidRDefault="00932BF4" w:rsidP="00EF77CA"/>
        </w:tc>
      </w:tr>
      <w:tr w:rsidR="00932BF4" w:rsidRPr="00BA6456" w14:paraId="253BFACB" w14:textId="77777777" w:rsidTr="00EF77CA">
        <w:trPr>
          <w:trHeight w:val="20"/>
          <w:jc w:val="center"/>
        </w:trPr>
        <w:tc>
          <w:tcPr>
            <w:tcW w:w="309" w:type="pct"/>
            <w:vMerge/>
            <w:vAlign w:val="center"/>
          </w:tcPr>
          <w:p w14:paraId="1AF027AE" w14:textId="77777777" w:rsidR="00932BF4" w:rsidRPr="00BA6456" w:rsidRDefault="00932BF4" w:rsidP="00EF77CA"/>
        </w:tc>
        <w:tc>
          <w:tcPr>
            <w:tcW w:w="1901" w:type="pct"/>
            <w:vAlign w:val="center"/>
          </w:tcPr>
          <w:p w14:paraId="0A2EFC71" w14:textId="77777777" w:rsidR="00932BF4" w:rsidRPr="00BA6456" w:rsidRDefault="00932BF4" w:rsidP="00EF77CA">
            <w:pPr>
              <w:rPr>
                <w:rFonts w:eastAsia="MS Mincho'''"/>
              </w:rPr>
            </w:pPr>
            <w:r w:rsidRPr="00BA6456">
              <w:rPr>
                <w:rFonts w:eastAsia="MS Mincho'''"/>
              </w:rPr>
              <w:t>Mật độ người/điểm phục vụ</w:t>
            </w:r>
          </w:p>
        </w:tc>
        <w:tc>
          <w:tcPr>
            <w:tcW w:w="765" w:type="pct"/>
            <w:vAlign w:val="center"/>
          </w:tcPr>
          <w:p w14:paraId="4797250C" w14:textId="77777777" w:rsidR="00932BF4" w:rsidRPr="00BA6456" w:rsidRDefault="00932BF4" w:rsidP="00EF77CA">
            <w:pPr>
              <w:rPr>
                <w:rFonts w:eastAsia="MS Mincho'''"/>
              </w:rPr>
            </w:pPr>
            <w:r w:rsidRPr="00BA6456">
              <w:rPr>
                <w:rFonts w:eastAsia="MS Mincho'''"/>
              </w:rPr>
              <w:t>4000</w:t>
            </w:r>
          </w:p>
        </w:tc>
        <w:tc>
          <w:tcPr>
            <w:tcW w:w="766" w:type="pct"/>
            <w:vAlign w:val="center"/>
          </w:tcPr>
          <w:p w14:paraId="0C752314" w14:textId="77777777" w:rsidR="00932BF4" w:rsidRPr="00BA6456" w:rsidRDefault="00932BF4" w:rsidP="00EF77CA">
            <w:pPr>
              <w:rPr>
                <w:rFonts w:eastAsia="MS Mincho'''"/>
              </w:rPr>
            </w:pPr>
            <w:r w:rsidRPr="00BA6456">
              <w:rPr>
                <w:rFonts w:eastAsia="MS Mincho'''"/>
              </w:rPr>
              <w:t>3187</w:t>
            </w:r>
          </w:p>
        </w:tc>
        <w:tc>
          <w:tcPr>
            <w:tcW w:w="664" w:type="pct"/>
            <w:shd w:val="clear" w:color="auto" w:fill="auto"/>
            <w:vAlign w:val="center"/>
          </w:tcPr>
          <w:p w14:paraId="04CF6CAB" w14:textId="77777777" w:rsidR="00932BF4" w:rsidRPr="00BA6456" w:rsidRDefault="00932BF4" w:rsidP="00EF77CA"/>
        </w:tc>
        <w:tc>
          <w:tcPr>
            <w:tcW w:w="595" w:type="pct"/>
            <w:shd w:val="clear" w:color="auto" w:fill="auto"/>
            <w:vAlign w:val="center"/>
          </w:tcPr>
          <w:p w14:paraId="24888AA7" w14:textId="77777777" w:rsidR="00932BF4" w:rsidRPr="00BA6456" w:rsidRDefault="00932BF4" w:rsidP="00EF77CA"/>
        </w:tc>
      </w:tr>
      <w:tr w:rsidR="00932BF4" w:rsidRPr="00BA6456" w14:paraId="4C53ED24" w14:textId="77777777" w:rsidTr="00EF77CA">
        <w:trPr>
          <w:trHeight w:val="20"/>
          <w:jc w:val="center"/>
        </w:trPr>
        <w:tc>
          <w:tcPr>
            <w:tcW w:w="309" w:type="pct"/>
            <w:vMerge/>
            <w:vAlign w:val="center"/>
          </w:tcPr>
          <w:p w14:paraId="0910F439" w14:textId="77777777" w:rsidR="00932BF4" w:rsidRPr="00BA6456" w:rsidRDefault="00932BF4" w:rsidP="00EF77CA"/>
        </w:tc>
        <w:tc>
          <w:tcPr>
            <w:tcW w:w="1901" w:type="pct"/>
            <w:vAlign w:val="center"/>
          </w:tcPr>
          <w:p w14:paraId="6A75E434" w14:textId="77777777" w:rsidR="00932BF4" w:rsidRPr="00BA6456" w:rsidRDefault="00932BF4" w:rsidP="00EF77CA">
            <w:pPr>
              <w:rPr>
                <w:rFonts w:eastAsia="MS Mincho'''"/>
              </w:rPr>
            </w:pPr>
            <w:r w:rsidRPr="00BA6456">
              <w:rPr>
                <w:rFonts w:eastAsia="MS Mincho'''"/>
              </w:rPr>
              <w:t>Bán kính phục vụ (km)</w:t>
            </w:r>
          </w:p>
        </w:tc>
        <w:tc>
          <w:tcPr>
            <w:tcW w:w="765" w:type="pct"/>
            <w:vAlign w:val="center"/>
          </w:tcPr>
          <w:p w14:paraId="47C09341" w14:textId="77777777" w:rsidR="00932BF4" w:rsidRPr="00BA6456" w:rsidRDefault="00932BF4" w:rsidP="00EF77CA">
            <w:pPr>
              <w:rPr>
                <w:rFonts w:eastAsia="MS Mincho'''"/>
              </w:rPr>
            </w:pPr>
            <w:r w:rsidRPr="00BA6456">
              <w:rPr>
                <w:rFonts w:eastAsia="MS Mincho'''"/>
              </w:rPr>
              <w:t>2,2</w:t>
            </w:r>
          </w:p>
        </w:tc>
        <w:tc>
          <w:tcPr>
            <w:tcW w:w="766" w:type="pct"/>
            <w:vAlign w:val="center"/>
          </w:tcPr>
          <w:p w14:paraId="41DE01D3" w14:textId="77777777" w:rsidR="00932BF4" w:rsidRPr="00BA6456" w:rsidRDefault="00932BF4" w:rsidP="00EF77CA">
            <w:pPr>
              <w:rPr>
                <w:rFonts w:eastAsia="MS Mincho'''"/>
              </w:rPr>
            </w:pPr>
            <w:r w:rsidRPr="00BA6456">
              <w:rPr>
                <w:rFonts w:eastAsia="MS Mincho'''"/>
              </w:rPr>
              <w:t>1,6</w:t>
            </w:r>
          </w:p>
        </w:tc>
        <w:tc>
          <w:tcPr>
            <w:tcW w:w="664" w:type="pct"/>
            <w:shd w:val="clear" w:color="auto" w:fill="auto"/>
            <w:vAlign w:val="center"/>
          </w:tcPr>
          <w:p w14:paraId="7CF8D3FD" w14:textId="77777777" w:rsidR="00932BF4" w:rsidRPr="00BA6456" w:rsidRDefault="00932BF4" w:rsidP="00EF77CA"/>
        </w:tc>
        <w:tc>
          <w:tcPr>
            <w:tcW w:w="595" w:type="pct"/>
            <w:shd w:val="clear" w:color="auto" w:fill="auto"/>
            <w:vAlign w:val="center"/>
          </w:tcPr>
          <w:p w14:paraId="70E99707" w14:textId="77777777" w:rsidR="00932BF4" w:rsidRPr="00BA6456" w:rsidRDefault="00932BF4" w:rsidP="00EF77CA"/>
        </w:tc>
      </w:tr>
      <w:tr w:rsidR="00932BF4" w:rsidRPr="00BA6456" w14:paraId="52FB3D67" w14:textId="77777777" w:rsidTr="00EF77CA">
        <w:trPr>
          <w:trHeight w:val="20"/>
          <w:jc w:val="center"/>
        </w:trPr>
        <w:tc>
          <w:tcPr>
            <w:tcW w:w="309" w:type="pct"/>
            <w:vMerge w:val="restart"/>
            <w:vAlign w:val="center"/>
          </w:tcPr>
          <w:p w14:paraId="4ABD52D2" w14:textId="77777777" w:rsidR="00932BF4" w:rsidRPr="00BA6456" w:rsidRDefault="00932BF4" w:rsidP="00EF77CA">
            <w:r w:rsidRPr="00BA6456">
              <w:t>2</w:t>
            </w:r>
          </w:p>
        </w:tc>
        <w:tc>
          <w:tcPr>
            <w:tcW w:w="1901" w:type="pct"/>
            <w:vAlign w:val="center"/>
          </w:tcPr>
          <w:p w14:paraId="5C1F2CD6" w14:textId="77777777" w:rsidR="00932BF4" w:rsidRPr="00BA6456" w:rsidRDefault="00932BF4" w:rsidP="00EF77CA">
            <w:pPr>
              <w:rPr>
                <w:rFonts w:eastAsia="MS Mincho'''"/>
              </w:rPr>
            </w:pPr>
            <w:r w:rsidRPr="00BA6456">
              <w:rPr>
                <w:rFonts w:eastAsia="MS Mincho'''"/>
              </w:rPr>
              <w:t>Viễn thông</w:t>
            </w:r>
          </w:p>
        </w:tc>
        <w:tc>
          <w:tcPr>
            <w:tcW w:w="2790" w:type="pct"/>
            <w:gridSpan w:val="4"/>
            <w:shd w:val="clear" w:color="auto" w:fill="auto"/>
            <w:vAlign w:val="center"/>
          </w:tcPr>
          <w:p w14:paraId="3307F2D2" w14:textId="77777777" w:rsidR="00932BF4" w:rsidRPr="00BA6456" w:rsidRDefault="00932BF4" w:rsidP="00EF77CA"/>
        </w:tc>
      </w:tr>
      <w:tr w:rsidR="00932BF4" w:rsidRPr="00BA6456" w14:paraId="05A4C6CF" w14:textId="77777777" w:rsidTr="00EF77CA">
        <w:trPr>
          <w:trHeight w:val="20"/>
          <w:jc w:val="center"/>
        </w:trPr>
        <w:tc>
          <w:tcPr>
            <w:tcW w:w="309" w:type="pct"/>
            <w:vMerge/>
            <w:vAlign w:val="center"/>
          </w:tcPr>
          <w:p w14:paraId="0B6F6D77" w14:textId="77777777" w:rsidR="00932BF4" w:rsidRPr="00BA6456" w:rsidRDefault="00932BF4" w:rsidP="00EF77CA"/>
        </w:tc>
        <w:tc>
          <w:tcPr>
            <w:tcW w:w="1901" w:type="pct"/>
            <w:vAlign w:val="center"/>
          </w:tcPr>
          <w:p w14:paraId="4CC727ED" w14:textId="77777777" w:rsidR="00932BF4" w:rsidRPr="00BA6456" w:rsidRDefault="00932BF4" w:rsidP="00EF77CA">
            <w:pPr>
              <w:rPr>
                <w:rFonts w:eastAsia="MS Mincho'''"/>
              </w:rPr>
            </w:pPr>
            <w:r w:rsidRPr="00BA6456">
              <w:rPr>
                <w:rFonts w:eastAsia="MS Mincho'''"/>
              </w:rPr>
              <w:t>Tốc độ tăng trưởng (%/năm)</w:t>
            </w:r>
          </w:p>
        </w:tc>
        <w:tc>
          <w:tcPr>
            <w:tcW w:w="765" w:type="pct"/>
            <w:vAlign w:val="center"/>
          </w:tcPr>
          <w:p w14:paraId="0F5383B2" w14:textId="77777777" w:rsidR="00932BF4" w:rsidRPr="00BA6456" w:rsidRDefault="00932BF4" w:rsidP="00EF77CA">
            <w:pPr>
              <w:rPr>
                <w:rFonts w:eastAsia="MS Mincho'''"/>
              </w:rPr>
            </w:pPr>
            <w:r w:rsidRPr="00BA6456">
              <w:rPr>
                <w:rFonts w:eastAsia="MS Mincho'''"/>
              </w:rPr>
              <w:t>20 - 30</w:t>
            </w:r>
          </w:p>
        </w:tc>
        <w:tc>
          <w:tcPr>
            <w:tcW w:w="766" w:type="pct"/>
            <w:vAlign w:val="center"/>
          </w:tcPr>
          <w:p w14:paraId="11EFF9EA" w14:textId="77777777" w:rsidR="00932BF4" w:rsidRPr="00BA6456" w:rsidRDefault="00932BF4" w:rsidP="00EF77CA">
            <w:pPr>
              <w:rPr>
                <w:rFonts w:eastAsia="MS Mincho'''"/>
              </w:rPr>
            </w:pPr>
            <w:r w:rsidRPr="00BA6456">
              <w:rPr>
                <w:rFonts w:eastAsia="MS Mincho'''"/>
              </w:rPr>
              <w:t>20 - 30</w:t>
            </w:r>
          </w:p>
        </w:tc>
        <w:tc>
          <w:tcPr>
            <w:tcW w:w="664" w:type="pct"/>
            <w:shd w:val="clear" w:color="auto" w:fill="auto"/>
            <w:vAlign w:val="center"/>
          </w:tcPr>
          <w:p w14:paraId="3E534CF7" w14:textId="77777777" w:rsidR="00932BF4" w:rsidRPr="00BA6456" w:rsidRDefault="00932BF4" w:rsidP="00EF77CA"/>
        </w:tc>
        <w:tc>
          <w:tcPr>
            <w:tcW w:w="595" w:type="pct"/>
            <w:shd w:val="clear" w:color="auto" w:fill="auto"/>
            <w:vAlign w:val="center"/>
          </w:tcPr>
          <w:p w14:paraId="1CBC7A19" w14:textId="77777777" w:rsidR="00932BF4" w:rsidRPr="00BA6456" w:rsidRDefault="00932BF4" w:rsidP="00EF77CA"/>
        </w:tc>
      </w:tr>
      <w:tr w:rsidR="00932BF4" w:rsidRPr="00BA6456" w14:paraId="2372B1E8" w14:textId="77777777" w:rsidTr="00EF77CA">
        <w:trPr>
          <w:trHeight w:val="20"/>
          <w:jc w:val="center"/>
        </w:trPr>
        <w:tc>
          <w:tcPr>
            <w:tcW w:w="309" w:type="pct"/>
            <w:vMerge/>
            <w:vAlign w:val="center"/>
          </w:tcPr>
          <w:p w14:paraId="1D6BAFBE" w14:textId="77777777" w:rsidR="00932BF4" w:rsidRPr="00BA6456" w:rsidRDefault="00932BF4" w:rsidP="00EF77CA"/>
        </w:tc>
        <w:tc>
          <w:tcPr>
            <w:tcW w:w="1901" w:type="pct"/>
            <w:vAlign w:val="center"/>
          </w:tcPr>
          <w:p w14:paraId="4741DCDF" w14:textId="77777777" w:rsidR="00932BF4" w:rsidRPr="00BA6456" w:rsidRDefault="00932BF4" w:rsidP="00EF77CA">
            <w:pPr>
              <w:rPr>
                <w:rFonts w:eastAsia="MS Mincho'''"/>
              </w:rPr>
            </w:pPr>
            <w:r w:rsidRPr="00BA6456">
              <w:rPr>
                <w:rFonts w:eastAsia="MS Mincho'''"/>
              </w:rPr>
              <w:t>Mật độ điện thoại toàn tỉnh (máy/người dân)</w:t>
            </w:r>
          </w:p>
        </w:tc>
        <w:tc>
          <w:tcPr>
            <w:tcW w:w="765" w:type="pct"/>
            <w:vAlign w:val="center"/>
          </w:tcPr>
          <w:p w14:paraId="44C3307A" w14:textId="77777777" w:rsidR="00932BF4" w:rsidRPr="00BA6456" w:rsidRDefault="00932BF4" w:rsidP="00EF77CA">
            <w:pPr>
              <w:rPr>
                <w:rFonts w:eastAsia="MS Mincho'''"/>
              </w:rPr>
            </w:pPr>
            <w:r w:rsidRPr="00BA6456">
              <w:rPr>
                <w:rFonts w:eastAsia="MS Mincho'''"/>
              </w:rPr>
              <w:t>44</w:t>
            </w:r>
          </w:p>
        </w:tc>
        <w:tc>
          <w:tcPr>
            <w:tcW w:w="766" w:type="pct"/>
            <w:vAlign w:val="center"/>
          </w:tcPr>
          <w:p w14:paraId="0F278D84" w14:textId="77777777" w:rsidR="00932BF4" w:rsidRPr="00BA6456" w:rsidRDefault="00932BF4" w:rsidP="00EF77CA">
            <w:pPr>
              <w:rPr>
                <w:rFonts w:eastAsia="MS Mincho'''"/>
              </w:rPr>
            </w:pPr>
            <w:r w:rsidRPr="00BA6456">
              <w:rPr>
                <w:rFonts w:eastAsia="MS Mincho'''"/>
              </w:rPr>
              <w:t>88</w:t>
            </w:r>
          </w:p>
        </w:tc>
        <w:tc>
          <w:tcPr>
            <w:tcW w:w="664" w:type="pct"/>
            <w:shd w:val="clear" w:color="auto" w:fill="auto"/>
            <w:vAlign w:val="center"/>
          </w:tcPr>
          <w:p w14:paraId="7B6CC895" w14:textId="77777777" w:rsidR="00932BF4" w:rsidRPr="00BA6456" w:rsidRDefault="00932BF4" w:rsidP="00EF77CA">
            <w:r w:rsidRPr="00BA6456">
              <w:t>0.86</w:t>
            </w:r>
          </w:p>
        </w:tc>
        <w:tc>
          <w:tcPr>
            <w:tcW w:w="595" w:type="pct"/>
            <w:shd w:val="clear" w:color="auto" w:fill="auto"/>
            <w:vAlign w:val="center"/>
          </w:tcPr>
          <w:p w14:paraId="1757EED9" w14:textId="77777777" w:rsidR="00932BF4" w:rsidRPr="00BA6456" w:rsidRDefault="00932BF4" w:rsidP="00EF77CA">
            <w:r w:rsidRPr="00BA6456">
              <w:t>Chưa đạt</w:t>
            </w:r>
          </w:p>
        </w:tc>
      </w:tr>
      <w:tr w:rsidR="00932BF4" w:rsidRPr="00BA6456" w14:paraId="7C177571" w14:textId="77777777" w:rsidTr="00EF77CA">
        <w:trPr>
          <w:trHeight w:val="20"/>
          <w:jc w:val="center"/>
        </w:trPr>
        <w:tc>
          <w:tcPr>
            <w:tcW w:w="309" w:type="pct"/>
            <w:vMerge/>
            <w:vAlign w:val="center"/>
          </w:tcPr>
          <w:p w14:paraId="021FD82B" w14:textId="77777777" w:rsidR="00932BF4" w:rsidRPr="00BA6456" w:rsidRDefault="00932BF4" w:rsidP="00EF77CA"/>
        </w:tc>
        <w:tc>
          <w:tcPr>
            <w:tcW w:w="1901" w:type="pct"/>
            <w:vAlign w:val="center"/>
          </w:tcPr>
          <w:p w14:paraId="1AB496A8" w14:textId="77777777" w:rsidR="00932BF4" w:rsidRPr="00BA6456" w:rsidRDefault="00932BF4" w:rsidP="00EF77CA">
            <w:pPr>
              <w:rPr>
                <w:rFonts w:eastAsia="MS Mincho'''"/>
              </w:rPr>
            </w:pPr>
            <w:r w:rsidRPr="00BA6456">
              <w:rPr>
                <w:rFonts w:eastAsia="MS Mincho'''"/>
              </w:rPr>
              <w:t>Mật độ thuê bao Internet toàn tỉnh (thuê bao/người dân)</w:t>
            </w:r>
          </w:p>
        </w:tc>
        <w:tc>
          <w:tcPr>
            <w:tcW w:w="765" w:type="pct"/>
            <w:vAlign w:val="center"/>
          </w:tcPr>
          <w:p w14:paraId="1D0464E1" w14:textId="77777777" w:rsidR="00932BF4" w:rsidRPr="00BA6456" w:rsidRDefault="00932BF4" w:rsidP="00EF77CA">
            <w:pPr>
              <w:rPr>
                <w:rFonts w:eastAsia="MS Mincho'''"/>
              </w:rPr>
            </w:pPr>
            <w:r w:rsidRPr="00BA6456">
              <w:rPr>
                <w:rFonts w:eastAsia="MS Mincho'''"/>
              </w:rPr>
              <w:t>11</w:t>
            </w:r>
          </w:p>
        </w:tc>
        <w:tc>
          <w:tcPr>
            <w:tcW w:w="766" w:type="pct"/>
            <w:vAlign w:val="center"/>
          </w:tcPr>
          <w:p w14:paraId="4C9EDEE9" w14:textId="77777777" w:rsidR="00932BF4" w:rsidRPr="00BA6456" w:rsidRDefault="00932BF4" w:rsidP="00EF77CA">
            <w:pPr>
              <w:rPr>
                <w:rFonts w:eastAsia="MS Mincho'''"/>
              </w:rPr>
            </w:pPr>
            <w:r w:rsidRPr="00BA6456">
              <w:rPr>
                <w:rFonts w:eastAsia="MS Mincho'''"/>
              </w:rPr>
              <w:t>18</w:t>
            </w:r>
          </w:p>
        </w:tc>
        <w:tc>
          <w:tcPr>
            <w:tcW w:w="664" w:type="pct"/>
            <w:shd w:val="clear" w:color="auto" w:fill="auto"/>
            <w:vAlign w:val="center"/>
          </w:tcPr>
          <w:p w14:paraId="05DA5BF4" w14:textId="77777777" w:rsidR="00932BF4" w:rsidRPr="00BA6456" w:rsidRDefault="00932BF4" w:rsidP="00EF77CA">
            <w:r w:rsidRPr="00BA6456">
              <w:t>0,095</w:t>
            </w:r>
          </w:p>
        </w:tc>
        <w:tc>
          <w:tcPr>
            <w:tcW w:w="595" w:type="pct"/>
            <w:shd w:val="clear" w:color="auto" w:fill="auto"/>
            <w:vAlign w:val="center"/>
          </w:tcPr>
          <w:p w14:paraId="250641CF" w14:textId="77777777" w:rsidR="00932BF4" w:rsidRPr="00BA6456" w:rsidRDefault="00932BF4" w:rsidP="00EF77CA">
            <w:r w:rsidRPr="00BA6456">
              <w:t>Chưa đạt</w:t>
            </w:r>
          </w:p>
        </w:tc>
      </w:tr>
      <w:tr w:rsidR="00932BF4" w:rsidRPr="00BA6456" w14:paraId="302BE507" w14:textId="77777777" w:rsidTr="00EF77CA">
        <w:trPr>
          <w:trHeight w:val="20"/>
          <w:jc w:val="center"/>
        </w:trPr>
        <w:tc>
          <w:tcPr>
            <w:tcW w:w="309" w:type="pct"/>
            <w:vMerge/>
            <w:vAlign w:val="center"/>
          </w:tcPr>
          <w:p w14:paraId="2B0168B0" w14:textId="77777777" w:rsidR="00932BF4" w:rsidRPr="00BA6456" w:rsidRDefault="00932BF4" w:rsidP="00EF77CA"/>
        </w:tc>
        <w:tc>
          <w:tcPr>
            <w:tcW w:w="1901" w:type="pct"/>
            <w:vAlign w:val="center"/>
          </w:tcPr>
          <w:p w14:paraId="7019EC7F" w14:textId="77777777" w:rsidR="00932BF4" w:rsidRPr="00BA6456" w:rsidRDefault="00932BF4" w:rsidP="00EF77CA">
            <w:pPr>
              <w:rPr>
                <w:rFonts w:eastAsia="MS Mincho'''"/>
              </w:rPr>
            </w:pPr>
            <w:r w:rsidRPr="00BA6456">
              <w:rPr>
                <w:rFonts w:eastAsia="MS Mincho'''"/>
              </w:rPr>
              <w:t>Tỉ lệ người sử dụng Internet (%)</w:t>
            </w:r>
          </w:p>
        </w:tc>
        <w:tc>
          <w:tcPr>
            <w:tcW w:w="765" w:type="pct"/>
            <w:vAlign w:val="center"/>
          </w:tcPr>
          <w:p w14:paraId="2D92A5B2" w14:textId="77777777" w:rsidR="00932BF4" w:rsidRPr="00BA6456" w:rsidRDefault="00932BF4" w:rsidP="00EF77CA">
            <w:pPr>
              <w:rPr>
                <w:rFonts w:eastAsia="MS Mincho'''"/>
              </w:rPr>
            </w:pPr>
            <w:r w:rsidRPr="00BA6456">
              <w:rPr>
                <w:rFonts w:eastAsia="MS Mincho'''"/>
              </w:rPr>
              <w:t>30</w:t>
            </w:r>
          </w:p>
        </w:tc>
        <w:tc>
          <w:tcPr>
            <w:tcW w:w="766" w:type="pct"/>
            <w:vAlign w:val="center"/>
          </w:tcPr>
          <w:p w14:paraId="6DEB6452" w14:textId="77777777" w:rsidR="00932BF4" w:rsidRPr="00BA6456" w:rsidRDefault="00932BF4" w:rsidP="00EF77CA">
            <w:pPr>
              <w:rPr>
                <w:rFonts w:eastAsia="MS Mincho'''"/>
              </w:rPr>
            </w:pPr>
            <w:r w:rsidRPr="00BA6456">
              <w:rPr>
                <w:rFonts w:eastAsia="MS Mincho'''"/>
              </w:rPr>
              <w:t>90</w:t>
            </w:r>
          </w:p>
        </w:tc>
        <w:tc>
          <w:tcPr>
            <w:tcW w:w="664" w:type="pct"/>
            <w:shd w:val="clear" w:color="auto" w:fill="auto"/>
            <w:vAlign w:val="center"/>
          </w:tcPr>
          <w:p w14:paraId="7A7482A4" w14:textId="77777777" w:rsidR="00932BF4" w:rsidRPr="00BA6456" w:rsidRDefault="00932BF4" w:rsidP="00EF77CA"/>
        </w:tc>
        <w:tc>
          <w:tcPr>
            <w:tcW w:w="595" w:type="pct"/>
            <w:shd w:val="clear" w:color="auto" w:fill="auto"/>
            <w:vAlign w:val="center"/>
          </w:tcPr>
          <w:p w14:paraId="62C4BA4C" w14:textId="77777777" w:rsidR="00932BF4" w:rsidRPr="00BA6456" w:rsidRDefault="00932BF4" w:rsidP="00EF77CA"/>
        </w:tc>
      </w:tr>
    </w:tbl>
    <w:p w14:paraId="1EFE1B35" w14:textId="77777777" w:rsidR="00932BF4" w:rsidRPr="00932BF4" w:rsidRDefault="00932BF4" w:rsidP="00932BF4">
      <w:pPr>
        <w:pStyle w:val="ListParagraph"/>
        <w:numPr>
          <w:ilvl w:val="0"/>
          <w:numId w:val="38"/>
        </w:numPr>
        <w:tabs>
          <w:tab w:val="left" w:pos="1134"/>
        </w:tabs>
        <w:spacing w:before="120" w:after="120"/>
        <w:ind w:left="0" w:firstLine="709"/>
        <w:jc w:val="both"/>
        <w:rPr>
          <w:rFonts w:ascii="Times New Roman" w:hAnsi="Times New Roman" w:cs="Times New Roman"/>
          <w:b/>
          <w:bCs/>
          <w:sz w:val="26"/>
          <w:szCs w:val="26"/>
        </w:rPr>
      </w:pPr>
      <w:bookmarkStart w:id="256" w:name="_Toc10791328"/>
      <w:bookmarkStart w:id="257" w:name="_Toc10791586"/>
      <w:bookmarkStart w:id="258" w:name="_Toc10791711"/>
      <w:bookmarkStart w:id="259" w:name="_Toc33195195"/>
      <w:r w:rsidRPr="00932BF4">
        <w:rPr>
          <w:rFonts w:ascii="Times New Roman" w:hAnsi="Times New Roman" w:cs="Times New Roman"/>
          <w:b/>
          <w:bCs/>
          <w:sz w:val="26"/>
          <w:szCs w:val="26"/>
        </w:rPr>
        <w:t xml:space="preserve"> Quy hoạch tổng thể phát triển du lịch</w:t>
      </w:r>
      <w:bookmarkEnd w:id="256"/>
      <w:bookmarkEnd w:id="257"/>
      <w:bookmarkEnd w:id="258"/>
      <w:bookmarkEnd w:id="259"/>
    </w:p>
    <w:p w14:paraId="156675AE" w14:textId="77777777" w:rsidR="00932BF4" w:rsidRPr="00932BF4" w:rsidRDefault="00932BF4" w:rsidP="00932BF4">
      <w:pPr>
        <w:spacing w:before="120" w:after="120"/>
        <w:ind w:firstLine="709"/>
        <w:jc w:val="both"/>
        <w:rPr>
          <w:sz w:val="26"/>
          <w:szCs w:val="26"/>
        </w:rPr>
      </w:pPr>
      <w:r w:rsidRPr="00932BF4">
        <w:rPr>
          <w:sz w:val="26"/>
          <w:szCs w:val="26"/>
        </w:rPr>
        <w:t>Căn cứ Quyết định số 1402/QĐ-UBND ngày 13 tháng 7 năm 2009 của UBND tỉnh về việc phê duyệt Điều chỉnh Quy hoạch tổng thể phát triển du lịch tỉnh Thừa Thiên Huế đến năm 2015 và định hướng đến năm 2020 như sau: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3446"/>
        <w:gridCol w:w="1386"/>
        <w:gridCol w:w="1388"/>
        <w:gridCol w:w="1203"/>
        <w:gridCol w:w="1078"/>
      </w:tblGrid>
      <w:tr w:rsidR="00932BF4" w:rsidRPr="00BA6456" w14:paraId="01AB9D4F" w14:textId="77777777" w:rsidTr="00EF77CA">
        <w:trPr>
          <w:trHeight w:val="20"/>
          <w:tblHeader/>
          <w:jc w:val="center"/>
        </w:trPr>
        <w:tc>
          <w:tcPr>
            <w:tcW w:w="309" w:type="pct"/>
            <w:vMerge w:val="restart"/>
            <w:vAlign w:val="center"/>
          </w:tcPr>
          <w:p w14:paraId="16BD5B3F" w14:textId="77777777" w:rsidR="00932BF4" w:rsidRPr="00BA6456" w:rsidRDefault="00932BF4" w:rsidP="00EF77CA">
            <w:r w:rsidRPr="00BA6456">
              <w:lastRenderedPageBreak/>
              <w:t>TT</w:t>
            </w:r>
          </w:p>
        </w:tc>
        <w:tc>
          <w:tcPr>
            <w:tcW w:w="1901" w:type="pct"/>
            <w:vMerge w:val="restart"/>
            <w:vAlign w:val="center"/>
          </w:tcPr>
          <w:p w14:paraId="79623ADA" w14:textId="77777777" w:rsidR="00932BF4" w:rsidRPr="00BA6456" w:rsidRDefault="00932BF4" w:rsidP="00EF77CA">
            <w:r w:rsidRPr="00BA6456">
              <w:t>Các chỉ tiêu</w:t>
            </w:r>
          </w:p>
        </w:tc>
        <w:tc>
          <w:tcPr>
            <w:tcW w:w="1531" w:type="pct"/>
            <w:gridSpan w:val="2"/>
            <w:vAlign w:val="center"/>
          </w:tcPr>
          <w:p w14:paraId="4878BB86" w14:textId="77777777" w:rsidR="00932BF4" w:rsidRPr="00BA6456" w:rsidRDefault="00932BF4" w:rsidP="00EF77CA">
            <w:r w:rsidRPr="00BA6456">
              <w:t>Quy hoạch phát triển du lịch tỉnh</w:t>
            </w:r>
          </w:p>
        </w:tc>
        <w:tc>
          <w:tcPr>
            <w:tcW w:w="664" w:type="pct"/>
            <w:shd w:val="clear" w:color="auto" w:fill="auto"/>
            <w:vAlign w:val="center"/>
          </w:tcPr>
          <w:p w14:paraId="5ABEE71C" w14:textId="1DC8515F" w:rsidR="00932BF4" w:rsidRPr="00BA6456" w:rsidRDefault="00932BF4" w:rsidP="00EF77CA">
            <w:r w:rsidRPr="00BA6456">
              <w:t xml:space="preserve">Hiện trạng </w:t>
            </w:r>
            <w:r w:rsidR="00F52FAF">
              <w:t>2020</w:t>
            </w:r>
          </w:p>
        </w:tc>
        <w:tc>
          <w:tcPr>
            <w:tcW w:w="595" w:type="pct"/>
            <w:shd w:val="clear" w:color="auto" w:fill="auto"/>
            <w:vAlign w:val="center"/>
          </w:tcPr>
          <w:p w14:paraId="68B4F86F" w14:textId="77777777" w:rsidR="00932BF4" w:rsidRPr="00BA6456" w:rsidRDefault="00932BF4" w:rsidP="00EF77CA">
            <w:r w:rsidRPr="00BA6456">
              <w:t>Đánh giá</w:t>
            </w:r>
          </w:p>
        </w:tc>
      </w:tr>
      <w:tr w:rsidR="00932BF4" w:rsidRPr="00BA6456" w14:paraId="7716F9C0" w14:textId="77777777" w:rsidTr="00EF77CA">
        <w:trPr>
          <w:trHeight w:val="20"/>
          <w:tblHeader/>
          <w:jc w:val="center"/>
        </w:trPr>
        <w:tc>
          <w:tcPr>
            <w:tcW w:w="309" w:type="pct"/>
            <w:vMerge/>
            <w:vAlign w:val="center"/>
          </w:tcPr>
          <w:p w14:paraId="2FBE9127" w14:textId="77777777" w:rsidR="00932BF4" w:rsidRPr="00BA6456" w:rsidRDefault="00932BF4" w:rsidP="00EF77CA"/>
        </w:tc>
        <w:tc>
          <w:tcPr>
            <w:tcW w:w="1901" w:type="pct"/>
            <w:vMerge/>
            <w:vAlign w:val="center"/>
          </w:tcPr>
          <w:p w14:paraId="3CD35A84" w14:textId="77777777" w:rsidR="00932BF4" w:rsidRPr="00BA6456" w:rsidRDefault="00932BF4" w:rsidP="00EF77CA"/>
        </w:tc>
        <w:tc>
          <w:tcPr>
            <w:tcW w:w="765" w:type="pct"/>
            <w:vAlign w:val="center"/>
          </w:tcPr>
          <w:p w14:paraId="1344402A" w14:textId="77777777" w:rsidR="00932BF4" w:rsidRPr="00BA6456" w:rsidRDefault="00932BF4" w:rsidP="00EF77CA">
            <w:r w:rsidRPr="00BA6456">
              <w:t>Đến 2010</w:t>
            </w:r>
          </w:p>
        </w:tc>
        <w:tc>
          <w:tcPr>
            <w:tcW w:w="766" w:type="pct"/>
            <w:vAlign w:val="center"/>
          </w:tcPr>
          <w:p w14:paraId="3C5E464D" w14:textId="77777777" w:rsidR="00932BF4" w:rsidRPr="00BA6456" w:rsidRDefault="00932BF4" w:rsidP="00EF77CA">
            <w:r w:rsidRPr="00BA6456">
              <w:t>Đến 2020</w:t>
            </w:r>
          </w:p>
        </w:tc>
        <w:tc>
          <w:tcPr>
            <w:tcW w:w="664" w:type="pct"/>
            <w:shd w:val="clear" w:color="auto" w:fill="auto"/>
            <w:vAlign w:val="center"/>
          </w:tcPr>
          <w:p w14:paraId="07BBD6E9" w14:textId="77777777" w:rsidR="00932BF4" w:rsidRPr="00BA6456" w:rsidRDefault="00932BF4" w:rsidP="00EF77CA"/>
        </w:tc>
        <w:tc>
          <w:tcPr>
            <w:tcW w:w="595" w:type="pct"/>
            <w:shd w:val="clear" w:color="auto" w:fill="auto"/>
            <w:vAlign w:val="center"/>
          </w:tcPr>
          <w:p w14:paraId="4C306171" w14:textId="77777777" w:rsidR="00932BF4" w:rsidRPr="00BA6456" w:rsidRDefault="00932BF4" w:rsidP="00EF77CA"/>
        </w:tc>
      </w:tr>
      <w:tr w:rsidR="00932BF4" w:rsidRPr="00BA6456" w14:paraId="7A36900F" w14:textId="77777777" w:rsidTr="00EF77CA">
        <w:trPr>
          <w:trHeight w:val="20"/>
          <w:jc w:val="center"/>
        </w:trPr>
        <w:tc>
          <w:tcPr>
            <w:tcW w:w="309" w:type="pct"/>
            <w:vMerge w:val="restart"/>
            <w:vAlign w:val="center"/>
          </w:tcPr>
          <w:p w14:paraId="47782273" w14:textId="77777777" w:rsidR="00932BF4" w:rsidRPr="00BA6456" w:rsidRDefault="00932BF4" w:rsidP="00EF77CA">
            <w:r w:rsidRPr="00BA6456">
              <w:t>1</w:t>
            </w:r>
          </w:p>
        </w:tc>
        <w:tc>
          <w:tcPr>
            <w:tcW w:w="1901" w:type="pct"/>
            <w:vAlign w:val="center"/>
          </w:tcPr>
          <w:p w14:paraId="66CE7E9A" w14:textId="77777777" w:rsidR="00932BF4" w:rsidRPr="00BA6456" w:rsidRDefault="00932BF4" w:rsidP="00EF77CA">
            <w:r w:rsidRPr="00BA6456">
              <w:rPr>
                <w:rFonts w:eastAsia="MS Mincho'''"/>
              </w:rPr>
              <w:t>Khách du lịch</w:t>
            </w:r>
          </w:p>
        </w:tc>
        <w:tc>
          <w:tcPr>
            <w:tcW w:w="2790" w:type="pct"/>
            <w:gridSpan w:val="4"/>
            <w:shd w:val="clear" w:color="auto" w:fill="auto"/>
            <w:vAlign w:val="center"/>
          </w:tcPr>
          <w:p w14:paraId="1ADBB835" w14:textId="77777777" w:rsidR="00932BF4" w:rsidRPr="00BA6456" w:rsidRDefault="00932BF4" w:rsidP="00EF77CA"/>
        </w:tc>
      </w:tr>
      <w:tr w:rsidR="00932BF4" w:rsidRPr="00BA6456" w14:paraId="273263E8" w14:textId="77777777" w:rsidTr="00EF77CA">
        <w:trPr>
          <w:trHeight w:val="20"/>
          <w:jc w:val="center"/>
        </w:trPr>
        <w:tc>
          <w:tcPr>
            <w:tcW w:w="309" w:type="pct"/>
            <w:vMerge/>
            <w:vAlign w:val="center"/>
          </w:tcPr>
          <w:p w14:paraId="1A41823E" w14:textId="77777777" w:rsidR="00932BF4" w:rsidRPr="00BA6456" w:rsidRDefault="00932BF4" w:rsidP="00EF77CA"/>
        </w:tc>
        <w:tc>
          <w:tcPr>
            <w:tcW w:w="1901" w:type="pct"/>
            <w:vAlign w:val="center"/>
          </w:tcPr>
          <w:p w14:paraId="5E2E427D" w14:textId="77777777" w:rsidR="00932BF4" w:rsidRPr="00BA6456" w:rsidRDefault="00932BF4" w:rsidP="00EF77CA">
            <w:r w:rsidRPr="00BA6456">
              <w:t>Tổng số khách (nghìn người)</w:t>
            </w:r>
          </w:p>
        </w:tc>
        <w:tc>
          <w:tcPr>
            <w:tcW w:w="765" w:type="pct"/>
            <w:vAlign w:val="center"/>
          </w:tcPr>
          <w:p w14:paraId="2FB99791" w14:textId="77777777" w:rsidR="00932BF4" w:rsidRPr="00BA6456" w:rsidRDefault="00932BF4" w:rsidP="00EF77CA">
            <w:r w:rsidRPr="00BA6456">
              <w:t>2.470</w:t>
            </w:r>
          </w:p>
        </w:tc>
        <w:tc>
          <w:tcPr>
            <w:tcW w:w="766" w:type="pct"/>
            <w:vAlign w:val="center"/>
          </w:tcPr>
          <w:p w14:paraId="7DF86D90" w14:textId="77777777" w:rsidR="00932BF4" w:rsidRPr="00BA6456" w:rsidRDefault="00932BF4" w:rsidP="00EF77CA">
            <w:r w:rsidRPr="00BA6456">
              <w:t>6.070</w:t>
            </w:r>
          </w:p>
        </w:tc>
        <w:tc>
          <w:tcPr>
            <w:tcW w:w="664" w:type="pct"/>
            <w:shd w:val="clear" w:color="auto" w:fill="auto"/>
            <w:vAlign w:val="center"/>
          </w:tcPr>
          <w:p w14:paraId="3E902FFD" w14:textId="77777777" w:rsidR="00932BF4" w:rsidRPr="00BA6456" w:rsidRDefault="00932BF4" w:rsidP="00EF77CA">
            <w:r w:rsidRPr="00BA6456">
              <w:t>4.800</w:t>
            </w:r>
          </w:p>
        </w:tc>
        <w:tc>
          <w:tcPr>
            <w:tcW w:w="595" w:type="pct"/>
            <w:shd w:val="clear" w:color="auto" w:fill="auto"/>
            <w:vAlign w:val="center"/>
          </w:tcPr>
          <w:p w14:paraId="3C8DCE5C" w14:textId="77777777" w:rsidR="00932BF4" w:rsidRPr="00BA6456" w:rsidRDefault="00932BF4" w:rsidP="00EF77CA">
            <w:r w:rsidRPr="00BA6456">
              <w:t>Chưa đạt</w:t>
            </w:r>
          </w:p>
        </w:tc>
      </w:tr>
      <w:tr w:rsidR="00932BF4" w:rsidRPr="00BA6456" w14:paraId="4D191D99" w14:textId="77777777" w:rsidTr="00EF77CA">
        <w:trPr>
          <w:trHeight w:val="20"/>
          <w:jc w:val="center"/>
        </w:trPr>
        <w:tc>
          <w:tcPr>
            <w:tcW w:w="309" w:type="pct"/>
            <w:vMerge/>
            <w:vAlign w:val="center"/>
          </w:tcPr>
          <w:p w14:paraId="532F95DE" w14:textId="77777777" w:rsidR="00932BF4" w:rsidRPr="00BA6456" w:rsidRDefault="00932BF4" w:rsidP="00EF77CA"/>
        </w:tc>
        <w:tc>
          <w:tcPr>
            <w:tcW w:w="1901" w:type="pct"/>
            <w:vAlign w:val="center"/>
          </w:tcPr>
          <w:p w14:paraId="639556A3" w14:textId="77777777" w:rsidR="00932BF4" w:rsidRPr="00BA6456" w:rsidRDefault="00932BF4" w:rsidP="00EF77CA">
            <w:pPr>
              <w:rPr>
                <w:rFonts w:eastAsia="MS Mincho'''"/>
              </w:rPr>
            </w:pPr>
            <w:r w:rsidRPr="00BA6456">
              <w:rPr>
                <w:rFonts w:eastAsia="MS Mincho'''"/>
              </w:rPr>
              <w:t>Lượt khách quốc tế</w:t>
            </w:r>
          </w:p>
        </w:tc>
        <w:tc>
          <w:tcPr>
            <w:tcW w:w="765" w:type="pct"/>
            <w:vAlign w:val="center"/>
          </w:tcPr>
          <w:p w14:paraId="7329A81E" w14:textId="77777777" w:rsidR="00932BF4" w:rsidRPr="00BA6456" w:rsidRDefault="00932BF4" w:rsidP="00EF77CA">
            <w:pPr>
              <w:rPr>
                <w:rFonts w:eastAsia="MS Mincho'''"/>
              </w:rPr>
            </w:pPr>
            <w:r w:rsidRPr="00BA6456">
              <w:rPr>
                <w:rFonts w:eastAsia="MS Mincho'''"/>
              </w:rPr>
              <w:t>916</w:t>
            </w:r>
          </w:p>
        </w:tc>
        <w:tc>
          <w:tcPr>
            <w:tcW w:w="766" w:type="pct"/>
            <w:vAlign w:val="center"/>
          </w:tcPr>
          <w:p w14:paraId="20237F3C" w14:textId="77777777" w:rsidR="00932BF4" w:rsidRPr="00BA6456" w:rsidRDefault="00932BF4" w:rsidP="00EF77CA">
            <w:pPr>
              <w:rPr>
                <w:rFonts w:eastAsia="MS Mincho'''"/>
              </w:rPr>
            </w:pPr>
            <w:r w:rsidRPr="00BA6456">
              <w:rPr>
                <w:rFonts w:eastAsia="MS Mincho'''"/>
              </w:rPr>
              <w:t>2.516</w:t>
            </w:r>
          </w:p>
        </w:tc>
        <w:tc>
          <w:tcPr>
            <w:tcW w:w="664" w:type="pct"/>
            <w:shd w:val="clear" w:color="auto" w:fill="auto"/>
            <w:vAlign w:val="center"/>
          </w:tcPr>
          <w:p w14:paraId="0CD4EFDA" w14:textId="77777777" w:rsidR="00932BF4" w:rsidRPr="00BA6456" w:rsidRDefault="00932BF4" w:rsidP="00EF77CA">
            <w:r w:rsidRPr="00BA6456">
              <w:t>2.115</w:t>
            </w:r>
          </w:p>
        </w:tc>
        <w:tc>
          <w:tcPr>
            <w:tcW w:w="595" w:type="pct"/>
            <w:shd w:val="clear" w:color="auto" w:fill="auto"/>
            <w:vAlign w:val="center"/>
          </w:tcPr>
          <w:p w14:paraId="60022382" w14:textId="77777777" w:rsidR="00932BF4" w:rsidRPr="00BA6456" w:rsidRDefault="00932BF4" w:rsidP="00EF77CA">
            <w:r w:rsidRPr="00BA6456">
              <w:t>Chưa đạt</w:t>
            </w:r>
          </w:p>
        </w:tc>
      </w:tr>
      <w:tr w:rsidR="00932BF4" w:rsidRPr="00BA6456" w14:paraId="4C241A36" w14:textId="77777777" w:rsidTr="00EF77CA">
        <w:trPr>
          <w:trHeight w:val="20"/>
          <w:jc w:val="center"/>
        </w:trPr>
        <w:tc>
          <w:tcPr>
            <w:tcW w:w="309" w:type="pct"/>
            <w:vMerge/>
            <w:vAlign w:val="center"/>
          </w:tcPr>
          <w:p w14:paraId="57915B96" w14:textId="77777777" w:rsidR="00932BF4" w:rsidRPr="00BA6456" w:rsidRDefault="00932BF4" w:rsidP="00EF77CA"/>
        </w:tc>
        <w:tc>
          <w:tcPr>
            <w:tcW w:w="1901" w:type="pct"/>
            <w:vAlign w:val="center"/>
          </w:tcPr>
          <w:p w14:paraId="7E735DA2" w14:textId="77777777" w:rsidR="00932BF4" w:rsidRPr="00BA6456" w:rsidRDefault="00932BF4" w:rsidP="00EF77CA">
            <w:pPr>
              <w:rPr>
                <w:rFonts w:eastAsia="MS Mincho'''"/>
              </w:rPr>
            </w:pPr>
            <w:r w:rsidRPr="00BA6456">
              <w:rPr>
                <w:rFonts w:eastAsia="MS Mincho'''"/>
              </w:rPr>
              <w:t>Lượt khách nội địa</w:t>
            </w:r>
          </w:p>
        </w:tc>
        <w:tc>
          <w:tcPr>
            <w:tcW w:w="765" w:type="pct"/>
            <w:vAlign w:val="center"/>
          </w:tcPr>
          <w:p w14:paraId="2ADC0F62" w14:textId="77777777" w:rsidR="00932BF4" w:rsidRPr="00BA6456" w:rsidRDefault="00932BF4" w:rsidP="00EF77CA">
            <w:pPr>
              <w:rPr>
                <w:rFonts w:eastAsia="MS Mincho'''"/>
              </w:rPr>
            </w:pPr>
            <w:r w:rsidRPr="00BA6456">
              <w:rPr>
                <w:rFonts w:eastAsia="MS Mincho'''"/>
              </w:rPr>
              <w:t>1.554</w:t>
            </w:r>
          </w:p>
        </w:tc>
        <w:tc>
          <w:tcPr>
            <w:tcW w:w="766" w:type="pct"/>
            <w:vAlign w:val="center"/>
          </w:tcPr>
          <w:p w14:paraId="5746DC12" w14:textId="77777777" w:rsidR="00932BF4" w:rsidRPr="00BA6456" w:rsidRDefault="00932BF4" w:rsidP="00EF77CA">
            <w:pPr>
              <w:rPr>
                <w:rFonts w:eastAsia="MS Mincho'''"/>
              </w:rPr>
            </w:pPr>
            <w:r w:rsidRPr="00BA6456">
              <w:rPr>
                <w:rFonts w:eastAsia="MS Mincho'''"/>
              </w:rPr>
              <w:t>3.554</w:t>
            </w:r>
          </w:p>
        </w:tc>
        <w:tc>
          <w:tcPr>
            <w:tcW w:w="664" w:type="pct"/>
            <w:shd w:val="clear" w:color="auto" w:fill="auto"/>
            <w:vAlign w:val="center"/>
          </w:tcPr>
          <w:p w14:paraId="54758497" w14:textId="77777777" w:rsidR="00932BF4" w:rsidRPr="00BA6456" w:rsidRDefault="00932BF4" w:rsidP="00EF77CA">
            <w:r w:rsidRPr="00BA6456">
              <w:t>2.685</w:t>
            </w:r>
          </w:p>
        </w:tc>
        <w:tc>
          <w:tcPr>
            <w:tcW w:w="595" w:type="pct"/>
            <w:shd w:val="clear" w:color="auto" w:fill="auto"/>
            <w:vAlign w:val="center"/>
          </w:tcPr>
          <w:p w14:paraId="3B6C7DD5" w14:textId="77777777" w:rsidR="00932BF4" w:rsidRPr="00BA6456" w:rsidRDefault="00932BF4" w:rsidP="00EF77CA">
            <w:r w:rsidRPr="00BA6456">
              <w:t>Chưa đạt</w:t>
            </w:r>
          </w:p>
        </w:tc>
      </w:tr>
      <w:tr w:rsidR="00932BF4" w:rsidRPr="00BA6456" w14:paraId="11B5F2E6" w14:textId="77777777" w:rsidTr="00EF77CA">
        <w:trPr>
          <w:trHeight w:val="20"/>
          <w:jc w:val="center"/>
        </w:trPr>
        <w:tc>
          <w:tcPr>
            <w:tcW w:w="309" w:type="pct"/>
            <w:vMerge w:val="restart"/>
            <w:vAlign w:val="center"/>
          </w:tcPr>
          <w:p w14:paraId="200E6E8C" w14:textId="77777777" w:rsidR="00932BF4" w:rsidRPr="00BA6456" w:rsidRDefault="00932BF4" w:rsidP="00EF77CA">
            <w:r w:rsidRPr="00BA6456">
              <w:t>2</w:t>
            </w:r>
          </w:p>
        </w:tc>
        <w:tc>
          <w:tcPr>
            <w:tcW w:w="1901" w:type="pct"/>
            <w:vAlign w:val="center"/>
          </w:tcPr>
          <w:p w14:paraId="64B3BE09" w14:textId="77777777" w:rsidR="00932BF4" w:rsidRPr="00BA6456" w:rsidRDefault="00932BF4" w:rsidP="00EF77CA">
            <w:pPr>
              <w:rPr>
                <w:rFonts w:eastAsia="MS Mincho'''"/>
              </w:rPr>
            </w:pPr>
            <w:r w:rsidRPr="00BA6456">
              <w:rPr>
                <w:rFonts w:eastAsia="MS Mincho'''"/>
              </w:rPr>
              <w:t>Nhu cầu cơ sở lưu trú</w:t>
            </w:r>
          </w:p>
        </w:tc>
        <w:tc>
          <w:tcPr>
            <w:tcW w:w="2790" w:type="pct"/>
            <w:gridSpan w:val="4"/>
            <w:shd w:val="clear" w:color="auto" w:fill="auto"/>
            <w:vAlign w:val="center"/>
          </w:tcPr>
          <w:p w14:paraId="5E8E3C8E" w14:textId="77777777" w:rsidR="00932BF4" w:rsidRPr="00BA6456" w:rsidRDefault="00932BF4" w:rsidP="00EF77CA"/>
        </w:tc>
      </w:tr>
      <w:tr w:rsidR="00932BF4" w:rsidRPr="00BA6456" w14:paraId="051999BD" w14:textId="77777777" w:rsidTr="00EF77CA">
        <w:trPr>
          <w:trHeight w:val="20"/>
          <w:jc w:val="center"/>
        </w:trPr>
        <w:tc>
          <w:tcPr>
            <w:tcW w:w="309" w:type="pct"/>
            <w:vMerge/>
            <w:vAlign w:val="center"/>
          </w:tcPr>
          <w:p w14:paraId="0C3416D5" w14:textId="77777777" w:rsidR="00932BF4" w:rsidRPr="00BA6456" w:rsidRDefault="00932BF4" w:rsidP="00EF77CA"/>
        </w:tc>
        <w:tc>
          <w:tcPr>
            <w:tcW w:w="1901" w:type="pct"/>
            <w:vAlign w:val="center"/>
          </w:tcPr>
          <w:p w14:paraId="455CA279" w14:textId="77777777" w:rsidR="00932BF4" w:rsidRPr="00BA6456" w:rsidRDefault="00932BF4" w:rsidP="00EF77CA">
            <w:pPr>
              <w:rPr>
                <w:rFonts w:eastAsia="MS Mincho'''"/>
              </w:rPr>
            </w:pPr>
            <w:r w:rsidRPr="00BA6456">
              <w:rPr>
                <w:rFonts w:eastAsia="MS Mincho'''"/>
              </w:rPr>
              <w:t xml:space="preserve">Nhu cầu phòng lưu trú của khách quốc tế </w:t>
            </w:r>
          </w:p>
        </w:tc>
        <w:tc>
          <w:tcPr>
            <w:tcW w:w="765" w:type="pct"/>
            <w:shd w:val="clear" w:color="auto" w:fill="FFFFFF"/>
            <w:vAlign w:val="center"/>
          </w:tcPr>
          <w:p w14:paraId="0DD1E589" w14:textId="77777777" w:rsidR="00932BF4" w:rsidRPr="00BA6456" w:rsidRDefault="00932BF4" w:rsidP="00EF77CA">
            <w:pPr>
              <w:rPr>
                <w:rFonts w:eastAsia="MS Mincho'''"/>
              </w:rPr>
            </w:pPr>
            <w:r w:rsidRPr="00BA6456">
              <w:rPr>
                <w:rFonts w:eastAsia="MS Mincho'''"/>
              </w:rPr>
              <w:t>4.512</w:t>
            </w:r>
          </w:p>
        </w:tc>
        <w:tc>
          <w:tcPr>
            <w:tcW w:w="766" w:type="pct"/>
            <w:shd w:val="clear" w:color="auto" w:fill="FFFFFF"/>
            <w:vAlign w:val="center"/>
          </w:tcPr>
          <w:p w14:paraId="485F699F" w14:textId="77777777" w:rsidR="00932BF4" w:rsidRPr="00BA6456" w:rsidRDefault="00932BF4" w:rsidP="00EF77CA">
            <w:pPr>
              <w:rPr>
                <w:rFonts w:eastAsia="MS Mincho'''"/>
              </w:rPr>
            </w:pPr>
            <w:r w:rsidRPr="00BA6456">
              <w:rPr>
                <w:rFonts w:eastAsia="MS Mincho'''"/>
              </w:rPr>
              <w:t>17.705</w:t>
            </w:r>
          </w:p>
        </w:tc>
        <w:tc>
          <w:tcPr>
            <w:tcW w:w="664" w:type="pct"/>
            <w:shd w:val="clear" w:color="auto" w:fill="auto"/>
            <w:vAlign w:val="center"/>
          </w:tcPr>
          <w:p w14:paraId="0F63E317" w14:textId="77777777" w:rsidR="00932BF4" w:rsidRPr="00BA6456" w:rsidRDefault="00932BF4" w:rsidP="00EF77CA"/>
        </w:tc>
        <w:tc>
          <w:tcPr>
            <w:tcW w:w="595" w:type="pct"/>
            <w:shd w:val="clear" w:color="auto" w:fill="auto"/>
            <w:vAlign w:val="center"/>
          </w:tcPr>
          <w:p w14:paraId="060B932B" w14:textId="77777777" w:rsidR="00932BF4" w:rsidRPr="00BA6456" w:rsidRDefault="00932BF4" w:rsidP="00EF77CA"/>
        </w:tc>
      </w:tr>
      <w:tr w:rsidR="00932BF4" w:rsidRPr="00BA6456" w14:paraId="11E95277" w14:textId="77777777" w:rsidTr="00EF77CA">
        <w:trPr>
          <w:trHeight w:val="20"/>
          <w:jc w:val="center"/>
        </w:trPr>
        <w:tc>
          <w:tcPr>
            <w:tcW w:w="309" w:type="pct"/>
            <w:vMerge/>
            <w:vAlign w:val="center"/>
          </w:tcPr>
          <w:p w14:paraId="422B9537" w14:textId="77777777" w:rsidR="00932BF4" w:rsidRPr="00BA6456" w:rsidRDefault="00932BF4" w:rsidP="00EF77CA"/>
        </w:tc>
        <w:tc>
          <w:tcPr>
            <w:tcW w:w="1901" w:type="pct"/>
            <w:vAlign w:val="center"/>
          </w:tcPr>
          <w:p w14:paraId="1D08499B" w14:textId="77777777" w:rsidR="00932BF4" w:rsidRPr="00BA6456" w:rsidRDefault="00932BF4" w:rsidP="00EF77CA">
            <w:pPr>
              <w:rPr>
                <w:rFonts w:eastAsia="MS Mincho'''"/>
              </w:rPr>
            </w:pPr>
            <w:r w:rsidRPr="00BA6456">
              <w:rPr>
                <w:rFonts w:eastAsia="MS Mincho'''"/>
              </w:rPr>
              <w:t>Nhu cầu phòng lưu trú của khách nội địa</w:t>
            </w:r>
          </w:p>
        </w:tc>
        <w:tc>
          <w:tcPr>
            <w:tcW w:w="765" w:type="pct"/>
            <w:shd w:val="clear" w:color="auto" w:fill="FFFFFF"/>
            <w:vAlign w:val="center"/>
          </w:tcPr>
          <w:p w14:paraId="61FC84FD" w14:textId="77777777" w:rsidR="00932BF4" w:rsidRPr="00BA6456" w:rsidRDefault="00932BF4" w:rsidP="00EF77CA">
            <w:pPr>
              <w:rPr>
                <w:rFonts w:eastAsia="MS Mincho'''"/>
              </w:rPr>
            </w:pPr>
            <w:r w:rsidRPr="00BA6456">
              <w:rPr>
                <w:rFonts w:eastAsia="MS Mincho'''"/>
              </w:rPr>
              <w:t>6.642</w:t>
            </w:r>
          </w:p>
        </w:tc>
        <w:tc>
          <w:tcPr>
            <w:tcW w:w="766" w:type="pct"/>
            <w:shd w:val="clear" w:color="auto" w:fill="FFFFFF"/>
            <w:vAlign w:val="center"/>
          </w:tcPr>
          <w:p w14:paraId="2F86DB44" w14:textId="77777777" w:rsidR="00932BF4" w:rsidRPr="00BA6456" w:rsidRDefault="00932BF4" w:rsidP="00EF77CA">
            <w:pPr>
              <w:rPr>
                <w:rFonts w:eastAsia="MS Mincho'''"/>
              </w:rPr>
            </w:pPr>
            <w:r w:rsidRPr="00BA6456">
              <w:rPr>
                <w:rFonts w:eastAsia="MS Mincho'''"/>
              </w:rPr>
              <w:t>17.043</w:t>
            </w:r>
          </w:p>
        </w:tc>
        <w:tc>
          <w:tcPr>
            <w:tcW w:w="664" w:type="pct"/>
            <w:shd w:val="clear" w:color="auto" w:fill="auto"/>
            <w:vAlign w:val="center"/>
          </w:tcPr>
          <w:p w14:paraId="6396951F" w14:textId="77777777" w:rsidR="00932BF4" w:rsidRPr="00BA6456" w:rsidRDefault="00932BF4" w:rsidP="00EF77CA"/>
        </w:tc>
        <w:tc>
          <w:tcPr>
            <w:tcW w:w="595" w:type="pct"/>
            <w:shd w:val="clear" w:color="auto" w:fill="auto"/>
            <w:vAlign w:val="center"/>
          </w:tcPr>
          <w:p w14:paraId="22E3A2CD" w14:textId="77777777" w:rsidR="00932BF4" w:rsidRPr="00BA6456" w:rsidRDefault="00932BF4" w:rsidP="00EF77CA"/>
        </w:tc>
      </w:tr>
      <w:tr w:rsidR="00932BF4" w:rsidRPr="00BA6456" w14:paraId="2DB4C571" w14:textId="77777777" w:rsidTr="00EF77CA">
        <w:trPr>
          <w:trHeight w:val="20"/>
          <w:jc w:val="center"/>
        </w:trPr>
        <w:tc>
          <w:tcPr>
            <w:tcW w:w="309" w:type="pct"/>
            <w:vMerge/>
            <w:vAlign w:val="center"/>
          </w:tcPr>
          <w:p w14:paraId="3F0D575A" w14:textId="77777777" w:rsidR="00932BF4" w:rsidRPr="00BA6456" w:rsidRDefault="00932BF4" w:rsidP="00EF77CA"/>
        </w:tc>
        <w:tc>
          <w:tcPr>
            <w:tcW w:w="1901" w:type="pct"/>
            <w:vAlign w:val="center"/>
          </w:tcPr>
          <w:p w14:paraId="7DDCF367" w14:textId="77777777" w:rsidR="00932BF4" w:rsidRPr="00BA6456" w:rsidRDefault="00932BF4" w:rsidP="00EF77CA">
            <w:pPr>
              <w:rPr>
                <w:rFonts w:eastAsia="MS Mincho'''"/>
              </w:rPr>
            </w:pPr>
            <w:r w:rsidRPr="00BA6456">
              <w:rPr>
                <w:rFonts w:eastAsia="MS Mincho'''"/>
              </w:rPr>
              <w:t>Tổng số phòng lưu trú</w:t>
            </w:r>
          </w:p>
        </w:tc>
        <w:tc>
          <w:tcPr>
            <w:tcW w:w="765" w:type="pct"/>
            <w:shd w:val="clear" w:color="auto" w:fill="FFFFFF"/>
            <w:vAlign w:val="center"/>
          </w:tcPr>
          <w:p w14:paraId="2072C336" w14:textId="77777777" w:rsidR="00932BF4" w:rsidRPr="00BA6456" w:rsidRDefault="00932BF4" w:rsidP="00EF77CA">
            <w:pPr>
              <w:rPr>
                <w:rFonts w:eastAsia="MS Mincho'''"/>
              </w:rPr>
            </w:pPr>
            <w:r w:rsidRPr="00BA6456">
              <w:rPr>
                <w:rFonts w:eastAsia="MS Mincho'''"/>
              </w:rPr>
              <w:t>11.154</w:t>
            </w:r>
          </w:p>
        </w:tc>
        <w:tc>
          <w:tcPr>
            <w:tcW w:w="766" w:type="pct"/>
            <w:shd w:val="clear" w:color="auto" w:fill="FFFFFF"/>
            <w:vAlign w:val="center"/>
          </w:tcPr>
          <w:p w14:paraId="6DB7ADC7" w14:textId="77777777" w:rsidR="00932BF4" w:rsidRPr="00BA6456" w:rsidRDefault="00932BF4" w:rsidP="00EF77CA">
            <w:pPr>
              <w:rPr>
                <w:rFonts w:eastAsia="MS Mincho'''"/>
              </w:rPr>
            </w:pPr>
            <w:r w:rsidRPr="00BA6456">
              <w:rPr>
                <w:rFonts w:eastAsia="MS Mincho'''"/>
              </w:rPr>
              <w:t>34.748</w:t>
            </w:r>
          </w:p>
        </w:tc>
        <w:tc>
          <w:tcPr>
            <w:tcW w:w="664" w:type="pct"/>
            <w:shd w:val="clear" w:color="auto" w:fill="auto"/>
            <w:vAlign w:val="center"/>
          </w:tcPr>
          <w:p w14:paraId="3A92B037" w14:textId="77777777" w:rsidR="00932BF4" w:rsidRPr="00BA6456" w:rsidRDefault="00932BF4" w:rsidP="00EF77CA">
            <w:r w:rsidRPr="00BA6456">
              <w:t>11.000</w:t>
            </w:r>
          </w:p>
        </w:tc>
        <w:tc>
          <w:tcPr>
            <w:tcW w:w="595" w:type="pct"/>
            <w:shd w:val="clear" w:color="auto" w:fill="auto"/>
            <w:vAlign w:val="center"/>
          </w:tcPr>
          <w:p w14:paraId="287F10D0" w14:textId="77777777" w:rsidR="00932BF4" w:rsidRPr="00BA6456" w:rsidRDefault="00932BF4" w:rsidP="00EF77CA">
            <w:r w:rsidRPr="00BA6456">
              <w:t>Chưa đạt</w:t>
            </w:r>
          </w:p>
        </w:tc>
      </w:tr>
      <w:tr w:rsidR="00932BF4" w:rsidRPr="00BA6456" w14:paraId="02A26B2B" w14:textId="77777777" w:rsidTr="00EF77CA">
        <w:trPr>
          <w:trHeight w:val="20"/>
          <w:jc w:val="center"/>
        </w:trPr>
        <w:tc>
          <w:tcPr>
            <w:tcW w:w="309" w:type="pct"/>
            <w:vMerge/>
            <w:vAlign w:val="center"/>
          </w:tcPr>
          <w:p w14:paraId="0B075DA4" w14:textId="77777777" w:rsidR="00932BF4" w:rsidRPr="00BA6456" w:rsidRDefault="00932BF4" w:rsidP="00EF77CA"/>
        </w:tc>
        <w:tc>
          <w:tcPr>
            <w:tcW w:w="1901" w:type="pct"/>
            <w:vAlign w:val="center"/>
          </w:tcPr>
          <w:p w14:paraId="34A00B09" w14:textId="77777777" w:rsidR="00932BF4" w:rsidRPr="00BA6456" w:rsidRDefault="00932BF4" w:rsidP="00EF77CA">
            <w:pPr>
              <w:rPr>
                <w:rFonts w:eastAsia="MS Mincho'''"/>
              </w:rPr>
            </w:pPr>
            <w:r w:rsidRPr="00BA6456">
              <w:rPr>
                <w:rFonts w:eastAsia="MS Mincho'''"/>
              </w:rPr>
              <w:t>Hệ số sử dụng phòng (quốc tế/nội địa)</w:t>
            </w:r>
          </w:p>
        </w:tc>
        <w:tc>
          <w:tcPr>
            <w:tcW w:w="765" w:type="pct"/>
            <w:shd w:val="clear" w:color="auto" w:fill="FFFFFF"/>
            <w:vAlign w:val="center"/>
          </w:tcPr>
          <w:p w14:paraId="7AD4236B" w14:textId="77777777" w:rsidR="00932BF4" w:rsidRPr="00BA6456" w:rsidRDefault="00932BF4" w:rsidP="00EF77CA">
            <w:pPr>
              <w:rPr>
                <w:rFonts w:eastAsia="MS Mincho'''"/>
              </w:rPr>
            </w:pPr>
            <w:r w:rsidRPr="00BA6456">
              <w:rPr>
                <w:rFonts w:eastAsia="MS Mincho'''"/>
              </w:rPr>
              <w:t>1,8/2</w:t>
            </w:r>
          </w:p>
        </w:tc>
        <w:tc>
          <w:tcPr>
            <w:tcW w:w="766" w:type="pct"/>
            <w:shd w:val="clear" w:color="auto" w:fill="FFFFFF"/>
            <w:vAlign w:val="center"/>
          </w:tcPr>
          <w:p w14:paraId="375FC731" w14:textId="77777777" w:rsidR="00932BF4" w:rsidRPr="00BA6456" w:rsidRDefault="00932BF4" w:rsidP="00EF77CA">
            <w:pPr>
              <w:rPr>
                <w:rFonts w:eastAsia="MS Mincho'''"/>
              </w:rPr>
            </w:pPr>
            <w:r w:rsidRPr="00BA6456">
              <w:rPr>
                <w:rFonts w:eastAsia="MS Mincho'''"/>
              </w:rPr>
              <w:t>1,6/1,8</w:t>
            </w:r>
          </w:p>
        </w:tc>
        <w:tc>
          <w:tcPr>
            <w:tcW w:w="664" w:type="pct"/>
            <w:shd w:val="clear" w:color="auto" w:fill="auto"/>
            <w:vAlign w:val="center"/>
          </w:tcPr>
          <w:p w14:paraId="70697E6F" w14:textId="77777777" w:rsidR="00932BF4" w:rsidRPr="00BA6456" w:rsidRDefault="00932BF4" w:rsidP="00EF77CA"/>
        </w:tc>
        <w:tc>
          <w:tcPr>
            <w:tcW w:w="595" w:type="pct"/>
            <w:shd w:val="clear" w:color="auto" w:fill="auto"/>
            <w:vAlign w:val="center"/>
          </w:tcPr>
          <w:p w14:paraId="1A246E26" w14:textId="77777777" w:rsidR="00932BF4" w:rsidRPr="00BA6456" w:rsidRDefault="00932BF4" w:rsidP="00EF77CA"/>
        </w:tc>
      </w:tr>
      <w:tr w:rsidR="00932BF4" w:rsidRPr="00BA6456" w14:paraId="673F9F00" w14:textId="77777777" w:rsidTr="00EF77CA">
        <w:trPr>
          <w:trHeight w:val="20"/>
          <w:jc w:val="center"/>
        </w:trPr>
        <w:tc>
          <w:tcPr>
            <w:tcW w:w="309" w:type="pct"/>
            <w:vMerge w:val="restart"/>
            <w:vAlign w:val="center"/>
          </w:tcPr>
          <w:p w14:paraId="2BF60F6A" w14:textId="77777777" w:rsidR="00932BF4" w:rsidRPr="00BA6456" w:rsidRDefault="00932BF4" w:rsidP="00EF77CA">
            <w:r w:rsidRPr="00BA6456">
              <w:t>3</w:t>
            </w:r>
          </w:p>
        </w:tc>
        <w:tc>
          <w:tcPr>
            <w:tcW w:w="1901" w:type="pct"/>
            <w:vAlign w:val="center"/>
          </w:tcPr>
          <w:p w14:paraId="19BA113B" w14:textId="77777777" w:rsidR="00932BF4" w:rsidRPr="00BA6456" w:rsidRDefault="00932BF4" w:rsidP="00EF77CA">
            <w:pPr>
              <w:rPr>
                <w:rFonts w:eastAsia="MS Mincho'''"/>
              </w:rPr>
            </w:pPr>
            <w:r w:rsidRPr="00BA6456">
              <w:rPr>
                <w:rFonts w:eastAsia="MS Mincho'''"/>
              </w:rPr>
              <w:t>Thu nhập du lịch</w:t>
            </w:r>
          </w:p>
        </w:tc>
        <w:tc>
          <w:tcPr>
            <w:tcW w:w="2790" w:type="pct"/>
            <w:gridSpan w:val="4"/>
            <w:shd w:val="clear" w:color="auto" w:fill="auto"/>
            <w:vAlign w:val="center"/>
          </w:tcPr>
          <w:p w14:paraId="1233C600" w14:textId="77777777" w:rsidR="00932BF4" w:rsidRPr="00BA6456" w:rsidRDefault="00932BF4" w:rsidP="00EF77CA"/>
        </w:tc>
      </w:tr>
      <w:tr w:rsidR="00932BF4" w:rsidRPr="00BA6456" w14:paraId="6B849BBB" w14:textId="77777777" w:rsidTr="00EF77CA">
        <w:trPr>
          <w:trHeight w:val="20"/>
          <w:jc w:val="center"/>
        </w:trPr>
        <w:tc>
          <w:tcPr>
            <w:tcW w:w="309" w:type="pct"/>
            <w:vMerge/>
            <w:vAlign w:val="center"/>
          </w:tcPr>
          <w:p w14:paraId="0EC3BB43" w14:textId="77777777" w:rsidR="00932BF4" w:rsidRPr="00BA6456" w:rsidRDefault="00932BF4" w:rsidP="00EF77CA"/>
        </w:tc>
        <w:tc>
          <w:tcPr>
            <w:tcW w:w="1901" w:type="pct"/>
            <w:vAlign w:val="center"/>
          </w:tcPr>
          <w:p w14:paraId="05F3C146" w14:textId="77777777" w:rsidR="00932BF4" w:rsidRPr="00BA6456" w:rsidRDefault="00932BF4" w:rsidP="00EF77CA">
            <w:pPr>
              <w:rPr>
                <w:rFonts w:eastAsia="MS Mincho'''"/>
              </w:rPr>
            </w:pPr>
            <w:r w:rsidRPr="00BA6456">
              <w:rPr>
                <w:rFonts w:eastAsia="MS Mincho'''"/>
              </w:rPr>
              <w:t>Doanh thu khách quốc tế (triệu USD)</w:t>
            </w:r>
          </w:p>
        </w:tc>
        <w:tc>
          <w:tcPr>
            <w:tcW w:w="765" w:type="pct"/>
            <w:shd w:val="clear" w:color="auto" w:fill="FFFFFF"/>
            <w:vAlign w:val="center"/>
          </w:tcPr>
          <w:p w14:paraId="734A5C4A" w14:textId="77777777" w:rsidR="00932BF4" w:rsidRPr="00BA6456" w:rsidRDefault="00932BF4" w:rsidP="00EF77CA">
            <w:pPr>
              <w:rPr>
                <w:rFonts w:eastAsia="MS Mincho'''"/>
              </w:rPr>
            </w:pPr>
            <w:r w:rsidRPr="00BA6456">
              <w:rPr>
                <w:rFonts w:eastAsia="MS Mincho'''"/>
              </w:rPr>
              <w:t>173,12</w:t>
            </w:r>
          </w:p>
        </w:tc>
        <w:tc>
          <w:tcPr>
            <w:tcW w:w="766" w:type="pct"/>
            <w:shd w:val="clear" w:color="auto" w:fill="FFFFFF"/>
            <w:vAlign w:val="center"/>
          </w:tcPr>
          <w:p w14:paraId="06C37620" w14:textId="77777777" w:rsidR="00932BF4" w:rsidRPr="00BA6456" w:rsidRDefault="00932BF4" w:rsidP="00EF77CA">
            <w:pPr>
              <w:rPr>
                <w:rFonts w:eastAsia="MS Mincho'''"/>
              </w:rPr>
            </w:pPr>
            <w:r w:rsidRPr="00BA6456">
              <w:rPr>
                <w:rFonts w:eastAsia="MS Mincho'''"/>
              </w:rPr>
              <w:t>792,54</w:t>
            </w:r>
          </w:p>
        </w:tc>
        <w:tc>
          <w:tcPr>
            <w:tcW w:w="664" w:type="pct"/>
            <w:shd w:val="clear" w:color="auto" w:fill="auto"/>
            <w:vAlign w:val="center"/>
          </w:tcPr>
          <w:p w14:paraId="13976B31" w14:textId="77777777" w:rsidR="00932BF4" w:rsidRPr="00BA6456" w:rsidRDefault="00932BF4" w:rsidP="00EF77CA"/>
        </w:tc>
        <w:tc>
          <w:tcPr>
            <w:tcW w:w="595" w:type="pct"/>
            <w:shd w:val="clear" w:color="auto" w:fill="auto"/>
            <w:vAlign w:val="center"/>
          </w:tcPr>
          <w:p w14:paraId="32F7E7CE" w14:textId="77777777" w:rsidR="00932BF4" w:rsidRPr="00BA6456" w:rsidRDefault="00932BF4" w:rsidP="00EF77CA"/>
        </w:tc>
      </w:tr>
      <w:tr w:rsidR="00932BF4" w:rsidRPr="00BA6456" w14:paraId="115663C1" w14:textId="77777777" w:rsidTr="00EF77CA">
        <w:trPr>
          <w:trHeight w:val="20"/>
          <w:jc w:val="center"/>
        </w:trPr>
        <w:tc>
          <w:tcPr>
            <w:tcW w:w="309" w:type="pct"/>
            <w:vMerge/>
            <w:vAlign w:val="center"/>
          </w:tcPr>
          <w:p w14:paraId="5957433A" w14:textId="77777777" w:rsidR="00932BF4" w:rsidRPr="00BA6456" w:rsidRDefault="00932BF4" w:rsidP="00EF77CA"/>
        </w:tc>
        <w:tc>
          <w:tcPr>
            <w:tcW w:w="1901" w:type="pct"/>
            <w:vAlign w:val="center"/>
          </w:tcPr>
          <w:p w14:paraId="03BAF04D" w14:textId="77777777" w:rsidR="00932BF4" w:rsidRPr="00BA6456" w:rsidRDefault="00932BF4" w:rsidP="00EF77CA">
            <w:pPr>
              <w:rPr>
                <w:rFonts w:eastAsia="MS Mincho'''"/>
              </w:rPr>
            </w:pPr>
            <w:r w:rsidRPr="00BA6456">
              <w:rPr>
                <w:rFonts w:eastAsia="MS Mincho'''"/>
              </w:rPr>
              <w:t>Doanh thu khách nội địa (triệu USD)</w:t>
            </w:r>
          </w:p>
        </w:tc>
        <w:tc>
          <w:tcPr>
            <w:tcW w:w="765" w:type="pct"/>
            <w:shd w:val="clear" w:color="auto" w:fill="FFFFFF"/>
            <w:vAlign w:val="center"/>
          </w:tcPr>
          <w:p w14:paraId="35A1607D" w14:textId="77777777" w:rsidR="00932BF4" w:rsidRPr="00BA6456" w:rsidRDefault="00932BF4" w:rsidP="00EF77CA">
            <w:pPr>
              <w:rPr>
                <w:rFonts w:eastAsia="MS Mincho'''"/>
              </w:rPr>
            </w:pPr>
            <w:r w:rsidRPr="00BA6456">
              <w:rPr>
                <w:rFonts w:eastAsia="MS Mincho'''"/>
              </w:rPr>
              <w:t>79,64</w:t>
            </w:r>
          </w:p>
        </w:tc>
        <w:tc>
          <w:tcPr>
            <w:tcW w:w="766" w:type="pct"/>
            <w:shd w:val="clear" w:color="auto" w:fill="FFFFFF"/>
            <w:vAlign w:val="center"/>
          </w:tcPr>
          <w:p w14:paraId="0AFF5CD3" w14:textId="77777777" w:rsidR="00932BF4" w:rsidRPr="00BA6456" w:rsidRDefault="00932BF4" w:rsidP="00EF77CA">
            <w:pPr>
              <w:rPr>
                <w:rFonts w:eastAsia="MS Mincho'''"/>
              </w:rPr>
            </w:pPr>
            <w:r w:rsidRPr="00BA6456">
              <w:rPr>
                <w:rFonts w:eastAsia="MS Mincho'''"/>
              </w:rPr>
              <w:t>286,1</w:t>
            </w:r>
          </w:p>
        </w:tc>
        <w:tc>
          <w:tcPr>
            <w:tcW w:w="664" w:type="pct"/>
            <w:shd w:val="clear" w:color="auto" w:fill="auto"/>
            <w:vAlign w:val="center"/>
          </w:tcPr>
          <w:p w14:paraId="0198D416" w14:textId="77777777" w:rsidR="00932BF4" w:rsidRPr="00BA6456" w:rsidRDefault="00932BF4" w:rsidP="00EF77CA"/>
        </w:tc>
        <w:tc>
          <w:tcPr>
            <w:tcW w:w="595" w:type="pct"/>
            <w:shd w:val="clear" w:color="auto" w:fill="auto"/>
            <w:vAlign w:val="center"/>
          </w:tcPr>
          <w:p w14:paraId="5F0D03C4" w14:textId="77777777" w:rsidR="00932BF4" w:rsidRPr="00BA6456" w:rsidRDefault="00932BF4" w:rsidP="00EF77CA"/>
        </w:tc>
      </w:tr>
      <w:tr w:rsidR="00932BF4" w:rsidRPr="00BA6456" w14:paraId="5DB9A1B7" w14:textId="77777777" w:rsidTr="00EF77CA">
        <w:trPr>
          <w:trHeight w:val="20"/>
          <w:jc w:val="center"/>
        </w:trPr>
        <w:tc>
          <w:tcPr>
            <w:tcW w:w="309" w:type="pct"/>
            <w:vMerge/>
            <w:vAlign w:val="center"/>
          </w:tcPr>
          <w:p w14:paraId="3A3D911F" w14:textId="77777777" w:rsidR="00932BF4" w:rsidRPr="00BA6456" w:rsidRDefault="00932BF4" w:rsidP="00EF77CA"/>
        </w:tc>
        <w:tc>
          <w:tcPr>
            <w:tcW w:w="1901" w:type="pct"/>
            <w:vAlign w:val="center"/>
          </w:tcPr>
          <w:p w14:paraId="66F519F7" w14:textId="77777777" w:rsidR="00932BF4" w:rsidRPr="00BA6456" w:rsidRDefault="00932BF4" w:rsidP="00EF77CA">
            <w:pPr>
              <w:rPr>
                <w:rFonts w:eastAsia="MS Mincho'''"/>
              </w:rPr>
            </w:pPr>
            <w:r w:rsidRPr="00BA6456">
              <w:rPr>
                <w:rFonts w:eastAsia="MS Mincho'''"/>
              </w:rPr>
              <w:t>Tổng doanh thu (triệu USD)</w:t>
            </w:r>
          </w:p>
        </w:tc>
        <w:tc>
          <w:tcPr>
            <w:tcW w:w="765" w:type="pct"/>
            <w:shd w:val="clear" w:color="auto" w:fill="FFFFFF"/>
            <w:vAlign w:val="center"/>
          </w:tcPr>
          <w:p w14:paraId="63F2126A" w14:textId="77777777" w:rsidR="00932BF4" w:rsidRPr="00BA6456" w:rsidRDefault="00932BF4" w:rsidP="00EF77CA">
            <w:pPr>
              <w:rPr>
                <w:rFonts w:eastAsia="MS Mincho'''"/>
              </w:rPr>
            </w:pPr>
            <w:r w:rsidRPr="00BA6456">
              <w:rPr>
                <w:rFonts w:eastAsia="MS Mincho'''"/>
              </w:rPr>
              <w:t>252,77</w:t>
            </w:r>
          </w:p>
        </w:tc>
        <w:tc>
          <w:tcPr>
            <w:tcW w:w="766" w:type="pct"/>
            <w:shd w:val="clear" w:color="auto" w:fill="FFFFFF"/>
            <w:vAlign w:val="center"/>
          </w:tcPr>
          <w:p w14:paraId="58B945BF" w14:textId="77777777" w:rsidR="00932BF4" w:rsidRPr="00BA6456" w:rsidRDefault="00932BF4" w:rsidP="00EF77CA">
            <w:pPr>
              <w:rPr>
                <w:rFonts w:eastAsia="MS Mincho'''"/>
              </w:rPr>
            </w:pPr>
            <w:r w:rsidRPr="00BA6456">
              <w:rPr>
                <w:rFonts w:eastAsia="MS Mincho'''"/>
              </w:rPr>
              <w:t>1.078,64</w:t>
            </w:r>
          </w:p>
        </w:tc>
        <w:tc>
          <w:tcPr>
            <w:tcW w:w="664" w:type="pct"/>
            <w:shd w:val="clear" w:color="auto" w:fill="auto"/>
            <w:vAlign w:val="center"/>
          </w:tcPr>
          <w:p w14:paraId="56B5970A" w14:textId="77777777" w:rsidR="00932BF4" w:rsidRPr="00BA6456" w:rsidRDefault="00932BF4" w:rsidP="00EF77CA">
            <w:r w:rsidRPr="00BA6456">
              <w:t>192,938</w:t>
            </w:r>
          </w:p>
        </w:tc>
        <w:tc>
          <w:tcPr>
            <w:tcW w:w="595" w:type="pct"/>
            <w:shd w:val="clear" w:color="auto" w:fill="auto"/>
            <w:vAlign w:val="center"/>
          </w:tcPr>
          <w:p w14:paraId="0F702EA1" w14:textId="77777777" w:rsidR="00932BF4" w:rsidRPr="00BA6456" w:rsidRDefault="00932BF4" w:rsidP="00EF77CA">
            <w:r w:rsidRPr="00BA6456">
              <w:t>Chưa đạt</w:t>
            </w:r>
          </w:p>
        </w:tc>
      </w:tr>
      <w:tr w:rsidR="00932BF4" w:rsidRPr="00BA6456" w14:paraId="48A4D84B" w14:textId="77777777" w:rsidTr="00EF77CA">
        <w:trPr>
          <w:trHeight w:val="20"/>
          <w:jc w:val="center"/>
        </w:trPr>
        <w:tc>
          <w:tcPr>
            <w:tcW w:w="309" w:type="pct"/>
            <w:vAlign w:val="center"/>
          </w:tcPr>
          <w:p w14:paraId="357DD168" w14:textId="77777777" w:rsidR="00932BF4" w:rsidRPr="00BA6456" w:rsidRDefault="00932BF4" w:rsidP="00EF77CA">
            <w:r w:rsidRPr="00BA6456">
              <w:t>4</w:t>
            </w:r>
          </w:p>
        </w:tc>
        <w:tc>
          <w:tcPr>
            <w:tcW w:w="1901" w:type="pct"/>
            <w:vAlign w:val="center"/>
          </w:tcPr>
          <w:p w14:paraId="36D75A26" w14:textId="77777777" w:rsidR="00932BF4" w:rsidRPr="00BA6456" w:rsidRDefault="00932BF4" w:rsidP="00EF77CA">
            <w:pPr>
              <w:rPr>
                <w:rFonts w:eastAsia="MS Mincho'''"/>
              </w:rPr>
            </w:pPr>
            <w:r w:rsidRPr="00BA6456">
              <w:rPr>
                <w:rFonts w:eastAsia="MS Mincho'''"/>
              </w:rPr>
              <w:t>GDP du lịch (triệu USD)</w:t>
            </w:r>
          </w:p>
        </w:tc>
        <w:tc>
          <w:tcPr>
            <w:tcW w:w="765" w:type="pct"/>
            <w:shd w:val="clear" w:color="auto" w:fill="FFFFFF"/>
            <w:vAlign w:val="center"/>
          </w:tcPr>
          <w:p w14:paraId="7EAA35B3" w14:textId="77777777" w:rsidR="00932BF4" w:rsidRPr="00BA6456" w:rsidRDefault="00932BF4" w:rsidP="00EF77CA">
            <w:pPr>
              <w:rPr>
                <w:rFonts w:eastAsia="MS Mincho'''"/>
              </w:rPr>
            </w:pPr>
            <w:r w:rsidRPr="00BA6456">
              <w:rPr>
                <w:rFonts w:eastAsia="MS Mincho'''"/>
              </w:rPr>
              <w:t>146.21</w:t>
            </w:r>
          </w:p>
        </w:tc>
        <w:tc>
          <w:tcPr>
            <w:tcW w:w="766" w:type="pct"/>
            <w:shd w:val="clear" w:color="auto" w:fill="FFFFFF"/>
            <w:vAlign w:val="center"/>
          </w:tcPr>
          <w:p w14:paraId="62DB0252" w14:textId="77777777" w:rsidR="00932BF4" w:rsidRPr="00BA6456" w:rsidRDefault="00932BF4" w:rsidP="00EF77CA">
            <w:pPr>
              <w:rPr>
                <w:rFonts w:eastAsia="MS Mincho'''"/>
              </w:rPr>
            </w:pPr>
            <w:r w:rsidRPr="00BA6456">
              <w:rPr>
                <w:rFonts w:eastAsia="MS Mincho'''"/>
              </w:rPr>
              <w:t>605.34</w:t>
            </w:r>
          </w:p>
        </w:tc>
        <w:tc>
          <w:tcPr>
            <w:tcW w:w="664" w:type="pct"/>
            <w:shd w:val="clear" w:color="auto" w:fill="auto"/>
            <w:vAlign w:val="center"/>
          </w:tcPr>
          <w:p w14:paraId="06F4EC05" w14:textId="77777777" w:rsidR="00932BF4" w:rsidRPr="00BA6456" w:rsidRDefault="00932BF4" w:rsidP="00EF77CA"/>
        </w:tc>
        <w:tc>
          <w:tcPr>
            <w:tcW w:w="595" w:type="pct"/>
            <w:shd w:val="clear" w:color="auto" w:fill="auto"/>
            <w:vAlign w:val="center"/>
          </w:tcPr>
          <w:p w14:paraId="7D0F2253" w14:textId="77777777" w:rsidR="00932BF4" w:rsidRPr="00BA6456" w:rsidRDefault="00932BF4" w:rsidP="00EF77CA"/>
        </w:tc>
      </w:tr>
      <w:tr w:rsidR="00932BF4" w:rsidRPr="00BA6456" w14:paraId="6EDF3FB8" w14:textId="77777777" w:rsidTr="00EF77CA">
        <w:trPr>
          <w:trHeight w:val="20"/>
          <w:jc w:val="center"/>
        </w:trPr>
        <w:tc>
          <w:tcPr>
            <w:tcW w:w="309" w:type="pct"/>
            <w:vAlign w:val="center"/>
          </w:tcPr>
          <w:p w14:paraId="770A7EBF" w14:textId="77777777" w:rsidR="00932BF4" w:rsidRPr="00BA6456" w:rsidRDefault="00932BF4" w:rsidP="00EF77CA">
            <w:r w:rsidRPr="00BA6456">
              <w:t>5</w:t>
            </w:r>
          </w:p>
        </w:tc>
        <w:tc>
          <w:tcPr>
            <w:tcW w:w="1901" w:type="pct"/>
            <w:vAlign w:val="center"/>
          </w:tcPr>
          <w:p w14:paraId="68AD6CDB" w14:textId="77777777" w:rsidR="00932BF4" w:rsidRPr="00BA6456" w:rsidRDefault="00932BF4" w:rsidP="00EF77CA">
            <w:pPr>
              <w:rPr>
                <w:rFonts w:eastAsia="MS Mincho'''"/>
              </w:rPr>
            </w:pPr>
            <w:r w:rsidRPr="00BA6456">
              <w:rPr>
                <w:rFonts w:eastAsia="MS Mincho'''"/>
              </w:rPr>
              <w:t>Nhu cầu lao động</w:t>
            </w:r>
          </w:p>
        </w:tc>
        <w:tc>
          <w:tcPr>
            <w:tcW w:w="765" w:type="pct"/>
            <w:shd w:val="clear" w:color="auto" w:fill="FFFFFF"/>
            <w:vAlign w:val="center"/>
          </w:tcPr>
          <w:p w14:paraId="6035F6FB" w14:textId="77777777" w:rsidR="00932BF4" w:rsidRPr="00BA6456" w:rsidRDefault="00932BF4" w:rsidP="00EF77CA">
            <w:pPr>
              <w:rPr>
                <w:rFonts w:eastAsia="MS Mincho'''"/>
              </w:rPr>
            </w:pPr>
            <w:r w:rsidRPr="00BA6456">
              <w:rPr>
                <w:rFonts w:eastAsia="MS Mincho'''"/>
              </w:rPr>
              <w:t>53.541</w:t>
            </w:r>
          </w:p>
        </w:tc>
        <w:tc>
          <w:tcPr>
            <w:tcW w:w="766" w:type="pct"/>
            <w:shd w:val="clear" w:color="auto" w:fill="FFFFFF"/>
            <w:vAlign w:val="center"/>
          </w:tcPr>
          <w:p w14:paraId="1150EAD4" w14:textId="77777777" w:rsidR="00932BF4" w:rsidRPr="00BA6456" w:rsidRDefault="00932BF4" w:rsidP="00EF77CA">
            <w:pPr>
              <w:rPr>
                <w:rFonts w:eastAsia="MS Mincho'''"/>
              </w:rPr>
            </w:pPr>
            <w:r w:rsidRPr="00BA6456">
              <w:rPr>
                <w:rFonts w:eastAsia="MS Mincho'''"/>
              </w:rPr>
              <w:t>206.753</w:t>
            </w:r>
          </w:p>
        </w:tc>
        <w:tc>
          <w:tcPr>
            <w:tcW w:w="664" w:type="pct"/>
            <w:shd w:val="clear" w:color="auto" w:fill="auto"/>
            <w:vAlign w:val="center"/>
          </w:tcPr>
          <w:p w14:paraId="684D9337" w14:textId="77777777" w:rsidR="00932BF4" w:rsidRPr="00BA6456" w:rsidRDefault="00932BF4" w:rsidP="00EF77CA"/>
        </w:tc>
        <w:tc>
          <w:tcPr>
            <w:tcW w:w="595" w:type="pct"/>
            <w:shd w:val="clear" w:color="auto" w:fill="auto"/>
            <w:vAlign w:val="center"/>
          </w:tcPr>
          <w:p w14:paraId="03159AC6" w14:textId="77777777" w:rsidR="00932BF4" w:rsidRPr="00BA6456" w:rsidRDefault="00932BF4" w:rsidP="00EF77CA"/>
        </w:tc>
      </w:tr>
    </w:tbl>
    <w:p w14:paraId="059C72FB" w14:textId="77777777" w:rsidR="00932BF4" w:rsidRPr="00932BF4" w:rsidRDefault="00932BF4" w:rsidP="00932BF4">
      <w:pPr>
        <w:pStyle w:val="ListParagraph"/>
        <w:numPr>
          <w:ilvl w:val="0"/>
          <w:numId w:val="38"/>
        </w:numPr>
        <w:tabs>
          <w:tab w:val="left" w:pos="1134"/>
        </w:tabs>
        <w:spacing w:before="120" w:after="120"/>
        <w:ind w:left="0" w:firstLine="709"/>
        <w:jc w:val="both"/>
        <w:rPr>
          <w:rFonts w:ascii="Times New Roman" w:hAnsi="Times New Roman" w:cs="Times New Roman"/>
          <w:b/>
          <w:bCs/>
          <w:sz w:val="26"/>
          <w:szCs w:val="26"/>
        </w:rPr>
      </w:pPr>
      <w:bookmarkStart w:id="260" w:name="_Toc10791330"/>
      <w:bookmarkStart w:id="261" w:name="_Toc10791588"/>
      <w:bookmarkStart w:id="262" w:name="_Toc10791713"/>
      <w:bookmarkStart w:id="263" w:name="_Toc33195196"/>
      <w:r w:rsidRPr="00932BF4">
        <w:rPr>
          <w:rFonts w:ascii="Times New Roman" w:hAnsi="Times New Roman" w:cs="Times New Roman"/>
          <w:b/>
          <w:bCs/>
          <w:sz w:val="26"/>
          <w:szCs w:val="26"/>
        </w:rPr>
        <w:t xml:space="preserve"> Quy hoạch phát triển sự nghiệp thể dục thể thao</w:t>
      </w:r>
      <w:bookmarkEnd w:id="260"/>
      <w:bookmarkEnd w:id="261"/>
      <w:bookmarkEnd w:id="262"/>
      <w:bookmarkEnd w:id="263"/>
    </w:p>
    <w:p w14:paraId="5DF3B869" w14:textId="77777777" w:rsidR="00932BF4" w:rsidRPr="00932BF4" w:rsidRDefault="00932BF4" w:rsidP="00932BF4">
      <w:pPr>
        <w:spacing w:before="120" w:after="120"/>
        <w:ind w:firstLine="709"/>
        <w:jc w:val="both"/>
        <w:rPr>
          <w:sz w:val="26"/>
          <w:szCs w:val="26"/>
        </w:rPr>
      </w:pPr>
      <w:r w:rsidRPr="00932BF4">
        <w:rPr>
          <w:sz w:val="26"/>
          <w:szCs w:val="26"/>
        </w:rPr>
        <w:t>Căn cứ theo Quyết định số 1355/QĐ-UBND ngày 09 tháng 6 năm 2008 của UBND tỉnh về việc phê duyệt Quy hoạch phát triển sự nghiệp thể dục thể thao tỉnh Thừa Thiên Huế đến năm 2015 và định hướng đến năm 2020 như sau:</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10"/>
        <w:gridCol w:w="3919"/>
        <w:gridCol w:w="6"/>
        <w:gridCol w:w="1581"/>
        <w:gridCol w:w="1098"/>
        <w:gridCol w:w="944"/>
        <w:gridCol w:w="1004"/>
      </w:tblGrid>
      <w:tr w:rsidR="00932BF4" w:rsidRPr="00BA6456" w14:paraId="19AAEDFD" w14:textId="77777777" w:rsidTr="00EF77CA">
        <w:trPr>
          <w:trHeight w:val="20"/>
          <w:jc w:val="center"/>
        </w:trPr>
        <w:tc>
          <w:tcPr>
            <w:tcW w:w="200" w:type="pct"/>
            <w:vMerge w:val="restart"/>
            <w:vAlign w:val="center"/>
          </w:tcPr>
          <w:p w14:paraId="69F67AF2" w14:textId="77777777" w:rsidR="00932BF4" w:rsidRPr="00BA6456" w:rsidRDefault="00932BF4" w:rsidP="00EF77CA">
            <w:r w:rsidRPr="00BA6456">
              <w:t>TT</w:t>
            </w:r>
          </w:p>
        </w:tc>
        <w:tc>
          <w:tcPr>
            <w:tcW w:w="2179" w:type="pct"/>
            <w:vAlign w:val="center"/>
          </w:tcPr>
          <w:p w14:paraId="2FD777D9" w14:textId="77777777" w:rsidR="00932BF4" w:rsidRPr="00BA6456" w:rsidRDefault="00932BF4" w:rsidP="00EF77CA">
            <w:r w:rsidRPr="00BA6456">
              <w:t>Các chỉ tiêu</w:t>
            </w:r>
          </w:p>
        </w:tc>
        <w:tc>
          <w:tcPr>
            <w:tcW w:w="1514" w:type="pct"/>
            <w:gridSpan w:val="3"/>
            <w:vAlign w:val="center"/>
          </w:tcPr>
          <w:p w14:paraId="781D82D1" w14:textId="77777777" w:rsidR="00932BF4" w:rsidRPr="00BA6456" w:rsidRDefault="00932BF4" w:rsidP="00EF77CA">
            <w:r w:rsidRPr="00BA6456">
              <w:t>Quy hoạch sự phát nghiệp TDTT</w:t>
            </w:r>
          </w:p>
        </w:tc>
        <w:tc>
          <w:tcPr>
            <w:tcW w:w="537" w:type="pct"/>
            <w:shd w:val="clear" w:color="auto" w:fill="auto"/>
            <w:vAlign w:val="center"/>
          </w:tcPr>
          <w:p w14:paraId="1F30749A" w14:textId="2B198A19" w:rsidR="00932BF4" w:rsidRPr="00BA6456" w:rsidRDefault="00932BF4" w:rsidP="00EF77CA">
            <w:r w:rsidRPr="00BA6456">
              <w:t xml:space="preserve">Hiện trạng </w:t>
            </w:r>
            <w:r w:rsidR="00F52FAF">
              <w:t>2020</w:t>
            </w:r>
          </w:p>
        </w:tc>
        <w:tc>
          <w:tcPr>
            <w:tcW w:w="570" w:type="pct"/>
            <w:shd w:val="clear" w:color="auto" w:fill="auto"/>
            <w:vAlign w:val="center"/>
          </w:tcPr>
          <w:p w14:paraId="20F60858" w14:textId="77777777" w:rsidR="00932BF4" w:rsidRPr="00BA6456" w:rsidRDefault="00932BF4" w:rsidP="00EF77CA">
            <w:r w:rsidRPr="00BA6456">
              <w:t>Đánh giá</w:t>
            </w:r>
          </w:p>
        </w:tc>
      </w:tr>
      <w:tr w:rsidR="00932BF4" w:rsidRPr="00BA6456" w14:paraId="4FF5714F" w14:textId="77777777" w:rsidTr="00EF77CA">
        <w:trPr>
          <w:trHeight w:val="20"/>
          <w:jc w:val="center"/>
        </w:trPr>
        <w:tc>
          <w:tcPr>
            <w:tcW w:w="200" w:type="pct"/>
            <w:vMerge/>
            <w:vAlign w:val="center"/>
          </w:tcPr>
          <w:p w14:paraId="4D78CA77" w14:textId="77777777" w:rsidR="00932BF4" w:rsidRPr="00BA6456" w:rsidRDefault="00932BF4" w:rsidP="00EF77CA"/>
        </w:tc>
        <w:tc>
          <w:tcPr>
            <w:tcW w:w="2179" w:type="pct"/>
            <w:vAlign w:val="center"/>
          </w:tcPr>
          <w:p w14:paraId="2DFC22FB" w14:textId="77777777" w:rsidR="00932BF4" w:rsidRPr="00BA6456" w:rsidRDefault="00932BF4" w:rsidP="00EF77CA"/>
        </w:tc>
        <w:tc>
          <w:tcPr>
            <w:tcW w:w="892" w:type="pct"/>
            <w:gridSpan w:val="2"/>
            <w:vAlign w:val="center"/>
          </w:tcPr>
          <w:p w14:paraId="3CD6B24D" w14:textId="77777777" w:rsidR="00932BF4" w:rsidRPr="00BA6456" w:rsidRDefault="00932BF4" w:rsidP="00EF77CA">
            <w:r w:rsidRPr="00BA6456">
              <w:t>2010</w:t>
            </w:r>
          </w:p>
        </w:tc>
        <w:tc>
          <w:tcPr>
            <w:tcW w:w="619" w:type="pct"/>
            <w:vAlign w:val="center"/>
          </w:tcPr>
          <w:p w14:paraId="138319E1" w14:textId="77777777" w:rsidR="00932BF4" w:rsidRPr="00BA6456" w:rsidRDefault="00932BF4" w:rsidP="00EF77CA">
            <w:r w:rsidRPr="00BA6456">
              <w:t>2020</w:t>
            </w:r>
          </w:p>
        </w:tc>
        <w:tc>
          <w:tcPr>
            <w:tcW w:w="537" w:type="pct"/>
            <w:shd w:val="clear" w:color="auto" w:fill="auto"/>
            <w:vAlign w:val="center"/>
          </w:tcPr>
          <w:p w14:paraId="2784816A" w14:textId="77777777" w:rsidR="00932BF4" w:rsidRPr="00BA6456" w:rsidRDefault="00932BF4" w:rsidP="00EF77CA"/>
        </w:tc>
        <w:tc>
          <w:tcPr>
            <w:tcW w:w="573" w:type="pct"/>
            <w:shd w:val="clear" w:color="auto" w:fill="auto"/>
            <w:vAlign w:val="center"/>
          </w:tcPr>
          <w:p w14:paraId="21658D96" w14:textId="77777777" w:rsidR="00932BF4" w:rsidRPr="00BA6456" w:rsidRDefault="00932BF4" w:rsidP="00EF77CA"/>
        </w:tc>
      </w:tr>
      <w:tr w:rsidR="00932BF4" w:rsidRPr="00BA6456" w14:paraId="51CF4016" w14:textId="77777777" w:rsidTr="00EF77CA">
        <w:trPr>
          <w:trHeight w:val="20"/>
          <w:jc w:val="center"/>
        </w:trPr>
        <w:tc>
          <w:tcPr>
            <w:tcW w:w="200" w:type="pct"/>
            <w:vMerge w:val="restart"/>
            <w:vAlign w:val="center"/>
          </w:tcPr>
          <w:p w14:paraId="1608B7EC" w14:textId="77777777" w:rsidR="00932BF4" w:rsidRPr="00BA6456" w:rsidRDefault="00932BF4" w:rsidP="00EF77CA">
            <w:r w:rsidRPr="00BA6456">
              <w:t>1</w:t>
            </w:r>
          </w:p>
        </w:tc>
        <w:tc>
          <w:tcPr>
            <w:tcW w:w="2182" w:type="pct"/>
            <w:gridSpan w:val="2"/>
            <w:vAlign w:val="center"/>
          </w:tcPr>
          <w:p w14:paraId="67849281" w14:textId="77777777" w:rsidR="00932BF4" w:rsidRPr="00BA6456" w:rsidRDefault="00932BF4" w:rsidP="00EF77CA">
            <w:r w:rsidRPr="00BA6456">
              <w:t>Phong trào thể dục thể thao trường học</w:t>
            </w:r>
          </w:p>
        </w:tc>
        <w:tc>
          <w:tcPr>
            <w:tcW w:w="2618" w:type="pct"/>
            <w:gridSpan w:val="4"/>
            <w:shd w:val="clear" w:color="auto" w:fill="auto"/>
            <w:vAlign w:val="center"/>
          </w:tcPr>
          <w:p w14:paraId="63F53A6C" w14:textId="77777777" w:rsidR="00932BF4" w:rsidRPr="00BA6456" w:rsidRDefault="00932BF4" w:rsidP="00EF77CA"/>
        </w:tc>
      </w:tr>
      <w:tr w:rsidR="00932BF4" w:rsidRPr="00BA6456" w14:paraId="6607F2FA" w14:textId="77777777" w:rsidTr="00EF77CA">
        <w:trPr>
          <w:trHeight w:val="308"/>
          <w:jc w:val="center"/>
        </w:trPr>
        <w:tc>
          <w:tcPr>
            <w:tcW w:w="200" w:type="pct"/>
            <w:vMerge/>
            <w:vAlign w:val="center"/>
          </w:tcPr>
          <w:p w14:paraId="16DA79B1" w14:textId="77777777" w:rsidR="00932BF4" w:rsidRPr="00BA6456" w:rsidRDefault="00932BF4" w:rsidP="00EF77CA"/>
        </w:tc>
        <w:tc>
          <w:tcPr>
            <w:tcW w:w="2182" w:type="pct"/>
            <w:gridSpan w:val="2"/>
            <w:vAlign w:val="center"/>
          </w:tcPr>
          <w:p w14:paraId="567B2BC7" w14:textId="77777777" w:rsidR="00932BF4" w:rsidRPr="00BA6456" w:rsidRDefault="00932BF4" w:rsidP="00EF77CA">
            <w:r w:rsidRPr="00BA6456">
              <w:t>Số trường phổ thông tổ chức hoạt động thể dục thể thao (%)</w:t>
            </w:r>
          </w:p>
        </w:tc>
        <w:tc>
          <w:tcPr>
            <w:tcW w:w="889" w:type="pct"/>
            <w:vAlign w:val="center"/>
          </w:tcPr>
          <w:p w14:paraId="4E4B5F23" w14:textId="77777777" w:rsidR="00932BF4" w:rsidRPr="00BA6456" w:rsidRDefault="00932BF4" w:rsidP="00EF77CA">
            <w:r w:rsidRPr="00BA6456">
              <w:t>49</w:t>
            </w:r>
          </w:p>
        </w:tc>
        <w:tc>
          <w:tcPr>
            <w:tcW w:w="619" w:type="pct"/>
            <w:vAlign w:val="center"/>
          </w:tcPr>
          <w:p w14:paraId="3C8DA67E" w14:textId="77777777" w:rsidR="00932BF4" w:rsidRPr="00BA6456" w:rsidRDefault="00932BF4" w:rsidP="00EF77CA">
            <w:r w:rsidRPr="00BA6456">
              <w:t>60</w:t>
            </w:r>
          </w:p>
        </w:tc>
        <w:tc>
          <w:tcPr>
            <w:tcW w:w="537" w:type="pct"/>
            <w:shd w:val="clear" w:color="auto" w:fill="auto"/>
            <w:vAlign w:val="center"/>
          </w:tcPr>
          <w:p w14:paraId="21391561" w14:textId="77777777" w:rsidR="00932BF4" w:rsidRPr="00BA6456" w:rsidRDefault="00932BF4" w:rsidP="00EF77CA"/>
        </w:tc>
        <w:tc>
          <w:tcPr>
            <w:tcW w:w="573" w:type="pct"/>
            <w:shd w:val="clear" w:color="auto" w:fill="auto"/>
          </w:tcPr>
          <w:p w14:paraId="25F5E968" w14:textId="77777777" w:rsidR="00932BF4" w:rsidRPr="00BA6456" w:rsidRDefault="00932BF4" w:rsidP="00EF77CA"/>
        </w:tc>
      </w:tr>
      <w:tr w:rsidR="00932BF4" w:rsidRPr="00BA6456" w14:paraId="5A44F52D" w14:textId="77777777" w:rsidTr="00EF77CA">
        <w:trPr>
          <w:trHeight w:val="20"/>
          <w:jc w:val="center"/>
        </w:trPr>
        <w:tc>
          <w:tcPr>
            <w:tcW w:w="200" w:type="pct"/>
            <w:vMerge/>
            <w:vAlign w:val="center"/>
          </w:tcPr>
          <w:p w14:paraId="5A014380" w14:textId="77777777" w:rsidR="00932BF4" w:rsidRPr="00BA6456" w:rsidRDefault="00932BF4" w:rsidP="00EF77CA"/>
        </w:tc>
        <w:tc>
          <w:tcPr>
            <w:tcW w:w="2182" w:type="pct"/>
            <w:gridSpan w:val="2"/>
            <w:vAlign w:val="center"/>
          </w:tcPr>
          <w:p w14:paraId="7D8767CD" w14:textId="77777777" w:rsidR="00932BF4" w:rsidRPr="00BA6456" w:rsidRDefault="00932BF4" w:rsidP="00EF77CA">
            <w:r w:rsidRPr="00BA6456">
              <w:t>Số trường phổ thông có sân thể dục, thể thao đạt chuẩn và nhà tập đơn giản (%)</w:t>
            </w:r>
          </w:p>
        </w:tc>
        <w:tc>
          <w:tcPr>
            <w:tcW w:w="889" w:type="pct"/>
            <w:vAlign w:val="center"/>
          </w:tcPr>
          <w:p w14:paraId="4EA62FAA" w14:textId="77777777" w:rsidR="00932BF4" w:rsidRPr="00BA6456" w:rsidRDefault="00932BF4" w:rsidP="00EF77CA">
            <w:r w:rsidRPr="00BA6456">
              <w:t>20</w:t>
            </w:r>
          </w:p>
        </w:tc>
        <w:tc>
          <w:tcPr>
            <w:tcW w:w="619" w:type="pct"/>
            <w:vAlign w:val="center"/>
          </w:tcPr>
          <w:p w14:paraId="587F60E7" w14:textId="77777777" w:rsidR="00932BF4" w:rsidRPr="00BA6456" w:rsidRDefault="00932BF4" w:rsidP="00EF77CA">
            <w:r w:rsidRPr="00BA6456">
              <w:t>55 - 65</w:t>
            </w:r>
          </w:p>
        </w:tc>
        <w:tc>
          <w:tcPr>
            <w:tcW w:w="537" w:type="pct"/>
            <w:shd w:val="clear" w:color="auto" w:fill="auto"/>
            <w:vAlign w:val="center"/>
          </w:tcPr>
          <w:p w14:paraId="29B55716" w14:textId="77777777" w:rsidR="00932BF4" w:rsidRPr="00BA6456" w:rsidRDefault="00932BF4" w:rsidP="00EF77CA"/>
        </w:tc>
        <w:tc>
          <w:tcPr>
            <w:tcW w:w="573" w:type="pct"/>
            <w:shd w:val="clear" w:color="auto" w:fill="auto"/>
          </w:tcPr>
          <w:p w14:paraId="2CDAA050" w14:textId="77777777" w:rsidR="00932BF4" w:rsidRPr="00BA6456" w:rsidRDefault="00932BF4" w:rsidP="00EF77CA"/>
        </w:tc>
      </w:tr>
      <w:tr w:rsidR="00932BF4" w:rsidRPr="00BA6456" w14:paraId="71E578DF" w14:textId="77777777" w:rsidTr="00EF77CA">
        <w:trPr>
          <w:trHeight w:val="20"/>
          <w:jc w:val="center"/>
        </w:trPr>
        <w:tc>
          <w:tcPr>
            <w:tcW w:w="200" w:type="pct"/>
            <w:vMerge w:val="restart"/>
            <w:vAlign w:val="center"/>
          </w:tcPr>
          <w:p w14:paraId="227EB091" w14:textId="77777777" w:rsidR="00932BF4" w:rsidRPr="00BA6456" w:rsidRDefault="00932BF4" w:rsidP="00EF77CA">
            <w:r w:rsidRPr="00BA6456">
              <w:t>2</w:t>
            </w:r>
          </w:p>
        </w:tc>
        <w:tc>
          <w:tcPr>
            <w:tcW w:w="2182" w:type="pct"/>
            <w:gridSpan w:val="2"/>
            <w:vAlign w:val="center"/>
          </w:tcPr>
          <w:p w14:paraId="71486FC2" w14:textId="77777777" w:rsidR="00932BF4" w:rsidRPr="00BA6456" w:rsidRDefault="00932BF4" w:rsidP="00EF77CA">
            <w:r w:rsidRPr="00BA6456">
              <w:t>Phong trào thể dục thể thao quần chúng</w:t>
            </w:r>
          </w:p>
        </w:tc>
        <w:tc>
          <w:tcPr>
            <w:tcW w:w="2618" w:type="pct"/>
            <w:gridSpan w:val="4"/>
            <w:shd w:val="clear" w:color="auto" w:fill="auto"/>
            <w:vAlign w:val="center"/>
          </w:tcPr>
          <w:p w14:paraId="02F45174" w14:textId="77777777" w:rsidR="00932BF4" w:rsidRPr="00BA6456" w:rsidRDefault="00932BF4" w:rsidP="00EF77CA"/>
        </w:tc>
      </w:tr>
      <w:tr w:rsidR="00932BF4" w:rsidRPr="00BA6456" w14:paraId="1F2555A0" w14:textId="77777777" w:rsidTr="00EF77CA">
        <w:trPr>
          <w:trHeight w:val="20"/>
          <w:jc w:val="center"/>
        </w:trPr>
        <w:tc>
          <w:tcPr>
            <w:tcW w:w="200" w:type="pct"/>
            <w:vMerge/>
            <w:vAlign w:val="center"/>
          </w:tcPr>
          <w:p w14:paraId="0B5B09E3" w14:textId="77777777" w:rsidR="00932BF4" w:rsidRPr="00BA6456" w:rsidRDefault="00932BF4" w:rsidP="00EF77CA"/>
        </w:tc>
        <w:tc>
          <w:tcPr>
            <w:tcW w:w="2182" w:type="pct"/>
            <w:gridSpan w:val="2"/>
            <w:vAlign w:val="center"/>
          </w:tcPr>
          <w:p w14:paraId="3E971238" w14:textId="77777777" w:rsidR="00932BF4" w:rsidRPr="00BA6456" w:rsidRDefault="00932BF4" w:rsidP="00EF77CA">
            <w:r w:rsidRPr="00BA6456">
              <w:t>Số người tập TDTT thường xuyên so với dân số (%)</w:t>
            </w:r>
          </w:p>
        </w:tc>
        <w:tc>
          <w:tcPr>
            <w:tcW w:w="889" w:type="pct"/>
            <w:vAlign w:val="center"/>
          </w:tcPr>
          <w:p w14:paraId="44A2D67E" w14:textId="77777777" w:rsidR="00932BF4" w:rsidRPr="00BA6456" w:rsidRDefault="00932BF4" w:rsidP="00EF77CA">
            <w:r w:rsidRPr="00BA6456">
              <w:t>23</w:t>
            </w:r>
          </w:p>
        </w:tc>
        <w:tc>
          <w:tcPr>
            <w:tcW w:w="619" w:type="pct"/>
            <w:vAlign w:val="center"/>
          </w:tcPr>
          <w:p w14:paraId="360B8C0C" w14:textId="77777777" w:rsidR="00932BF4" w:rsidRPr="00BA6456" w:rsidRDefault="00932BF4" w:rsidP="00EF77CA">
            <w:r w:rsidRPr="00BA6456">
              <w:t>35-40</w:t>
            </w:r>
          </w:p>
        </w:tc>
        <w:tc>
          <w:tcPr>
            <w:tcW w:w="537" w:type="pct"/>
            <w:shd w:val="clear" w:color="auto" w:fill="auto"/>
            <w:vAlign w:val="center"/>
          </w:tcPr>
          <w:p w14:paraId="74086DE4" w14:textId="77777777" w:rsidR="00932BF4" w:rsidRPr="00BA6456" w:rsidRDefault="00932BF4" w:rsidP="00EF77CA">
            <w:r w:rsidRPr="00BA6456">
              <w:t>33,4</w:t>
            </w:r>
          </w:p>
        </w:tc>
        <w:tc>
          <w:tcPr>
            <w:tcW w:w="573" w:type="pct"/>
            <w:shd w:val="clear" w:color="auto" w:fill="auto"/>
            <w:vAlign w:val="center"/>
          </w:tcPr>
          <w:p w14:paraId="026CB340" w14:textId="77777777" w:rsidR="00932BF4" w:rsidRPr="00BA6456" w:rsidRDefault="00932BF4" w:rsidP="00EF77CA">
            <w:r w:rsidRPr="00BA6456">
              <w:t>Chưa đạt</w:t>
            </w:r>
          </w:p>
        </w:tc>
      </w:tr>
      <w:tr w:rsidR="00932BF4" w:rsidRPr="00BA6456" w14:paraId="2509A3F2" w14:textId="77777777" w:rsidTr="00EF77CA">
        <w:trPr>
          <w:trHeight w:val="20"/>
          <w:jc w:val="center"/>
        </w:trPr>
        <w:tc>
          <w:tcPr>
            <w:tcW w:w="200" w:type="pct"/>
            <w:vMerge/>
            <w:vAlign w:val="center"/>
          </w:tcPr>
          <w:p w14:paraId="76529784" w14:textId="77777777" w:rsidR="00932BF4" w:rsidRPr="00BA6456" w:rsidRDefault="00932BF4" w:rsidP="00EF77CA"/>
        </w:tc>
        <w:tc>
          <w:tcPr>
            <w:tcW w:w="2182" w:type="pct"/>
            <w:gridSpan w:val="2"/>
            <w:vAlign w:val="center"/>
          </w:tcPr>
          <w:p w14:paraId="598BA33B" w14:textId="77777777" w:rsidR="00932BF4" w:rsidRPr="00BA6456" w:rsidRDefault="00932BF4" w:rsidP="00EF77CA">
            <w:r w:rsidRPr="00BA6456">
              <w:t>Số gia đình thể thao (%)</w:t>
            </w:r>
          </w:p>
        </w:tc>
        <w:tc>
          <w:tcPr>
            <w:tcW w:w="889" w:type="pct"/>
            <w:vAlign w:val="center"/>
          </w:tcPr>
          <w:p w14:paraId="5D01E713" w14:textId="77777777" w:rsidR="00932BF4" w:rsidRPr="00BA6456" w:rsidRDefault="00932BF4" w:rsidP="00EF77CA">
            <w:r w:rsidRPr="00BA6456">
              <w:t>12-14</w:t>
            </w:r>
          </w:p>
        </w:tc>
        <w:tc>
          <w:tcPr>
            <w:tcW w:w="619" w:type="pct"/>
            <w:vAlign w:val="center"/>
          </w:tcPr>
          <w:p w14:paraId="2D0A992C" w14:textId="77777777" w:rsidR="00932BF4" w:rsidRPr="00BA6456" w:rsidRDefault="00932BF4" w:rsidP="00EF77CA">
            <w:r w:rsidRPr="00BA6456">
              <w:t>20-22</w:t>
            </w:r>
          </w:p>
        </w:tc>
        <w:tc>
          <w:tcPr>
            <w:tcW w:w="537" w:type="pct"/>
            <w:shd w:val="clear" w:color="auto" w:fill="auto"/>
            <w:vAlign w:val="center"/>
          </w:tcPr>
          <w:p w14:paraId="0AA2FB96" w14:textId="77777777" w:rsidR="00932BF4" w:rsidRPr="00BA6456" w:rsidRDefault="00932BF4" w:rsidP="00EF77CA"/>
        </w:tc>
        <w:tc>
          <w:tcPr>
            <w:tcW w:w="573" w:type="pct"/>
            <w:shd w:val="clear" w:color="auto" w:fill="auto"/>
          </w:tcPr>
          <w:p w14:paraId="299A71BA" w14:textId="77777777" w:rsidR="00932BF4" w:rsidRPr="00BA6456" w:rsidRDefault="00932BF4" w:rsidP="00EF77CA"/>
        </w:tc>
      </w:tr>
      <w:tr w:rsidR="00932BF4" w:rsidRPr="00BA6456" w14:paraId="13EDF9C3" w14:textId="77777777" w:rsidTr="00EF77CA">
        <w:trPr>
          <w:trHeight w:val="20"/>
          <w:jc w:val="center"/>
        </w:trPr>
        <w:tc>
          <w:tcPr>
            <w:tcW w:w="200" w:type="pct"/>
            <w:vMerge/>
            <w:vAlign w:val="center"/>
          </w:tcPr>
          <w:p w14:paraId="7DE3374E" w14:textId="77777777" w:rsidR="00932BF4" w:rsidRPr="00BA6456" w:rsidRDefault="00932BF4" w:rsidP="00EF77CA"/>
        </w:tc>
        <w:tc>
          <w:tcPr>
            <w:tcW w:w="2182" w:type="pct"/>
            <w:gridSpan w:val="2"/>
            <w:vAlign w:val="center"/>
          </w:tcPr>
          <w:p w14:paraId="10CD949D" w14:textId="77777777" w:rsidR="00932BF4" w:rsidRPr="00BA6456" w:rsidRDefault="00932BF4" w:rsidP="00EF77CA">
            <w:r w:rsidRPr="00BA6456">
              <w:t>Số huyện, thành phố có sân vận động, nhà tập, bể bơi (%)</w:t>
            </w:r>
          </w:p>
        </w:tc>
        <w:tc>
          <w:tcPr>
            <w:tcW w:w="889" w:type="pct"/>
            <w:vAlign w:val="center"/>
          </w:tcPr>
          <w:p w14:paraId="39CB0674" w14:textId="77777777" w:rsidR="00932BF4" w:rsidRPr="00BA6456" w:rsidRDefault="00932BF4" w:rsidP="00EF77CA">
            <w:r w:rsidRPr="00BA6456">
              <w:t>30</w:t>
            </w:r>
          </w:p>
        </w:tc>
        <w:tc>
          <w:tcPr>
            <w:tcW w:w="619" w:type="pct"/>
            <w:vAlign w:val="center"/>
          </w:tcPr>
          <w:p w14:paraId="3CC36B8E" w14:textId="77777777" w:rsidR="00932BF4" w:rsidRPr="00BA6456" w:rsidRDefault="00932BF4" w:rsidP="00EF77CA">
            <w:r w:rsidRPr="00BA6456">
              <w:t>80-90</w:t>
            </w:r>
          </w:p>
        </w:tc>
        <w:tc>
          <w:tcPr>
            <w:tcW w:w="537" w:type="pct"/>
            <w:shd w:val="clear" w:color="auto" w:fill="auto"/>
            <w:vAlign w:val="center"/>
          </w:tcPr>
          <w:p w14:paraId="3001F124" w14:textId="77777777" w:rsidR="00932BF4" w:rsidRPr="00BA6456" w:rsidRDefault="00932BF4" w:rsidP="00EF77CA"/>
        </w:tc>
        <w:tc>
          <w:tcPr>
            <w:tcW w:w="573" w:type="pct"/>
            <w:shd w:val="clear" w:color="auto" w:fill="auto"/>
          </w:tcPr>
          <w:p w14:paraId="558CC1A7" w14:textId="77777777" w:rsidR="00932BF4" w:rsidRPr="00BA6456" w:rsidRDefault="00932BF4" w:rsidP="00EF77CA"/>
        </w:tc>
      </w:tr>
      <w:tr w:rsidR="00932BF4" w:rsidRPr="00BA6456" w14:paraId="57A150EA" w14:textId="77777777" w:rsidTr="00EF77CA">
        <w:trPr>
          <w:trHeight w:val="20"/>
          <w:jc w:val="center"/>
        </w:trPr>
        <w:tc>
          <w:tcPr>
            <w:tcW w:w="200" w:type="pct"/>
            <w:vAlign w:val="center"/>
          </w:tcPr>
          <w:p w14:paraId="2B937C5E" w14:textId="77777777" w:rsidR="00932BF4" w:rsidRPr="00BA6456" w:rsidRDefault="00932BF4" w:rsidP="00EF77CA">
            <w:r w:rsidRPr="00BA6456">
              <w:t>3</w:t>
            </w:r>
          </w:p>
        </w:tc>
        <w:tc>
          <w:tcPr>
            <w:tcW w:w="2182" w:type="pct"/>
            <w:gridSpan w:val="2"/>
            <w:vAlign w:val="center"/>
          </w:tcPr>
          <w:p w14:paraId="5416E369" w14:textId="77777777" w:rsidR="00932BF4" w:rsidRPr="00BA6456" w:rsidRDefault="00932BF4" w:rsidP="00EF77CA">
            <w:r w:rsidRPr="00BA6456">
              <w:t>Thể thao thành tích cao</w:t>
            </w:r>
          </w:p>
        </w:tc>
        <w:tc>
          <w:tcPr>
            <w:tcW w:w="889" w:type="pct"/>
            <w:vAlign w:val="center"/>
          </w:tcPr>
          <w:p w14:paraId="0D1F1501" w14:textId="77777777" w:rsidR="00932BF4" w:rsidRPr="00BA6456" w:rsidRDefault="00932BF4" w:rsidP="00EF77CA">
            <w:r w:rsidRPr="00BA6456">
              <w:t>80% đơn vị chuyển sang cơ chế dịch vụ công</w:t>
            </w:r>
          </w:p>
        </w:tc>
        <w:tc>
          <w:tcPr>
            <w:tcW w:w="619" w:type="pct"/>
            <w:vAlign w:val="center"/>
          </w:tcPr>
          <w:p w14:paraId="7C758361" w14:textId="77777777" w:rsidR="00932BF4" w:rsidRPr="00BA6456" w:rsidRDefault="00932BF4" w:rsidP="00EF77CA"/>
        </w:tc>
        <w:tc>
          <w:tcPr>
            <w:tcW w:w="537" w:type="pct"/>
            <w:shd w:val="clear" w:color="auto" w:fill="auto"/>
            <w:vAlign w:val="center"/>
          </w:tcPr>
          <w:p w14:paraId="433E0D09" w14:textId="77777777" w:rsidR="00932BF4" w:rsidRPr="00BA6456" w:rsidRDefault="00932BF4" w:rsidP="00EF77CA"/>
        </w:tc>
        <w:tc>
          <w:tcPr>
            <w:tcW w:w="573" w:type="pct"/>
            <w:shd w:val="clear" w:color="auto" w:fill="auto"/>
          </w:tcPr>
          <w:p w14:paraId="3E86E238" w14:textId="77777777" w:rsidR="00932BF4" w:rsidRPr="00BA6456" w:rsidRDefault="00932BF4" w:rsidP="00EF77CA"/>
        </w:tc>
      </w:tr>
    </w:tbl>
    <w:p w14:paraId="62AA014A" w14:textId="77777777" w:rsidR="00932BF4" w:rsidRPr="00932BF4" w:rsidRDefault="00932BF4" w:rsidP="00932BF4">
      <w:pPr>
        <w:pStyle w:val="ListParagraph"/>
        <w:numPr>
          <w:ilvl w:val="0"/>
          <w:numId w:val="38"/>
        </w:numPr>
        <w:tabs>
          <w:tab w:val="left" w:pos="1134"/>
        </w:tabs>
        <w:spacing w:before="120" w:after="120"/>
        <w:ind w:left="0" w:firstLine="709"/>
        <w:jc w:val="both"/>
        <w:rPr>
          <w:rFonts w:ascii="Times New Roman" w:hAnsi="Times New Roman" w:cs="Times New Roman"/>
          <w:b/>
          <w:bCs/>
          <w:sz w:val="26"/>
          <w:szCs w:val="26"/>
        </w:rPr>
      </w:pPr>
      <w:bookmarkStart w:id="264" w:name="_Toc10791331"/>
      <w:bookmarkStart w:id="265" w:name="_Toc10791589"/>
      <w:bookmarkStart w:id="266" w:name="_Toc10791714"/>
      <w:bookmarkStart w:id="267" w:name="_Toc33195197"/>
      <w:r w:rsidRPr="00932BF4">
        <w:rPr>
          <w:rFonts w:ascii="Times New Roman" w:hAnsi="Times New Roman" w:cs="Times New Roman"/>
          <w:b/>
          <w:bCs/>
          <w:sz w:val="26"/>
          <w:szCs w:val="26"/>
        </w:rPr>
        <w:t xml:space="preserve"> Quy hoạch phát triển công nghệ thông tin</w:t>
      </w:r>
      <w:bookmarkEnd w:id="264"/>
      <w:bookmarkEnd w:id="265"/>
      <w:bookmarkEnd w:id="266"/>
      <w:bookmarkEnd w:id="267"/>
    </w:p>
    <w:p w14:paraId="2F005D62" w14:textId="77777777" w:rsidR="00932BF4" w:rsidRPr="00932BF4" w:rsidRDefault="00932BF4" w:rsidP="00932BF4">
      <w:pPr>
        <w:spacing w:before="120" w:after="120"/>
        <w:ind w:firstLine="709"/>
        <w:jc w:val="both"/>
        <w:rPr>
          <w:sz w:val="26"/>
          <w:szCs w:val="26"/>
        </w:rPr>
      </w:pPr>
      <w:r w:rsidRPr="00932BF4">
        <w:rPr>
          <w:sz w:val="26"/>
          <w:szCs w:val="26"/>
        </w:rPr>
        <w:t>Căn cứ theo Quyết định 1419/QĐ-UBND ngày 20 tháng 6 năm 2007 của UBND tỉnh về việc phê duyệt Quy hoạch phát triển công nghệ thông tin tỉnh Thừa Thiên Huế đến năm 2010 và định hướng đến năm 2020 như sau:</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10"/>
        <w:gridCol w:w="3062"/>
        <w:gridCol w:w="1753"/>
        <w:gridCol w:w="1789"/>
        <w:gridCol w:w="922"/>
        <w:gridCol w:w="1026"/>
      </w:tblGrid>
      <w:tr w:rsidR="00932BF4" w:rsidRPr="00BA6456" w14:paraId="4B0ECFAB" w14:textId="77777777" w:rsidTr="00EF77CA">
        <w:trPr>
          <w:trHeight w:val="20"/>
          <w:tblHeader/>
        </w:trPr>
        <w:tc>
          <w:tcPr>
            <w:tcW w:w="194" w:type="pct"/>
            <w:vMerge w:val="restart"/>
            <w:vAlign w:val="center"/>
          </w:tcPr>
          <w:p w14:paraId="3C0B48DA" w14:textId="77777777" w:rsidR="00932BF4" w:rsidRPr="00BA6456" w:rsidRDefault="00932BF4" w:rsidP="00EF77CA">
            <w:r w:rsidRPr="00BA6456">
              <w:t>TT</w:t>
            </w:r>
          </w:p>
        </w:tc>
        <w:tc>
          <w:tcPr>
            <w:tcW w:w="1707" w:type="pct"/>
            <w:vMerge w:val="restart"/>
            <w:vAlign w:val="center"/>
          </w:tcPr>
          <w:p w14:paraId="17F69B47" w14:textId="77777777" w:rsidR="00932BF4" w:rsidRPr="00BA6456" w:rsidRDefault="00932BF4" w:rsidP="00EF77CA">
            <w:r w:rsidRPr="00BA6456">
              <w:t>Các chỉ tiêu</w:t>
            </w:r>
          </w:p>
        </w:tc>
        <w:tc>
          <w:tcPr>
            <w:tcW w:w="1990" w:type="pct"/>
            <w:gridSpan w:val="2"/>
            <w:vAlign w:val="center"/>
          </w:tcPr>
          <w:p w14:paraId="6AAFC297" w14:textId="77777777" w:rsidR="00932BF4" w:rsidRPr="00BA6456" w:rsidRDefault="00932BF4" w:rsidP="00EF77CA">
            <w:r w:rsidRPr="00BA6456">
              <w:t>Quy hoạch sự phát triển CNTT</w:t>
            </w:r>
          </w:p>
        </w:tc>
        <w:tc>
          <w:tcPr>
            <w:tcW w:w="526" w:type="pct"/>
            <w:vMerge w:val="restart"/>
            <w:shd w:val="clear" w:color="auto" w:fill="auto"/>
            <w:vAlign w:val="center"/>
          </w:tcPr>
          <w:p w14:paraId="73C905DA" w14:textId="0BD122C7" w:rsidR="00932BF4" w:rsidRPr="00BA6456" w:rsidRDefault="00932BF4" w:rsidP="00EF77CA">
            <w:r w:rsidRPr="00BA6456">
              <w:t xml:space="preserve">Hiện trạng </w:t>
            </w:r>
            <w:r w:rsidR="00F52FAF">
              <w:t>2020</w:t>
            </w:r>
          </w:p>
        </w:tc>
        <w:tc>
          <w:tcPr>
            <w:tcW w:w="583" w:type="pct"/>
            <w:vMerge w:val="restart"/>
            <w:shd w:val="clear" w:color="auto" w:fill="auto"/>
            <w:vAlign w:val="center"/>
          </w:tcPr>
          <w:p w14:paraId="01F264B9" w14:textId="77777777" w:rsidR="00932BF4" w:rsidRPr="00BA6456" w:rsidRDefault="00932BF4" w:rsidP="00EF77CA">
            <w:r w:rsidRPr="00BA6456">
              <w:t>Đánh giá</w:t>
            </w:r>
          </w:p>
        </w:tc>
      </w:tr>
      <w:tr w:rsidR="00932BF4" w:rsidRPr="00BA6456" w14:paraId="56900BC0" w14:textId="77777777" w:rsidTr="00EF77CA">
        <w:trPr>
          <w:trHeight w:val="20"/>
          <w:tblHeader/>
        </w:trPr>
        <w:tc>
          <w:tcPr>
            <w:tcW w:w="194" w:type="pct"/>
            <w:vMerge/>
            <w:vAlign w:val="center"/>
          </w:tcPr>
          <w:p w14:paraId="1241B163" w14:textId="77777777" w:rsidR="00932BF4" w:rsidRPr="00BA6456" w:rsidRDefault="00932BF4" w:rsidP="00EF77CA"/>
        </w:tc>
        <w:tc>
          <w:tcPr>
            <w:tcW w:w="1707" w:type="pct"/>
            <w:vMerge/>
            <w:vAlign w:val="center"/>
          </w:tcPr>
          <w:p w14:paraId="7D3EDA69" w14:textId="77777777" w:rsidR="00932BF4" w:rsidRPr="00BA6456" w:rsidRDefault="00932BF4" w:rsidP="00EF77CA"/>
        </w:tc>
        <w:tc>
          <w:tcPr>
            <w:tcW w:w="985" w:type="pct"/>
            <w:vAlign w:val="center"/>
          </w:tcPr>
          <w:p w14:paraId="6F4DD7DE" w14:textId="77777777" w:rsidR="00932BF4" w:rsidRPr="00BA6456" w:rsidRDefault="00932BF4" w:rsidP="00EF77CA">
            <w:r w:rsidRPr="00BA6456">
              <w:t>2010</w:t>
            </w:r>
          </w:p>
        </w:tc>
        <w:tc>
          <w:tcPr>
            <w:tcW w:w="1005" w:type="pct"/>
            <w:vAlign w:val="center"/>
          </w:tcPr>
          <w:p w14:paraId="185F44E1" w14:textId="77777777" w:rsidR="00932BF4" w:rsidRPr="00BA6456" w:rsidRDefault="00932BF4" w:rsidP="00EF77CA">
            <w:r w:rsidRPr="00BA6456">
              <w:t>2020</w:t>
            </w:r>
          </w:p>
        </w:tc>
        <w:tc>
          <w:tcPr>
            <w:tcW w:w="526" w:type="pct"/>
            <w:vMerge/>
            <w:shd w:val="clear" w:color="auto" w:fill="auto"/>
            <w:vAlign w:val="center"/>
          </w:tcPr>
          <w:p w14:paraId="19E22E81" w14:textId="77777777" w:rsidR="00932BF4" w:rsidRPr="00BA6456" w:rsidRDefault="00932BF4" w:rsidP="00EF77CA"/>
        </w:tc>
        <w:tc>
          <w:tcPr>
            <w:tcW w:w="583" w:type="pct"/>
            <w:vMerge/>
            <w:shd w:val="clear" w:color="auto" w:fill="auto"/>
            <w:vAlign w:val="center"/>
          </w:tcPr>
          <w:p w14:paraId="151EB846" w14:textId="77777777" w:rsidR="00932BF4" w:rsidRPr="00BA6456" w:rsidRDefault="00932BF4" w:rsidP="00EF77CA"/>
        </w:tc>
      </w:tr>
      <w:tr w:rsidR="00932BF4" w:rsidRPr="00BA6456" w14:paraId="0C63C400" w14:textId="77777777" w:rsidTr="00EF77CA">
        <w:trPr>
          <w:trHeight w:val="20"/>
        </w:trPr>
        <w:tc>
          <w:tcPr>
            <w:tcW w:w="194" w:type="pct"/>
            <w:vMerge w:val="restart"/>
          </w:tcPr>
          <w:p w14:paraId="6F1FB909" w14:textId="77777777" w:rsidR="00932BF4" w:rsidRPr="00BA6456" w:rsidRDefault="00932BF4" w:rsidP="00EF77CA">
            <w:r w:rsidRPr="00BA6456">
              <w:t>1</w:t>
            </w:r>
          </w:p>
        </w:tc>
        <w:tc>
          <w:tcPr>
            <w:tcW w:w="1707" w:type="pct"/>
            <w:vAlign w:val="center"/>
          </w:tcPr>
          <w:p w14:paraId="2F0A8AE0" w14:textId="77777777" w:rsidR="00932BF4" w:rsidRPr="00BA6456" w:rsidRDefault="00932BF4" w:rsidP="00EF77CA">
            <w:r w:rsidRPr="00BA6456">
              <w:t>CNTT trong cơ quan Đảng, Chính quyền</w:t>
            </w:r>
          </w:p>
        </w:tc>
        <w:tc>
          <w:tcPr>
            <w:tcW w:w="3098" w:type="pct"/>
            <w:gridSpan w:val="4"/>
            <w:shd w:val="clear" w:color="auto" w:fill="auto"/>
            <w:vAlign w:val="center"/>
          </w:tcPr>
          <w:p w14:paraId="427E8FE9" w14:textId="77777777" w:rsidR="00932BF4" w:rsidRPr="00BA6456" w:rsidRDefault="00932BF4" w:rsidP="00EF77CA"/>
        </w:tc>
      </w:tr>
      <w:tr w:rsidR="00932BF4" w:rsidRPr="00BA6456" w14:paraId="38495CC1" w14:textId="77777777" w:rsidTr="00EF77CA">
        <w:trPr>
          <w:trHeight w:val="308"/>
        </w:trPr>
        <w:tc>
          <w:tcPr>
            <w:tcW w:w="194" w:type="pct"/>
            <w:vMerge/>
            <w:vAlign w:val="center"/>
          </w:tcPr>
          <w:p w14:paraId="6A62EC1E" w14:textId="77777777" w:rsidR="00932BF4" w:rsidRPr="00BA6456" w:rsidRDefault="00932BF4" w:rsidP="00EF77CA"/>
        </w:tc>
        <w:tc>
          <w:tcPr>
            <w:tcW w:w="1707" w:type="pct"/>
            <w:shd w:val="clear" w:color="auto" w:fill="auto"/>
            <w:vAlign w:val="center"/>
          </w:tcPr>
          <w:p w14:paraId="70093CF9" w14:textId="77777777" w:rsidR="00932BF4" w:rsidRPr="00BA6456" w:rsidRDefault="00932BF4" w:rsidP="00EF77CA">
            <w:r w:rsidRPr="00BA6456">
              <w:t>Cung cấp dịch vụ công cho người dân và doanh nghiệp</w:t>
            </w:r>
          </w:p>
        </w:tc>
        <w:tc>
          <w:tcPr>
            <w:tcW w:w="985" w:type="pct"/>
            <w:shd w:val="clear" w:color="auto" w:fill="auto"/>
            <w:vAlign w:val="center"/>
          </w:tcPr>
          <w:p w14:paraId="2D7502E3" w14:textId="77777777" w:rsidR="00932BF4" w:rsidRPr="00BA6456" w:rsidRDefault="00932BF4" w:rsidP="00EF77CA">
            <w:r w:rsidRPr="00BA6456">
              <w:t>8 - 10</w:t>
            </w:r>
          </w:p>
        </w:tc>
        <w:tc>
          <w:tcPr>
            <w:tcW w:w="1005" w:type="pct"/>
            <w:shd w:val="clear" w:color="auto" w:fill="auto"/>
            <w:vAlign w:val="center"/>
          </w:tcPr>
          <w:p w14:paraId="7CFC7DA0" w14:textId="77777777" w:rsidR="00932BF4" w:rsidRPr="00BA6456" w:rsidRDefault="00932BF4" w:rsidP="00EF77CA"/>
        </w:tc>
        <w:tc>
          <w:tcPr>
            <w:tcW w:w="526" w:type="pct"/>
            <w:shd w:val="clear" w:color="auto" w:fill="auto"/>
            <w:vAlign w:val="center"/>
          </w:tcPr>
          <w:p w14:paraId="7D6C680B" w14:textId="77777777" w:rsidR="00932BF4" w:rsidRPr="00BA6456" w:rsidRDefault="00932BF4" w:rsidP="00EF77CA"/>
        </w:tc>
        <w:tc>
          <w:tcPr>
            <w:tcW w:w="583" w:type="pct"/>
            <w:shd w:val="clear" w:color="auto" w:fill="auto"/>
          </w:tcPr>
          <w:p w14:paraId="42E07731" w14:textId="77777777" w:rsidR="00932BF4" w:rsidRPr="00BA6456" w:rsidRDefault="00932BF4" w:rsidP="00EF77CA"/>
        </w:tc>
      </w:tr>
      <w:tr w:rsidR="00932BF4" w:rsidRPr="00BA6456" w14:paraId="684C823B" w14:textId="77777777" w:rsidTr="00EF77CA">
        <w:trPr>
          <w:trHeight w:val="20"/>
        </w:trPr>
        <w:tc>
          <w:tcPr>
            <w:tcW w:w="194" w:type="pct"/>
            <w:vMerge w:val="restart"/>
          </w:tcPr>
          <w:p w14:paraId="71783CAA" w14:textId="77777777" w:rsidR="00932BF4" w:rsidRPr="00BA6456" w:rsidRDefault="00932BF4" w:rsidP="00EF77CA">
            <w:r w:rsidRPr="00BA6456">
              <w:t>2</w:t>
            </w:r>
          </w:p>
        </w:tc>
        <w:tc>
          <w:tcPr>
            <w:tcW w:w="1707" w:type="pct"/>
            <w:shd w:val="clear" w:color="auto" w:fill="auto"/>
            <w:vAlign w:val="center"/>
          </w:tcPr>
          <w:p w14:paraId="2CBC3CD2" w14:textId="77777777" w:rsidR="00932BF4" w:rsidRPr="00BA6456" w:rsidRDefault="00932BF4" w:rsidP="00EF77CA">
            <w:r w:rsidRPr="00BA6456">
              <w:t>Ứng dụng CNTT phục vụ sản xuất, kinh doanh, dịch vụ</w:t>
            </w:r>
          </w:p>
        </w:tc>
        <w:tc>
          <w:tcPr>
            <w:tcW w:w="3098" w:type="pct"/>
            <w:gridSpan w:val="4"/>
            <w:shd w:val="clear" w:color="auto" w:fill="auto"/>
            <w:vAlign w:val="center"/>
          </w:tcPr>
          <w:p w14:paraId="4C760FE4" w14:textId="77777777" w:rsidR="00932BF4" w:rsidRPr="00BA6456" w:rsidRDefault="00932BF4" w:rsidP="00EF77CA"/>
        </w:tc>
      </w:tr>
      <w:tr w:rsidR="00932BF4" w:rsidRPr="00BA6456" w14:paraId="11460198" w14:textId="77777777" w:rsidTr="00EF77CA">
        <w:trPr>
          <w:trHeight w:val="20"/>
        </w:trPr>
        <w:tc>
          <w:tcPr>
            <w:tcW w:w="194" w:type="pct"/>
            <w:vMerge/>
            <w:vAlign w:val="center"/>
          </w:tcPr>
          <w:p w14:paraId="5A2CFA8F" w14:textId="77777777" w:rsidR="00932BF4" w:rsidRPr="00BA6456" w:rsidRDefault="00932BF4" w:rsidP="00EF77CA"/>
        </w:tc>
        <w:tc>
          <w:tcPr>
            <w:tcW w:w="1707" w:type="pct"/>
            <w:shd w:val="clear" w:color="auto" w:fill="auto"/>
            <w:vAlign w:val="center"/>
          </w:tcPr>
          <w:p w14:paraId="0A9513B9" w14:textId="77777777" w:rsidR="00932BF4" w:rsidRPr="00BA6456" w:rsidRDefault="00932BF4" w:rsidP="00EF77CA">
            <w:r w:rsidRPr="00BA6456">
              <w:t>Xây dựng mạng nội bộ tốc độ cao (LAN 10/100MBps)</w:t>
            </w:r>
          </w:p>
        </w:tc>
        <w:tc>
          <w:tcPr>
            <w:tcW w:w="985" w:type="pct"/>
            <w:shd w:val="clear" w:color="auto" w:fill="auto"/>
            <w:vAlign w:val="center"/>
          </w:tcPr>
          <w:p w14:paraId="14225688" w14:textId="77777777" w:rsidR="00932BF4" w:rsidRPr="00BA6456" w:rsidRDefault="00932BF4" w:rsidP="00EF77CA">
            <w:r w:rsidRPr="00BA6456">
              <w:t>&gt;60%doanh nghiệp</w:t>
            </w:r>
          </w:p>
        </w:tc>
        <w:tc>
          <w:tcPr>
            <w:tcW w:w="1005" w:type="pct"/>
            <w:shd w:val="clear" w:color="auto" w:fill="auto"/>
            <w:vAlign w:val="center"/>
          </w:tcPr>
          <w:p w14:paraId="045E6D56" w14:textId="77777777" w:rsidR="00932BF4" w:rsidRPr="00BA6456" w:rsidRDefault="00932BF4" w:rsidP="00EF77CA"/>
        </w:tc>
        <w:tc>
          <w:tcPr>
            <w:tcW w:w="526" w:type="pct"/>
            <w:shd w:val="clear" w:color="auto" w:fill="auto"/>
            <w:vAlign w:val="center"/>
          </w:tcPr>
          <w:p w14:paraId="35952C1F" w14:textId="77777777" w:rsidR="00932BF4" w:rsidRPr="00BA6456" w:rsidRDefault="00932BF4" w:rsidP="00EF77CA"/>
        </w:tc>
        <w:tc>
          <w:tcPr>
            <w:tcW w:w="583" w:type="pct"/>
            <w:shd w:val="clear" w:color="auto" w:fill="auto"/>
          </w:tcPr>
          <w:p w14:paraId="36CA7DB9" w14:textId="77777777" w:rsidR="00932BF4" w:rsidRPr="00BA6456" w:rsidRDefault="00932BF4" w:rsidP="00EF77CA"/>
        </w:tc>
      </w:tr>
      <w:tr w:rsidR="00932BF4" w:rsidRPr="00BA6456" w14:paraId="01FD8AB4" w14:textId="77777777" w:rsidTr="00EF77CA">
        <w:trPr>
          <w:trHeight w:val="20"/>
        </w:trPr>
        <w:tc>
          <w:tcPr>
            <w:tcW w:w="194" w:type="pct"/>
            <w:vMerge/>
            <w:vAlign w:val="center"/>
          </w:tcPr>
          <w:p w14:paraId="45B7E076" w14:textId="77777777" w:rsidR="00932BF4" w:rsidRPr="00BA6456" w:rsidRDefault="00932BF4" w:rsidP="00EF77CA"/>
        </w:tc>
        <w:tc>
          <w:tcPr>
            <w:tcW w:w="1707" w:type="pct"/>
            <w:shd w:val="clear" w:color="auto" w:fill="auto"/>
            <w:vAlign w:val="center"/>
          </w:tcPr>
          <w:p w14:paraId="3A2AEA35" w14:textId="77777777" w:rsidR="00932BF4" w:rsidRPr="00BA6456" w:rsidRDefault="00932BF4" w:rsidP="00EF77CA">
            <w:r w:rsidRPr="00BA6456">
              <w:t>Kết nối băng thông rộng</w:t>
            </w:r>
          </w:p>
        </w:tc>
        <w:tc>
          <w:tcPr>
            <w:tcW w:w="985" w:type="pct"/>
            <w:shd w:val="clear" w:color="auto" w:fill="auto"/>
            <w:vAlign w:val="center"/>
          </w:tcPr>
          <w:p w14:paraId="1B67B6D7" w14:textId="77777777" w:rsidR="00932BF4" w:rsidRPr="00BA6456" w:rsidRDefault="00932BF4" w:rsidP="00EF77CA">
            <w:r w:rsidRPr="00BA6456">
              <w:t>&gt;65% doanh nghiệp</w:t>
            </w:r>
          </w:p>
        </w:tc>
        <w:tc>
          <w:tcPr>
            <w:tcW w:w="1005" w:type="pct"/>
            <w:shd w:val="clear" w:color="auto" w:fill="auto"/>
            <w:vAlign w:val="center"/>
          </w:tcPr>
          <w:p w14:paraId="74DE29CC" w14:textId="77777777" w:rsidR="00932BF4" w:rsidRPr="00BA6456" w:rsidRDefault="00932BF4" w:rsidP="00EF77CA"/>
        </w:tc>
        <w:tc>
          <w:tcPr>
            <w:tcW w:w="526" w:type="pct"/>
            <w:shd w:val="clear" w:color="auto" w:fill="auto"/>
            <w:vAlign w:val="center"/>
          </w:tcPr>
          <w:p w14:paraId="09F67332" w14:textId="77777777" w:rsidR="00932BF4" w:rsidRPr="00BA6456" w:rsidRDefault="00932BF4" w:rsidP="00EF77CA"/>
        </w:tc>
        <w:tc>
          <w:tcPr>
            <w:tcW w:w="583" w:type="pct"/>
            <w:shd w:val="clear" w:color="auto" w:fill="auto"/>
          </w:tcPr>
          <w:p w14:paraId="4EADF0D9" w14:textId="77777777" w:rsidR="00932BF4" w:rsidRPr="00BA6456" w:rsidRDefault="00932BF4" w:rsidP="00EF77CA"/>
        </w:tc>
      </w:tr>
      <w:tr w:rsidR="00932BF4" w:rsidRPr="00BA6456" w14:paraId="70951A05" w14:textId="77777777" w:rsidTr="00EF77CA">
        <w:trPr>
          <w:trHeight w:val="20"/>
        </w:trPr>
        <w:tc>
          <w:tcPr>
            <w:tcW w:w="194" w:type="pct"/>
            <w:vMerge/>
            <w:vAlign w:val="center"/>
          </w:tcPr>
          <w:p w14:paraId="76BED502" w14:textId="77777777" w:rsidR="00932BF4" w:rsidRPr="00BA6456" w:rsidRDefault="00932BF4" w:rsidP="00EF77CA"/>
        </w:tc>
        <w:tc>
          <w:tcPr>
            <w:tcW w:w="1707" w:type="pct"/>
            <w:shd w:val="clear" w:color="auto" w:fill="auto"/>
            <w:vAlign w:val="center"/>
          </w:tcPr>
          <w:p w14:paraId="11FEA1B9" w14:textId="77777777" w:rsidR="00932BF4" w:rsidRPr="00BA6456" w:rsidRDefault="00932BF4" w:rsidP="00EF77CA">
            <w:r w:rsidRPr="00BA6456">
              <w:t>Số doanh nghiệp có ứng dụng hệ thống quản lý tổng thể doanh nghiệp ở mức độ khác nhau</w:t>
            </w:r>
          </w:p>
        </w:tc>
        <w:tc>
          <w:tcPr>
            <w:tcW w:w="985" w:type="pct"/>
            <w:shd w:val="clear" w:color="auto" w:fill="auto"/>
            <w:vAlign w:val="center"/>
          </w:tcPr>
          <w:p w14:paraId="708EE14A" w14:textId="77777777" w:rsidR="00932BF4" w:rsidRPr="00BA6456" w:rsidRDefault="00932BF4" w:rsidP="00EF77CA">
            <w:r w:rsidRPr="00BA6456">
              <w:t>&gt;35% doanh nghiệp</w:t>
            </w:r>
          </w:p>
        </w:tc>
        <w:tc>
          <w:tcPr>
            <w:tcW w:w="1005" w:type="pct"/>
            <w:shd w:val="clear" w:color="auto" w:fill="auto"/>
            <w:vAlign w:val="center"/>
          </w:tcPr>
          <w:p w14:paraId="3465BEBB" w14:textId="77777777" w:rsidR="00932BF4" w:rsidRPr="00BA6456" w:rsidRDefault="00932BF4" w:rsidP="00EF77CA"/>
        </w:tc>
        <w:tc>
          <w:tcPr>
            <w:tcW w:w="526" w:type="pct"/>
            <w:shd w:val="clear" w:color="auto" w:fill="auto"/>
            <w:vAlign w:val="center"/>
          </w:tcPr>
          <w:p w14:paraId="3E52E6AC" w14:textId="77777777" w:rsidR="00932BF4" w:rsidRPr="00BA6456" w:rsidRDefault="00932BF4" w:rsidP="00EF77CA"/>
        </w:tc>
        <w:tc>
          <w:tcPr>
            <w:tcW w:w="583" w:type="pct"/>
            <w:shd w:val="clear" w:color="auto" w:fill="auto"/>
          </w:tcPr>
          <w:p w14:paraId="0D682D0E" w14:textId="77777777" w:rsidR="00932BF4" w:rsidRPr="00BA6456" w:rsidRDefault="00932BF4" w:rsidP="00EF77CA"/>
        </w:tc>
      </w:tr>
      <w:tr w:rsidR="00932BF4" w:rsidRPr="00BA6456" w14:paraId="4D55AC0F" w14:textId="77777777" w:rsidTr="00EF77CA">
        <w:trPr>
          <w:trHeight w:val="20"/>
        </w:trPr>
        <w:tc>
          <w:tcPr>
            <w:tcW w:w="194" w:type="pct"/>
            <w:vMerge/>
            <w:vAlign w:val="center"/>
          </w:tcPr>
          <w:p w14:paraId="23142AE7" w14:textId="77777777" w:rsidR="00932BF4" w:rsidRPr="00BA6456" w:rsidRDefault="00932BF4" w:rsidP="00EF77CA"/>
        </w:tc>
        <w:tc>
          <w:tcPr>
            <w:tcW w:w="1707" w:type="pct"/>
            <w:shd w:val="clear" w:color="auto" w:fill="auto"/>
            <w:vAlign w:val="center"/>
          </w:tcPr>
          <w:p w14:paraId="57BEA7C6" w14:textId="77777777" w:rsidR="00932BF4" w:rsidRPr="00BA6456" w:rsidRDefault="00932BF4" w:rsidP="00EF77CA">
            <w:r w:rsidRPr="00BA6456">
              <w:t>Số lượng các doanh nghiệp lớn ứng dụng các phần mềm quản lý xí nghiệp (ERP) với đầy đủ chức năng.</w:t>
            </w:r>
          </w:p>
        </w:tc>
        <w:tc>
          <w:tcPr>
            <w:tcW w:w="985" w:type="pct"/>
            <w:shd w:val="clear" w:color="auto" w:fill="auto"/>
            <w:vAlign w:val="center"/>
          </w:tcPr>
          <w:p w14:paraId="48373830" w14:textId="77777777" w:rsidR="00932BF4" w:rsidRPr="00BA6456" w:rsidRDefault="00932BF4" w:rsidP="00EF77CA"/>
        </w:tc>
        <w:tc>
          <w:tcPr>
            <w:tcW w:w="1005" w:type="pct"/>
            <w:shd w:val="clear" w:color="auto" w:fill="auto"/>
            <w:vAlign w:val="center"/>
          </w:tcPr>
          <w:p w14:paraId="09735A70" w14:textId="77777777" w:rsidR="00932BF4" w:rsidRPr="00BA6456" w:rsidRDefault="00932BF4" w:rsidP="00EF77CA">
            <w:r w:rsidRPr="00BA6456">
              <w:t>100 %</w:t>
            </w:r>
          </w:p>
        </w:tc>
        <w:tc>
          <w:tcPr>
            <w:tcW w:w="526" w:type="pct"/>
            <w:shd w:val="clear" w:color="auto" w:fill="auto"/>
            <w:vAlign w:val="center"/>
          </w:tcPr>
          <w:p w14:paraId="29613BBA" w14:textId="77777777" w:rsidR="00932BF4" w:rsidRPr="00BA6456" w:rsidRDefault="00932BF4" w:rsidP="00EF77CA"/>
        </w:tc>
        <w:tc>
          <w:tcPr>
            <w:tcW w:w="583" w:type="pct"/>
            <w:shd w:val="clear" w:color="auto" w:fill="auto"/>
          </w:tcPr>
          <w:p w14:paraId="123D1B86" w14:textId="77777777" w:rsidR="00932BF4" w:rsidRPr="00BA6456" w:rsidRDefault="00932BF4" w:rsidP="00EF77CA"/>
        </w:tc>
      </w:tr>
      <w:tr w:rsidR="00932BF4" w:rsidRPr="00BA6456" w14:paraId="68FCB16F" w14:textId="77777777" w:rsidTr="00EF77CA">
        <w:trPr>
          <w:trHeight w:val="20"/>
        </w:trPr>
        <w:tc>
          <w:tcPr>
            <w:tcW w:w="194" w:type="pct"/>
            <w:vMerge/>
            <w:vAlign w:val="center"/>
          </w:tcPr>
          <w:p w14:paraId="6AB6A71E" w14:textId="77777777" w:rsidR="00932BF4" w:rsidRPr="00BA6456" w:rsidRDefault="00932BF4" w:rsidP="00EF77CA"/>
        </w:tc>
        <w:tc>
          <w:tcPr>
            <w:tcW w:w="1707" w:type="pct"/>
            <w:shd w:val="clear" w:color="auto" w:fill="auto"/>
            <w:vAlign w:val="center"/>
          </w:tcPr>
          <w:p w14:paraId="7C362AC6" w14:textId="77777777" w:rsidR="00932BF4" w:rsidRPr="00BA6456" w:rsidRDefault="00932BF4" w:rsidP="00EF77CA">
            <w:r w:rsidRPr="00BA6456">
              <w:t>Số lượng các doanh nghiệp vừa và nhỏ có kết nối Internet, thư điện tử và các phương thức giao dịch khác.</w:t>
            </w:r>
          </w:p>
        </w:tc>
        <w:tc>
          <w:tcPr>
            <w:tcW w:w="985" w:type="pct"/>
            <w:shd w:val="clear" w:color="auto" w:fill="auto"/>
            <w:vAlign w:val="center"/>
          </w:tcPr>
          <w:p w14:paraId="4513D7F4" w14:textId="77777777" w:rsidR="00932BF4" w:rsidRPr="00BA6456" w:rsidRDefault="00932BF4" w:rsidP="00EF77CA"/>
        </w:tc>
        <w:tc>
          <w:tcPr>
            <w:tcW w:w="1005" w:type="pct"/>
            <w:shd w:val="clear" w:color="auto" w:fill="auto"/>
            <w:vAlign w:val="center"/>
          </w:tcPr>
          <w:p w14:paraId="25508661" w14:textId="77777777" w:rsidR="00932BF4" w:rsidRPr="00BA6456" w:rsidRDefault="00932BF4" w:rsidP="00EF77CA">
            <w:r w:rsidRPr="00BA6456">
              <w:t>100 %</w:t>
            </w:r>
          </w:p>
        </w:tc>
        <w:tc>
          <w:tcPr>
            <w:tcW w:w="526" w:type="pct"/>
            <w:shd w:val="clear" w:color="auto" w:fill="auto"/>
            <w:vAlign w:val="center"/>
          </w:tcPr>
          <w:p w14:paraId="1D400FCE" w14:textId="77777777" w:rsidR="00932BF4" w:rsidRPr="00BA6456" w:rsidRDefault="00932BF4" w:rsidP="00EF77CA"/>
        </w:tc>
        <w:tc>
          <w:tcPr>
            <w:tcW w:w="583" w:type="pct"/>
            <w:shd w:val="clear" w:color="auto" w:fill="auto"/>
          </w:tcPr>
          <w:p w14:paraId="3DAB2023" w14:textId="77777777" w:rsidR="00932BF4" w:rsidRPr="00BA6456" w:rsidRDefault="00932BF4" w:rsidP="00EF77CA"/>
        </w:tc>
      </w:tr>
      <w:tr w:rsidR="00932BF4" w:rsidRPr="00BA6456" w14:paraId="1DCDF75D" w14:textId="77777777" w:rsidTr="00EF77CA">
        <w:trPr>
          <w:trHeight w:val="20"/>
        </w:trPr>
        <w:tc>
          <w:tcPr>
            <w:tcW w:w="194" w:type="pct"/>
            <w:vMerge/>
            <w:vAlign w:val="center"/>
          </w:tcPr>
          <w:p w14:paraId="412FDD8B" w14:textId="77777777" w:rsidR="00932BF4" w:rsidRPr="00BA6456" w:rsidRDefault="00932BF4" w:rsidP="00EF77CA"/>
        </w:tc>
        <w:tc>
          <w:tcPr>
            <w:tcW w:w="1707" w:type="pct"/>
            <w:shd w:val="clear" w:color="auto" w:fill="auto"/>
            <w:vAlign w:val="center"/>
          </w:tcPr>
          <w:p w14:paraId="6452FEC0" w14:textId="77777777" w:rsidR="00932BF4" w:rsidRPr="00BA6456" w:rsidRDefault="00932BF4" w:rsidP="00EF77CA">
            <w:r w:rsidRPr="00BA6456">
              <w:t>Số lượng các doanh nghiệp vừa và nhỏ sử dụng các phần mềm quản lý hoạt động của doanh nghiệp</w:t>
            </w:r>
          </w:p>
        </w:tc>
        <w:tc>
          <w:tcPr>
            <w:tcW w:w="985" w:type="pct"/>
            <w:shd w:val="clear" w:color="auto" w:fill="auto"/>
            <w:vAlign w:val="center"/>
          </w:tcPr>
          <w:p w14:paraId="5F04031C" w14:textId="77777777" w:rsidR="00932BF4" w:rsidRPr="00BA6456" w:rsidRDefault="00932BF4" w:rsidP="00EF77CA"/>
        </w:tc>
        <w:tc>
          <w:tcPr>
            <w:tcW w:w="1005" w:type="pct"/>
            <w:shd w:val="clear" w:color="auto" w:fill="auto"/>
            <w:vAlign w:val="center"/>
          </w:tcPr>
          <w:p w14:paraId="37F83093" w14:textId="77777777" w:rsidR="00932BF4" w:rsidRPr="00BA6456" w:rsidRDefault="00932BF4" w:rsidP="00EF77CA">
            <w:r w:rsidRPr="00BA6456">
              <w:t>70%</w:t>
            </w:r>
          </w:p>
        </w:tc>
        <w:tc>
          <w:tcPr>
            <w:tcW w:w="526" w:type="pct"/>
            <w:shd w:val="clear" w:color="auto" w:fill="auto"/>
            <w:vAlign w:val="center"/>
          </w:tcPr>
          <w:p w14:paraId="476C445B" w14:textId="77777777" w:rsidR="00932BF4" w:rsidRPr="00BA6456" w:rsidRDefault="00932BF4" w:rsidP="00EF77CA"/>
        </w:tc>
        <w:tc>
          <w:tcPr>
            <w:tcW w:w="583" w:type="pct"/>
            <w:shd w:val="clear" w:color="auto" w:fill="auto"/>
          </w:tcPr>
          <w:p w14:paraId="1F871F71" w14:textId="77777777" w:rsidR="00932BF4" w:rsidRPr="00BA6456" w:rsidRDefault="00932BF4" w:rsidP="00EF77CA"/>
        </w:tc>
      </w:tr>
      <w:tr w:rsidR="00932BF4" w:rsidRPr="00BA6456" w14:paraId="7220BA3F" w14:textId="77777777" w:rsidTr="00EF77CA">
        <w:trPr>
          <w:trHeight w:val="20"/>
        </w:trPr>
        <w:tc>
          <w:tcPr>
            <w:tcW w:w="194" w:type="pct"/>
            <w:vMerge/>
            <w:vAlign w:val="center"/>
          </w:tcPr>
          <w:p w14:paraId="01975EF0" w14:textId="77777777" w:rsidR="00932BF4" w:rsidRPr="00BA6456" w:rsidRDefault="00932BF4" w:rsidP="00EF77CA"/>
        </w:tc>
        <w:tc>
          <w:tcPr>
            <w:tcW w:w="1707" w:type="pct"/>
            <w:shd w:val="clear" w:color="auto" w:fill="auto"/>
            <w:vAlign w:val="center"/>
          </w:tcPr>
          <w:p w14:paraId="2721E0D9" w14:textId="77777777" w:rsidR="00932BF4" w:rsidRPr="00BA6456" w:rsidRDefault="00932BF4" w:rsidP="00EF77CA">
            <w:r w:rsidRPr="00BA6456">
              <w:t>Số lượng doanh nghiệp tham gia sàn giao dịch điện tử của Tỉnh</w:t>
            </w:r>
          </w:p>
        </w:tc>
        <w:tc>
          <w:tcPr>
            <w:tcW w:w="985" w:type="pct"/>
            <w:shd w:val="clear" w:color="auto" w:fill="auto"/>
            <w:vAlign w:val="center"/>
          </w:tcPr>
          <w:p w14:paraId="59BBBF7F" w14:textId="77777777" w:rsidR="00932BF4" w:rsidRPr="00BA6456" w:rsidRDefault="00932BF4" w:rsidP="00EF77CA"/>
        </w:tc>
        <w:tc>
          <w:tcPr>
            <w:tcW w:w="1005" w:type="pct"/>
            <w:shd w:val="clear" w:color="auto" w:fill="auto"/>
            <w:vAlign w:val="center"/>
          </w:tcPr>
          <w:p w14:paraId="12AE483D" w14:textId="77777777" w:rsidR="00932BF4" w:rsidRPr="00BA6456" w:rsidRDefault="00932BF4" w:rsidP="00EF77CA">
            <w:r w:rsidRPr="00BA6456">
              <w:t>70%</w:t>
            </w:r>
          </w:p>
        </w:tc>
        <w:tc>
          <w:tcPr>
            <w:tcW w:w="526" w:type="pct"/>
            <w:shd w:val="clear" w:color="auto" w:fill="auto"/>
            <w:vAlign w:val="center"/>
          </w:tcPr>
          <w:p w14:paraId="431606E7" w14:textId="77777777" w:rsidR="00932BF4" w:rsidRPr="00BA6456" w:rsidRDefault="00932BF4" w:rsidP="00EF77CA"/>
        </w:tc>
        <w:tc>
          <w:tcPr>
            <w:tcW w:w="583" w:type="pct"/>
            <w:shd w:val="clear" w:color="auto" w:fill="auto"/>
          </w:tcPr>
          <w:p w14:paraId="3F13B558" w14:textId="77777777" w:rsidR="00932BF4" w:rsidRPr="00BA6456" w:rsidRDefault="00932BF4" w:rsidP="00EF77CA"/>
        </w:tc>
      </w:tr>
      <w:tr w:rsidR="00932BF4" w:rsidRPr="00BA6456" w14:paraId="663583CE" w14:textId="77777777" w:rsidTr="00EF77CA">
        <w:trPr>
          <w:trHeight w:val="20"/>
        </w:trPr>
        <w:tc>
          <w:tcPr>
            <w:tcW w:w="194" w:type="pct"/>
            <w:vMerge/>
            <w:vAlign w:val="center"/>
          </w:tcPr>
          <w:p w14:paraId="6C95F573" w14:textId="77777777" w:rsidR="00932BF4" w:rsidRPr="00BA6456" w:rsidRDefault="00932BF4" w:rsidP="00EF77CA"/>
        </w:tc>
        <w:tc>
          <w:tcPr>
            <w:tcW w:w="1707" w:type="pct"/>
            <w:shd w:val="clear" w:color="auto" w:fill="auto"/>
            <w:vAlign w:val="center"/>
          </w:tcPr>
          <w:p w14:paraId="4FF632A4" w14:textId="77777777" w:rsidR="00932BF4" w:rsidRPr="00BA6456" w:rsidRDefault="00932BF4" w:rsidP="00EF77CA">
            <w:r w:rsidRPr="00BA6456">
              <w:t>Số lượng người dân mua sắm qua mạng</w:t>
            </w:r>
          </w:p>
        </w:tc>
        <w:tc>
          <w:tcPr>
            <w:tcW w:w="985" w:type="pct"/>
            <w:shd w:val="clear" w:color="auto" w:fill="auto"/>
            <w:vAlign w:val="center"/>
          </w:tcPr>
          <w:p w14:paraId="33018CC7" w14:textId="77777777" w:rsidR="00932BF4" w:rsidRPr="00BA6456" w:rsidRDefault="00932BF4" w:rsidP="00EF77CA"/>
        </w:tc>
        <w:tc>
          <w:tcPr>
            <w:tcW w:w="1005" w:type="pct"/>
            <w:shd w:val="clear" w:color="auto" w:fill="auto"/>
            <w:vAlign w:val="center"/>
          </w:tcPr>
          <w:p w14:paraId="5D8287E8" w14:textId="77777777" w:rsidR="00932BF4" w:rsidRPr="00BA6456" w:rsidRDefault="00932BF4" w:rsidP="00EF77CA">
            <w:r w:rsidRPr="00BA6456">
              <w:t>20%</w:t>
            </w:r>
          </w:p>
        </w:tc>
        <w:tc>
          <w:tcPr>
            <w:tcW w:w="526" w:type="pct"/>
            <w:shd w:val="clear" w:color="auto" w:fill="auto"/>
            <w:vAlign w:val="center"/>
          </w:tcPr>
          <w:p w14:paraId="73A4B269" w14:textId="77777777" w:rsidR="00932BF4" w:rsidRPr="00BA6456" w:rsidRDefault="00932BF4" w:rsidP="00EF77CA"/>
        </w:tc>
        <w:tc>
          <w:tcPr>
            <w:tcW w:w="583" w:type="pct"/>
            <w:shd w:val="clear" w:color="auto" w:fill="auto"/>
          </w:tcPr>
          <w:p w14:paraId="105D4BE7" w14:textId="77777777" w:rsidR="00932BF4" w:rsidRPr="00BA6456" w:rsidRDefault="00932BF4" w:rsidP="00EF77CA"/>
        </w:tc>
      </w:tr>
      <w:tr w:rsidR="00932BF4" w:rsidRPr="00BA6456" w14:paraId="7CBA7E29" w14:textId="77777777" w:rsidTr="00EF77CA">
        <w:trPr>
          <w:trHeight w:val="20"/>
        </w:trPr>
        <w:tc>
          <w:tcPr>
            <w:tcW w:w="194" w:type="pct"/>
            <w:vMerge w:val="restart"/>
          </w:tcPr>
          <w:p w14:paraId="2E0E5A17" w14:textId="77777777" w:rsidR="00932BF4" w:rsidRPr="00BA6456" w:rsidRDefault="00932BF4" w:rsidP="00EF77CA">
            <w:r w:rsidRPr="00BA6456">
              <w:t>3</w:t>
            </w:r>
          </w:p>
        </w:tc>
        <w:tc>
          <w:tcPr>
            <w:tcW w:w="1707" w:type="pct"/>
            <w:shd w:val="clear" w:color="auto" w:fill="auto"/>
            <w:vAlign w:val="center"/>
          </w:tcPr>
          <w:p w14:paraId="77A2FF8A" w14:textId="77777777" w:rsidR="00932BF4" w:rsidRPr="00BA6456" w:rsidRDefault="00932BF4" w:rsidP="00EF77CA">
            <w:r w:rsidRPr="00BA6456">
              <w:t>Ứng dụng CNTT trong cộng đồng</w:t>
            </w:r>
          </w:p>
        </w:tc>
        <w:tc>
          <w:tcPr>
            <w:tcW w:w="3098" w:type="pct"/>
            <w:gridSpan w:val="4"/>
            <w:shd w:val="clear" w:color="auto" w:fill="auto"/>
            <w:vAlign w:val="center"/>
          </w:tcPr>
          <w:p w14:paraId="43325382" w14:textId="77777777" w:rsidR="00932BF4" w:rsidRPr="00BA6456" w:rsidRDefault="00932BF4" w:rsidP="00EF77CA"/>
        </w:tc>
      </w:tr>
      <w:tr w:rsidR="00932BF4" w:rsidRPr="00BA6456" w14:paraId="29890976" w14:textId="77777777" w:rsidTr="00EF77CA">
        <w:trPr>
          <w:trHeight w:val="20"/>
        </w:trPr>
        <w:tc>
          <w:tcPr>
            <w:tcW w:w="194" w:type="pct"/>
            <w:vMerge/>
            <w:vAlign w:val="center"/>
          </w:tcPr>
          <w:p w14:paraId="1986E63B" w14:textId="77777777" w:rsidR="00932BF4" w:rsidRPr="00BA6456" w:rsidRDefault="00932BF4" w:rsidP="00EF77CA"/>
        </w:tc>
        <w:tc>
          <w:tcPr>
            <w:tcW w:w="1707" w:type="pct"/>
            <w:shd w:val="clear" w:color="auto" w:fill="auto"/>
            <w:vAlign w:val="center"/>
          </w:tcPr>
          <w:p w14:paraId="673B184F" w14:textId="77777777" w:rsidR="00932BF4" w:rsidRPr="00BA6456" w:rsidRDefault="00932BF4" w:rsidP="00EF77CA">
            <w:r w:rsidRPr="00BA6456">
              <w:t>Xây dựng hệ thống cơ sở dữ liệu, một số phần mềm dạy học chuyên dụng</w:t>
            </w:r>
          </w:p>
        </w:tc>
        <w:tc>
          <w:tcPr>
            <w:tcW w:w="985" w:type="pct"/>
            <w:shd w:val="clear" w:color="auto" w:fill="auto"/>
            <w:vAlign w:val="center"/>
          </w:tcPr>
          <w:p w14:paraId="61207559" w14:textId="77777777" w:rsidR="00932BF4" w:rsidRPr="00BA6456" w:rsidRDefault="00932BF4" w:rsidP="00EF77CA">
            <w:r w:rsidRPr="00BA6456">
              <w:t>Xây dựng và ứng dụng</w:t>
            </w:r>
          </w:p>
        </w:tc>
        <w:tc>
          <w:tcPr>
            <w:tcW w:w="1005" w:type="pct"/>
            <w:shd w:val="clear" w:color="auto" w:fill="auto"/>
            <w:vAlign w:val="center"/>
          </w:tcPr>
          <w:p w14:paraId="3542D1B1" w14:textId="77777777" w:rsidR="00932BF4" w:rsidRPr="00BA6456" w:rsidRDefault="00932BF4" w:rsidP="00EF77CA">
            <w:r w:rsidRPr="00BA6456">
              <w:t>Xây dựng và ứng dụng</w:t>
            </w:r>
          </w:p>
        </w:tc>
        <w:tc>
          <w:tcPr>
            <w:tcW w:w="526" w:type="pct"/>
            <w:shd w:val="clear" w:color="auto" w:fill="auto"/>
            <w:vAlign w:val="center"/>
          </w:tcPr>
          <w:p w14:paraId="5F733E87" w14:textId="77777777" w:rsidR="00932BF4" w:rsidRPr="00BA6456" w:rsidRDefault="00932BF4" w:rsidP="00EF77CA"/>
        </w:tc>
        <w:tc>
          <w:tcPr>
            <w:tcW w:w="583" w:type="pct"/>
            <w:shd w:val="clear" w:color="auto" w:fill="auto"/>
          </w:tcPr>
          <w:p w14:paraId="6332A8F7" w14:textId="77777777" w:rsidR="00932BF4" w:rsidRPr="00BA6456" w:rsidRDefault="00932BF4" w:rsidP="00EF77CA"/>
        </w:tc>
      </w:tr>
      <w:tr w:rsidR="00932BF4" w:rsidRPr="00BA6456" w14:paraId="21A3EED4" w14:textId="77777777" w:rsidTr="00EF77CA">
        <w:trPr>
          <w:trHeight w:val="20"/>
        </w:trPr>
        <w:tc>
          <w:tcPr>
            <w:tcW w:w="194" w:type="pct"/>
            <w:vMerge/>
            <w:vAlign w:val="center"/>
          </w:tcPr>
          <w:p w14:paraId="093CC5C4" w14:textId="77777777" w:rsidR="00932BF4" w:rsidRPr="00BA6456" w:rsidRDefault="00932BF4" w:rsidP="00EF77CA"/>
        </w:tc>
        <w:tc>
          <w:tcPr>
            <w:tcW w:w="1707" w:type="pct"/>
            <w:shd w:val="clear" w:color="auto" w:fill="auto"/>
            <w:vAlign w:val="center"/>
          </w:tcPr>
          <w:p w14:paraId="7B7BB822" w14:textId="77777777" w:rsidR="00932BF4" w:rsidRPr="00BA6456" w:rsidRDefault="00932BF4" w:rsidP="00EF77CA">
            <w:r w:rsidRPr="00BA6456">
              <w:t>Xây dựng mạng thông tin giáo dục (Edunet) của Tỉnh; cập nhật hệ thống thông tin phục vụ quản lý giáo dục trên mạng. Đẩy mạnh phát triển giáo dục từ xa.</w:t>
            </w:r>
          </w:p>
        </w:tc>
        <w:tc>
          <w:tcPr>
            <w:tcW w:w="985" w:type="pct"/>
            <w:shd w:val="clear" w:color="auto" w:fill="auto"/>
            <w:vAlign w:val="center"/>
          </w:tcPr>
          <w:p w14:paraId="5453D893" w14:textId="77777777" w:rsidR="00932BF4" w:rsidRPr="00BA6456" w:rsidRDefault="00932BF4" w:rsidP="00EF77CA">
            <w:r w:rsidRPr="00BA6456">
              <w:t>Xây dựng và ứng dụng</w:t>
            </w:r>
          </w:p>
        </w:tc>
        <w:tc>
          <w:tcPr>
            <w:tcW w:w="1005" w:type="pct"/>
            <w:shd w:val="clear" w:color="auto" w:fill="auto"/>
            <w:vAlign w:val="center"/>
          </w:tcPr>
          <w:p w14:paraId="2FA872B8" w14:textId="77777777" w:rsidR="00932BF4" w:rsidRPr="00BA6456" w:rsidRDefault="00932BF4" w:rsidP="00EF77CA">
            <w:r w:rsidRPr="00BA6456">
              <w:t>Xây dựng và ứng dụng</w:t>
            </w:r>
          </w:p>
        </w:tc>
        <w:tc>
          <w:tcPr>
            <w:tcW w:w="526" w:type="pct"/>
            <w:shd w:val="clear" w:color="auto" w:fill="auto"/>
            <w:vAlign w:val="center"/>
          </w:tcPr>
          <w:p w14:paraId="6C45C539" w14:textId="77777777" w:rsidR="00932BF4" w:rsidRPr="00BA6456" w:rsidRDefault="00932BF4" w:rsidP="00EF77CA"/>
        </w:tc>
        <w:tc>
          <w:tcPr>
            <w:tcW w:w="583" w:type="pct"/>
            <w:shd w:val="clear" w:color="auto" w:fill="auto"/>
          </w:tcPr>
          <w:p w14:paraId="4BAC0761" w14:textId="77777777" w:rsidR="00932BF4" w:rsidRPr="00BA6456" w:rsidRDefault="00932BF4" w:rsidP="00EF77CA"/>
        </w:tc>
      </w:tr>
      <w:tr w:rsidR="00932BF4" w:rsidRPr="00BA6456" w14:paraId="5F77A247" w14:textId="77777777" w:rsidTr="00EF77CA">
        <w:trPr>
          <w:trHeight w:val="20"/>
        </w:trPr>
        <w:tc>
          <w:tcPr>
            <w:tcW w:w="194" w:type="pct"/>
            <w:vMerge/>
            <w:vAlign w:val="center"/>
          </w:tcPr>
          <w:p w14:paraId="290E05A5" w14:textId="77777777" w:rsidR="00932BF4" w:rsidRPr="00BA6456" w:rsidRDefault="00932BF4" w:rsidP="00EF77CA"/>
        </w:tc>
        <w:tc>
          <w:tcPr>
            <w:tcW w:w="1707" w:type="pct"/>
            <w:shd w:val="clear" w:color="auto" w:fill="auto"/>
            <w:vAlign w:val="center"/>
          </w:tcPr>
          <w:p w14:paraId="19FB617C" w14:textId="77777777" w:rsidR="00932BF4" w:rsidRPr="00BA6456" w:rsidRDefault="00932BF4" w:rsidP="00EF77CA">
            <w:r w:rsidRPr="00BA6456">
              <w:t>Chương trình giảng dạy tin học cho các trường phổ thông và các trường cao đẳng</w:t>
            </w:r>
          </w:p>
        </w:tc>
        <w:tc>
          <w:tcPr>
            <w:tcW w:w="985" w:type="pct"/>
            <w:shd w:val="clear" w:color="auto" w:fill="auto"/>
            <w:vAlign w:val="center"/>
          </w:tcPr>
          <w:p w14:paraId="5BD7A404" w14:textId="77777777" w:rsidR="00932BF4" w:rsidRPr="00BA6456" w:rsidRDefault="00932BF4" w:rsidP="00EF77CA">
            <w:r w:rsidRPr="00BA6456">
              <w:t>Cập nhật và hoàn thiện</w:t>
            </w:r>
          </w:p>
        </w:tc>
        <w:tc>
          <w:tcPr>
            <w:tcW w:w="1005" w:type="pct"/>
            <w:shd w:val="clear" w:color="auto" w:fill="auto"/>
            <w:vAlign w:val="center"/>
          </w:tcPr>
          <w:p w14:paraId="7ABC22B6" w14:textId="77777777" w:rsidR="00932BF4" w:rsidRPr="00BA6456" w:rsidRDefault="00932BF4" w:rsidP="00EF77CA">
            <w:r w:rsidRPr="00BA6456">
              <w:t>Cập nhật và hoàn thiện</w:t>
            </w:r>
          </w:p>
        </w:tc>
        <w:tc>
          <w:tcPr>
            <w:tcW w:w="526" w:type="pct"/>
            <w:shd w:val="clear" w:color="auto" w:fill="auto"/>
            <w:vAlign w:val="center"/>
          </w:tcPr>
          <w:p w14:paraId="1E8CAA96" w14:textId="77777777" w:rsidR="00932BF4" w:rsidRPr="00BA6456" w:rsidRDefault="00932BF4" w:rsidP="00EF77CA"/>
        </w:tc>
        <w:tc>
          <w:tcPr>
            <w:tcW w:w="583" w:type="pct"/>
            <w:shd w:val="clear" w:color="auto" w:fill="auto"/>
          </w:tcPr>
          <w:p w14:paraId="157909BF" w14:textId="77777777" w:rsidR="00932BF4" w:rsidRPr="00BA6456" w:rsidRDefault="00932BF4" w:rsidP="00EF77CA"/>
        </w:tc>
      </w:tr>
      <w:tr w:rsidR="00932BF4" w:rsidRPr="00BA6456" w14:paraId="082C8DA2" w14:textId="77777777" w:rsidTr="00EF77CA">
        <w:trPr>
          <w:trHeight w:val="20"/>
        </w:trPr>
        <w:tc>
          <w:tcPr>
            <w:tcW w:w="194" w:type="pct"/>
            <w:vMerge/>
            <w:vAlign w:val="center"/>
          </w:tcPr>
          <w:p w14:paraId="0B9958FC" w14:textId="77777777" w:rsidR="00932BF4" w:rsidRPr="00BA6456" w:rsidRDefault="00932BF4" w:rsidP="00EF77CA"/>
        </w:tc>
        <w:tc>
          <w:tcPr>
            <w:tcW w:w="1707" w:type="pct"/>
            <w:shd w:val="clear" w:color="auto" w:fill="auto"/>
            <w:vAlign w:val="center"/>
          </w:tcPr>
          <w:p w14:paraId="14F77133" w14:textId="77777777" w:rsidR="00932BF4" w:rsidRPr="00BA6456" w:rsidRDefault="00932BF4" w:rsidP="00EF77CA">
            <w:r w:rsidRPr="00BA6456">
              <w:t>Số cán bộ và giáo viên được đào tạo cơ bản về CNTT và ứng dụng thành thạo các chương trình quản lý và các chương trình phục vụ giảng dạy</w:t>
            </w:r>
          </w:p>
        </w:tc>
        <w:tc>
          <w:tcPr>
            <w:tcW w:w="985" w:type="pct"/>
            <w:shd w:val="clear" w:color="auto" w:fill="auto"/>
            <w:vAlign w:val="center"/>
          </w:tcPr>
          <w:p w14:paraId="73BE6719" w14:textId="77777777" w:rsidR="00932BF4" w:rsidRPr="00BA6456" w:rsidRDefault="00932BF4" w:rsidP="00EF77CA">
            <w:r w:rsidRPr="00BA6456">
              <w:t>100%</w:t>
            </w:r>
          </w:p>
        </w:tc>
        <w:tc>
          <w:tcPr>
            <w:tcW w:w="1005" w:type="pct"/>
            <w:shd w:val="clear" w:color="auto" w:fill="auto"/>
            <w:vAlign w:val="center"/>
          </w:tcPr>
          <w:p w14:paraId="6A862569" w14:textId="77777777" w:rsidR="00932BF4" w:rsidRPr="00BA6456" w:rsidRDefault="00932BF4" w:rsidP="00EF77CA">
            <w:r w:rsidRPr="00BA6456">
              <w:t>100%</w:t>
            </w:r>
          </w:p>
        </w:tc>
        <w:tc>
          <w:tcPr>
            <w:tcW w:w="526" w:type="pct"/>
            <w:shd w:val="clear" w:color="auto" w:fill="auto"/>
            <w:vAlign w:val="center"/>
          </w:tcPr>
          <w:p w14:paraId="37562CC0" w14:textId="77777777" w:rsidR="00932BF4" w:rsidRPr="00BA6456" w:rsidRDefault="00932BF4" w:rsidP="00EF77CA"/>
        </w:tc>
        <w:tc>
          <w:tcPr>
            <w:tcW w:w="583" w:type="pct"/>
            <w:shd w:val="clear" w:color="auto" w:fill="auto"/>
          </w:tcPr>
          <w:p w14:paraId="7FFF8209" w14:textId="77777777" w:rsidR="00932BF4" w:rsidRPr="00BA6456" w:rsidRDefault="00932BF4" w:rsidP="00EF77CA"/>
        </w:tc>
      </w:tr>
      <w:tr w:rsidR="00932BF4" w:rsidRPr="00BA6456" w14:paraId="727B6793" w14:textId="77777777" w:rsidTr="00EF77CA">
        <w:trPr>
          <w:trHeight w:val="20"/>
        </w:trPr>
        <w:tc>
          <w:tcPr>
            <w:tcW w:w="194" w:type="pct"/>
            <w:vMerge/>
            <w:vAlign w:val="center"/>
          </w:tcPr>
          <w:p w14:paraId="304224CB" w14:textId="77777777" w:rsidR="00932BF4" w:rsidRPr="00BA6456" w:rsidRDefault="00932BF4" w:rsidP="00EF77CA"/>
        </w:tc>
        <w:tc>
          <w:tcPr>
            <w:tcW w:w="1707" w:type="pct"/>
            <w:shd w:val="clear" w:color="auto" w:fill="auto"/>
            <w:vAlign w:val="center"/>
          </w:tcPr>
          <w:p w14:paraId="748A4846" w14:textId="77777777" w:rsidR="00932BF4" w:rsidRPr="00BA6456" w:rsidRDefault="00932BF4" w:rsidP="00EF77CA">
            <w:r w:rsidRPr="00BA6456">
              <w:t>Số phòng máy tại mỗi trường THPT (25-30 máy tính)</w:t>
            </w:r>
          </w:p>
        </w:tc>
        <w:tc>
          <w:tcPr>
            <w:tcW w:w="985" w:type="pct"/>
            <w:shd w:val="clear" w:color="auto" w:fill="auto"/>
            <w:vAlign w:val="center"/>
          </w:tcPr>
          <w:p w14:paraId="78039F09" w14:textId="77777777" w:rsidR="00932BF4" w:rsidRPr="00BA6456" w:rsidRDefault="00932BF4" w:rsidP="00EF77CA">
            <w:r w:rsidRPr="00BA6456">
              <w:t>&gt;2</w:t>
            </w:r>
          </w:p>
        </w:tc>
        <w:tc>
          <w:tcPr>
            <w:tcW w:w="1005" w:type="pct"/>
            <w:shd w:val="clear" w:color="auto" w:fill="auto"/>
            <w:vAlign w:val="center"/>
          </w:tcPr>
          <w:p w14:paraId="3DF914FB" w14:textId="77777777" w:rsidR="00932BF4" w:rsidRPr="00BA6456" w:rsidRDefault="00932BF4" w:rsidP="00EF77CA">
            <w:r w:rsidRPr="00BA6456">
              <w:t>&gt;2</w:t>
            </w:r>
          </w:p>
        </w:tc>
        <w:tc>
          <w:tcPr>
            <w:tcW w:w="526" w:type="pct"/>
            <w:shd w:val="clear" w:color="auto" w:fill="auto"/>
            <w:vAlign w:val="center"/>
          </w:tcPr>
          <w:p w14:paraId="17A6ACA4" w14:textId="77777777" w:rsidR="00932BF4" w:rsidRPr="00BA6456" w:rsidRDefault="00932BF4" w:rsidP="00EF77CA"/>
        </w:tc>
        <w:tc>
          <w:tcPr>
            <w:tcW w:w="583" w:type="pct"/>
            <w:shd w:val="clear" w:color="auto" w:fill="auto"/>
          </w:tcPr>
          <w:p w14:paraId="7039BFAE" w14:textId="77777777" w:rsidR="00932BF4" w:rsidRPr="00BA6456" w:rsidRDefault="00932BF4" w:rsidP="00EF77CA"/>
        </w:tc>
      </w:tr>
      <w:tr w:rsidR="00932BF4" w:rsidRPr="00BA6456" w14:paraId="220DC6E2" w14:textId="77777777" w:rsidTr="00EF77CA">
        <w:trPr>
          <w:trHeight w:val="20"/>
        </w:trPr>
        <w:tc>
          <w:tcPr>
            <w:tcW w:w="194" w:type="pct"/>
            <w:vMerge/>
            <w:vAlign w:val="center"/>
          </w:tcPr>
          <w:p w14:paraId="03416BDD" w14:textId="77777777" w:rsidR="00932BF4" w:rsidRPr="00BA6456" w:rsidRDefault="00932BF4" w:rsidP="00EF77CA"/>
        </w:tc>
        <w:tc>
          <w:tcPr>
            <w:tcW w:w="1707" w:type="pct"/>
            <w:shd w:val="clear" w:color="auto" w:fill="auto"/>
            <w:vAlign w:val="center"/>
          </w:tcPr>
          <w:p w14:paraId="7FD3C1B1" w14:textId="77777777" w:rsidR="00932BF4" w:rsidRPr="00BA6456" w:rsidRDefault="00932BF4" w:rsidP="00EF77CA">
            <w:r w:rsidRPr="00BA6456">
              <w:t>Số phòng máy tại mỗi trường THCS (25-30 máy tính)</w:t>
            </w:r>
          </w:p>
        </w:tc>
        <w:tc>
          <w:tcPr>
            <w:tcW w:w="985" w:type="pct"/>
            <w:shd w:val="clear" w:color="auto" w:fill="auto"/>
            <w:vAlign w:val="center"/>
          </w:tcPr>
          <w:p w14:paraId="79BA9D48" w14:textId="77777777" w:rsidR="00932BF4" w:rsidRPr="00BA6456" w:rsidRDefault="00932BF4" w:rsidP="00EF77CA">
            <w:r w:rsidRPr="00BA6456">
              <w:t>1-2</w:t>
            </w:r>
          </w:p>
        </w:tc>
        <w:tc>
          <w:tcPr>
            <w:tcW w:w="1005" w:type="pct"/>
            <w:shd w:val="clear" w:color="auto" w:fill="auto"/>
            <w:vAlign w:val="center"/>
          </w:tcPr>
          <w:p w14:paraId="0730DF5A" w14:textId="77777777" w:rsidR="00932BF4" w:rsidRPr="00BA6456" w:rsidRDefault="00932BF4" w:rsidP="00EF77CA">
            <w:r w:rsidRPr="00BA6456">
              <w:t>1-2</w:t>
            </w:r>
          </w:p>
        </w:tc>
        <w:tc>
          <w:tcPr>
            <w:tcW w:w="526" w:type="pct"/>
            <w:shd w:val="clear" w:color="auto" w:fill="auto"/>
            <w:vAlign w:val="center"/>
          </w:tcPr>
          <w:p w14:paraId="78F52D79" w14:textId="77777777" w:rsidR="00932BF4" w:rsidRPr="00BA6456" w:rsidRDefault="00932BF4" w:rsidP="00EF77CA"/>
        </w:tc>
        <w:tc>
          <w:tcPr>
            <w:tcW w:w="583" w:type="pct"/>
            <w:shd w:val="clear" w:color="auto" w:fill="auto"/>
          </w:tcPr>
          <w:p w14:paraId="70DE7A7B" w14:textId="77777777" w:rsidR="00932BF4" w:rsidRPr="00BA6456" w:rsidRDefault="00932BF4" w:rsidP="00EF77CA"/>
        </w:tc>
      </w:tr>
      <w:tr w:rsidR="00932BF4" w:rsidRPr="00BA6456" w14:paraId="2011D708" w14:textId="77777777" w:rsidTr="00EF77CA">
        <w:trPr>
          <w:trHeight w:val="20"/>
        </w:trPr>
        <w:tc>
          <w:tcPr>
            <w:tcW w:w="194" w:type="pct"/>
            <w:vMerge/>
            <w:vAlign w:val="center"/>
          </w:tcPr>
          <w:p w14:paraId="05938BDF" w14:textId="77777777" w:rsidR="00932BF4" w:rsidRPr="00BA6456" w:rsidRDefault="00932BF4" w:rsidP="00EF77CA"/>
        </w:tc>
        <w:tc>
          <w:tcPr>
            <w:tcW w:w="1707" w:type="pct"/>
            <w:shd w:val="clear" w:color="auto" w:fill="auto"/>
            <w:vAlign w:val="center"/>
          </w:tcPr>
          <w:p w14:paraId="08698D3B" w14:textId="77777777" w:rsidR="00932BF4" w:rsidRPr="00BA6456" w:rsidRDefault="00932BF4" w:rsidP="00EF77CA">
            <w:r w:rsidRPr="00BA6456">
              <w:t>Số phòng máy tại mỗi trường tiểu học (15-20 máy tính)</w:t>
            </w:r>
          </w:p>
        </w:tc>
        <w:tc>
          <w:tcPr>
            <w:tcW w:w="985" w:type="pct"/>
            <w:shd w:val="clear" w:color="auto" w:fill="auto"/>
            <w:vAlign w:val="center"/>
          </w:tcPr>
          <w:p w14:paraId="545BD225" w14:textId="77777777" w:rsidR="00932BF4" w:rsidRPr="00BA6456" w:rsidRDefault="00932BF4" w:rsidP="00EF77CA">
            <w:r w:rsidRPr="00BA6456">
              <w:t>1</w:t>
            </w:r>
          </w:p>
        </w:tc>
        <w:tc>
          <w:tcPr>
            <w:tcW w:w="1005" w:type="pct"/>
            <w:shd w:val="clear" w:color="auto" w:fill="auto"/>
            <w:vAlign w:val="center"/>
          </w:tcPr>
          <w:p w14:paraId="6199BABE" w14:textId="77777777" w:rsidR="00932BF4" w:rsidRPr="00BA6456" w:rsidRDefault="00932BF4" w:rsidP="00EF77CA">
            <w:r w:rsidRPr="00BA6456">
              <w:t>1</w:t>
            </w:r>
          </w:p>
        </w:tc>
        <w:tc>
          <w:tcPr>
            <w:tcW w:w="526" w:type="pct"/>
            <w:shd w:val="clear" w:color="auto" w:fill="auto"/>
            <w:vAlign w:val="center"/>
          </w:tcPr>
          <w:p w14:paraId="619DFB0A" w14:textId="77777777" w:rsidR="00932BF4" w:rsidRPr="00BA6456" w:rsidRDefault="00932BF4" w:rsidP="00EF77CA"/>
        </w:tc>
        <w:tc>
          <w:tcPr>
            <w:tcW w:w="583" w:type="pct"/>
            <w:shd w:val="clear" w:color="auto" w:fill="auto"/>
          </w:tcPr>
          <w:p w14:paraId="04B49DAE" w14:textId="77777777" w:rsidR="00932BF4" w:rsidRPr="00BA6456" w:rsidRDefault="00932BF4" w:rsidP="00EF77CA"/>
        </w:tc>
      </w:tr>
      <w:tr w:rsidR="00932BF4" w:rsidRPr="00BA6456" w14:paraId="3E7DB94F" w14:textId="77777777" w:rsidTr="00EF77CA">
        <w:trPr>
          <w:trHeight w:val="20"/>
        </w:trPr>
        <w:tc>
          <w:tcPr>
            <w:tcW w:w="194" w:type="pct"/>
            <w:vMerge/>
            <w:vAlign w:val="center"/>
          </w:tcPr>
          <w:p w14:paraId="677317EF" w14:textId="77777777" w:rsidR="00932BF4" w:rsidRPr="00BA6456" w:rsidRDefault="00932BF4" w:rsidP="00EF77CA"/>
        </w:tc>
        <w:tc>
          <w:tcPr>
            <w:tcW w:w="1707" w:type="pct"/>
            <w:shd w:val="clear" w:color="auto" w:fill="auto"/>
            <w:vAlign w:val="center"/>
          </w:tcPr>
          <w:p w14:paraId="456A1759" w14:textId="77777777" w:rsidR="00932BF4" w:rsidRPr="00BA6456" w:rsidRDefault="00932BF4" w:rsidP="00EF77CA">
            <w:r w:rsidRPr="00BA6456">
              <w:t>Phổ cập kiến thức và kỹ năng ứng dụng CNTT đến sinh viên, học sinh THPT</w:t>
            </w:r>
          </w:p>
        </w:tc>
        <w:tc>
          <w:tcPr>
            <w:tcW w:w="985" w:type="pct"/>
            <w:shd w:val="clear" w:color="auto" w:fill="auto"/>
            <w:vAlign w:val="center"/>
          </w:tcPr>
          <w:p w14:paraId="120E7DE9" w14:textId="77777777" w:rsidR="00932BF4" w:rsidRPr="00BA6456" w:rsidRDefault="00932BF4" w:rsidP="00EF77CA">
            <w:r w:rsidRPr="00BA6456">
              <w:t>100%</w:t>
            </w:r>
          </w:p>
        </w:tc>
        <w:tc>
          <w:tcPr>
            <w:tcW w:w="1005" w:type="pct"/>
            <w:shd w:val="clear" w:color="auto" w:fill="auto"/>
            <w:vAlign w:val="center"/>
          </w:tcPr>
          <w:p w14:paraId="51011F8C" w14:textId="77777777" w:rsidR="00932BF4" w:rsidRPr="00BA6456" w:rsidRDefault="00932BF4" w:rsidP="00EF77CA">
            <w:r w:rsidRPr="00BA6456">
              <w:t>100%</w:t>
            </w:r>
          </w:p>
        </w:tc>
        <w:tc>
          <w:tcPr>
            <w:tcW w:w="526" w:type="pct"/>
            <w:shd w:val="clear" w:color="auto" w:fill="auto"/>
            <w:vAlign w:val="center"/>
          </w:tcPr>
          <w:p w14:paraId="332417C6" w14:textId="77777777" w:rsidR="00932BF4" w:rsidRPr="00BA6456" w:rsidRDefault="00932BF4" w:rsidP="00EF77CA"/>
        </w:tc>
        <w:tc>
          <w:tcPr>
            <w:tcW w:w="583" w:type="pct"/>
            <w:shd w:val="clear" w:color="auto" w:fill="auto"/>
          </w:tcPr>
          <w:p w14:paraId="0AB0DF93" w14:textId="77777777" w:rsidR="00932BF4" w:rsidRPr="00BA6456" w:rsidRDefault="00932BF4" w:rsidP="00EF77CA"/>
        </w:tc>
      </w:tr>
      <w:tr w:rsidR="00932BF4" w:rsidRPr="00BA6456" w14:paraId="5E9FDB7F" w14:textId="77777777" w:rsidTr="00EF77CA">
        <w:trPr>
          <w:trHeight w:val="20"/>
        </w:trPr>
        <w:tc>
          <w:tcPr>
            <w:tcW w:w="194" w:type="pct"/>
            <w:vMerge/>
            <w:vAlign w:val="center"/>
          </w:tcPr>
          <w:p w14:paraId="783ADA4C" w14:textId="77777777" w:rsidR="00932BF4" w:rsidRPr="00BA6456" w:rsidRDefault="00932BF4" w:rsidP="00EF77CA"/>
        </w:tc>
        <w:tc>
          <w:tcPr>
            <w:tcW w:w="1707" w:type="pct"/>
            <w:shd w:val="clear" w:color="auto" w:fill="auto"/>
            <w:vAlign w:val="center"/>
          </w:tcPr>
          <w:p w14:paraId="04D58435" w14:textId="77777777" w:rsidR="00932BF4" w:rsidRPr="00BA6456" w:rsidRDefault="00932BF4" w:rsidP="00EF77CA">
            <w:r w:rsidRPr="00BA6456">
              <w:t>Phổ cập kiến thức và kỹ năng ứng dụng CNTT đến học sinh THCS, tiểu học</w:t>
            </w:r>
          </w:p>
        </w:tc>
        <w:tc>
          <w:tcPr>
            <w:tcW w:w="985" w:type="pct"/>
            <w:shd w:val="clear" w:color="auto" w:fill="auto"/>
            <w:vAlign w:val="center"/>
          </w:tcPr>
          <w:p w14:paraId="0E3D9CA1" w14:textId="77777777" w:rsidR="00932BF4" w:rsidRPr="00BA6456" w:rsidRDefault="00932BF4" w:rsidP="00EF77CA">
            <w:r w:rsidRPr="00BA6456">
              <w:t>80%</w:t>
            </w:r>
          </w:p>
        </w:tc>
        <w:tc>
          <w:tcPr>
            <w:tcW w:w="1005" w:type="pct"/>
            <w:shd w:val="clear" w:color="auto" w:fill="auto"/>
            <w:vAlign w:val="center"/>
          </w:tcPr>
          <w:p w14:paraId="6CAE88E1" w14:textId="77777777" w:rsidR="00932BF4" w:rsidRPr="00BA6456" w:rsidRDefault="00932BF4" w:rsidP="00EF77CA">
            <w:r w:rsidRPr="00BA6456">
              <w:t>80%</w:t>
            </w:r>
          </w:p>
        </w:tc>
        <w:tc>
          <w:tcPr>
            <w:tcW w:w="526" w:type="pct"/>
            <w:shd w:val="clear" w:color="auto" w:fill="auto"/>
            <w:vAlign w:val="center"/>
          </w:tcPr>
          <w:p w14:paraId="7EC60902" w14:textId="77777777" w:rsidR="00932BF4" w:rsidRPr="00BA6456" w:rsidRDefault="00932BF4" w:rsidP="00EF77CA"/>
        </w:tc>
        <w:tc>
          <w:tcPr>
            <w:tcW w:w="583" w:type="pct"/>
            <w:shd w:val="clear" w:color="auto" w:fill="auto"/>
          </w:tcPr>
          <w:p w14:paraId="0E5499E0" w14:textId="77777777" w:rsidR="00932BF4" w:rsidRPr="00BA6456" w:rsidRDefault="00932BF4" w:rsidP="00EF77CA"/>
        </w:tc>
      </w:tr>
      <w:tr w:rsidR="00932BF4" w:rsidRPr="00BA6456" w14:paraId="5B8E61F1" w14:textId="77777777" w:rsidTr="00EF77CA">
        <w:trPr>
          <w:trHeight w:val="20"/>
        </w:trPr>
        <w:tc>
          <w:tcPr>
            <w:tcW w:w="194" w:type="pct"/>
            <w:vMerge w:val="restart"/>
            <w:vAlign w:val="center"/>
          </w:tcPr>
          <w:p w14:paraId="35B48F06" w14:textId="77777777" w:rsidR="00932BF4" w:rsidRPr="00BA6456" w:rsidRDefault="00932BF4" w:rsidP="00EF77CA">
            <w:r w:rsidRPr="00BA6456">
              <w:t>4</w:t>
            </w:r>
          </w:p>
        </w:tc>
        <w:tc>
          <w:tcPr>
            <w:tcW w:w="1707" w:type="pct"/>
            <w:shd w:val="clear" w:color="auto" w:fill="auto"/>
            <w:vAlign w:val="center"/>
          </w:tcPr>
          <w:p w14:paraId="6ADFA4A1" w14:textId="77777777" w:rsidR="00932BF4" w:rsidRPr="00BA6456" w:rsidRDefault="00932BF4" w:rsidP="00EF77CA">
            <w:r w:rsidRPr="00BA6456">
              <w:t>Ứng dụng CNTT trong y tế</w:t>
            </w:r>
          </w:p>
        </w:tc>
        <w:tc>
          <w:tcPr>
            <w:tcW w:w="3098" w:type="pct"/>
            <w:gridSpan w:val="4"/>
            <w:shd w:val="clear" w:color="auto" w:fill="auto"/>
            <w:vAlign w:val="center"/>
          </w:tcPr>
          <w:p w14:paraId="20BBB152" w14:textId="77777777" w:rsidR="00932BF4" w:rsidRPr="00BA6456" w:rsidRDefault="00932BF4" w:rsidP="00EF77CA"/>
        </w:tc>
      </w:tr>
      <w:tr w:rsidR="00932BF4" w:rsidRPr="00BA6456" w14:paraId="6C1CDB9D" w14:textId="77777777" w:rsidTr="00EF77CA">
        <w:trPr>
          <w:trHeight w:val="20"/>
        </w:trPr>
        <w:tc>
          <w:tcPr>
            <w:tcW w:w="194" w:type="pct"/>
            <w:vMerge/>
            <w:vAlign w:val="center"/>
          </w:tcPr>
          <w:p w14:paraId="00503B83" w14:textId="77777777" w:rsidR="00932BF4" w:rsidRPr="00BA6456" w:rsidRDefault="00932BF4" w:rsidP="00EF77CA"/>
        </w:tc>
        <w:tc>
          <w:tcPr>
            <w:tcW w:w="1707" w:type="pct"/>
            <w:shd w:val="clear" w:color="auto" w:fill="auto"/>
            <w:vAlign w:val="center"/>
          </w:tcPr>
          <w:p w14:paraId="2107C5B7" w14:textId="77777777" w:rsidR="00932BF4" w:rsidRPr="00BA6456" w:rsidRDefault="00932BF4" w:rsidP="00EF77CA">
            <w:r w:rsidRPr="00BA6456">
              <w:t>Bệnh viện tỉnh, bệnh viện và trung tâm y tế huyện ứng dụng CNTT vào cáchoạt động quản lý, điều hành, tác nghiệp</w:t>
            </w:r>
          </w:p>
        </w:tc>
        <w:tc>
          <w:tcPr>
            <w:tcW w:w="985" w:type="pct"/>
            <w:shd w:val="clear" w:color="auto" w:fill="auto"/>
            <w:vAlign w:val="center"/>
          </w:tcPr>
          <w:p w14:paraId="4238CF01" w14:textId="77777777" w:rsidR="00932BF4" w:rsidRPr="00BA6456" w:rsidRDefault="00932BF4" w:rsidP="00EF77CA">
            <w:r w:rsidRPr="00BA6456">
              <w:t>100 %</w:t>
            </w:r>
          </w:p>
        </w:tc>
        <w:tc>
          <w:tcPr>
            <w:tcW w:w="1005" w:type="pct"/>
            <w:shd w:val="clear" w:color="auto" w:fill="auto"/>
            <w:vAlign w:val="center"/>
          </w:tcPr>
          <w:p w14:paraId="186A3334" w14:textId="77777777" w:rsidR="00932BF4" w:rsidRPr="00BA6456" w:rsidRDefault="00932BF4" w:rsidP="00EF77CA"/>
        </w:tc>
        <w:tc>
          <w:tcPr>
            <w:tcW w:w="526" w:type="pct"/>
            <w:shd w:val="clear" w:color="auto" w:fill="auto"/>
            <w:vAlign w:val="center"/>
          </w:tcPr>
          <w:p w14:paraId="3D3B2390" w14:textId="77777777" w:rsidR="00932BF4" w:rsidRPr="00BA6456" w:rsidRDefault="00932BF4" w:rsidP="00EF77CA"/>
        </w:tc>
        <w:tc>
          <w:tcPr>
            <w:tcW w:w="583" w:type="pct"/>
            <w:shd w:val="clear" w:color="auto" w:fill="auto"/>
          </w:tcPr>
          <w:p w14:paraId="20D024B4" w14:textId="77777777" w:rsidR="00932BF4" w:rsidRPr="00BA6456" w:rsidRDefault="00932BF4" w:rsidP="00EF77CA"/>
        </w:tc>
      </w:tr>
      <w:tr w:rsidR="00932BF4" w:rsidRPr="00BA6456" w14:paraId="10B14A39" w14:textId="77777777" w:rsidTr="00EF77CA">
        <w:trPr>
          <w:trHeight w:val="20"/>
        </w:trPr>
        <w:tc>
          <w:tcPr>
            <w:tcW w:w="194" w:type="pct"/>
            <w:vMerge/>
            <w:vAlign w:val="center"/>
          </w:tcPr>
          <w:p w14:paraId="2A220827" w14:textId="77777777" w:rsidR="00932BF4" w:rsidRPr="00BA6456" w:rsidRDefault="00932BF4" w:rsidP="00EF77CA"/>
        </w:tc>
        <w:tc>
          <w:tcPr>
            <w:tcW w:w="1707" w:type="pct"/>
            <w:shd w:val="clear" w:color="auto" w:fill="auto"/>
            <w:vAlign w:val="center"/>
          </w:tcPr>
          <w:p w14:paraId="769F8C38" w14:textId="77777777" w:rsidR="00932BF4" w:rsidRPr="00BA6456" w:rsidRDefault="00932BF4" w:rsidP="00EF77CA">
            <w:r w:rsidRPr="00BA6456">
              <w:t>Cán bộ, y bác sĩ trong các bệnh viện tỉnh, được đào tạo cơ bản về tin học, đào tạo nghiệp vụ chung</w:t>
            </w:r>
          </w:p>
        </w:tc>
        <w:tc>
          <w:tcPr>
            <w:tcW w:w="985" w:type="pct"/>
            <w:shd w:val="clear" w:color="auto" w:fill="auto"/>
            <w:vAlign w:val="center"/>
          </w:tcPr>
          <w:p w14:paraId="61D32831" w14:textId="77777777" w:rsidR="00932BF4" w:rsidRPr="00BA6456" w:rsidRDefault="00932BF4" w:rsidP="00EF77CA"/>
        </w:tc>
        <w:tc>
          <w:tcPr>
            <w:tcW w:w="1005" w:type="pct"/>
            <w:shd w:val="clear" w:color="auto" w:fill="auto"/>
            <w:vAlign w:val="center"/>
          </w:tcPr>
          <w:p w14:paraId="7CB9D6B5" w14:textId="77777777" w:rsidR="00932BF4" w:rsidRPr="00BA6456" w:rsidRDefault="00932BF4" w:rsidP="00EF77CA">
            <w:r w:rsidRPr="00BA6456">
              <w:t>100 %</w:t>
            </w:r>
          </w:p>
        </w:tc>
        <w:tc>
          <w:tcPr>
            <w:tcW w:w="526" w:type="pct"/>
            <w:shd w:val="clear" w:color="auto" w:fill="auto"/>
            <w:vAlign w:val="center"/>
          </w:tcPr>
          <w:p w14:paraId="006EE813" w14:textId="77777777" w:rsidR="00932BF4" w:rsidRPr="00BA6456" w:rsidRDefault="00932BF4" w:rsidP="00EF77CA"/>
        </w:tc>
        <w:tc>
          <w:tcPr>
            <w:tcW w:w="583" w:type="pct"/>
            <w:shd w:val="clear" w:color="auto" w:fill="auto"/>
          </w:tcPr>
          <w:p w14:paraId="39C9E05E" w14:textId="77777777" w:rsidR="00932BF4" w:rsidRPr="00BA6456" w:rsidRDefault="00932BF4" w:rsidP="00EF77CA"/>
        </w:tc>
      </w:tr>
      <w:tr w:rsidR="00932BF4" w:rsidRPr="00BA6456" w14:paraId="75FB7C14" w14:textId="77777777" w:rsidTr="00EF77CA">
        <w:trPr>
          <w:trHeight w:val="20"/>
        </w:trPr>
        <w:tc>
          <w:tcPr>
            <w:tcW w:w="194" w:type="pct"/>
            <w:vMerge/>
            <w:vAlign w:val="center"/>
          </w:tcPr>
          <w:p w14:paraId="7C792400" w14:textId="77777777" w:rsidR="00932BF4" w:rsidRPr="00BA6456" w:rsidRDefault="00932BF4" w:rsidP="00EF77CA"/>
        </w:tc>
        <w:tc>
          <w:tcPr>
            <w:tcW w:w="1707" w:type="pct"/>
            <w:shd w:val="clear" w:color="auto" w:fill="auto"/>
            <w:vAlign w:val="center"/>
          </w:tcPr>
          <w:p w14:paraId="4E671626" w14:textId="77777777" w:rsidR="00932BF4" w:rsidRPr="00BA6456" w:rsidRDefault="00932BF4" w:rsidP="00EF77CA">
            <w:r w:rsidRPr="00BA6456">
              <w:t>Cán bộ, y bác sĩ trong các bệnh viện và trung tâm y tế huyện được đào tạo cơ bản về tin học, đào tạo nghiệp vụ chung</w:t>
            </w:r>
          </w:p>
        </w:tc>
        <w:tc>
          <w:tcPr>
            <w:tcW w:w="985" w:type="pct"/>
            <w:shd w:val="clear" w:color="auto" w:fill="auto"/>
            <w:vAlign w:val="center"/>
          </w:tcPr>
          <w:p w14:paraId="63C99D46" w14:textId="77777777" w:rsidR="00932BF4" w:rsidRPr="00BA6456" w:rsidRDefault="00932BF4" w:rsidP="00EF77CA"/>
        </w:tc>
        <w:tc>
          <w:tcPr>
            <w:tcW w:w="1005" w:type="pct"/>
            <w:shd w:val="clear" w:color="auto" w:fill="auto"/>
            <w:vAlign w:val="center"/>
          </w:tcPr>
          <w:p w14:paraId="48A36EBB" w14:textId="77777777" w:rsidR="00932BF4" w:rsidRPr="00BA6456" w:rsidRDefault="00932BF4" w:rsidP="00EF77CA">
            <w:r w:rsidRPr="00BA6456">
              <w:t>80%</w:t>
            </w:r>
          </w:p>
        </w:tc>
        <w:tc>
          <w:tcPr>
            <w:tcW w:w="526" w:type="pct"/>
            <w:shd w:val="clear" w:color="auto" w:fill="auto"/>
            <w:vAlign w:val="center"/>
          </w:tcPr>
          <w:p w14:paraId="40DBCFC7" w14:textId="77777777" w:rsidR="00932BF4" w:rsidRPr="00BA6456" w:rsidRDefault="00932BF4" w:rsidP="00EF77CA"/>
        </w:tc>
        <w:tc>
          <w:tcPr>
            <w:tcW w:w="583" w:type="pct"/>
            <w:shd w:val="clear" w:color="auto" w:fill="auto"/>
          </w:tcPr>
          <w:p w14:paraId="4BBEE8F2" w14:textId="77777777" w:rsidR="00932BF4" w:rsidRPr="00BA6456" w:rsidRDefault="00932BF4" w:rsidP="00EF77CA"/>
        </w:tc>
      </w:tr>
      <w:tr w:rsidR="00932BF4" w:rsidRPr="00BA6456" w14:paraId="005DBC3B" w14:textId="77777777" w:rsidTr="00EF77CA">
        <w:trPr>
          <w:trHeight w:val="20"/>
        </w:trPr>
        <w:tc>
          <w:tcPr>
            <w:tcW w:w="194" w:type="pct"/>
            <w:vMerge w:val="restart"/>
          </w:tcPr>
          <w:p w14:paraId="4BD4083F" w14:textId="77777777" w:rsidR="00932BF4" w:rsidRPr="00BA6456" w:rsidRDefault="00932BF4" w:rsidP="00EF77CA">
            <w:r w:rsidRPr="00BA6456">
              <w:t>5</w:t>
            </w:r>
          </w:p>
        </w:tc>
        <w:tc>
          <w:tcPr>
            <w:tcW w:w="1707" w:type="pct"/>
            <w:shd w:val="clear" w:color="auto" w:fill="auto"/>
            <w:vAlign w:val="center"/>
          </w:tcPr>
          <w:p w14:paraId="204D31D4" w14:textId="77777777" w:rsidR="00932BF4" w:rsidRPr="00BA6456" w:rsidRDefault="00932BF4" w:rsidP="00EF77CA">
            <w:r w:rsidRPr="00BA6456">
              <w:t>Nâng cấp và xây dựng mới các mạng LAN cho các cơ quan Đảng, Chính quyền và các sở, ban, ngành</w:t>
            </w:r>
          </w:p>
        </w:tc>
        <w:tc>
          <w:tcPr>
            <w:tcW w:w="3098" w:type="pct"/>
            <w:gridSpan w:val="4"/>
            <w:shd w:val="clear" w:color="auto" w:fill="auto"/>
            <w:vAlign w:val="center"/>
          </w:tcPr>
          <w:p w14:paraId="4C7D5CCB" w14:textId="77777777" w:rsidR="00932BF4" w:rsidRPr="00BA6456" w:rsidRDefault="00932BF4" w:rsidP="00EF77CA"/>
        </w:tc>
      </w:tr>
      <w:tr w:rsidR="00932BF4" w:rsidRPr="00BA6456" w14:paraId="37C07AA4" w14:textId="77777777" w:rsidTr="00EF77CA">
        <w:trPr>
          <w:trHeight w:val="20"/>
        </w:trPr>
        <w:tc>
          <w:tcPr>
            <w:tcW w:w="194" w:type="pct"/>
            <w:vMerge/>
            <w:vAlign w:val="center"/>
          </w:tcPr>
          <w:p w14:paraId="270AC6CD" w14:textId="77777777" w:rsidR="00932BF4" w:rsidRPr="00BA6456" w:rsidRDefault="00932BF4" w:rsidP="00EF77CA"/>
        </w:tc>
        <w:tc>
          <w:tcPr>
            <w:tcW w:w="1707" w:type="pct"/>
            <w:shd w:val="clear" w:color="auto" w:fill="auto"/>
            <w:vAlign w:val="center"/>
          </w:tcPr>
          <w:p w14:paraId="6379761F" w14:textId="77777777" w:rsidR="00932BF4" w:rsidRPr="00BA6456" w:rsidRDefault="00932BF4" w:rsidP="00EF77CA">
            <w:r w:rsidRPr="00BA6456">
              <w:t xml:space="preserve">Số máy tính tại các cơ quan quản lý nhà nước cấp tỉnh, </w:t>
            </w:r>
            <w:r w:rsidRPr="00BA6456">
              <w:lastRenderedPageBreak/>
              <w:t>cấp huyện được kết nối mạng LAN 10/100MBps và Internet</w:t>
            </w:r>
          </w:p>
        </w:tc>
        <w:tc>
          <w:tcPr>
            <w:tcW w:w="985" w:type="pct"/>
            <w:shd w:val="clear" w:color="auto" w:fill="auto"/>
            <w:vAlign w:val="center"/>
          </w:tcPr>
          <w:p w14:paraId="45B56EB5" w14:textId="77777777" w:rsidR="00932BF4" w:rsidRPr="00BA6456" w:rsidRDefault="00932BF4" w:rsidP="00EF77CA">
            <w:r w:rsidRPr="00BA6456">
              <w:lastRenderedPageBreak/>
              <w:t>100%</w:t>
            </w:r>
          </w:p>
        </w:tc>
        <w:tc>
          <w:tcPr>
            <w:tcW w:w="1005" w:type="pct"/>
            <w:shd w:val="clear" w:color="auto" w:fill="auto"/>
            <w:vAlign w:val="center"/>
          </w:tcPr>
          <w:p w14:paraId="5C6501B9" w14:textId="77777777" w:rsidR="00932BF4" w:rsidRPr="00BA6456" w:rsidRDefault="00932BF4" w:rsidP="00EF77CA"/>
        </w:tc>
        <w:tc>
          <w:tcPr>
            <w:tcW w:w="526" w:type="pct"/>
            <w:shd w:val="clear" w:color="auto" w:fill="auto"/>
            <w:vAlign w:val="center"/>
          </w:tcPr>
          <w:p w14:paraId="2A000C98" w14:textId="77777777" w:rsidR="00932BF4" w:rsidRPr="00BA6456" w:rsidRDefault="00932BF4" w:rsidP="00EF77CA"/>
        </w:tc>
        <w:tc>
          <w:tcPr>
            <w:tcW w:w="583" w:type="pct"/>
            <w:shd w:val="clear" w:color="auto" w:fill="auto"/>
          </w:tcPr>
          <w:p w14:paraId="5EEFFCC2" w14:textId="77777777" w:rsidR="00932BF4" w:rsidRPr="00BA6456" w:rsidRDefault="00932BF4" w:rsidP="00EF77CA"/>
        </w:tc>
      </w:tr>
      <w:tr w:rsidR="00932BF4" w:rsidRPr="00BA6456" w14:paraId="0A40FBAC" w14:textId="77777777" w:rsidTr="00EF77CA">
        <w:trPr>
          <w:trHeight w:val="20"/>
        </w:trPr>
        <w:tc>
          <w:tcPr>
            <w:tcW w:w="194" w:type="pct"/>
            <w:vMerge/>
            <w:vAlign w:val="center"/>
          </w:tcPr>
          <w:p w14:paraId="6E2DA916" w14:textId="77777777" w:rsidR="00932BF4" w:rsidRPr="00BA6456" w:rsidRDefault="00932BF4" w:rsidP="00EF77CA"/>
        </w:tc>
        <w:tc>
          <w:tcPr>
            <w:tcW w:w="1707" w:type="pct"/>
            <w:shd w:val="clear" w:color="auto" w:fill="auto"/>
            <w:vAlign w:val="center"/>
          </w:tcPr>
          <w:p w14:paraId="68BCA414" w14:textId="77777777" w:rsidR="00932BF4" w:rsidRPr="00BA6456" w:rsidRDefault="00932BF4" w:rsidP="00EF77CA">
            <w:r w:rsidRPr="00BA6456">
              <w:t>Số đơn vị cấp xã/phường, thị trấn có máy vi tính</w:t>
            </w:r>
          </w:p>
        </w:tc>
        <w:tc>
          <w:tcPr>
            <w:tcW w:w="985" w:type="pct"/>
            <w:shd w:val="clear" w:color="auto" w:fill="auto"/>
            <w:vAlign w:val="center"/>
          </w:tcPr>
          <w:p w14:paraId="27EF9378" w14:textId="77777777" w:rsidR="00932BF4" w:rsidRPr="00BA6456" w:rsidRDefault="00932BF4" w:rsidP="00EF77CA">
            <w:r w:rsidRPr="00BA6456">
              <w:t>&gt;80%</w:t>
            </w:r>
          </w:p>
        </w:tc>
        <w:tc>
          <w:tcPr>
            <w:tcW w:w="1005" w:type="pct"/>
            <w:shd w:val="clear" w:color="auto" w:fill="auto"/>
            <w:vAlign w:val="center"/>
          </w:tcPr>
          <w:p w14:paraId="2CF93444" w14:textId="77777777" w:rsidR="00932BF4" w:rsidRPr="00BA6456" w:rsidRDefault="00932BF4" w:rsidP="00EF77CA"/>
        </w:tc>
        <w:tc>
          <w:tcPr>
            <w:tcW w:w="526" w:type="pct"/>
            <w:shd w:val="clear" w:color="auto" w:fill="auto"/>
            <w:vAlign w:val="center"/>
          </w:tcPr>
          <w:p w14:paraId="6F56EE17" w14:textId="77777777" w:rsidR="00932BF4" w:rsidRPr="00BA6456" w:rsidRDefault="00932BF4" w:rsidP="00EF77CA"/>
        </w:tc>
        <w:tc>
          <w:tcPr>
            <w:tcW w:w="583" w:type="pct"/>
            <w:shd w:val="clear" w:color="auto" w:fill="auto"/>
          </w:tcPr>
          <w:p w14:paraId="74F8DCF1" w14:textId="77777777" w:rsidR="00932BF4" w:rsidRPr="00BA6456" w:rsidRDefault="00932BF4" w:rsidP="00EF77CA"/>
        </w:tc>
      </w:tr>
      <w:tr w:rsidR="00932BF4" w:rsidRPr="00BA6456" w14:paraId="07FE3E4B" w14:textId="77777777" w:rsidTr="00EF77CA">
        <w:trPr>
          <w:trHeight w:val="20"/>
        </w:trPr>
        <w:tc>
          <w:tcPr>
            <w:tcW w:w="194" w:type="pct"/>
            <w:vMerge/>
            <w:vAlign w:val="center"/>
          </w:tcPr>
          <w:p w14:paraId="7A039B2C" w14:textId="77777777" w:rsidR="00932BF4" w:rsidRPr="00BA6456" w:rsidRDefault="00932BF4" w:rsidP="00EF77CA"/>
        </w:tc>
        <w:tc>
          <w:tcPr>
            <w:tcW w:w="1707" w:type="pct"/>
            <w:shd w:val="clear" w:color="auto" w:fill="auto"/>
            <w:vAlign w:val="center"/>
          </w:tcPr>
          <w:p w14:paraId="7764CED5" w14:textId="77777777" w:rsidR="00932BF4" w:rsidRPr="00BA6456" w:rsidRDefault="00932BF4" w:rsidP="00EF77CA">
            <w:r w:rsidRPr="00BA6456">
              <w:t>Số xã, phường, thị trấn có mạng LAN</w:t>
            </w:r>
          </w:p>
          <w:p w14:paraId="715FB84A" w14:textId="77777777" w:rsidR="00932BF4" w:rsidRPr="00BA6456" w:rsidRDefault="00932BF4" w:rsidP="00EF77CA"/>
        </w:tc>
        <w:tc>
          <w:tcPr>
            <w:tcW w:w="985" w:type="pct"/>
            <w:shd w:val="clear" w:color="auto" w:fill="auto"/>
            <w:vAlign w:val="center"/>
          </w:tcPr>
          <w:p w14:paraId="002DD2EB" w14:textId="77777777" w:rsidR="00932BF4" w:rsidRPr="00BA6456" w:rsidRDefault="00932BF4" w:rsidP="00EF77CA"/>
        </w:tc>
        <w:tc>
          <w:tcPr>
            <w:tcW w:w="1005" w:type="pct"/>
            <w:shd w:val="clear" w:color="auto" w:fill="auto"/>
            <w:vAlign w:val="center"/>
          </w:tcPr>
          <w:p w14:paraId="7901215D" w14:textId="77777777" w:rsidR="00932BF4" w:rsidRPr="00BA6456" w:rsidRDefault="00932BF4" w:rsidP="00EF77CA">
            <w:r w:rsidRPr="00BA6456">
              <w:t>100%</w:t>
            </w:r>
          </w:p>
        </w:tc>
        <w:tc>
          <w:tcPr>
            <w:tcW w:w="526" w:type="pct"/>
            <w:shd w:val="clear" w:color="auto" w:fill="auto"/>
            <w:vAlign w:val="center"/>
          </w:tcPr>
          <w:p w14:paraId="3B69DC21" w14:textId="77777777" w:rsidR="00932BF4" w:rsidRPr="00BA6456" w:rsidRDefault="00932BF4" w:rsidP="00EF77CA"/>
        </w:tc>
        <w:tc>
          <w:tcPr>
            <w:tcW w:w="583" w:type="pct"/>
            <w:shd w:val="clear" w:color="auto" w:fill="auto"/>
          </w:tcPr>
          <w:p w14:paraId="672EC311" w14:textId="77777777" w:rsidR="00932BF4" w:rsidRPr="00BA6456" w:rsidRDefault="00932BF4" w:rsidP="00EF77CA"/>
        </w:tc>
      </w:tr>
      <w:tr w:rsidR="00932BF4" w:rsidRPr="00BA6456" w14:paraId="18A9E66E" w14:textId="77777777" w:rsidTr="00EF77CA">
        <w:trPr>
          <w:trHeight w:val="20"/>
        </w:trPr>
        <w:tc>
          <w:tcPr>
            <w:tcW w:w="194" w:type="pct"/>
            <w:vMerge/>
            <w:vAlign w:val="center"/>
          </w:tcPr>
          <w:p w14:paraId="3FA871ED" w14:textId="77777777" w:rsidR="00932BF4" w:rsidRPr="00BA6456" w:rsidRDefault="00932BF4" w:rsidP="00EF77CA"/>
        </w:tc>
        <w:tc>
          <w:tcPr>
            <w:tcW w:w="1707" w:type="pct"/>
            <w:shd w:val="clear" w:color="auto" w:fill="auto"/>
            <w:vAlign w:val="center"/>
          </w:tcPr>
          <w:p w14:paraId="3C277128" w14:textId="77777777" w:rsidR="00932BF4" w:rsidRPr="00BA6456" w:rsidRDefault="00932BF4" w:rsidP="00EF77CA">
            <w:r w:rsidRPr="00BA6456">
              <w:t>Các sở, ban, ngành, các doanh nghiệp có website riêng</w:t>
            </w:r>
          </w:p>
        </w:tc>
        <w:tc>
          <w:tcPr>
            <w:tcW w:w="985" w:type="pct"/>
            <w:shd w:val="clear" w:color="auto" w:fill="auto"/>
            <w:vAlign w:val="center"/>
          </w:tcPr>
          <w:p w14:paraId="502CE020" w14:textId="77777777" w:rsidR="00932BF4" w:rsidRPr="00BA6456" w:rsidRDefault="00932BF4" w:rsidP="00EF77CA">
            <w:r w:rsidRPr="00BA6456">
              <w:t>100%</w:t>
            </w:r>
          </w:p>
        </w:tc>
        <w:tc>
          <w:tcPr>
            <w:tcW w:w="1005" w:type="pct"/>
            <w:shd w:val="clear" w:color="auto" w:fill="auto"/>
            <w:vAlign w:val="center"/>
          </w:tcPr>
          <w:p w14:paraId="649F083C" w14:textId="77777777" w:rsidR="00932BF4" w:rsidRPr="00BA6456" w:rsidRDefault="00932BF4" w:rsidP="00EF77CA">
            <w:r w:rsidRPr="00BA6456">
              <w:t>100%</w:t>
            </w:r>
          </w:p>
        </w:tc>
        <w:tc>
          <w:tcPr>
            <w:tcW w:w="526" w:type="pct"/>
            <w:shd w:val="clear" w:color="auto" w:fill="auto"/>
            <w:vAlign w:val="center"/>
          </w:tcPr>
          <w:p w14:paraId="440BD31E" w14:textId="77777777" w:rsidR="00932BF4" w:rsidRPr="00BA6456" w:rsidRDefault="00932BF4" w:rsidP="00EF77CA"/>
        </w:tc>
        <w:tc>
          <w:tcPr>
            <w:tcW w:w="583" w:type="pct"/>
            <w:shd w:val="clear" w:color="auto" w:fill="auto"/>
          </w:tcPr>
          <w:p w14:paraId="14AF0044" w14:textId="77777777" w:rsidR="00932BF4" w:rsidRPr="00BA6456" w:rsidRDefault="00932BF4" w:rsidP="00EF77CA"/>
        </w:tc>
      </w:tr>
      <w:tr w:rsidR="00932BF4" w:rsidRPr="00BA6456" w14:paraId="0E205AE0" w14:textId="77777777" w:rsidTr="00EF77CA">
        <w:trPr>
          <w:trHeight w:val="20"/>
        </w:trPr>
        <w:tc>
          <w:tcPr>
            <w:tcW w:w="194" w:type="pct"/>
            <w:vMerge/>
            <w:vAlign w:val="center"/>
          </w:tcPr>
          <w:p w14:paraId="48F9C681" w14:textId="77777777" w:rsidR="00932BF4" w:rsidRPr="00BA6456" w:rsidRDefault="00932BF4" w:rsidP="00EF77CA"/>
        </w:tc>
        <w:tc>
          <w:tcPr>
            <w:tcW w:w="1707" w:type="pct"/>
            <w:shd w:val="clear" w:color="auto" w:fill="auto"/>
            <w:vAlign w:val="center"/>
          </w:tcPr>
          <w:p w14:paraId="314113B6" w14:textId="77777777" w:rsidR="00932BF4" w:rsidRPr="00BA6456" w:rsidRDefault="00932BF4" w:rsidP="00EF77CA">
            <w:r w:rsidRPr="00BA6456">
              <w:t>Số hệ thống công văn và giao dịch được truyền qua mạng</w:t>
            </w:r>
          </w:p>
        </w:tc>
        <w:tc>
          <w:tcPr>
            <w:tcW w:w="985" w:type="pct"/>
            <w:shd w:val="clear" w:color="auto" w:fill="auto"/>
            <w:vAlign w:val="center"/>
          </w:tcPr>
          <w:p w14:paraId="289E0695" w14:textId="77777777" w:rsidR="00932BF4" w:rsidRPr="00BA6456" w:rsidRDefault="00932BF4" w:rsidP="00EF77CA">
            <w:r w:rsidRPr="00BA6456">
              <w:t>&gt;80%</w:t>
            </w:r>
          </w:p>
        </w:tc>
        <w:tc>
          <w:tcPr>
            <w:tcW w:w="1005" w:type="pct"/>
            <w:shd w:val="clear" w:color="auto" w:fill="auto"/>
            <w:vAlign w:val="center"/>
          </w:tcPr>
          <w:p w14:paraId="516F5752" w14:textId="77777777" w:rsidR="00932BF4" w:rsidRPr="00BA6456" w:rsidRDefault="00932BF4" w:rsidP="00EF77CA">
            <w:r w:rsidRPr="00BA6456">
              <w:t>&gt;80%</w:t>
            </w:r>
          </w:p>
        </w:tc>
        <w:tc>
          <w:tcPr>
            <w:tcW w:w="526" w:type="pct"/>
            <w:shd w:val="clear" w:color="auto" w:fill="auto"/>
            <w:vAlign w:val="center"/>
          </w:tcPr>
          <w:p w14:paraId="3775D2C9" w14:textId="77777777" w:rsidR="00932BF4" w:rsidRPr="00BA6456" w:rsidRDefault="00932BF4" w:rsidP="00EF77CA"/>
        </w:tc>
        <w:tc>
          <w:tcPr>
            <w:tcW w:w="583" w:type="pct"/>
            <w:shd w:val="clear" w:color="auto" w:fill="auto"/>
          </w:tcPr>
          <w:p w14:paraId="3E24355F" w14:textId="77777777" w:rsidR="00932BF4" w:rsidRPr="00BA6456" w:rsidRDefault="00932BF4" w:rsidP="00EF77CA"/>
        </w:tc>
      </w:tr>
    </w:tbl>
    <w:p w14:paraId="0A4B034B" w14:textId="77777777" w:rsidR="00932BF4" w:rsidRPr="00932BF4" w:rsidRDefault="00932BF4" w:rsidP="00932BF4">
      <w:pPr>
        <w:pStyle w:val="ListParagraph"/>
        <w:numPr>
          <w:ilvl w:val="0"/>
          <w:numId w:val="38"/>
        </w:numPr>
        <w:tabs>
          <w:tab w:val="left" w:pos="1134"/>
        </w:tabs>
        <w:spacing w:before="120" w:after="120"/>
        <w:ind w:left="0" w:firstLine="709"/>
        <w:jc w:val="both"/>
        <w:rPr>
          <w:rFonts w:ascii="Times New Roman" w:hAnsi="Times New Roman" w:cs="Times New Roman"/>
          <w:b/>
          <w:bCs/>
          <w:sz w:val="26"/>
          <w:szCs w:val="26"/>
        </w:rPr>
      </w:pPr>
      <w:bookmarkStart w:id="268" w:name="_Toc10791332"/>
      <w:bookmarkStart w:id="269" w:name="_Toc10791590"/>
      <w:bookmarkStart w:id="270" w:name="_Toc10791715"/>
      <w:bookmarkStart w:id="271" w:name="_Toc33195198"/>
      <w:r w:rsidRPr="00932BF4">
        <w:rPr>
          <w:rFonts w:ascii="Times New Roman" w:hAnsi="Times New Roman" w:cs="Times New Roman"/>
          <w:b/>
          <w:bCs/>
          <w:sz w:val="26"/>
          <w:szCs w:val="26"/>
        </w:rPr>
        <w:t>Quy hoạch phát triển công nghiệp</w:t>
      </w:r>
      <w:bookmarkEnd w:id="268"/>
      <w:bookmarkEnd w:id="269"/>
      <w:bookmarkEnd w:id="270"/>
      <w:bookmarkEnd w:id="271"/>
    </w:p>
    <w:p w14:paraId="7ACA0565" w14:textId="77777777" w:rsidR="00932BF4" w:rsidRPr="00932BF4" w:rsidRDefault="00932BF4" w:rsidP="00932BF4">
      <w:pPr>
        <w:spacing w:before="120" w:after="120"/>
        <w:ind w:firstLine="709"/>
        <w:jc w:val="both"/>
        <w:rPr>
          <w:sz w:val="26"/>
          <w:szCs w:val="26"/>
        </w:rPr>
      </w:pPr>
      <w:r w:rsidRPr="00932BF4">
        <w:rPr>
          <w:sz w:val="26"/>
          <w:szCs w:val="26"/>
        </w:rPr>
        <w:t>Căn cứ theo Quyết định 1445/QĐ-UBND ngày 23 tháng 6 năm 2008 của UBND tỉnh về việc phê duyệt Quy hoạch phát triển công nghiệp tỉnh Thừa Thiên Huế đến 2015 và định hướng đến năm 2020  xác định như sau:</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10"/>
        <w:gridCol w:w="1688"/>
        <w:gridCol w:w="2378"/>
        <w:gridCol w:w="1999"/>
        <w:gridCol w:w="1730"/>
        <w:gridCol w:w="757"/>
      </w:tblGrid>
      <w:tr w:rsidR="00932BF4" w:rsidRPr="00BA6456" w14:paraId="3A9B7FD3" w14:textId="77777777" w:rsidTr="00EF77CA">
        <w:trPr>
          <w:trHeight w:val="20"/>
          <w:tblHeader/>
          <w:jc w:val="center"/>
        </w:trPr>
        <w:tc>
          <w:tcPr>
            <w:tcW w:w="239" w:type="pct"/>
            <w:vMerge w:val="restart"/>
            <w:shd w:val="clear" w:color="auto" w:fill="auto"/>
            <w:vAlign w:val="center"/>
          </w:tcPr>
          <w:p w14:paraId="333DF9E4" w14:textId="77777777" w:rsidR="00932BF4" w:rsidRPr="00BA6456" w:rsidRDefault="00932BF4" w:rsidP="00EF77CA">
            <w:r w:rsidRPr="00BA6456">
              <w:t>TT</w:t>
            </w:r>
          </w:p>
        </w:tc>
        <w:tc>
          <w:tcPr>
            <w:tcW w:w="940" w:type="pct"/>
            <w:vMerge w:val="restart"/>
            <w:shd w:val="clear" w:color="auto" w:fill="auto"/>
            <w:vAlign w:val="center"/>
          </w:tcPr>
          <w:p w14:paraId="6BA85F97" w14:textId="77777777" w:rsidR="00932BF4" w:rsidRPr="00BA6456" w:rsidRDefault="00932BF4" w:rsidP="00EF77CA">
            <w:r w:rsidRPr="00BA6456">
              <w:t>Các chỉ tiêu</w:t>
            </w:r>
          </w:p>
        </w:tc>
        <w:tc>
          <w:tcPr>
            <w:tcW w:w="2432" w:type="pct"/>
            <w:gridSpan w:val="2"/>
            <w:shd w:val="clear" w:color="auto" w:fill="auto"/>
            <w:vAlign w:val="center"/>
          </w:tcPr>
          <w:p w14:paraId="356813CD" w14:textId="77777777" w:rsidR="00932BF4" w:rsidRPr="00BA6456" w:rsidRDefault="00932BF4" w:rsidP="00EF77CA">
            <w:r w:rsidRPr="00BA6456">
              <w:t xml:space="preserve">Quy hoạch sự phát triển công nghiệp  </w:t>
            </w:r>
          </w:p>
        </w:tc>
        <w:tc>
          <w:tcPr>
            <w:tcW w:w="963" w:type="pct"/>
            <w:vMerge w:val="restart"/>
            <w:shd w:val="clear" w:color="auto" w:fill="auto"/>
            <w:vAlign w:val="center"/>
          </w:tcPr>
          <w:p w14:paraId="74CC6155" w14:textId="52F36DE5" w:rsidR="00932BF4" w:rsidRPr="00BA6456" w:rsidRDefault="00932BF4" w:rsidP="00EF77CA">
            <w:r w:rsidRPr="00BA6456">
              <w:t xml:space="preserve">Hiện trạng </w:t>
            </w:r>
            <w:r w:rsidR="00F52FAF">
              <w:t>2020</w:t>
            </w:r>
          </w:p>
        </w:tc>
        <w:tc>
          <w:tcPr>
            <w:tcW w:w="426" w:type="pct"/>
            <w:vMerge w:val="restart"/>
            <w:shd w:val="clear" w:color="auto" w:fill="auto"/>
            <w:vAlign w:val="center"/>
          </w:tcPr>
          <w:p w14:paraId="5FBEED1E" w14:textId="77777777" w:rsidR="00932BF4" w:rsidRPr="00BA6456" w:rsidRDefault="00932BF4" w:rsidP="00EF77CA">
            <w:r w:rsidRPr="00BA6456">
              <w:t>Đánh giá</w:t>
            </w:r>
          </w:p>
        </w:tc>
      </w:tr>
      <w:tr w:rsidR="00932BF4" w:rsidRPr="00BA6456" w14:paraId="6A6DA9D2" w14:textId="77777777" w:rsidTr="00EF77CA">
        <w:trPr>
          <w:trHeight w:val="20"/>
          <w:tblHeader/>
          <w:jc w:val="center"/>
        </w:trPr>
        <w:tc>
          <w:tcPr>
            <w:tcW w:w="239" w:type="pct"/>
            <w:vMerge/>
            <w:shd w:val="clear" w:color="auto" w:fill="auto"/>
            <w:vAlign w:val="center"/>
          </w:tcPr>
          <w:p w14:paraId="7A839904" w14:textId="77777777" w:rsidR="00932BF4" w:rsidRPr="00BA6456" w:rsidRDefault="00932BF4" w:rsidP="00EF77CA"/>
        </w:tc>
        <w:tc>
          <w:tcPr>
            <w:tcW w:w="940" w:type="pct"/>
            <w:vMerge/>
            <w:shd w:val="clear" w:color="auto" w:fill="auto"/>
            <w:vAlign w:val="center"/>
          </w:tcPr>
          <w:p w14:paraId="259226B7" w14:textId="77777777" w:rsidR="00932BF4" w:rsidRPr="00BA6456" w:rsidRDefault="00932BF4" w:rsidP="00EF77CA"/>
        </w:tc>
        <w:tc>
          <w:tcPr>
            <w:tcW w:w="1321" w:type="pct"/>
            <w:shd w:val="clear" w:color="auto" w:fill="auto"/>
            <w:vAlign w:val="center"/>
          </w:tcPr>
          <w:p w14:paraId="72E4027C" w14:textId="77777777" w:rsidR="00932BF4" w:rsidRPr="00BA6456" w:rsidRDefault="00932BF4" w:rsidP="00EF77CA">
            <w:r w:rsidRPr="00BA6456">
              <w:t>2010</w:t>
            </w:r>
          </w:p>
        </w:tc>
        <w:tc>
          <w:tcPr>
            <w:tcW w:w="1111" w:type="pct"/>
            <w:shd w:val="clear" w:color="auto" w:fill="auto"/>
            <w:vAlign w:val="center"/>
          </w:tcPr>
          <w:p w14:paraId="30403E3E" w14:textId="77777777" w:rsidR="00932BF4" w:rsidRPr="00BA6456" w:rsidRDefault="00932BF4" w:rsidP="00EF77CA">
            <w:r w:rsidRPr="00BA6456">
              <w:t>2020</w:t>
            </w:r>
          </w:p>
        </w:tc>
        <w:tc>
          <w:tcPr>
            <w:tcW w:w="963" w:type="pct"/>
            <w:vMerge/>
            <w:shd w:val="clear" w:color="auto" w:fill="auto"/>
            <w:vAlign w:val="center"/>
          </w:tcPr>
          <w:p w14:paraId="2BA09948" w14:textId="77777777" w:rsidR="00932BF4" w:rsidRPr="00BA6456" w:rsidRDefault="00932BF4" w:rsidP="00EF77CA"/>
        </w:tc>
        <w:tc>
          <w:tcPr>
            <w:tcW w:w="426" w:type="pct"/>
            <w:vMerge/>
            <w:shd w:val="clear" w:color="auto" w:fill="auto"/>
            <w:vAlign w:val="center"/>
          </w:tcPr>
          <w:p w14:paraId="4B2520F1" w14:textId="77777777" w:rsidR="00932BF4" w:rsidRPr="00BA6456" w:rsidRDefault="00932BF4" w:rsidP="00EF77CA"/>
        </w:tc>
      </w:tr>
      <w:tr w:rsidR="00932BF4" w:rsidRPr="00BA6456" w14:paraId="3DB59FB1" w14:textId="77777777" w:rsidTr="00EF77CA">
        <w:trPr>
          <w:trHeight w:val="20"/>
          <w:jc w:val="center"/>
        </w:trPr>
        <w:tc>
          <w:tcPr>
            <w:tcW w:w="239" w:type="pct"/>
            <w:shd w:val="clear" w:color="auto" w:fill="auto"/>
            <w:vAlign w:val="center"/>
          </w:tcPr>
          <w:p w14:paraId="0C18C930" w14:textId="77777777" w:rsidR="00932BF4" w:rsidRPr="00BA6456" w:rsidRDefault="00932BF4" w:rsidP="00EF77CA">
            <w:r w:rsidRPr="00BA6456">
              <w:t>1</w:t>
            </w:r>
          </w:p>
        </w:tc>
        <w:tc>
          <w:tcPr>
            <w:tcW w:w="940" w:type="pct"/>
            <w:shd w:val="clear" w:color="auto" w:fill="auto"/>
            <w:vAlign w:val="center"/>
          </w:tcPr>
          <w:p w14:paraId="2DEAFF7E" w14:textId="77777777" w:rsidR="00932BF4" w:rsidRPr="00BA6456" w:rsidRDefault="00932BF4" w:rsidP="00EF77CA">
            <w:r w:rsidRPr="00BA6456">
              <w:t>Tốc độ tăng trưởng (%/năm)</w:t>
            </w:r>
          </w:p>
        </w:tc>
        <w:tc>
          <w:tcPr>
            <w:tcW w:w="1321" w:type="pct"/>
            <w:shd w:val="clear" w:color="auto" w:fill="auto"/>
            <w:vAlign w:val="center"/>
          </w:tcPr>
          <w:p w14:paraId="2B58626F" w14:textId="77777777" w:rsidR="00932BF4" w:rsidRPr="00BA6456" w:rsidRDefault="00932BF4" w:rsidP="00EF77CA">
            <w:r w:rsidRPr="00BA6456">
              <w:t>20</w:t>
            </w:r>
          </w:p>
        </w:tc>
        <w:tc>
          <w:tcPr>
            <w:tcW w:w="1111" w:type="pct"/>
            <w:shd w:val="clear" w:color="auto" w:fill="auto"/>
            <w:vAlign w:val="center"/>
          </w:tcPr>
          <w:p w14:paraId="78C5181C" w14:textId="77777777" w:rsidR="00932BF4" w:rsidRPr="00BA6456" w:rsidRDefault="00932BF4" w:rsidP="00EF77CA">
            <w:r w:rsidRPr="00BA6456">
              <w:t>17-18</w:t>
            </w:r>
          </w:p>
        </w:tc>
        <w:tc>
          <w:tcPr>
            <w:tcW w:w="963" w:type="pct"/>
            <w:shd w:val="clear" w:color="auto" w:fill="auto"/>
            <w:vAlign w:val="center"/>
          </w:tcPr>
          <w:p w14:paraId="3C3AD791" w14:textId="77777777" w:rsidR="00932BF4" w:rsidRPr="00BA6456" w:rsidRDefault="00932BF4" w:rsidP="00EF77CA">
            <w:r w:rsidRPr="00BA6456">
              <w:t>11,32</w:t>
            </w:r>
          </w:p>
        </w:tc>
        <w:tc>
          <w:tcPr>
            <w:tcW w:w="426" w:type="pct"/>
            <w:shd w:val="clear" w:color="auto" w:fill="auto"/>
            <w:vAlign w:val="center"/>
          </w:tcPr>
          <w:p w14:paraId="386CB702" w14:textId="77777777" w:rsidR="00932BF4" w:rsidRPr="00BA6456" w:rsidRDefault="00932BF4" w:rsidP="00EF77CA">
            <w:r w:rsidRPr="00BA6456">
              <w:t>Chưa đạt</w:t>
            </w:r>
          </w:p>
        </w:tc>
      </w:tr>
      <w:tr w:rsidR="00932BF4" w:rsidRPr="00BA6456" w14:paraId="028984EE" w14:textId="77777777" w:rsidTr="00EF77CA">
        <w:trPr>
          <w:trHeight w:val="20"/>
          <w:jc w:val="center"/>
        </w:trPr>
        <w:tc>
          <w:tcPr>
            <w:tcW w:w="239" w:type="pct"/>
            <w:vMerge w:val="restart"/>
            <w:shd w:val="clear" w:color="auto" w:fill="auto"/>
            <w:vAlign w:val="center"/>
          </w:tcPr>
          <w:p w14:paraId="7BBC2C94" w14:textId="77777777" w:rsidR="00932BF4" w:rsidRPr="00BA6456" w:rsidRDefault="00932BF4" w:rsidP="00EF77CA">
            <w:r w:rsidRPr="00BA6456">
              <w:t>2</w:t>
            </w:r>
          </w:p>
        </w:tc>
        <w:tc>
          <w:tcPr>
            <w:tcW w:w="940" w:type="pct"/>
            <w:shd w:val="clear" w:color="auto" w:fill="auto"/>
            <w:vAlign w:val="center"/>
          </w:tcPr>
          <w:p w14:paraId="7D071D74" w14:textId="77777777" w:rsidR="00932BF4" w:rsidRPr="00BA6456" w:rsidRDefault="00932BF4" w:rsidP="00EF77CA">
            <w:r w:rsidRPr="00BA6456">
              <w:t>Công nghiệp khai thác và chế biến khoáng sản</w:t>
            </w:r>
          </w:p>
        </w:tc>
        <w:tc>
          <w:tcPr>
            <w:tcW w:w="3821" w:type="pct"/>
            <w:gridSpan w:val="4"/>
            <w:shd w:val="clear" w:color="auto" w:fill="auto"/>
            <w:vAlign w:val="center"/>
          </w:tcPr>
          <w:p w14:paraId="1501D65E" w14:textId="77777777" w:rsidR="00932BF4" w:rsidRPr="00BA6456" w:rsidRDefault="00932BF4" w:rsidP="00EF77CA"/>
        </w:tc>
      </w:tr>
      <w:tr w:rsidR="00932BF4" w:rsidRPr="00BA6456" w14:paraId="54C0A294" w14:textId="77777777" w:rsidTr="00EF77CA">
        <w:trPr>
          <w:trHeight w:val="20"/>
          <w:jc w:val="center"/>
        </w:trPr>
        <w:tc>
          <w:tcPr>
            <w:tcW w:w="239" w:type="pct"/>
            <w:vMerge/>
            <w:shd w:val="clear" w:color="auto" w:fill="auto"/>
            <w:vAlign w:val="center"/>
          </w:tcPr>
          <w:p w14:paraId="70BD5B73" w14:textId="77777777" w:rsidR="00932BF4" w:rsidRPr="00BA6456" w:rsidRDefault="00932BF4" w:rsidP="00EF77CA"/>
        </w:tc>
        <w:tc>
          <w:tcPr>
            <w:tcW w:w="940" w:type="pct"/>
            <w:shd w:val="clear" w:color="auto" w:fill="auto"/>
            <w:vAlign w:val="center"/>
          </w:tcPr>
          <w:p w14:paraId="2B6A4570" w14:textId="77777777" w:rsidR="00932BF4" w:rsidRPr="00BA6456" w:rsidRDefault="00932BF4" w:rsidP="00EF77CA">
            <w:r w:rsidRPr="00BA6456">
              <w:t xml:space="preserve">Titan </w:t>
            </w:r>
          </w:p>
        </w:tc>
        <w:tc>
          <w:tcPr>
            <w:tcW w:w="1321" w:type="pct"/>
            <w:shd w:val="clear" w:color="auto" w:fill="auto"/>
          </w:tcPr>
          <w:p w14:paraId="26F6B16E" w14:textId="77777777" w:rsidR="00932BF4" w:rsidRPr="00BA6456" w:rsidRDefault="00932BF4" w:rsidP="00EF77CA">
            <w:r w:rsidRPr="00BA6456">
              <w:t>Khai thác nhanh vùng quy hoạch nuôi tôm và du lịch, vùng hạ tầng khu kinh tế Chân Mây – Lăng Cô. Khai thác quy mô công nghiệp tại khu Phú Diên, mỏ Kế Sung-Vinh Mỹ. Xây dựng nhà máy chế biến sâu Imenite, xỉ titan cụm CN- TTCN La Sơn; mở rộng nhà máy nghiền Zircon tại khu công nghiệp Phú Bài.</w:t>
            </w:r>
          </w:p>
        </w:tc>
        <w:tc>
          <w:tcPr>
            <w:tcW w:w="1111" w:type="pct"/>
            <w:shd w:val="clear" w:color="auto" w:fill="auto"/>
          </w:tcPr>
          <w:p w14:paraId="61019756" w14:textId="77777777" w:rsidR="00932BF4" w:rsidRPr="00BA6456" w:rsidRDefault="00932BF4" w:rsidP="00EF77CA">
            <w:r w:rsidRPr="00BA6456">
              <w:t xml:space="preserve">Tiếp tục khai thác tại khu vực Kế Sung, Vinh Mỹ, Vinh An và triển khai khai thác tận thu tại Phong Hải, Điền Hòa, Điền Hải. Triển khai thăm dò các mỏ khu vực Điền Hòa, Phong Hải, Điền Hải, Quảng Ngạn, Quảng Công và Quảng Lợi. Mở rộng nhà máy chế biến sâu Imenite. </w:t>
            </w:r>
          </w:p>
        </w:tc>
        <w:tc>
          <w:tcPr>
            <w:tcW w:w="963" w:type="pct"/>
            <w:shd w:val="clear" w:color="auto" w:fill="auto"/>
            <w:vAlign w:val="center"/>
          </w:tcPr>
          <w:p w14:paraId="151797EF" w14:textId="77777777" w:rsidR="00932BF4" w:rsidRPr="00BA6456" w:rsidRDefault="00932BF4" w:rsidP="00EF77CA"/>
        </w:tc>
        <w:tc>
          <w:tcPr>
            <w:tcW w:w="426" w:type="pct"/>
            <w:shd w:val="clear" w:color="auto" w:fill="auto"/>
          </w:tcPr>
          <w:p w14:paraId="452C6F8F" w14:textId="77777777" w:rsidR="00932BF4" w:rsidRPr="00BA6456" w:rsidRDefault="00932BF4" w:rsidP="00EF77CA"/>
        </w:tc>
      </w:tr>
      <w:tr w:rsidR="00932BF4" w:rsidRPr="00BA6456" w14:paraId="01804D5A" w14:textId="77777777" w:rsidTr="00EF77CA">
        <w:trPr>
          <w:trHeight w:val="20"/>
          <w:jc w:val="center"/>
        </w:trPr>
        <w:tc>
          <w:tcPr>
            <w:tcW w:w="239" w:type="pct"/>
            <w:vMerge/>
            <w:shd w:val="clear" w:color="auto" w:fill="auto"/>
            <w:vAlign w:val="center"/>
          </w:tcPr>
          <w:p w14:paraId="7D29FB9A" w14:textId="77777777" w:rsidR="00932BF4" w:rsidRPr="00BA6456" w:rsidRDefault="00932BF4" w:rsidP="00EF77CA"/>
        </w:tc>
        <w:tc>
          <w:tcPr>
            <w:tcW w:w="940" w:type="pct"/>
            <w:shd w:val="clear" w:color="auto" w:fill="auto"/>
            <w:vAlign w:val="center"/>
          </w:tcPr>
          <w:p w14:paraId="4EA63C1B" w14:textId="77777777" w:rsidR="00932BF4" w:rsidRPr="00BA6456" w:rsidRDefault="00932BF4" w:rsidP="00EF77CA">
            <w:r w:rsidRPr="00BA6456">
              <w:t>Cao lanh</w:t>
            </w:r>
          </w:p>
        </w:tc>
        <w:tc>
          <w:tcPr>
            <w:tcW w:w="1321" w:type="pct"/>
            <w:shd w:val="clear" w:color="auto" w:fill="auto"/>
            <w:vAlign w:val="center"/>
          </w:tcPr>
          <w:p w14:paraId="5A5CA6B5" w14:textId="77777777" w:rsidR="00932BF4" w:rsidRPr="00BA6456" w:rsidRDefault="00932BF4" w:rsidP="00EF77CA">
            <w:r w:rsidRPr="00BA6456">
              <w:t xml:space="preserve">Nâng công suất khai thác, chế biến lên </w:t>
            </w:r>
            <w:r w:rsidRPr="00BA6456">
              <w:lastRenderedPageBreak/>
              <w:t>57.000 tấn/năm tại huyện A Lưới.</w:t>
            </w:r>
          </w:p>
        </w:tc>
        <w:tc>
          <w:tcPr>
            <w:tcW w:w="1111" w:type="pct"/>
            <w:shd w:val="clear" w:color="auto" w:fill="auto"/>
            <w:vAlign w:val="center"/>
          </w:tcPr>
          <w:p w14:paraId="2F7451DC" w14:textId="77777777" w:rsidR="00932BF4" w:rsidRPr="00BA6456" w:rsidRDefault="00932BF4" w:rsidP="00EF77CA">
            <w:r w:rsidRPr="00BA6456">
              <w:lastRenderedPageBreak/>
              <w:t xml:space="preserve">Nâng công suất khai thác tại huyện A Lưới đạt </w:t>
            </w:r>
            <w:r w:rsidRPr="00BA6456">
              <w:lastRenderedPageBreak/>
              <w:t>công suất khoảng 160.000 tấn/năm.</w:t>
            </w:r>
          </w:p>
        </w:tc>
        <w:tc>
          <w:tcPr>
            <w:tcW w:w="963" w:type="pct"/>
            <w:shd w:val="clear" w:color="auto" w:fill="auto"/>
            <w:vAlign w:val="center"/>
          </w:tcPr>
          <w:p w14:paraId="1C75322D" w14:textId="77777777" w:rsidR="00932BF4" w:rsidRPr="00BA6456" w:rsidRDefault="00932BF4" w:rsidP="00EF77CA"/>
        </w:tc>
        <w:tc>
          <w:tcPr>
            <w:tcW w:w="426" w:type="pct"/>
            <w:shd w:val="clear" w:color="auto" w:fill="auto"/>
          </w:tcPr>
          <w:p w14:paraId="5712A63D" w14:textId="77777777" w:rsidR="00932BF4" w:rsidRPr="00BA6456" w:rsidRDefault="00932BF4" w:rsidP="00EF77CA"/>
        </w:tc>
      </w:tr>
      <w:tr w:rsidR="00932BF4" w:rsidRPr="00BA6456" w14:paraId="76E233DE" w14:textId="77777777" w:rsidTr="00EF77CA">
        <w:trPr>
          <w:trHeight w:val="20"/>
          <w:jc w:val="center"/>
        </w:trPr>
        <w:tc>
          <w:tcPr>
            <w:tcW w:w="239" w:type="pct"/>
            <w:vMerge/>
            <w:shd w:val="clear" w:color="auto" w:fill="auto"/>
            <w:vAlign w:val="center"/>
          </w:tcPr>
          <w:p w14:paraId="32242B58" w14:textId="77777777" w:rsidR="00932BF4" w:rsidRPr="00BA6456" w:rsidRDefault="00932BF4" w:rsidP="00EF77CA"/>
        </w:tc>
        <w:tc>
          <w:tcPr>
            <w:tcW w:w="940" w:type="pct"/>
            <w:shd w:val="clear" w:color="auto" w:fill="auto"/>
            <w:vAlign w:val="center"/>
          </w:tcPr>
          <w:p w14:paraId="309FAAE8" w14:textId="77777777" w:rsidR="00932BF4" w:rsidRPr="00BA6456" w:rsidRDefault="00932BF4" w:rsidP="00EF77CA">
            <w:r w:rsidRPr="00BA6456">
              <w:t>Cát thạch anh</w:t>
            </w:r>
          </w:p>
        </w:tc>
        <w:tc>
          <w:tcPr>
            <w:tcW w:w="1321" w:type="pct"/>
            <w:shd w:val="clear" w:color="auto" w:fill="auto"/>
            <w:vAlign w:val="center"/>
          </w:tcPr>
          <w:p w14:paraId="786C66C0" w14:textId="77777777" w:rsidR="00932BF4" w:rsidRPr="00BA6456" w:rsidRDefault="00932BF4" w:rsidP="00EF77CA">
            <w:r w:rsidRPr="00BA6456">
              <w:t>Nâng công suất khai thác tại huyện Phong Điền lên 200.000 tấn/năm.</w:t>
            </w:r>
          </w:p>
        </w:tc>
        <w:tc>
          <w:tcPr>
            <w:tcW w:w="1111" w:type="pct"/>
            <w:shd w:val="clear" w:color="auto" w:fill="auto"/>
            <w:vAlign w:val="center"/>
          </w:tcPr>
          <w:p w14:paraId="71AEBB7C" w14:textId="77777777" w:rsidR="00932BF4" w:rsidRPr="00BA6456" w:rsidRDefault="00932BF4" w:rsidP="00EF77CA">
            <w:r w:rsidRPr="00BA6456">
              <w:t>Nâng công suất khai thác tại huyện Phong Điền lên 300.000 tấn/năm.</w:t>
            </w:r>
          </w:p>
        </w:tc>
        <w:tc>
          <w:tcPr>
            <w:tcW w:w="963" w:type="pct"/>
            <w:shd w:val="clear" w:color="auto" w:fill="auto"/>
            <w:vAlign w:val="center"/>
          </w:tcPr>
          <w:p w14:paraId="575B83A6" w14:textId="77777777" w:rsidR="00932BF4" w:rsidRPr="00BA6456" w:rsidRDefault="00932BF4" w:rsidP="00EF77CA"/>
        </w:tc>
        <w:tc>
          <w:tcPr>
            <w:tcW w:w="426" w:type="pct"/>
            <w:shd w:val="clear" w:color="auto" w:fill="auto"/>
          </w:tcPr>
          <w:p w14:paraId="6CD65E07" w14:textId="77777777" w:rsidR="00932BF4" w:rsidRPr="00BA6456" w:rsidRDefault="00932BF4" w:rsidP="00EF77CA"/>
        </w:tc>
      </w:tr>
      <w:tr w:rsidR="00932BF4" w:rsidRPr="00BA6456" w14:paraId="29163E77" w14:textId="77777777" w:rsidTr="00EF77CA">
        <w:trPr>
          <w:trHeight w:val="20"/>
          <w:jc w:val="center"/>
        </w:trPr>
        <w:tc>
          <w:tcPr>
            <w:tcW w:w="239" w:type="pct"/>
            <w:vMerge w:val="restart"/>
            <w:shd w:val="clear" w:color="auto" w:fill="auto"/>
            <w:vAlign w:val="center"/>
          </w:tcPr>
          <w:p w14:paraId="5EECB944" w14:textId="77777777" w:rsidR="00932BF4" w:rsidRPr="00BA6456" w:rsidRDefault="00932BF4" w:rsidP="00EF77CA">
            <w:r w:rsidRPr="00BA6456">
              <w:t>3</w:t>
            </w:r>
          </w:p>
        </w:tc>
        <w:tc>
          <w:tcPr>
            <w:tcW w:w="940" w:type="pct"/>
            <w:shd w:val="clear" w:color="auto" w:fill="auto"/>
            <w:vAlign w:val="center"/>
          </w:tcPr>
          <w:p w14:paraId="3A8C5C04" w14:textId="77777777" w:rsidR="00932BF4" w:rsidRPr="00BA6456" w:rsidRDefault="00932BF4" w:rsidP="00EF77CA">
            <w:r w:rsidRPr="00BA6456">
              <w:t>Công nghiệp sản xuất vật liệu xây dựng</w:t>
            </w:r>
          </w:p>
        </w:tc>
        <w:tc>
          <w:tcPr>
            <w:tcW w:w="3821" w:type="pct"/>
            <w:gridSpan w:val="4"/>
            <w:shd w:val="clear" w:color="auto" w:fill="auto"/>
            <w:vAlign w:val="center"/>
          </w:tcPr>
          <w:p w14:paraId="35B2D806" w14:textId="77777777" w:rsidR="00932BF4" w:rsidRPr="00BA6456" w:rsidRDefault="00932BF4" w:rsidP="00EF77CA"/>
        </w:tc>
      </w:tr>
      <w:tr w:rsidR="00932BF4" w:rsidRPr="00BA6456" w14:paraId="24DB80E8" w14:textId="77777777" w:rsidTr="00EF77CA">
        <w:trPr>
          <w:trHeight w:val="20"/>
          <w:jc w:val="center"/>
        </w:trPr>
        <w:tc>
          <w:tcPr>
            <w:tcW w:w="239" w:type="pct"/>
            <w:vMerge/>
            <w:shd w:val="clear" w:color="auto" w:fill="auto"/>
            <w:vAlign w:val="center"/>
          </w:tcPr>
          <w:p w14:paraId="55671E5E" w14:textId="77777777" w:rsidR="00932BF4" w:rsidRPr="00BA6456" w:rsidRDefault="00932BF4" w:rsidP="00EF77CA"/>
        </w:tc>
        <w:tc>
          <w:tcPr>
            <w:tcW w:w="940" w:type="pct"/>
            <w:shd w:val="clear" w:color="auto" w:fill="auto"/>
            <w:vAlign w:val="center"/>
          </w:tcPr>
          <w:p w14:paraId="7004CC65" w14:textId="77777777" w:rsidR="00932BF4" w:rsidRPr="00BA6456" w:rsidRDefault="00932BF4" w:rsidP="00EF77CA">
            <w:r w:rsidRPr="00BA6456">
              <w:t>Xi măng</w:t>
            </w:r>
          </w:p>
        </w:tc>
        <w:tc>
          <w:tcPr>
            <w:tcW w:w="1321" w:type="pct"/>
            <w:shd w:val="clear" w:color="auto" w:fill="auto"/>
            <w:vAlign w:val="center"/>
          </w:tcPr>
          <w:p w14:paraId="03222D24" w14:textId="77777777" w:rsidR="00932BF4" w:rsidRPr="00BA6456" w:rsidRDefault="00932BF4" w:rsidP="00EF77CA">
            <w:r w:rsidRPr="00BA6456">
              <w:t xml:space="preserve">Nâng tổng công suất các nhà máy đạt 4,5-5 triệu tấn. </w:t>
            </w:r>
          </w:p>
        </w:tc>
        <w:tc>
          <w:tcPr>
            <w:tcW w:w="1111" w:type="pct"/>
            <w:shd w:val="clear" w:color="auto" w:fill="auto"/>
          </w:tcPr>
          <w:p w14:paraId="512A67AA" w14:textId="77777777" w:rsidR="00932BF4" w:rsidRPr="00BA6456" w:rsidRDefault="00932BF4" w:rsidP="00EF77CA">
            <w:r w:rsidRPr="00BA6456">
              <w:t>Tổng công suất các nhà máy xi măng lên 6-7 triệu tấn /năm.</w:t>
            </w:r>
          </w:p>
        </w:tc>
        <w:tc>
          <w:tcPr>
            <w:tcW w:w="963" w:type="pct"/>
            <w:shd w:val="clear" w:color="auto" w:fill="auto"/>
            <w:vAlign w:val="center"/>
          </w:tcPr>
          <w:p w14:paraId="62D7B754" w14:textId="77777777" w:rsidR="00932BF4" w:rsidRPr="00BA6456" w:rsidRDefault="00932BF4" w:rsidP="00EF77CA">
            <w:r w:rsidRPr="00BA6456">
              <w:t>2.280.000</w:t>
            </w:r>
          </w:p>
        </w:tc>
        <w:tc>
          <w:tcPr>
            <w:tcW w:w="426" w:type="pct"/>
            <w:shd w:val="clear" w:color="auto" w:fill="auto"/>
            <w:vAlign w:val="center"/>
          </w:tcPr>
          <w:p w14:paraId="08A108CE" w14:textId="77777777" w:rsidR="00932BF4" w:rsidRPr="00BA6456" w:rsidRDefault="00932BF4" w:rsidP="00EF77CA">
            <w:r w:rsidRPr="00BA6456">
              <w:t>Chưa đạt</w:t>
            </w:r>
          </w:p>
        </w:tc>
      </w:tr>
      <w:tr w:rsidR="00932BF4" w:rsidRPr="00BA6456" w14:paraId="60135746" w14:textId="77777777" w:rsidTr="00EF77CA">
        <w:trPr>
          <w:trHeight w:val="20"/>
          <w:jc w:val="center"/>
        </w:trPr>
        <w:tc>
          <w:tcPr>
            <w:tcW w:w="239" w:type="pct"/>
            <w:vMerge/>
            <w:shd w:val="clear" w:color="auto" w:fill="auto"/>
            <w:vAlign w:val="center"/>
          </w:tcPr>
          <w:p w14:paraId="13ED155B" w14:textId="77777777" w:rsidR="00932BF4" w:rsidRPr="00BA6456" w:rsidRDefault="00932BF4" w:rsidP="00EF77CA"/>
        </w:tc>
        <w:tc>
          <w:tcPr>
            <w:tcW w:w="940" w:type="pct"/>
            <w:shd w:val="clear" w:color="auto" w:fill="auto"/>
            <w:vAlign w:val="center"/>
          </w:tcPr>
          <w:p w14:paraId="09590C11" w14:textId="77777777" w:rsidR="00932BF4" w:rsidRPr="00BA6456" w:rsidRDefault="00932BF4" w:rsidP="00EF77CA">
            <w:r w:rsidRPr="00BA6456">
              <w:t>Vật liệu xây dựng</w:t>
            </w:r>
          </w:p>
        </w:tc>
        <w:tc>
          <w:tcPr>
            <w:tcW w:w="1321" w:type="pct"/>
            <w:shd w:val="clear" w:color="auto" w:fill="auto"/>
          </w:tcPr>
          <w:p w14:paraId="3830B102" w14:textId="77777777" w:rsidR="00932BF4" w:rsidRPr="00BA6456" w:rsidRDefault="00932BF4" w:rsidP="00EF77CA">
            <w:r w:rsidRPr="00BA6456">
              <w:t>Tổng công suất khoảng 210 triệu viên/năm.</w:t>
            </w:r>
          </w:p>
        </w:tc>
        <w:tc>
          <w:tcPr>
            <w:tcW w:w="1111" w:type="pct"/>
            <w:shd w:val="clear" w:color="auto" w:fill="auto"/>
          </w:tcPr>
          <w:p w14:paraId="3F03627B" w14:textId="77777777" w:rsidR="00932BF4" w:rsidRPr="00BA6456" w:rsidRDefault="00932BF4" w:rsidP="00EF77CA">
            <w:r w:rsidRPr="00BA6456">
              <w:t>Nâng công suất lên 300 triệu viên/năm.</w:t>
            </w:r>
          </w:p>
        </w:tc>
        <w:tc>
          <w:tcPr>
            <w:tcW w:w="963" w:type="pct"/>
            <w:shd w:val="clear" w:color="auto" w:fill="auto"/>
            <w:vAlign w:val="center"/>
          </w:tcPr>
          <w:p w14:paraId="7FE5F0D5" w14:textId="77777777" w:rsidR="00932BF4" w:rsidRPr="00BA6456" w:rsidRDefault="00932BF4" w:rsidP="00EF77CA"/>
        </w:tc>
        <w:tc>
          <w:tcPr>
            <w:tcW w:w="426" w:type="pct"/>
            <w:shd w:val="clear" w:color="auto" w:fill="auto"/>
          </w:tcPr>
          <w:p w14:paraId="335507A7" w14:textId="77777777" w:rsidR="00932BF4" w:rsidRPr="00BA6456" w:rsidRDefault="00932BF4" w:rsidP="00EF77CA"/>
        </w:tc>
      </w:tr>
      <w:tr w:rsidR="00932BF4" w:rsidRPr="00BA6456" w14:paraId="222CBBD6" w14:textId="77777777" w:rsidTr="00EF77CA">
        <w:trPr>
          <w:trHeight w:val="20"/>
          <w:jc w:val="center"/>
        </w:trPr>
        <w:tc>
          <w:tcPr>
            <w:tcW w:w="239" w:type="pct"/>
            <w:vMerge/>
            <w:shd w:val="clear" w:color="auto" w:fill="auto"/>
            <w:vAlign w:val="center"/>
          </w:tcPr>
          <w:p w14:paraId="61080ED1" w14:textId="77777777" w:rsidR="00932BF4" w:rsidRPr="00BA6456" w:rsidRDefault="00932BF4" w:rsidP="00EF77CA"/>
        </w:tc>
        <w:tc>
          <w:tcPr>
            <w:tcW w:w="940" w:type="pct"/>
            <w:shd w:val="clear" w:color="auto" w:fill="auto"/>
            <w:vAlign w:val="center"/>
          </w:tcPr>
          <w:p w14:paraId="0D2D4178" w14:textId="77777777" w:rsidR="00932BF4" w:rsidRPr="00BA6456" w:rsidRDefault="00932BF4" w:rsidP="00EF77CA">
            <w:r w:rsidRPr="00BA6456">
              <w:t>Đá xây dựng</w:t>
            </w:r>
          </w:p>
        </w:tc>
        <w:tc>
          <w:tcPr>
            <w:tcW w:w="1321" w:type="pct"/>
            <w:shd w:val="clear" w:color="auto" w:fill="auto"/>
          </w:tcPr>
          <w:p w14:paraId="1C354E65" w14:textId="77777777" w:rsidR="00932BF4" w:rsidRPr="00BA6456" w:rsidRDefault="00932BF4" w:rsidP="00EF77CA">
            <w:r w:rsidRPr="00BA6456">
              <w:t>Tổng công suất khoảng 665.000 m3/năm.</w:t>
            </w:r>
          </w:p>
        </w:tc>
        <w:tc>
          <w:tcPr>
            <w:tcW w:w="1111" w:type="pct"/>
            <w:shd w:val="clear" w:color="auto" w:fill="auto"/>
          </w:tcPr>
          <w:p w14:paraId="440D3C34" w14:textId="77777777" w:rsidR="00932BF4" w:rsidRPr="00BA6456" w:rsidRDefault="00932BF4" w:rsidP="00EF77CA">
            <w:r w:rsidRPr="00BA6456">
              <w:t>Đầu tư mở rộng các cơ sở, nâng công suất lên 1 triệu m3/năm.</w:t>
            </w:r>
          </w:p>
        </w:tc>
        <w:tc>
          <w:tcPr>
            <w:tcW w:w="963" w:type="pct"/>
            <w:shd w:val="clear" w:color="auto" w:fill="auto"/>
            <w:vAlign w:val="center"/>
          </w:tcPr>
          <w:p w14:paraId="4ACB639E" w14:textId="77777777" w:rsidR="00932BF4" w:rsidRPr="00BA6456" w:rsidRDefault="00932BF4" w:rsidP="00EF77CA"/>
        </w:tc>
        <w:tc>
          <w:tcPr>
            <w:tcW w:w="426" w:type="pct"/>
            <w:shd w:val="clear" w:color="auto" w:fill="auto"/>
          </w:tcPr>
          <w:p w14:paraId="77B97E3C" w14:textId="77777777" w:rsidR="00932BF4" w:rsidRPr="00BA6456" w:rsidRDefault="00932BF4" w:rsidP="00EF77CA"/>
        </w:tc>
      </w:tr>
      <w:tr w:rsidR="00932BF4" w:rsidRPr="00BA6456" w14:paraId="6A27DB30" w14:textId="77777777" w:rsidTr="00EF77CA">
        <w:trPr>
          <w:trHeight w:val="20"/>
          <w:jc w:val="center"/>
        </w:trPr>
        <w:tc>
          <w:tcPr>
            <w:tcW w:w="239" w:type="pct"/>
            <w:vMerge/>
            <w:shd w:val="clear" w:color="auto" w:fill="auto"/>
            <w:vAlign w:val="center"/>
          </w:tcPr>
          <w:p w14:paraId="292EB3EC" w14:textId="77777777" w:rsidR="00932BF4" w:rsidRPr="00BA6456" w:rsidRDefault="00932BF4" w:rsidP="00EF77CA"/>
        </w:tc>
        <w:tc>
          <w:tcPr>
            <w:tcW w:w="940" w:type="pct"/>
            <w:shd w:val="clear" w:color="auto" w:fill="auto"/>
            <w:vAlign w:val="center"/>
          </w:tcPr>
          <w:p w14:paraId="7FB91A88" w14:textId="77777777" w:rsidR="00932BF4" w:rsidRPr="00BA6456" w:rsidRDefault="00932BF4" w:rsidP="00EF77CA">
            <w:r w:rsidRPr="00BA6456">
              <w:t>Cát xây dựng</w:t>
            </w:r>
          </w:p>
        </w:tc>
        <w:tc>
          <w:tcPr>
            <w:tcW w:w="1321" w:type="pct"/>
            <w:shd w:val="clear" w:color="auto" w:fill="auto"/>
          </w:tcPr>
          <w:p w14:paraId="7B3BBD47" w14:textId="77777777" w:rsidR="00932BF4" w:rsidRPr="00BA6456" w:rsidRDefault="00932BF4" w:rsidP="00EF77CA">
            <w:r w:rsidRPr="00BA6456">
              <w:t>Tổng công suất khoảng 900.000 m3/năm.</w:t>
            </w:r>
          </w:p>
        </w:tc>
        <w:tc>
          <w:tcPr>
            <w:tcW w:w="1111" w:type="pct"/>
            <w:shd w:val="clear" w:color="auto" w:fill="auto"/>
          </w:tcPr>
          <w:p w14:paraId="3DD93FF5" w14:textId="77777777" w:rsidR="00932BF4" w:rsidRPr="00BA6456" w:rsidRDefault="00932BF4" w:rsidP="00EF77CA">
            <w:r w:rsidRPr="00BA6456">
              <w:t>Tổng công suất các cơ sở hiện có lên 1 triệu m3/năm.</w:t>
            </w:r>
          </w:p>
        </w:tc>
        <w:tc>
          <w:tcPr>
            <w:tcW w:w="963" w:type="pct"/>
            <w:shd w:val="clear" w:color="auto" w:fill="auto"/>
            <w:vAlign w:val="center"/>
          </w:tcPr>
          <w:p w14:paraId="52777AE3" w14:textId="77777777" w:rsidR="00932BF4" w:rsidRPr="00BA6456" w:rsidRDefault="00932BF4" w:rsidP="00EF77CA"/>
        </w:tc>
        <w:tc>
          <w:tcPr>
            <w:tcW w:w="426" w:type="pct"/>
            <w:shd w:val="clear" w:color="auto" w:fill="auto"/>
          </w:tcPr>
          <w:p w14:paraId="4CB22AFC" w14:textId="77777777" w:rsidR="00932BF4" w:rsidRPr="00BA6456" w:rsidRDefault="00932BF4" w:rsidP="00EF77CA"/>
        </w:tc>
      </w:tr>
      <w:tr w:rsidR="00932BF4" w:rsidRPr="00BA6456" w14:paraId="7E3739D4" w14:textId="77777777" w:rsidTr="00EF77CA">
        <w:trPr>
          <w:trHeight w:val="20"/>
          <w:jc w:val="center"/>
        </w:trPr>
        <w:tc>
          <w:tcPr>
            <w:tcW w:w="239" w:type="pct"/>
            <w:vMerge/>
            <w:shd w:val="clear" w:color="auto" w:fill="auto"/>
            <w:vAlign w:val="center"/>
          </w:tcPr>
          <w:p w14:paraId="1610B1E2" w14:textId="77777777" w:rsidR="00932BF4" w:rsidRPr="00BA6456" w:rsidRDefault="00932BF4" w:rsidP="00EF77CA"/>
        </w:tc>
        <w:tc>
          <w:tcPr>
            <w:tcW w:w="940" w:type="pct"/>
            <w:shd w:val="clear" w:color="auto" w:fill="auto"/>
            <w:vAlign w:val="center"/>
          </w:tcPr>
          <w:p w14:paraId="1984DEBB" w14:textId="77777777" w:rsidR="00932BF4" w:rsidRPr="00BA6456" w:rsidRDefault="00932BF4" w:rsidP="00EF77CA">
            <w:r w:rsidRPr="00BA6456">
              <w:t>Sản phẩm bê tông</w:t>
            </w:r>
          </w:p>
        </w:tc>
        <w:tc>
          <w:tcPr>
            <w:tcW w:w="1321" w:type="pct"/>
            <w:shd w:val="clear" w:color="auto" w:fill="auto"/>
          </w:tcPr>
          <w:p w14:paraId="1961652E" w14:textId="77777777" w:rsidR="00932BF4" w:rsidRPr="00BA6456" w:rsidRDefault="00932BF4" w:rsidP="00EF77CA">
            <w:r w:rsidRPr="00BA6456">
              <w:t>Nâng công suất sản lượng bê tông lên 190.000 m3/năm.</w:t>
            </w:r>
          </w:p>
        </w:tc>
        <w:tc>
          <w:tcPr>
            <w:tcW w:w="1111" w:type="pct"/>
            <w:shd w:val="clear" w:color="auto" w:fill="auto"/>
          </w:tcPr>
          <w:p w14:paraId="487366DC" w14:textId="77777777" w:rsidR="00932BF4" w:rsidRPr="00BA6456" w:rsidRDefault="00932BF4" w:rsidP="00EF77CA">
            <w:r w:rsidRPr="00BA6456">
              <w:t>Nâng công suất 900.000m3/năm.</w:t>
            </w:r>
          </w:p>
        </w:tc>
        <w:tc>
          <w:tcPr>
            <w:tcW w:w="963" w:type="pct"/>
            <w:shd w:val="clear" w:color="auto" w:fill="auto"/>
            <w:vAlign w:val="center"/>
          </w:tcPr>
          <w:p w14:paraId="0E3DD4E6" w14:textId="77777777" w:rsidR="00932BF4" w:rsidRPr="00BA6456" w:rsidRDefault="00932BF4" w:rsidP="00EF77CA"/>
        </w:tc>
        <w:tc>
          <w:tcPr>
            <w:tcW w:w="426" w:type="pct"/>
            <w:shd w:val="clear" w:color="auto" w:fill="auto"/>
          </w:tcPr>
          <w:p w14:paraId="751D4043" w14:textId="77777777" w:rsidR="00932BF4" w:rsidRPr="00BA6456" w:rsidRDefault="00932BF4" w:rsidP="00EF77CA"/>
        </w:tc>
      </w:tr>
      <w:tr w:rsidR="00932BF4" w:rsidRPr="00BA6456" w14:paraId="398EB4BF" w14:textId="77777777" w:rsidTr="00EF77CA">
        <w:trPr>
          <w:trHeight w:val="20"/>
          <w:jc w:val="center"/>
        </w:trPr>
        <w:tc>
          <w:tcPr>
            <w:tcW w:w="239" w:type="pct"/>
            <w:vMerge/>
            <w:shd w:val="clear" w:color="auto" w:fill="auto"/>
            <w:vAlign w:val="center"/>
          </w:tcPr>
          <w:p w14:paraId="27B28502" w14:textId="77777777" w:rsidR="00932BF4" w:rsidRPr="00BA6456" w:rsidRDefault="00932BF4" w:rsidP="00EF77CA"/>
        </w:tc>
        <w:tc>
          <w:tcPr>
            <w:tcW w:w="940" w:type="pct"/>
            <w:shd w:val="clear" w:color="auto" w:fill="auto"/>
            <w:vAlign w:val="center"/>
          </w:tcPr>
          <w:p w14:paraId="06A57579" w14:textId="77777777" w:rsidR="00932BF4" w:rsidRPr="00BA6456" w:rsidRDefault="00932BF4" w:rsidP="00EF77CA">
            <w:r w:rsidRPr="00BA6456">
              <w:t>Các loại vật liệu khác</w:t>
            </w:r>
          </w:p>
        </w:tc>
        <w:tc>
          <w:tcPr>
            <w:tcW w:w="2432" w:type="pct"/>
            <w:gridSpan w:val="2"/>
            <w:shd w:val="clear" w:color="auto" w:fill="auto"/>
            <w:vAlign w:val="center"/>
          </w:tcPr>
          <w:p w14:paraId="14984AF9" w14:textId="77777777" w:rsidR="00932BF4" w:rsidRPr="00BA6456" w:rsidRDefault="00932BF4" w:rsidP="00EF77CA">
            <w:r w:rsidRPr="00BA6456">
              <w:t>Mở rộng Nhà máy men Frit tăng thêm công suất khoảng 30.000 tấn/năm vào năm 2010. Phát triển thêm một số sản phẩm như: Vật liệu lợp (khoảng 1 triệu m2/năm); nhà máy sản xuất kính (180.000 m2/năm); gạch Terrazzo (140.000m2/năm); gạch Terrastone (400.000 m2/năm)...</w:t>
            </w:r>
          </w:p>
        </w:tc>
        <w:tc>
          <w:tcPr>
            <w:tcW w:w="963" w:type="pct"/>
            <w:shd w:val="clear" w:color="auto" w:fill="auto"/>
            <w:vAlign w:val="center"/>
          </w:tcPr>
          <w:p w14:paraId="3180E5C9" w14:textId="77777777" w:rsidR="00932BF4" w:rsidRPr="00BA6456" w:rsidRDefault="00932BF4" w:rsidP="00EF77CA">
            <w:r w:rsidRPr="00BA6456">
              <w:t>Tổng số lượng men Frit là 250.000 tấn</w:t>
            </w:r>
          </w:p>
        </w:tc>
        <w:tc>
          <w:tcPr>
            <w:tcW w:w="426" w:type="pct"/>
            <w:shd w:val="clear" w:color="auto" w:fill="auto"/>
          </w:tcPr>
          <w:p w14:paraId="38FC13C1" w14:textId="77777777" w:rsidR="00932BF4" w:rsidRPr="00BA6456" w:rsidRDefault="00932BF4" w:rsidP="00EF77CA"/>
        </w:tc>
      </w:tr>
      <w:tr w:rsidR="00932BF4" w:rsidRPr="00BA6456" w14:paraId="2F3D2C47" w14:textId="77777777" w:rsidTr="00EF77CA">
        <w:trPr>
          <w:trHeight w:val="20"/>
          <w:jc w:val="center"/>
        </w:trPr>
        <w:tc>
          <w:tcPr>
            <w:tcW w:w="239" w:type="pct"/>
            <w:vMerge w:val="restart"/>
            <w:shd w:val="clear" w:color="auto" w:fill="auto"/>
            <w:vAlign w:val="center"/>
          </w:tcPr>
          <w:p w14:paraId="32B8D0DD" w14:textId="77777777" w:rsidR="00932BF4" w:rsidRPr="00BA6456" w:rsidRDefault="00932BF4" w:rsidP="00EF77CA">
            <w:r w:rsidRPr="00BA6456">
              <w:t>4</w:t>
            </w:r>
          </w:p>
        </w:tc>
        <w:tc>
          <w:tcPr>
            <w:tcW w:w="940" w:type="pct"/>
            <w:shd w:val="clear" w:color="auto" w:fill="auto"/>
            <w:vAlign w:val="center"/>
          </w:tcPr>
          <w:p w14:paraId="77318114" w14:textId="77777777" w:rsidR="00932BF4" w:rsidRPr="00BA6456" w:rsidRDefault="00932BF4" w:rsidP="00EF77CA">
            <w:r w:rsidRPr="00BA6456">
              <w:t>Công nghiệp sản xuất và phân phối điện</w:t>
            </w:r>
          </w:p>
        </w:tc>
        <w:tc>
          <w:tcPr>
            <w:tcW w:w="3821" w:type="pct"/>
            <w:gridSpan w:val="4"/>
            <w:shd w:val="clear" w:color="auto" w:fill="auto"/>
            <w:vAlign w:val="center"/>
          </w:tcPr>
          <w:p w14:paraId="4131D174" w14:textId="77777777" w:rsidR="00932BF4" w:rsidRPr="00BA6456" w:rsidRDefault="00932BF4" w:rsidP="00EF77CA"/>
        </w:tc>
      </w:tr>
      <w:tr w:rsidR="00932BF4" w:rsidRPr="00BA6456" w14:paraId="6F3CB40B" w14:textId="77777777" w:rsidTr="00EF77CA">
        <w:trPr>
          <w:trHeight w:val="20"/>
          <w:jc w:val="center"/>
        </w:trPr>
        <w:tc>
          <w:tcPr>
            <w:tcW w:w="239" w:type="pct"/>
            <w:vMerge/>
            <w:shd w:val="clear" w:color="auto" w:fill="auto"/>
            <w:vAlign w:val="center"/>
          </w:tcPr>
          <w:p w14:paraId="58D8712A" w14:textId="77777777" w:rsidR="00932BF4" w:rsidRPr="00BA6456" w:rsidRDefault="00932BF4" w:rsidP="00EF77CA"/>
        </w:tc>
        <w:tc>
          <w:tcPr>
            <w:tcW w:w="940" w:type="pct"/>
            <w:shd w:val="clear" w:color="auto" w:fill="auto"/>
            <w:vAlign w:val="center"/>
          </w:tcPr>
          <w:p w14:paraId="027A3C24" w14:textId="77777777" w:rsidR="00932BF4" w:rsidRPr="00BA6456" w:rsidRDefault="00932BF4" w:rsidP="00EF77CA">
            <w:r w:rsidRPr="00BA6456">
              <w:t>Lưới và trạm</w:t>
            </w:r>
          </w:p>
        </w:tc>
        <w:tc>
          <w:tcPr>
            <w:tcW w:w="1321" w:type="pct"/>
            <w:shd w:val="clear" w:color="auto" w:fill="auto"/>
          </w:tcPr>
          <w:p w14:paraId="2661E96D" w14:textId="77777777" w:rsidR="00932BF4" w:rsidRPr="00BA6456" w:rsidRDefault="00932BF4" w:rsidP="00EF77CA">
            <w:r w:rsidRPr="00BA6456">
              <w:t>Hoàn thành đường dây 220kV Huế-Đồng Hới. Lắp máy T2 trạm 220/110kV Ngự Bình. Xây dựng mới 3 trạm 110kV với tổng công suất 122MVA</w:t>
            </w:r>
          </w:p>
        </w:tc>
        <w:tc>
          <w:tcPr>
            <w:tcW w:w="1111" w:type="pct"/>
            <w:shd w:val="clear" w:color="auto" w:fill="auto"/>
          </w:tcPr>
          <w:p w14:paraId="1544C4DB" w14:textId="77777777" w:rsidR="00932BF4" w:rsidRPr="00BA6456" w:rsidRDefault="00932BF4" w:rsidP="00EF77CA">
            <w:r w:rsidRPr="00BA6456">
              <w:t xml:space="preserve">Xây dựng mới trạm 220kV, nhánh rẽ vào trạm 220kV Chân Mây. Xây mới 85km đường dây 110kV, Xây dựng mới 5 trạm 110kV. </w:t>
            </w:r>
          </w:p>
        </w:tc>
        <w:tc>
          <w:tcPr>
            <w:tcW w:w="963" w:type="pct"/>
            <w:shd w:val="clear" w:color="auto" w:fill="auto"/>
            <w:vAlign w:val="center"/>
          </w:tcPr>
          <w:p w14:paraId="0A40D044" w14:textId="77777777" w:rsidR="00932BF4" w:rsidRPr="00BA6456" w:rsidRDefault="00932BF4" w:rsidP="00EF77CA"/>
        </w:tc>
        <w:tc>
          <w:tcPr>
            <w:tcW w:w="426" w:type="pct"/>
            <w:shd w:val="clear" w:color="auto" w:fill="auto"/>
          </w:tcPr>
          <w:p w14:paraId="738277D9" w14:textId="77777777" w:rsidR="00932BF4" w:rsidRPr="00BA6456" w:rsidRDefault="00932BF4" w:rsidP="00EF77CA"/>
        </w:tc>
      </w:tr>
      <w:tr w:rsidR="00932BF4" w:rsidRPr="00BA6456" w14:paraId="2659025F" w14:textId="77777777" w:rsidTr="00EF77CA">
        <w:trPr>
          <w:trHeight w:val="20"/>
          <w:jc w:val="center"/>
        </w:trPr>
        <w:tc>
          <w:tcPr>
            <w:tcW w:w="239" w:type="pct"/>
            <w:vMerge/>
            <w:shd w:val="clear" w:color="auto" w:fill="auto"/>
            <w:vAlign w:val="center"/>
          </w:tcPr>
          <w:p w14:paraId="06D3FFB6" w14:textId="77777777" w:rsidR="00932BF4" w:rsidRPr="00BA6456" w:rsidRDefault="00932BF4" w:rsidP="00EF77CA"/>
        </w:tc>
        <w:tc>
          <w:tcPr>
            <w:tcW w:w="940" w:type="pct"/>
            <w:shd w:val="clear" w:color="auto" w:fill="auto"/>
            <w:vAlign w:val="center"/>
          </w:tcPr>
          <w:p w14:paraId="0E05AA62" w14:textId="77777777" w:rsidR="00932BF4" w:rsidRPr="00BA6456" w:rsidRDefault="00932BF4" w:rsidP="00EF77CA">
            <w:r w:rsidRPr="00BA6456">
              <w:t>Nguồn</w:t>
            </w:r>
          </w:p>
        </w:tc>
        <w:tc>
          <w:tcPr>
            <w:tcW w:w="1321" w:type="pct"/>
            <w:shd w:val="clear" w:color="auto" w:fill="auto"/>
          </w:tcPr>
          <w:p w14:paraId="0A662D19" w14:textId="77777777" w:rsidR="00932BF4" w:rsidRPr="00BA6456" w:rsidRDefault="00932BF4" w:rsidP="00EF77CA">
            <w:r w:rsidRPr="00BA6456">
              <w:t xml:space="preserve">Đưa vào vận hành 7 nhà máy thủy điện </w:t>
            </w:r>
            <w:r w:rsidRPr="00BA6456">
              <w:lastRenderedPageBreak/>
              <w:t>gồm: A Lưới (170 MW), Hương Điền (81 MW), Tả Trạch (19,5 MW), Bình Điền (44 MW), Alin (62MW), Thượng Nhật (7 MW), Thượng Lộ (6MW). Thu hút đầu tư từ xây dựng nhà máy nhiệt điện với công suất khoảng 1.200 MW tại Vùng Đông Bắc</w:t>
            </w:r>
          </w:p>
          <w:p w14:paraId="0CDCD41A" w14:textId="77777777" w:rsidR="00932BF4" w:rsidRPr="00BA6456" w:rsidRDefault="00932BF4" w:rsidP="00EF77CA"/>
        </w:tc>
        <w:tc>
          <w:tcPr>
            <w:tcW w:w="1111" w:type="pct"/>
            <w:shd w:val="clear" w:color="auto" w:fill="auto"/>
          </w:tcPr>
          <w:p w14:paraId="0EC1AFE2" w14:textId="77777777" w:rsidR="00932BF4" w:rsidRPr="00BA6456" w:rsidRDefault="00932BF4" w:rsidP="00EF77CA">
            <w:r w:rsidRPr="00BA6456">
              <w:lastRenderedPageBreak/>
              <w:t xml:space="preserve">Đưa vào vận hành thuỷ điện A </w:t>
            </w:r>
            <w:r w:rsidRPr="00BA6456">
              <w:lastRenderedPageBreak/>
              <w:t>Roàng (6 MW), Sông Bồ (10 MW), Hồng Hạ (3 MW), cụm Rào Trăng (10MW), Cụm Ô Lâu (6MW)... Thu hút đầu tư từ xây dựng nhà máy nhiệt điện với công suất khoảng 1.200 MW tại Vùng Đông Bắc</w:t>
            </w:r>
          </w:p>
        </w:tc>
        <w:tc>
          <w:tcPr>
            <w:tcW w:w="963" w:type="pct"/>
            <w:shd w:val="clear" w:color="auto" w:fill="auto"/>
            <w:vAlign w:val="center"/>
          </w:tcPr>
          <w:p w14:paraId="37851AB0" w14:textId="77777777" w:rsidR="00932BF4" w:rsidRPr="00BA6456" w:rsidRDefault="00932BF4" w:rsidP="00EF77CA">
            <w:r w:rsidRPr="00BA6456">
              <w:lastRenderedPageBreak/>
              <w:t xml:space="preserve">Nhà máy thủy điện Thượng </w:t>
            </w:r>
            <w:r w:rsidRPr="00BA6456">
              <w:lastRenderedPageBreak/>
              <w:t>Nhật: Thi công được 90% khối lượng. Tuy nhiên đang vướng mắc trong công tác GPMB</w:t>
            </w:r>
          </w:p>
          <w:p w14:paraId="085DA483" w14:textId="77777777" w:rsidR="00932BF4" w:rsidRPr="00BA6456" w:rsidRDefault="00932BF4" w:rsidP="00EF77CA">
            <w:r w:rsidRPr="00BA6456">
              <w:t>Nhà máy thủy điện Rào Trăng 3 đã thi công 75%</w:t>
            </w:r>
          </w:p>
          <w:p w14:paraId="0B7CEF83" w14:textId="77777777" w:rsidR="00932BF4" w:rsidRPr="00BA6456" w:rsidRDefault="00932BF4" w:rsidP="00EF77CA">
            <w:r w:rsidRPr="00BA6456">
              <w:t>Nhà máy thủy điện Sông Bồ thi công 50%</w:t>
            </w:r>
          </w:p>
          <w:p w14:paraId="52FD37BA" w14:textId="77777777" w:rsidR="00932BF4" w:rsidRPr="00BA6456" w:rsidRDefault="00932BF4" w:rsidP="00EF77CA"/>
        </w:tc>
        <w:tc>
          <w:tcPr>
            <w:tcW w:w="426" w:type="pct"/>
            <w:shd w:val="clear" w:color="auto" w:fill="auto"/>
          </w:tcPr>
          <w:p w14:paraId="574FAAD1" w14:textId="77777777" w:rsidR="00932BF4" w:rsidRPr="00BA6456" w:rsidRDefault="00932BF4" w:rsidP="00EF77CA">
            <w:r w:rsidRPr="00BA6456">
              <w:lastRenderedPageBreak/>
              <w:t>Chưa đạt</w:t>
            </w:r>
          </w:p>
        </w:tc>
      </w:tr>
      <w:tr w:rsidR="00932BF4" w:rsidRPr="00BA6456" w14:paraId="4FDFA230" w14:textId="77777777" w:rsidTr="00EF77CA">
        <w:trPr>
          <w:trHeight w:val="20"/>
          <w:jc w:val="center"/>
        </w:trPr>
        <w:tc>
          <w:tcPr>
            <w:tcW w:w="239" w:type="pct"/>
            <w:vMerge w:val="restart"/>
            <w:shd w:val="clear" w:color="auto" w:fill="auto"/>
            <w:vAlign w:val="center"/>
          </w:tcPr>
          <w:p w14:paraId="3FBCC650" w14:textId="77777777" w:rsidR="00932BF4" w:rsidRPr="00BA6456" w:rsidRDefault="00932BF4" w:rsidP="00EF77CA">
            <w:r w:rsidRPr="00BA6456">
              <w:t>5</w:t>
            </w:r>
          </w:p>
        </w:tc>
        <w:tc>
          <w:tcPr>
            <w:tcW w:w="940" w:type="pct"/>
            <w:shd w:val="clear" w:color="auto" w:fill="auto"/>
            <w:vAlign w:val="center"/>
          </w:tcPr>
          <w:p w14:paraId="4810AFB2" w14:textId="77777777" w:rsidR="00932BF4" w:rsidRPr="00BA6456" w:rsidRDefault="00932BF4" w:rsidP="00EF77CA">
            <w:r w:rsidRPr="00BA6456">
              <w:t>Công nghiệp chế biến nông sản, thực phẩm, đồ uống</w:t>
            </w:r>
          </w:p>
        </w:tc>
        <w:tc>
          <w:tcPr>
            <w:tcW w:w="3821" w:type="pct"/>
            <w:gridSpan w:val="4"/>
            <w:shd w:val="clear" w:color="auto" w:fill="auto"/>
            <w:vAlign w:val="center"/>
          </w:tcPr>
          <w:p w14:paraId="43312830" w14:textId="77777777" w:rsidR="00932BF4" w:rsidRPr="00BA6456" w:rsidRDefault="00932BF4" w:rsidP="00EF77CA"/>
        </w:tc>
      </w:tr>
      <w:tr w:rsidR="00932BF4" w:rsidRPr="00BA6456" w14:paraId="416996EE" w14:textId="77777777" w:rsidTr="00EF77CA">
        <w:trPr>
          <w:trHeight w:val="20"/>
          <w:jc w:val="center"/>
        </w:trPr>
        <w:tc>
          <w:tcPr>
            <w:tcW w:w="239" w:type="pct"/>
            <w:vMerge/>
            <w:shd w:val="clear" w:color="auto" w:fill="auto"/>
            <w:vAlign w:val="center"/>
          </w:tcPr>
          <w:p w14:paraId="515DE2BA" w14:textId="77777777" w:rsidR="00932BF4" w:rsidRPr="00BA6456" w:rsidRDefault="00932BF4" w:rsidP="00EF77CA"/>
        </w:tc>
        <w:tc>
          <w:tcPr>
            <w:tcW w:w="940" w:type="pct"/>
            <w:shd w:val="clear" w:color="auto" w:fill="auto"/>
            <w:vAlign w:val="center"/>
          </w:tcPr>
          <w:p w14:paraId="19CFEADD" w14:textId="77777777" w:rsidR="00932BF4" w:rsidRPr="00BA6456" w:rsidRDefault="00932BF4" w:rsidP="00EF77CA">
            <w:r w:rsidRPr="00BA6456">
              <w:t>Công nghiệp chế biến thủy hải sản</w:t>
            </w:r>
          </w:p>
        </w:tc>
        <w:tc>
          <w:tcPr>
            <w:tcW w:w="1321" w:type="pct"/>
            <w:shd w:val="clear" w:color="auto" w:fill="auto"/>
          </w:tcPr>
          <w:p w14:paraId="5871EC56" w14:textId="77777777" w:rsidR="00932BF4" w:rsidRPr="00BA6456" w:rsidRDefault="00932BF4" w:rsidP="00EF77CA">
            <w:r w:rsidRPr="00BA6456">
              <w:t>Phấn đấu đạt từ 60-70% công suất thiết kế các nhà máy chế biến hiện có. Xây dựng 01 nhà máy chế biến thủy sản tại Thuận An với công suất khoảng 1.000 tấn/năm.</w:t>
            </w:r>
          </w:p>
        </w:tc>
        <w:tc>
          <w:tcPr>
            <w:tcW w:w="1111" w:type="pct"/>
            <w:shd w:val="clear" w:color="auto" w:fill="auto"/>
          </w:tcPr>
          <w:p w14:paraId="25848718" w14:textId="77777777" w:rsidR="00932BF4" w:rsidRPr="00BA6456" w:rsidRDefault="00932BF4" w:rsidP="00EF77CA">
            <w:r w:rsidRPr="00BA6456">
              <w:t>Tăng công suất nhà máy ở Thuận An lên 3.000 tấn/năm.</w:t>
            </w:r>
          </w:p>
        </w:tc>
        <w:tc>
          <w:tcPr>
            <w:tcW w:w="963" w:type="pct"/>
            <w:shd w:val="clear" w:color="auto" w:fill="auto"/>
            <w:vAlign w:val="center"/>
          </w:tcPr>
          <w:p w14:paraId="683F741D" w14:textId="77777777" w:rsidR="00932BF4" w:rsidRPr="00BA6456" w:rsidRDefault="00932BF4" w:rsidP="00EF77CA"/>
        </w:tc>
        <w:tc>
          <w:tcPr>
            <w:tcW w:w="426" w:type="pct"/>
            <w:shd w:val="clear" w:color="auto" w:fill="auto"/>
          </w:tcPr>
          <w:p w14:paraId="655678EA" w14:textId="77777777" w:rsidR="00932BF4" w:rsidRPr="00BA6456" w:rsidRDefault="00932BF4" w:rsidP="00EF77CA"/>
        </w:tc>
      </w:tr>
      <w:tr w:rsidR="00932BF4" w:rsidRPr="00BA6456" w14:paraId="5D7EB8B7" w14:textId="77777777" w:rsidTr="00EF77CA">
        <w:trPr>
          <w:trHeight w:val="20"/>
          <w:jc w:val="center"/>
        </w:trPr>
        <w:tc>
          <w:tcPr>
            <w:tcW w:w="239" w:type="pct"/>
            <w:vMerge/>
            <w:shd w:val="clear" w:color="auto" w:fill="auto"/>
            <w:vAlign w:val="center"/>
          </w:tcPr>
          <w:p w14:paraId="0ACFEDD9" w14:textId="77777777" w:rsidR="00932BF4" w:rsidRPr="00BA6456" w:rsidRDefault="00932BF4" w:rsidP="00EF77CA"/>
        </w:tc>
        <w:tc>
          <w:tcPr>
            <w:tcW w:w="940" w:type="pct"/>
            <w:shd w:val="clear" w:color="auto" w:fill="auto"/>
            <w:vAlign w:val="center"/>
          </w:tcPr>
          <w:p w14:paraId="65E458F3" w14:textId="77777777" w:rsidR="00932BF4" w:rsidRPr="00BA6456" w:rsidRDefault="00932BF4" w:rsidP="00EF77CA">
            <w:r w:rsidRPr="00BA6456">
              <w:t>Công nghiệp sản xuất thực phẩm, đồ uống</w:t>
            </w:r>
          </w:p>
        </w:tc>
        <w:tc>
          <w:tcPr>
            <w:tcW w:w="1321" w:type="pct"/>
            <w:shd w:val="clear" w:color="auto" w:fill="auto"/>
            <w:vAlign w:val="center"/>
          </w:tcPr>
          <w:p w14:paraId="0435482F" w14:textId="77777777" w:rsidR="00932BF4" w:rsidRPr="00BA6456" w:rsidRDefault="00932BF4" w:rsidP="00EF77CA">
            <w:r w:rsidRPr="00BA6456">
              <w:t xml:space="preserve">Nâng công suất nhà máy bia lên 200 triệu lít/năm, công suất nhà máy bánh kẹo lên 5.000 tấn/năm, nâng công suất nhà máy nước khoáng lên 15 triệu lít/năm. </w:t>
            </w:r>
          </w:p>
          <w:p w14:paraId="0B1EE7C1" w14:textId="77777777" w:rsidR="00932BF4" w:rsidRPr="00BA6456" w:rsidRDefault="00932BF4" w:rsidP="00EF77CA">
            <w:r w:rsidRPr="00BA6456">
              <w:t>Đầu tư xây dựng tại Hương Trà cơ sở chế biến súc sản (thịt tươi, thức ăn nguội cao cấp). Công suất 10 tấn sản phẩm/ngày.</w:t>
            </w:r>
          </w:p>
        </w:tc>
        <w:tc>
          <w:tcPr>
            <w:tcW w:w="1111" w:type="pct"/>
            <w:shd w:val="clear" w:color="auto" w:fill="auto"/>
            <w:vAlign w:val="center"/>
          </w:tcPr>
          <w:p w14:paraId="3BAD7ED3" w14:textId="77777777" w:rsidR="00932BF4" w:rsidRPr="00BA6456" w:rsidRDefault="00932BF4" w:rsidP="00EF77CA">
            <w:r w:rsidRPr="00BA6456">
              <w:t>Đầu tư nâng công suất nhà máy bia lên trên 350 triệu lít/năm, bánh kẹo các loại lên 20.000 tấn/năm. nhà máy nước khoáng lên 30 triệu lít/năm</w:t>
            </w:r>
          </w:p>
        </w:tc>
        <w:tc>
          <w:tcPr>
            <w:tcW w:w="963" w:type="pct"/>
            <w:shd w:val="clear" w:color="auto" w:fill="auto"/>
            <w:vAlign w:val="center"/>
          </w:tcPr>
          <w:p w14:paraId="09E748D6" w14:textId="77777777" w:rsidR="00932BF4" w:rsidRPr="00BA6456" w:rsidRDefault="00932BF4" w:rsidP="00EF77CA"/>
        </w:tc>
        <w:tc>
          <w:tcPr>
            <w:tcW w:w="426" w:type="pct"/>
            <w:shd w:val="clear" w:color="auto" w:fill="auto"/>
          </w:tcPr>
          <w:p w14:paraId="08E1E79A" w14:textId="77777777" w:rsidR="00932BF4" w:rsidRPr="00BA6456" w:rsidRDefault="00932BF4" w:rsidP="00EF77CA"/>
        </w:tc>
      </w:tr>
      <w:tr w:rsidR="00932BF4" w:rsidRPr="00BA6456" w14:paraId="3389B792" w14:textId="77777777" w:rsidTr="00EF77CA">
        <w:trPr>
          <w:trHeight w:val="20"/>
          <w:jc w:val="center"/>
        </w:trPr>
        <w:tc>
          <w:tcPr>
            <w:tcW w:w="239" w:type="pct"/>
            <w:vMerge/>
            <w:shd w:val="clear" w:color="auto" w:fill="auto"/>
            <w:vAlign w:val="center"/>
          </w:tcPr>
          <w:p w14:paraId="6181200B" w14:textId="77777777" w:rsidR="00932BF4" w:rsidRPr="00BA6456" w:rsidRDefault="00932BF4" w:rsidP="00EF77CA"/>
        </w:tc>
        <w:tc>
          <w:tcPr>
            <w:tcW w:w="940" w:type="pct"/>
            <w:shd w:val="clear" w:color="auto" w:fill="auto"/>
            <w:vAlign w:val="center"/>
          </w:tcPr>
          <w:p w14:paraId="31B71E7D" w14:textId="77777777" w:rsidR="00932BF4" w:rsidRPr="00BA6456" w:rsidRDefault="00932BF4" w:rsidP="00EF77CA">
            <w:r w:rsidRPr="00BA6456">
              <w:t>Công nghiệp chế biến nông- lâm sản</w:t>
            </w:r>
          </w:p>
        </w:tc>
        <w:tc>
          <w:tcPr>
            <w:tcW w:w="1321" w:type="pct"/>
            <w:shd w:val="clear" w:color="auto" w:fill="auto"/>
          </w:tcPr>
          <w:p w14:paraId="591968BE" w14:textId="77777777" w:rsidR="00932BF4" w:rsidRPr="00BA6456" w:rsidRDefault="00932BF4" w:rsidP="00EF77CA">
            <w:r w:rsidRPr="00BA6456">
              <w:t>Chế biến sắn đạt công suất 15.000 tấn sản phẩm/năm.</w:t>
            </w:r>
          </w:p>
          <w:p w14:paraId="3ED417DE" w14:textId="77777777" w:rsidR="00932BF4" w:rsidRPr="00BA6456" w:rsidRDefault="00932BF4" w:rsidP="00EF77CA">
            <w:r w:rsidRPr="00BA6456">
              <w:t>Xây dựng nhà máy chế biến cao su ở huyện Nam Đông với công suất 1.500 tấn sản phẩm/năm.</w:t>
            </w:r>
          </w:p>
          <w:p w14:paraId="69A46721" w14:textId="77777777" w:rsidR="00932BF4" w:rsidRPr="00BA6456" w:rsidRDefault="00932BF4" w:rsidP="00EF77CA">
            <w:r w:rsidRPr="00BA6456">
              <w:lastRenderedPageBreak/>
              <w:t>Đầu tư 01 cơ sở chế biến đồng bộ cỡ trung bình (máy xát quả tươi 4 tấn/giờ).</w:t>
            </w:r>
          </w:p>
          <w:p w14:paraId="631541C4" w14:textId="77777777" w:rsidR="00932BF4" w:rsidRPr="00BA6456" w:rsidRDefault="00932BF4" w:rsidP="00EF77CA">
            <w:r w:rsidRPr="00BA6456">
              <w:t xml:space="preserve">Đầu tư xây mới 01 cơ sở chế biến thức ăn chăn nuôi ở Phú Bài với công suất ban đầu 10.000 tấn/năm. </w:t>
            </w:r>
          </w:p>
        </w:tc>
        <w:tc>
          <w:tcPr>
            <w:tcW w:w="1111" w:type="pct"/>
            <w:shd w:val="clear" w:color="auto" w:fill="auto"/>
          </w:tcPr>
          <w:p w14:paraId="4188E1CE" w14:textId="77777777" w:rsidR="00932BF4" w:rsidRPr="00BA6456" w:rsidRDefault="00932BF4" w:rsidP="00EF77CA">
            <w:r w:rsidRPr="00BA6456">
              <w:lastRenderedPageBreak/>
              <w:t xml:space="preserve">Đầu tư nhà máy cồn từ sắn với công suất ban đầu khoảng 1,0 triệu lít/năm. </w:t>
            </w:r>
          </w:p>
          <w:p w14:paraId="3B4B815D" w14:textId="77777777" w:rsidR="00932BF4" w:rsidRPr="00BA6456" w:rsidRDefault="00932BF4" w:rsidP="00EF77CA">
            <w:r w:rsidRPr="00BA6456">
              <w:t xml:space="preserve">Đầu tư mới 02 nhà máy chế biến mủ cao su ở </w:t>
            </w:r>
            <w:r w:rsidRPr="00BA6456">
              <w:lastRenderedPageBreak/>
              <w:t>huyện Hương Trà và huyện Phong Điền có công suất 1.500 tấn sản phẩm/năm.</w:t>
            </w:r>
          </w:p>
          <w:p w14:paraId="5AAEAB58" w14:textId="77777777" w:rsidR="00932BF4" w:rsidRPr="00BA6456" w:rsidRDefault="00932BF4" w:rsidP="00EF77CA">
            <w:r w:rsidRPr="00BA6456">
              <w:t>Đầu tư xây mới 10 cơ sở chế biến cà phê tiểu điền với máy xát tươi, công suất 0,3-1,0 tấn/giờ, 01 cơ sở chế biến cỡ vừa với máy xát tươi, công suất 4 tấn/giờ.</w:t>
            </w:r>
          </w:p>
          <w:p w14:paraId="79F031A5" w14:textId="77777777" w:rsidR="00932BF4" w:rsidRPr="00BA6456" w:rsidRDefault="00932BF4" w:rsidP="00EF77CA">
            <w:r w:rsidRPr="00BA6456">
              <w:t>Mở rộng cơ sở chế biến thức ăn chăn nuôi ở Phú Bài lên 50.000 tấn/năm</w:t>
            </w:r>
          </w:p>
        </w:tc>
        <w:tc>
          <w:tcPr>
            <w:tcW w:w="963" w:type="pct"/>
            <w:shd w:val="clear" w:color="auto" w:fill="auto"/>
            <w:vAlign w:val="center"/>
          </w:tcPr>
          <w:p w14:paraId="0EAD8F9D" w14:textId="77777777" w:rsidR="00932BF4" w:rsidRPr="00BA6456" w:rsidRDefault="00932BF4" w:rsidP="00EF77CA"/>
        </w:tc>
        <w:tc>
          <w:tcPr>
            <w:tcW w:w="426" w:type="pct"/>
            <w:shd w:val="clear" w:color="auto" w:fill="auto"/>
          </w:tcPr>
          <w:p w14:paraId="336B3980" w14:textId="77777777" w:rsidR="00932BF4" w:rsidRPr="00BA6456" w:rsidRDefault="00932BF4" w:rsidP="00EF77CA"/>
        </w:tc>
      </w:tr>
      <w:tr w:rsidR="00932BF4" w:rsidRPr="00BA6456" w14:paraId="1C738B77" w14:textId="77777777" w:rsidTr="00EF77CA">
        <w:trPr>
          <w:trHeight w:val="20"/>
          <w:jc w:val="center"/>
        </w:trPr>
        <w:tc>
          <w:tcPr>
            <w:tcW w:w="239" w:type="pct"/>
            <w:shd w:val="clear" w:color="auto" w:fill="auto"/>
            <w:vAlign w:val="center"/>
          </w:tcPr>
          <w:p w14:paraId="45542E3C" w14:textId="77777777" w:rsidR="00932BF4" w:rsidRPr="00BA6456" w:rsidRDefault="00932BF4" w:rsidP="00EF77CA">
            <w:r w:rsidRPr="00BA6456">
              <w:t>6</w:t>
            </w:r>
          </w:p>
        </w:tc>
        <w:tc>
          <w:tcPr>
            <w:tcW w:w="940" w:type="pct"/>
            <w:shd w:val="clear" w:color="auto" w:fill="auto"/>
            <w:vAlign w:val="center"/>
          </w:tcPr>
          <w:p w14:paraId="497E979A" w14:textId="77777777" w:rsidR="00932BF4" w:rsidRPr="00BA6456" w:rsidRDefault="00932BF4" w:rsidP="00EF77CA">
            <w:r w:rsidRPr="00BA6456">
              <w:t>Công nghiệp chế biến gỗ</w:t>
            </w:r>
          </w:p>
        </w:tc>
        <w:tc>
          <w:tcPr>
            <w:tcW w:w="1321" w:type="pct"/>
            <w:shd w:val="clear" w:color="auto" w:fill="auto"/>
          </w:tcPr>
          <w:p w14:paraId="188AC6B0" w14:textId="77777777" w:rsidR="00932BF4" w:rsidRPr="00BA6456" w:rsidRDefault="00932BF4" w:rsidP="00EF77CA">
            <w:r w:rsidRPr="00BA6456">
              <w:t>Thu hút đầu tư xây dựng nhà máy ván sợi 30.000 m3/năm (trong đó có xưởng gỗ Laminate 15.000 m3/năm) tại khu công nghiệp Phú Bài.</w:t>
            </w:r>
          </w:p>
        </w:tc>
        <w:tc>
          <w:tcPr>
            <w:tcW w:w="1111" w:type="pct"/>
            <w:shd w:val="clear" w:color="auto" w:fill="auto"/>
          </w:tcPr>
          <w:p w14:paraId="1EF51C51" w14:textId="77777777" w:rsidR="00932BF4" w:rsidRPr="00BA6456" w:rsidRDefault="00932BF4" w:rsidP="00EF77CA">
            <w:r w:rsidRPr="00BA6456">
              <w:t>Nâng công suất nhà máy ván MDF lên 30.000m3/năm.</w:t>
            </w:r>
          </w:p>
        </w:tc>
        <w:tc>
          <w:tcPr>
            <w:tcW w:w="963" w:type="pct"/>
            <w:shd w:val="clear" w:color="auto" w:fill="auto"/>
            <w:vAlign w:val="center"/>
          </w:tcPr>
          <w:p w14:paraId="3C4C02C1" w14:textId="77777777" w:rsidR="00932BF4" w:rsidRPr="00BA6456" w:rsidRDefault="00932BF4" w:rsidP="00EF77CA"/>
        </w:tc>
        <w:tc>
          <w:tcPr>
            <w:tcW w:w="426" w:type="pct"/>
            <w:shd w:val="clear" w:color="auto" w:fill="auto"/>
          </w:tcPr>
          <w:p w14:paraId="4B1269D9" w14:textId="77777777" w:rsidR="00932BF4" w:rsidRPr="00BA6456" w:rsidRDefault="00932BF4" w:rsidP="00EF77CA"/>
        </w:tc>
      </w:tr>
      <w:tr w:rsidR="00932BF4" w:rsidRPr="00BA6456" w14:paraId="7174807E" w14:textId="77777777" w:rsidTr="00EF77CA">
        <w:trPr>
          <w:trHeight w:val="20"/>
          <w:jc w:val="center"/>
        </w:trPr>
        <w:tc>
          <w:tcPr>
            <w:tcW w:w="239" w:type="pct"/>
            <w:vMerge w:val="restart"/>
            <w:shd w:val="clear" w:color="auto" w:fill="auto"/>
            <w:vAlign w:val="center"/>
          </w:tcPr>
          <w:p w14:paraId="17BA21B6" w14:textId="77777777" w:rsidR="00932BF4" w:rsidRPr="00BA6456" w:rsidRDefault="00932BF4" w:rsidP="00EF77CA">
            <w:r w:rsidRPr="00BA6456">
              <w:t>7</w:t>
            </w:r>
          </w:p>
        </w:tc>
        <w:tc>
          <w:tcPr>
            <w:tcW w:w="940" w:type="pct"/>
            <w:shd w:val="clear" w:color="auto" w:fill="auto"/>
            <w:vAlign w:val="center"/>
          </w:tcPr>
          <w:p w14:paraId="5AABEF8C" w14:textId="77777777" w:rsidR="00932BF4" w:rsidRPr="00BA6456" w:rsidRDefault="00932BF4" w:rsidP="00EF77CA">
            <w:r w:rsidRPr="00BA6456">
              <w:t>Công nghiệp chế tạo máy</w:t>
            </w:r>
          </w:p>
        </w:tc>
        <w:tc>
          <w:tcPr>
            <w:tcW w:w="3821" w:type="pct"/>
            <w:gridSpan w:val="4"/>
            <w:shd w:val="clear" w:color="auto" w:fill="auto"/>
            <w:vAlign w:val="center"/>
          </w:tcPr>
          <w:p w14:paraId="1111C30D" w14:textId="77777777" w:rsidR="00932BF4" w:rsidRPr="00BA6456" w:rsidRDefault="00932BF4" w:rsidP="00EF77CA"/>
        </w:tc>
      </w:tr>
      <w:tr w:rsidR="00932BF4" w:rsidRPr="00BA6456" w14:paraId="571F6E18" w14:textId="77777777" w:rsidTr="00EF77CA">
        <w:trPr>
          <w:trHeight w:val="20"/>
          <w:jc w:val="center"/>
        </w:trPr>
        <w:tc>
          <w:tcPr>
            <w:tcW w:w="239" w:type="pct"/>
            <w:vMerge/>
            <w:shd w:val="clear" w:color="auto" w:fill="auto"/>
            <w:vAlign w:val="center"/>
          </w:tcPr>
          <w:p w14:paraId="1D725983" w14:textId="77777777" w:rsidR="00932BF4" w:rsidRPr="00BA6456" w:rsidRDefault="00932BF4" w:rsidP="00EF77CA"/>
        </w:tc>
        <w:tc>
          <w:tcPr>
            <w:tcW w:w="940" w:type="pct"/>
            <w:shd w:val="clear" w:color="auto" w:fill="auto"/>
            <w:vAlign w:val="center"/>
          </w:tcPr>
          <w:p w14:paraId="46E0B441" w14:textId="77777777" w:rsidR="00932BF4" w:rsidRPr="00BA6456" w:rsidRDefault="00932BF4" w:rsidP="00EF77CA">
            <w:r w:rsidRPr="00BA6456">
              <w:t>Công nghiệp lắp ráp, sửa chữa phục vụ nông, lâm, ngư nghiệp, xây dựng ..</w:t>
            </w:r>
          </w:p>
        </w:tc>
        <w:tc>
          <w:tcPr>
            <w:tcW w:w="1321" w:type="pct"/>
            <w:shd w:val="clear" w:color="auto" w:fill="auto"/>
            <w:vAlign w:val="center"/>
          </w:tcPr>
          <w:p w14:paraId="35700E43" w14:textId="77777777" w:rsidR="00932BF4" w:rsidRPr="00BA6456" w:rsidRDefault="00932BF4" w:rsidP="00EF77CA">
            <w:r w:rsidRPr="00BA6456">
              <w:t>Cơ cấu lại các cơ sở sửa chữa máy móc thiết bị phục vụ sản xuất nông, lâm, ngư nghiệp vào các cụm công nghiệp-TTCN. Đầu tư nhà máy mới chế tạo các sản phẩm phục vụ nông, lâm, ngư nghiệp: máy nông nghiệp, động cơ…</w:t>
            </w:r>
          </w:p>
        </w:tc>
        <w:tc>
          <w:tcPr>
            <w:tcW w:w="1111" w:type="pct"/>
            <w:shd w:val="clear" w:color="auto" w:fill="auto"/>
            <w:vAlign w:val="center"/>
          </w:tcPr>
          <w:p w14:paraId="26DFE25B" w14:textId="77777777" w:rsidR="00932BF4" w:rsidRPr="00BA6456" w:rsidRDefault="00932BF4" w:rsidP="00EF77CA"/>
        </w:tc>
        <w:tc>
          <w:tcPr>
            <w:tcW w:w="963" w:type="pct"/>
            <w:shd w:val="clear" w:color="auto" w:fill="auto"/>
            <w:vAlign w:val="center"/>
          </w:tcPr>
          <w:p w14:paraId="75FB7181" w14:textId="77777777" w:rsidR="00932BF4" w:rsidRPr="00BA6456" w:rsidRDefault="00932BF4" w:rsidP="00EF77CA"/>
        </w:tc>
        <w:tc>
          <w:tcPr>
            <w:tcW w:w="426" w:type="pct"/>
            <w:shd w:val="clear" w:color="auto" w:fill="auto"/>
          </w:tcPr>
          <w:p w14:paraId="4A3E67C3" w14:textId="77777777" w:rsidR="00932BF4" w:rsidRPr="00BA6456" w:rsidRDefault="00932BF4" w:rsidP="00EF77CA"/>
        </w:tc>
      </w:tr>
      <w:tr w:rsidR="00932BF4" w:rsidRPr="00BA6456" w14:paraId="7632860A" w14:textId="77777777" w:rsidTr="00EF77CA">
        <w:trPr>
          <w:trHeight w:val="20"/>
          <w:jc w:val="center"/>
        </w:trPr>
        <w:tc>
          <w:tcPr>
            <w:tcW w:w="239" w:type="pct"/>
            <w:vMerge/>
            <w:shd w:val="clear" w:color="auto" w:fill="auto"/>
            <w:vAlign w:val="center"/>
          </w:tcPr>
          <w:p w14:paraId="6BCF68C8" w14:textId="77777777" w:rsidR="00932BF4" w:rsidRPr="00BA6456" w:rsidRDefault="00932BF4" w:rsidP="00EF77CA"/>
        </w:tc>
        <w:tc>
          <w:tcPr>
            <w:tcW w:w="940" w:type="pct"/>
            <w:shd w:val="clear" w:color="auto" w:fill="auto"/>
            <w:vAlign w:val="center"/>
          </w:tcPr>
          <w:p w14:paraId="0EF3A73D" w14:textId="77777777" w:rsidR="00932BF4" w:rsidRPr="00BA6456" w:rsidRDefault="00932BF4" w:rsidP="00EF77CA">
            <w:r w:rsidRPr="00BA6456">
              <w:t>Công nghiệp cơ khí sản xuất trang thiết bị y tế</w:t>
            </w:r>
          </w:p>
        </w:tc>
        <w:tc>
          <w:tcPr>
            <w:tcW w:w="1321" w:type="pct"/>
            <w:shd w:val="clear" w:color="auto" w:fill="auto"/>
            <w:vAlign w:val="center"/>
          </w:tcPr>
          <w:p w14:paraId="346375E6" w14:textId="77777777" w:rsidR="00932BF4" w:rsidRPr="00BA6456" w:rsidRDefault="00932BF4" w:rsidP="00EF77CA">
            <w:r w:rsidRPr="00BA6456">
              <w:t>Đầu tư nhà máy sản xuất những trang thiết bị y tế. Liên doanh với các hãng nước ngoài để sản xuất cung cấp các loại linh kiện cho các loại máy y tế hiện đại</w:t>
            </w:r>
          </w:p>
        </w:tc>
        <w:tc>
          <w:tcPr>
            <w:tcW w:w="1111" w:type="pct"/>
            <w:shd w:val="clear" w:color="auto" w:fill="auto"/>
            <w:vAlign w:val="center"/>
          </w:tcPr>
          <w:p w14:paraId="66AECEDF" w14:textId="77777777" w:rsidR="00932BF4" w:rsidRPr="00BA6456" w:rsidRDefault="00932BF4" w:rsidP="00EF77CA"/>
        </w:tc>
        <w:tc>
          <w:tcPr>
            <w:tcW w:w="963" w:type="pct"/>
            <w:shd w:val="clear" w:color="auto" w:fill="auto"/>
            <w:vAlign w:val="center"/>
          </w:tcPr>
          <w:p w14:paraId="5B432471" w14:textId="77777777" w:rsidR="00932BF4" w:rsidRPr="00BA6456" w:rsidRDefault="00932BF4" w:rsidP="00EF77CA"/>
        </w:tc>
        <w:tc>
          <w:tcPr>
            <w:tcW w:w="426" w:type="pct"/>
            <w:shd w:val="clear" w:color="auto" w:fill="auto"/>
          </w:tcPr>
          <w:p w14:paraId="39D9DE50" w14:textId="77777777" w:rsidR="00932BF4" w:rsidRPr="00BA6456" w:rsidRDefault="00932BF4" w:rsidP="00EF77CA"/>
        </w:tc>
      </w:tr>
      <w:tr w:rsidR="00932BF4" w:rsidRPr="00BA6456" w14:paraId="767BC2D6" w14:textId="77777777" w:rsidTr="00EF77CA">
        <w:trPr>
          <w:trHeight w:val="20"/>
          <w:jc w:val="center"/>
        </w:trPr>
        <w:tc>
          <w:tcPr>
            <w:tcW w:w="239" w:type="pct"/>
            <w:shd w:val="clear" w:color="auto" w:fill="auto"/>
            <w:vAlign w:val="center"/>
          </w:tcPr>
          <w:p w14:paraId="0B4D2BD1" w14:textId="77777777" w:rsidR="00932BF4" w:rsidRPr="00BA6456" w:rsidRDefault="00932BF4" w:rsidP="00EF77CA">
            <w:r w:rsidRPr="00BA6456">
              <w:lastRenderedPageBreak/>
              <w:t>8</w:t>
            </w:r>
          </w:p>
        </w:tc>
        <w:tc>
          <w:tcPr>
            <w:tcW w:w="940" w:type="pct"/>
            <w:shd w:val="clear" w:color="auto" w:fill="auto"/>
            <w:vAlign w:val="center"/>
          </w:tcPr>
          <w:p w14:paraId="2A969FE8" w14:textId="77777777" w:rsidR="00932BF4" w:rsidRPr="00BA6456" w:rsidRDefault="00932BF4" w:rsidP="00EF77CA">
            <w:r w:rsidRPr="00BA6456">
              <w:t>Công nghiệp dệt may - giày</w:t>
            </w:r>
          </w:p>
        </w:tc>
        <w:tc>
          <w:tcPr>
            <w:tcW w:w="1321" w:type="pct"/>
            <w:shd w:val="clear" w:color="auto" w:fill="auto"/>
          </w:tcPr>
          <w:p w14:paraId="6F815CD9" w14:textId="77777777" w:rsidR="00932BF4" w:rsidRPr="00BA6456" w:rsidRDefault="00932BF4" w:rsidP="00EF77CA">
            <w:r w:rsidRPr="00BA6456">
              <w:t>Nâng công suất nhà máy Dệt may Huế lên 20.000 tấn sợi/năm, nâng tổng công suất khoảng 60.000 tấn sợi/năm.</w:t>
            </w:r>
          </w:p>
          <w:p w14:paraId="50D3DB4E" w14:textId="77777777" w:rsidR="00932BF4" w:rsidRPr="00BA6456" w:rsidRDefault="00932BF4" w:rsidP="00EF77CA">
            <w:r w:rsidRPr="00BA6456">
              <w:t>Nâng công suất các cơ sở may mặc xuất khẩu lên 2,0 triệu sản phẩm.</w:t>
            </w:r>
          </w:p>
          <w:p w14:paraId="6A911D85" w14:textId="77777777" w:rsidR="00932BF4" w:rsidRPr="00BA6456" w:rsidRDefault="00932BF4" w:rsidP="00EF77CA">
            <w:r w:rsidRPr="00BA6456">
              <w:t>Sản xuất giày xuất khẩu công suất 1-1,5 triệu đôi/năm.</w:t>
            </w:r>
          </w:p>
        </w:tc>
        <w:tc>
          <w:tcPr>
            <w:tcW w:w="1111" w:type="pct"/>
            <w:shd w:val="clear" w:color="auto" w:fill="auto"/>
          </w:tcPr>
          <w:p w14:paraId="5C265D84" w14:textId="77777777" w:rsidR="00932BF4" w:rsidRPr="00BA6456" w:rsidRDefault="00932BF4" w:rsidP="00EF77CA">
            <w:r w:rsidRPr="00BA6456">
              <w:t>Nâng công suất các cơ sở may hiện có khoảng 5.000.000 sản phẩm/năm, công suất các nhà máy sợi lên 100.000 tấn/năm, công suất các sản phẩm giày da lên 2-3 triệu sản phẩm/năm.</w:t>
            </w:r>
          </w:p>
        </w:tc>
        <w:tc>
          <w:tcPr>
            <w:tcW w:w="963" w:type="pct"/>
            <w:shd w:val="clear" w:color="auto" w:fill="auto"/>
            <w:vAlign w:val="center"/>
          </w:tcPr>
          <w:p w14:paraId="46DE87DD" w14:textId="77777777" w:rsidR="00932BF4" w:rsidRPr="00BA6456" w:rsidRDefault="00932BF4" w:rsidP="00EF77CA"/>
        </w:tc>
        <w:tc>
          <w:tcPr>
            <w:tcW w:w="426" w:type="pct"/>
            <w:shd w:val="clear" w:color="auto" w:fill="auto"/>
          </w:tcPr>
          <w:p w14:paraId="620F0D3D" w14:textId="77777777" w:rsidR="00932BF4" w:rsidRPr="00BA6456" w:rsidRDefault="00932BF4" w:rsidP="00EF77CA"/>
        </w:tc>
      </w:tr>
      <w:tr w:rsidR="00932BF4" w:rsidRPr="00BA6456" w14:paraId="7C998F59" w14:textId="77777777" w:rsidTr="00EF77CA">
        <w:trPr>
          <w:trHeight w:val="20"/>
          <w:jc w:val="center"/>
        </w:trPr>
        <w:tc>
          <w:tcPr>
            <w:tcW w:w="239" w:type="pct"/>
            <w:shd w:val="clear" w:color="auto" w:fill="auto"/>
            <w:vAlign w:val="center"/>
          </w:tcPr>
          <w:p w14:paraId="04EE783E" w14:textId="77777777" w:rsidR="00932BF4" w:rsidRPr="00BA6456" w:rsidRDefault="00932BF4" w:rsidP="00EF77CA">
            <w:r w:rsidRPr="00BA6456">
              <w:t>9</w:t>
            </w:r>
          </w:p>
        </w:tc>
        <w:tc>
          <w:tcPr>
            <w:tcW w:w="940" w:type="pct"/>
            <w:shd w:val="clear" w:color="auto" w:fill="auto"/>
            <w:vAlign w:val="center"/>
          </w:tcPr>
          <w:p w14:paraId="4B879699" w14:textId="77777777" w:rsidR="00932BF4" w:rsidRPr="00BA6456" w:rsidRDefault="00932BF4" w:rsidP="00EF77CA">
            <w:r w:rsidRPr="00BA6456">
              <w:t>Công nghiệp hóa chất và dược phẩm</w:t>
            </w:r>
          </w:p>
        </w:tc>
        <w:tc>
          <w:tcPr>
            <w:tcW w:w="1321" w:type="pct"/>
            <w:shd w:val="clear" w:color="auto" w:fill="auto"/>
            <w:vAlign w:val="center"/>
          </w:tcPr>
          <w:p w14:paraId="2BA94EA4" w14:textId="77777777" w:rsidR="00932BF4" w:rsidRPr="00BA6456" w:rsidRDefault="00932BF4" w:rsidP="00EF77CA">
            <w:r w:rsidRPr="00BA6456">
              <w:t>Nâng công suất của Công ty Dược Trung ương Huế lên 300 triệu viên/năm, nhà máy phân vi sinh Sông Hương lên 50.000 tấn/năm, Cty sơn Hoàng Gia lên 1.200 tấn/năm, nhà máy sản xuất bao bì đạt công suất 30 triệu bao/năm, sản phẩm nhựa với tổng công suất khoảng 200-250 tấn/năm, chế biến phân từ rác thải tại Hương Thủy công suất 40.000 tấn/năm.</w:t>
            </w:r>
          </w:p>
        </w:tc>
        <w:tc>
          <w:tcPr>
            <w:tcW w:w="1111" w:type="pct"/>
            <w:shd w:val="clear" w:color="auto" w:fill="auto"/>
          </w:tcPr>
          <w:p w14:paraId="193AA200" w14:textId="77777777" w:rsidR="00932BF4" w:rsidRPr="00BA6456" w:rsidRDefault="00932BF4" w:rsidP="00EF77CA">
            <w:r w:rsidRPr="00BA6456">
              <w:t>Đầu tư nâng công suất Công ty Dược Trung ương Huế lên 400 triệu viên/năm.</w:t>
            </w:r>
          </w:p>
          <w:p w14:paraId="7965AB38" w14:textId="77777777" w:rsidR="00932BF4" w:rsidRPr="00BA6456" w:rsidRDefault="00932BF4" w:rsidP="00EF77CA">
            <w:r w:rsidRPr="00BA6456">
              <w:t>Đầu tư nâng công suất cơ sở sản xuất sơn cao cấp lên 3.000 tấn/năm, sản phẩm bao bì lên 70 triệu bao/năm; phân bón (từ than bùn) lên 70.000-100.000 tấn/năm…</w:t>
            </w:r>
          </w:p>
        </w:tc>
        <w:tc>
          <w:tcPr>
            <w:tcW w:w="963" w:type="pct"/>
            <w:shd w:val="clear" w:color="auto" w:fill="auto"/>
            <w:vAlign w:val="center"/>
          </w:tcPr>
          <w:p w14:paraId="4C667FA6" w14:textId="77777777" w:rsidR="00932BF4" w:rsidRPr="00BA6456" w:rsidRDefault="00932BF4" w:rsidP="00EF77CA"/>
        </w:tc>
        <w:tc>
          <w:tcPr>
            <w:tcW w:w="426" w:type="pct"/>
            <w:shd w:val="clear" w:color="auto" w:fill="auto"/>
          </w:tcPr>
          <w:p w14:paraId="133BEA56" w14:textId="77777777" w:rsidR="00932BF4" w:rsidRPr="00BA6456" w:rsidRDefault="00932BF4" w:rsidP="00EF77CA"/>
        </w:tc>
      </w:tr>
      <w:tr w:rsidR="00932BF4" w:rsidRPr="00BA6456" w14:paraId="6E695004" w14:textId="77777777" w:rsidTr="00EF77CA">
        <w:trPr>
          <w:trHeight w:val="20"/>
          <w:jc w:val="center"/>
        </w:trPr>
        <w:tc>
          <w:tcPr>
            <w:tcW w:w="239" w:type="pct"/>
            <w:vMerge w:val="restart"/>
            <w:shd w:val="clear" w:color="auto" w:fill="auto"/>
            <w:vAlign w:val="center"/>
          </w:tcPr>
          <w:p w14:paraId="2A1D4CAF" w14:textId="77777777" w:rsidR="00932BF4" w:rsidRPr="00BA6456" w:rsidRDefault="00932BF4" w:rsidP="00EF77CA">
            <w:r w:rsidRPr="00BA6456">
              <w:t>10</w:t>
            </w:r>
          </w:p>
        </w:tc>
        <w:tc>
          <w:tcPr>
            <w:tcW w:w="940" w:type="pct"/>
            <w:shd w:val="clear" w:color="auto" w:fill="auto"/>
            <w:vAlign w:val="center"/>
          </w:tcPr>
          <w:p w14:paraId="41139916" w14:textId="77777777" w:rsidR="00932BF4" w:rsidRPr="00BA6456" w:rsidRDefault="00932BF4" w:rsidP="00EF77CA">
            <w:r w:rsidRPr="00BA6456">
              <w:t>Công nghiệp công nghệ thông tin và công nghệ cao</w:t>
            </w:r>
          </w:p>
        </w:tc>
        <w:tc>
          <w:tcPr>
            <w:tcW w:w="1321" w:type="pct"/>
            <w:shd w:val="clear" w:color="auto" w:fill="auto"/>
            <w:vAlign w:val="center"/>
          </w:tcPr>
          <w:p w14:paraId="27E4ADB8" w14:textId="77777777" w:rsidR="00932BF4" w:rsidRPr="00BA6456" w:rsidRDefault="00932BF4" w:rsidP="00EF77CA"/>
        </w:tc>
        <w:tc>
          <w:tcPr>
            <w:tcW w:w="1111" w:type="pct"/>
            <w:shd w:val="clear" w:color="auto" w:fill="auto"/>
            <w:vAlign w:val="center"/>
          </w:tcPr>
          <w:p w14:paraId="0AE945B0" w14:textId="77777777" w:rsidR="00932BF4" w:rsidRPr="00BA6456" w:rsidRDefault="00932BF4" w:rsidP="00EF77CA"/>
        </w:tc>
        <w:tc>
          <w:tcPr>
            <w:tcW w:w="963" w:type="pct"/>
            <w:shd w:val="clear" w:color="auto" w:fill="auto"/>
            <w:vAlign w:val="center"/>
          </w:tcPr>
          <w:p w14:paraId="32231C3F" w14:textId="77777777" w:rsidR="00932BF4" w:rsidRPr="00BA6456" w:rsidRDefault="00932BF4" w:rsidP="00EF77CA"/>
        </w:tc>
        <w:tc>
          <w:tcPr>
            <w:tcW w:w="426" w:type="pct"/>
            <w:shd w:val="clear" w:color="auto" w:fill="auto"/>
          </w:tcPr>
          <w:p w14:paraId="07FF7648" w14:textId="77777777" w:rsidR="00932BF4" w:rsidRPr="00BA6456" w:rsidRDefault="00932BF4" w:rsidP="00EF77CA"/>
        </w:tc>
      </w:tr>
      <w:tr w:rsidR="00932BF4" w:rsidRPr="00BA6456" w14:paraId="730AA968" w14:textId="77777777" w:rsidTr="00EF77CA">
        <w:trPr>
          <w:trHeight w:val="20"/>
          <w:jc w:val="center"/>
        </w:trPr>
        <w:tc>
          <w:tcPr>
            <w:tcW w:w="239" w:type="pct"/>
            <w:vMerge/>
            <w:shd w:val="clear" w:color="auto" w:fill="auto"/>
            <w:vAlign w:val="center"/>
          </w:tcPr>
          <w:p w14:paraId="592F9B91" w14:textId="77777777" w:rsidR="00932BF4" w:rsidRPr="00BA6456" w:rsidRDefault="00932BF4" w:rsidP="00EF77CA"/>
        </w:tc>
        <w:tc>
          <w:tcPr>
            <w:tcW w:w="940" w:type="pct"/>
            <w:shd w:val="clear" w:color="auto" w:fill="auto"/>
            <w:vAlign w:val="center"/>
          </w:tcPr>
          <w:p w14:paraId="126FFC18" w14:textId="77777777" w:rsidR="00932BF4" w:rsidRPr="00BA6456" w:rsidRDefault="00932BF4" w:rsidP="00EF77CA">
            <w:r w:rsidRPr="00BA6456">
              <w:t>Công nghiệp nội dung và CN phần mềm:</w:t>
            </w:r>
          </w:p>
        </w:tc>
        <w:tc>
          <w:tcPr>
            <w:tcW w:w="1321" w:type="pct"/>
            <w:shd w:val="clear" w:color="auto" w:fill="auto"/>
            <w:vAlign w:val="center"/>
          </w:tcPr>
          <w:p w14:paraId="6D26E634" w14:textId="77777777" w:rsidR="00932BF4" w:rsidRPr="00BA6456" w:rsidRDefault="00932BF4" w:rsidP="00EF77CA">
            <w:r w:rsidRPr="00BA6456">
              <w:t>Phát triển Công viên công nghệ phần mềm Huế đến 2010 có quy mô 1.000-1.500 người làm việc</w:t>
            </w:r>
          </w:p>
        </w:tc>
        <w:tc>
          <w:tcPr>
            <w:tcW w:w="1111" w:type="pct"/>
            <w:shd w:val="clear" w:color="auto" w:fill="auto"/>
            <w:vAlign w:val="center"/>
          </w:tcPr>
          <w:p w14:paraId="085A4FA8" w14:textId="77777777" w:rsidR="00932BF4" w:rsidRPr="00BA6456" w:rsidRDefault="00932BF4" w:rsidP="00EF77CA"/>
        </w:tc>
        <w:tc>
          <w:tcPr>
            <w:tcW w:w="963" w:type="pct"/>
            <w:shd w:val="clear" w:color="auto" w:fill="auto"/>
            <w:vAlign w:val="center"/>
          </w:tcPr>
          <w:p w14:paraId="0BAE8FC4" w14:textId="77777777" w:rsidR="00932BF4" w:rsidRPr="00BA6456" w:rsidRDefault="00932BF4" w:rsidP="00EF77CA"/>
        </w:tc>
        <w:tc>
          <w:tcPr>
            <w:tcW w:w="426" w:type="pct"/>
            <w:shd w:val="clear" w:color="auto" w:fill="auto"/>
          </w:tcPr>
          <w:p w14:paraId="42CDFA5D" w14:textId="77777777" w:rsidR="00932BF4" w:rsidRPr="00BA6456" w:rsidRDefault="00932BF4" w:rsidP="00EF77CA"/>
        </w:tc>
      </w:tr>
      <w:tr w:rsidR="00932BF4" w:rsidRPr="00BA6456" w14:paraId="1145C111" w14:textId="77777777" w:rsidTr="00EF77CA">
        <w:trPr>
          <w:trHeight w:val="20"/>
          <w:jc w:val="center"/>
        </w:trPr>
        <w:tc>
          <w:tcPr>
            <w:tcW w:w="239" w:type="pct"/>
            <w:vMerge/>
            <w:shd w:val="clear" w:color="auto" w:fill="auto"/>
            <w:vAlign w:val="center"/>
          </w:tcPr>
          <w:p w14:paraId="7B1202FF" w14:textId="77777777" w:rsidR="00932BF4" w:rsidRPr="00BA6456" w:rsidRDefault="00932BF4" w:rsidP="00EF77CA"/>
        </w:tc>
        <w:tc>
          <w:tcPr>
            <w:tcW w:w="940" w:type="pct"/>
            <w:shd w:val="clear" w:color="auto" w:fill="auto"/>
            <w:vAlign w:val="center"/>
          </w:tcPr>
          <w:p w14:paraId="7D09F987" w14:textId="77777777" w:rsidR="00932BF4" w:rsidRPr="00BA6456" w:rsidRDefault="00932BF4" w:rsidP="00EF77CA">
            <w:r w:rsidRPr="00BA6456">
              <w:t>Công nghiệp phần cứng</w:t>
            </w:r>
          </w:p>
        </w:tc>
        <w:tc>
          <w:tcPr>
            <w:tcW w:w="1321" w:type="pct"/>
            <w:shd w:val="clear" w:color="auto" w:fill="auto"/>
            <w:vAlign w:val="center"/>
          </w:tcPr>
          <w:p w14:paraId="02B6AADB" w14:textId="77777777" w:rsidR="00932BF4" w:rsidRPr="00BA6456" w:rsidRDefault="00932BF4" w:rsidP="00EF77CA">
            <w:r w:rsidRPr="00BA6456">
              <w:t>Sản xuất thiết bị mạng, thiết bị ngoại vi, Máy tính; Điện tử nghe nhìn;...Tư vấn, trợ giúp khách hàng lắp đặt sản phẩm phần cứng; Phân phối, lưu thông các sản phẩm phần cứng;...</w:t>
            </w:r>
          </w:p>
        </w:tc>
        <w:tc>
          <w:tcPr>
            <w:tcW w:w="1111" w:type="pct"/>
            <w:shd w:val="clear" w:color="auto" w:fill="auto"/>
            <w:vAlign w:val="center"/>
          </w:tcPr>
          <w:p w14:paraId="34C53BF2" w14:textId="77777777" w:rsidR="00932BF4" w:rsidRPr="00BA6456" w:rsidRDefault="00932BF4" w:rsidP="00EF77CA"/>
        </w:tc>
        <w:tc>
          <w:tcPr>
            <w:tcW w:w="963" w:type="pct"/>
            <w:shd w:val="clear" w:color="auto" w:fill="auto"/>
            <w:vAlign w:val="center"/>
          </w:tcPr>
          <w:p w14:paraId="0D998916" w14:textId="77777777" w:rsidR="00932BF4" w:rsidRPr="00BA6456" w:rsidRDefault="00932BF4" w:rsidP="00EF77CA"/>
        </w:tc>
        <w:tc>
          <w:tcPr>
            <w:tcW w:w="426" w:type="pct"/>
            <w:shd w:val="clear" w:color="auto" w:fill="auto"/>
          </w:tcPr>
          <w:p w14:paraId="562CD720" w14:textId="77777777" w:rsidR="00932BF4" w:rsidRPr="00BA6456" w:rsidRDefault="00932BF4" w:rsidP="00EF77CA"/>
        </w:tc>
      </w:tr>
      <w:tr w:rsidR="00932BF4" w:rsidRPr="00BA6456" w14:paraId="315C67A9" w14:textId="77777777" w:rsidTr="00EF77CA">
        <w:trPr>
          <w:trHeight w:val="20"/>
          <w:jc w:val="center"/>
        </w:trPr>
        <w:tc>
          <w:tcPr>
            <w:tcW w:w="239" w:type="pct"/>
            <w:shd w:val="clear" w:color="auto" w:fill="auto"/>
            <w:vAlign w:val="center"/>
          </w:tcPr>
          <w:p w14:paraId="3C0C65DE" w14:textId="77777777" w:rsidR="00932BF4" w:rsidRPr="00BA6456" w:rsidRDefault="00932BF4" w:rsidP="00EF77CA">
            <w:r w:rsidRPr="00BA6456">
              <w:lastRenderedPageBreak/>
              <w:t>11</w:t>
            </w:r>
          </w:p>
        </w:tc>
        <w:tc>
          <w:tcPr>
            <w:tcW w:w="940" w:type="pct"/>
            <w:shd w:val="clear" w:color="auto" w:fill="auto"/>
            <w:vAlign w:val="center"/>
          </w:tcPr>
          <w:p w14:paraId="42ACD46F" w14:textId="77777777" w:rsidR="00932BF4" w:rsidRPr="00BA6456" w:rsidRDefault="00932BF4" w:rsidP="00EF77CA">
            <w:r w:rsidRPr="00BA6456">
              <w:t>Công nghiệp sản xuất và phân phối nước</w:t>
            </w:r>
          </w:p>
        </w:tc>
        <w:tc>
          <w:tcPr>
            <w:tcW w:w="1321" w:type="pct"/>
            <w:shd w:val="clear" w:color="auto" w:fill="auto"/>
          </w:tcPr>
          <w:p w14:paraId="7B5E778B" w14:textId="77777777" w:rsidR="00932BF4" w:rsidRPr="00BA6456" w:rsidRDefault="00932BF4" w:rsidP="00EF77CA">
            <w:r w:rsidRPr="00BA6456">
              <w:t>Nâng công suất nhà máy nước Quảng Tế 2 lên 55.000 m3/ngày.</w:t>
            </w:r>
          </w:p>
          <w:p w14:paraId="721D0BCD" w14:textId="77777777" w:rsidR="00932BF4" w:rsidRPr="00BA6456" w:rsidRDefault="00932BF4" w:rsidP="00EF77CA">
            <w:r w:rsidRPr="00BA6456">
              <w:t>Xây dựng Nhà máy nước Thủy Xuân công suất: 80.000 m3/ngày.</w:t>
            </w:r>
          </w:p>
          <w:p w14:paraId="5F5A9E7F" w14:textId="77777777" w:rsidR="00932BF4" w:rsidRPr="00BA6456" w:rsidRDefault="00932BF4" w:rsidP="00EF77CA">
            <w:r w:rsidRPr="00BA6456">
              <w:t>Nâng công suất nhà máy nước Phú Bài lên 10.000 m3/ngày.</w:t>
            </w:r>
          </w:p>
          <w:p w14:paraId="327F650D" w14:textId="77777777" w:rsidR="00932BF4" w:rsidRPr="00BA6456" w:rsidRDefault="00932BF4" w:rsidP="00EF77CA">
            <w:r w:rsidRPr="00BA6456">
              <w:t>Xây dựng nhà máy nước Phò Ninh với công suất ban đầu 12.000m3/ngày.</w:t>
            </w:r>
          </w:p>
          <w:p w14:paraId="5C546150" w14:textId="77777777" w:rsidR="00932BF4" w:rsidRPr="00BA6456" w:rsidRDefault="00932BF4" w:rsidP="00EF77CA">
            <w:r w:rsidRPr="00BA6456">
              <w:t>Đầu tư xây dựng nhà máy nước phục vụ Khu Kinh tế Chân Mây-Lăng Cô, công suất 25.000m3/ngày.</w:t>
            </w:r>
          </w:p>
          <w:p w14:paraId="2C261FBE" w14:textId="77777777" w:rsidR="00932BF4" w:rsidRPr="00BA6456" w:rsidRDefault="00932BF4" w:rsidP="00EF77CA">
            <w:r w:rsidRPr="00BA6456">
              <w:t>Đầu tư xây dựng nhà máy nước tại Lộc Thủy, công suất 21.000m3/ngày.</w:t>
            </w:r>
          </w:p>
          <w:p w14:paraId="4D9C8228" w14:textId="77777777" w:rsidR="00932BF4" w:rsidRPr="00BA6456" w:rsidRDefault="00932BF4" w:rsidP="00EF77CA">
            <w:r w:rsidRPr="00BA6456">
              <w:t>Xây dựng mới và nâng công suất hệ thống cấp nước tại một số khu vực như: Phong Điền, A Lưới, Phú Lộc, Nam Đông...từ 2.000-2.500 m3/ngày</w:t>
            </w:r>
          </w:p>
        </w:tc>
        <w:tc>
          <w:tcPr>
            <w:tcW w:w="1111" w:type="pct"/>
            <w:shd w:val="clear" w:color="auto" w:fill="auto"/>
          </w:tcPr>
          <w:p w14:paraId="083A12F9" w14:textId="77777777" w:rsidR="00932BF4" w:rsidRPr="00BA6456" w:rsidRDefault="00932BF4" w:rsidP="00EF77CA">
            <w:r w:rsidRPr="00BA6456">
              <w:t>Nâng công suất nhà máy nước Phò Ninh lên 32.000m3/ngày.</w:t>
            </w:r>
          </w:p>
          <w:p w14:paraId="36F69726" w14:textId="77777777" w:rsidR="00932BF4" w:rsidRPr="00BA6456" w:rsidRDefault="00932BF4" w:rsidP="00EF77CA">
            <w:r w:rsidRPr="00BA6456">
              <w:t>Xây dựng mới giai đoạn 1 nhà máy nước Thủy Phương với tổng công suất 70.000m3/ngày.</w:t>
            </w:r>
          </w:p>
          <w:p w14:paraId="2D116B97" w14:textId="77777777" w:rsidR="00932BF4" w:rsidRPr="00BA6456" w:rsidRDefault="00932BF4" w:rsidP="00EF77CA">
            <w:r w:rsidRPr="00BA6456">
              <w:t>Nâng công suất hoặc xây dựng thêm 01 nhà máy nước tại Lộc Thủy với công suất khoảng 36.000m3/ngày.</w:t>
            </w:r>
          </w:p>
          <w:p w14:paraId="10595115" w14:textId="77777777" w:rsidR="00932BF4" w:rsidRPr="00BA6456" w:rsidRDefault="00932BF4" w:rsidP="00EF77CA">
            <w:r w:rsidRPr="00BA6456">
              <w:t>Nâng công suất nhà máy nước cho Khu Kinh tế Chân Mây-Lăng Cô lên 66.000 m3/ngày</w:t>
            </w:r>
          </w:p>
          <w:p w14:paraId="4D884235" w14:textId="77777777" w:rsidR="00932BF4" w:rsidRPr="00BA6456" w:rsidRDefault="00932BF4" w:rsidP="00EF77CA">
            <w:r w:rsidRPr="00BA6456">
              <w:t>Nâng công suất hệ thống cấp nước tại một số khu vực như: Phong Điền, Nam Đông, A Lưới... lên từ 3.500-4.000 m3/ngày.</w:t>
            </w:r>
          </w:p>
        </w:tc>
        <w:tc>
          <w:tcPr>
            <w:tcW w:w="963" w:type="pct"/>
            <w:shd w:val="clear" w:color="auto" w:fill="auto"/>
            <w:vAlign w:val="center"/>
          </w:tcPr>
          <w:p w14:paraId="7F60D234" w14:textId="77777777" w:rsidR="00932BF4" w:rsidRPr="00BA6456" w:rsidRDefault="00932BF4" w:rsidP="00EF77CA"/>
        </w:tc>
        <w:tc>
          <w:tcPr>
            <w:tcW w:w="426" w:type="pct"/>
            <w:shd w:val="clear" w:color="auto" w:fill="auto"/>
          </w:tcPr>
          <w:p w14:paraId="406D04C2" w14:textId="77777777" w:rsidR="00932BF4" w:rsidRPr="00BA6456" w:rsidRDefault="00932BF4" w:rsidP="00EF77CA"/>
        </w:tc>
      </w:tr>
    </w:tbl>
    <w:p w14:paraId="4101886D" w14:textId="77777777" w:rsidR="00932BF4" w:rsidRPr="00932BF4" w:rsidRDefault="00932BF4" w:rsidP="00932BF4">
      <w:pPr>
        <w:pStyle w:val="ListParagraph"/>
        <w:numPr>
          <w:ilvl w:val="0"/>
          <w:numId w:val="38"/>
        </w:numPr>
        <w:tabs>
          <w:tab w:val="left" w:pos="1134"/>
        </w:tabs>
        <w:spacing w:before="120" w:after="120"/>
        <w:ind w:left="0" w:firstLine="709"/>
        <w:jc w:val="both"/>
        <w:rPr>
          <w:rFonts w:ascii="Times New Roman" w:hAnsi="Times New Roman" w:cs="Times New Roman"/>
          <w:b/>
          <w:bCs/>
          <w:sz w:val="26"/>
          <w:szCs w:val="26"/>
        </w:rPr>
      </w:pPr>
      <w:bookmarkStart w:id="272" w:name="_Toc10791333"/>
      <w:bookmarkStart w:id="273" w:name="_Toc10791591"/>
      <w:bookmarkStart w:id="274" w:name="_Toc10791716"/>
      <w:r w:rsidRPr="00932BF4">
        <w:rPr>
          <w:rFonts w:ascii="Times New Roman" w:hAnsi="Times New Roman" w:cs="Times New Roman"/>
          <w:b/>
          <w:bCs/>
          <w:sz w:val="26"/>
          <w:szCs w:val="26"/>
        </w:rPr>
        <w:t xml:space="preserve"> </w:t>
      </w:r>
      <w:bookmarkStart w:id="275" w:name="_Toc33195199"/>
      <w:r w:rsidRPr="00932BF4">
        <w:rPr>
          <w:rFonts w:ascii="Times New Roman" w:hAnsi="Times New Roman" w:cs="Times New Roman"/>
          <w:b/>
          <w:bCs/>
          <w:sz w:val="26"/>
          <w:szCs w:val="26"/>
        </w:rPr>
        <w:t>Quy hoạch hệ thống thu gom, xử lý chất thải rắn</w:t>
      </w:r>
      <w:bookmarkEnd w:id="272"/>
      <w:bookmarkEnd w:id="273"/>
      <w:bookmarkEnd w:id="274"/>
      <w:bookmarkEnd w:id="275"/>
    </w:p>
    <w:p w14:paraId="72DB82C1" w14:textId="77777777" w:rsidR="00932BF4" w:rsidRPr="00932BF4" w:rsidRDefault="00932BF4" w:rsidP="00932BF4">
      <w:pPr>
        <w:spacing w:before="120" w:after="120"/>
        <w:ind w:firstLine="709"/>
        <w:jc w:val="both"/>
        <w:rPr>
          <w:sz w:val="26"/>
          <w:szCs w:val="26"/>
        </w:rPr>
      </w:pPr>
      <w:r w:rsidRPr="00932BF4">
        <w:rPr>
          <w:sz w:val="26"/>
          <w:szCs w:val="26"/>
        </w:rPr>
        <w:t>Căn cứ theo Quyết định số 1413/QĐ-UBND ngày 23/6/2016 của UBND tỉnh được xác định 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2520"/>
        <w:gridCol w:w="1811"/>
        <w:gridCol w:w="1798"/>
        <w:gridCol w:w="1305"/>
        <w:gridCol w:w="1118"/>
      </w:tblGrid>
      <w:tr w:rsidR="00932BF4" w:rsidRPr="00BA6456" w14:paraId="72EF2A12" w14:textId="77777777" w:rsidTr="00EF77CA">
        <w:trPr>
          <w:trHeight w:val="20"/>
        </w:trPr>
        <w:tc>
          <w:tcPr>
            <w:tcW w:w="280" w:type="pct"/>
            <w:vMerge w:val="restart"/>
            <w:shd w:val="clear" w:color="auto" w:fill="auto"/>
            <w:vAlign w:val="center"/>
          </w:tcPr>
          <w:p w14:paraId="6A34190D" w14:textId="77777777" w:rsidR="00932BF4" w:rsidRPr="00BA6456" w:rsidRDefault="00932BF4" w:rsidP="00EF77CA">
            <w:r w:rsidRPr="00BA6456">
              <w:t>TT</w:t>
            </w:r>
          </w:p>
        </w:tc>
        <w:tc>
          <w:tcPr>
            <w:tcW w:w="1391" w:type="pct"/>
            <w:vMerge w:val="restart"/>
            <w:shd w:val="clear" w:color="auto" w:fill="auto"/>
          </w:tcPr>
          <w:p w14:paraId="6BB1FA23" w14:textId="77777777" w:rsidR="00932BF4" w:rsidRPr="00BA6456" w:rsidRDefault="00932BF4" w:rsidP="00EF77CA">
            <w:r w:rsidRPr="00BA6456">
              <w:t>Chỉ tiêu</w:t>
            </w:r>
          </w:p>
        </w:tc>
        <w:tc>
          <w:tcPr>
            <w:tcW w:w="1992" w:type="pct"/>
            <w:gridSpan w:val="2"/>
            <w:shd w:val="clear" w:color="auto" w:fill="auto"/>
            <w:vAlign w:val="center"/>
          </w:tcPr>
          <w:p w14:paraId="25D5F891" w14:textId="77777777" w:rsidR="00932BF4" w:rsidRPr="00BA6456" w:rsidRDefault="00932BF4" w:rsidP="00EF77CA">
            <w:r w:rsidRPr="00BA6456">
              <w:t>Quy hoạch quản lý chất thải rắn</w:t>
            </w:r>
          </w:p>
        </w:tc>
        <w:tc>
          <w:tcPr>
            <w:tcW w:w="720" w:type="pct"/>
            <w:shd w:val="clear" w:color="auto" w:fill="auto"/>
            <w:vAlign w:val="center"/>
          </w:tcPr>
          <w:p w14:paraId="1CADA33A" w14:textId="2903A35F" w:rsidR="00932BF4" w:rsidRPr="00BA6456" w:rsidRDefault="00932BF4" w:rsidP="00EF77CA">
            <w:r w:rsidRPr="00BA6456">
              <w:t xml:space="preserve">Hiện trạng </w:t>
            </w:r>
            <w:r w:rsidR="00F52FAF">
              <w:t>2020</w:t>
            </w:r>
          </w:p>
        </w:tc>
        <w:tc>
          <w:tcPr>
            <w:tcW w:w="617" w:type="pct"/>
            <w:shd w:val="clear" w:color="auto" w:fill="auto"/>
            <w:vAlign w:val="center"/>
          </w:tcPr>
          <w:p w14:paraId="4C5BA5A9" w14:textId="77777777" w:rsidR="00932BF4" w:rsidRPr="00BA6456" w:rsidRDefault="00932BF4" w:rsidP="00EF77CA">
            <w:r w:rsidRPr="00BA6456">
              <w:t>Đánh giá</w:t>
            </w:r>
          </w:p>
        </w:tc>
      </w:tr>
      <w:tr w:rsidR="00932BF4" w:rsidRPr="00BA6456" w14:paraId="1F8EE62E" w14:textId="77777777" w:rsidTr="00EF77CA">
        <w:trPr>
          <w:trHeight w:val="20"/>
        </w:trPr>
        <w:tc>
          <w:tcPr>
            <w:tcW w:w="280" w:type="pct"/>
            <w:vMerge/>
            <w:shd w:val="clear" w:color="auto" w:fill="auto"/>
            <w:vAlign w:val="center"/>
          </w:tcPr>
          <w:p w14:paraId="5C2DE109" w14:textId="77777777" w:rsidR="00932BF4" w:rsidRPr="00BA6456" w:rsidRDefault="00932BF4" w:rsidP="00EF77CA"/>
        </w:tc>
        <w:tc>
          <w:tcPr>
            <w:tcW w:w="1391" w:type="pct"/>
            <w:vMerge/>
            <w:shd w:val="clear" w:color="auto" w:fill="auto"/>
            <w:vAlign w:val="center"/>
          </w:tcPr>
          <w:p w14:paraId="671EF0B5" w14:textId="77777777" w:rsidR="00932BF4" w:rsidRPr="00BA6456" w:rsidRDefault="00932BF4" w:rsidP="00EF77CA"/>
        </w:tc>
        <w:tc>
          <w:tcPr>
            <w:tcW w:w="1000" w:type="pct"/>
            <w:shd w:val="clear" w:color="auto" w:fill="auto"/>
            <w:vAlign w:val="center"/>
          </w:tcPr>
          <w:p w14:paraId="290532D0" w14:textId="77777777" w:rsidR="00932BF4" w:rsidRPr="00BA6456" w:rsidRDefault="00932BF4" w:rsidP="00EF77CA">
            <w:r w:rsidRPr="00BA6456">
              <w:t>Đến năm 2020</w:t>
            </w:r>
          </w:p>
        </w:tc>
        <w:tc>
          <w:tcPr>
            <w:tcW w:w="992" w:type="pct"/>
            <w:shd w:val="clear" w:color="auto" w:fill="auto"/>
            <w:vAlign w:val="center"/>
          </w:tcPr>
          <w:p w14:paraId="477B0DFC" w14:textId="77777777" w:rsidR="00932BF4" w:rsidRPr="00BA6456" w:rsidRDefault="00932BF4" w:rsidP="00EF77CA">
            <w:r w:rsidRPr="00BA6456">
              <w:t>Đến năm 2050</w:t>
            </w:r>
          </w:p>
        </w:tc>
        <w:tc>
          <w:tcPr>
            <w:tcW w:w="720" w:type="pct"/>
            <w:shd w:val="clear" w:color="auto" w:fill="auto"/>
            <w:vAlign w:val="center"/>
          </w:tcPr>
          <w:p w14:paraId="56D44DC5" w14:textId="77777777" w:rsidR="00932BF4" w:rsidRPr="00BA6456" w:rsidRDefault="00932BF4" w:rsidP="00EF77CA"/>
        </w:tc>
        <w:tc>
          <w:tcPr>
            <w:tcW w:w="617" w:type="pct"/>
            <w:shd w:val="clear" w:color="auto" w:fill="auto"/>
            <w:vAlign w:val="center"/>
          </w:tcPr>
          <w:p w14:paraId="29B85483" w14:textId="77777777" w:rsidR="00932BF4" w:rsidRPr="00BA6456" w:rsidRDefault="00932BF4" w:rsidP="00EF77CA"/>
        </w:tc>
      </w:tr>
      <w:tr w:rsidR="00932BF4" w:rsidRPr="00BA6456" w14:paraId="16DB7059" w14:textId="77777777" w:rsidTr="00EF77CA">
        <w:trPr>
          <w:trHeight w:val="20"/>
        </w:trPr>
        <w:tc>
          <w:tcPr>
            <w:tcW w:w="280" w:type="pct"/>
            <w:shd w:val="clear" w:color="auto" w:fill="auto"/>
            <w:vAlign w:val="center"/>
          </w:tcPr>
          <w:p w14:paraId="48213C37" w14:textId="77777777" w:rsidR="00932BF4" w:rsidRPr="00BA6456" w:rsidRDefault="00932BF4" w:rsidP="00EF77CA">
            <w:r w:rsidRPr="00BA6456">
              <w:t>1</w:t>
            </w:r>
          </w:p>
        </w:tc>
        <w:tc>
          <w:tcPr>
            <w:tcW w:w="1391" w:type="pct"/>
            <w:shd w:val="clear" w:color="auto" w:fill="auto"/>
            <w:vAlign w:val="center"/>
          </w:tcPr>
          <w:p w14:paraId="3E0FEB17" w14:textId="77777777" w:rsidR="00932BF4" w:rsidRPr="00BA6456" w:rsidRDefault="00932BF4" w:rsidP="00EF77CA">
            <w:r w:rsidRPr="00BA6456">
              <w:t>Thu gom chất thải rắn sinh hoạt đô thị (tấn/ngày)</w:t>
            </w:r>
          </w:p>
        </w:tc>
        <w:tc>
          <w:tcPr>
            <w:tcW w:w="1000" w:type="pct"/>
            <w:shd w:val="clear" w:color="auto" w:fill="auto"/>
            <w:vAlign w:val="center"/>
          </w:tcPr>
          <w:p w14:paraId="03BA946C" w14:textId="77777777" w:rsidR="00932BF4" w:rsidRPr="00BA6456" w:rsidRDefault="00932BF4" w:rsidP="00EF77CA">
            <w:r w:rsidRPr="00BA6456">
              <w:t>492</w:t>
            </w:r>
          </w:p>
        </w:tc>
        <w:tc>
          <w:tcPr>
            <w:tcW w:w="992" w:type="pct"/>
            <w:shd w:val="clear" w:color="auto" w:fill="auto"/>
            <w:vAlign w:val="center"/>
          </w:tcPr>
          <w:p w14:paraId="27DC9627" w14:textId="77777777" w:rsidR="00932BF4" w:rsidRPr="00BA6456" w:rsidRDefault="00932BF4" w:rsidP="00EF77CA">
            <w:r w:rsidRPr="00BA6456">
              <w:t>1.093</w:t>
            </w:r>
          </w:p>
        </w:tc>
        <w:tc>
          <w:tcPr>
            <w:tcW w:w="720" w:type="pct"/>
            <w:shd w:val="clear" w:color="auto" w:fill="auto"/>
            <w:vAlign w:val="center"/>
          </w:tcPr>
          <w:p w14:paraId="5479225E" w14:textId="77777777" w:rsidR="00932BF4" w:rsidRPr="00BA6456" w:rsidRDefault="00932BF4" w:rsidP="00EF77CA">
            <w:r w:rsidRPr="00BA6456">
              <w:t xml:space="preserve">96% </w:t>
            </w:r>
          </w:p>
        </w:tc>
        <w:tc>
          <w:tcPr>
            <w:tcW w:w="617" w:type="pct"/>
            <w:shd w:val="clear" w:color="auto" w:fill="auto"/>
            <w:vAlign w:val="center"/>
          </w:tcPr>
          <w:p w14:paraId="462865F0" w14:textId="77777777" w:rsidR="00932BF4" w:rsidRPr="00BA6456" w:rsidRDefault="00932BF4" w:rsidP="00EF77CA"/>
        </w:tc>
      </w:tr>
      <w:tr w:rsidR="00932BF4" w:rsidRPr="00BA6456" w14:paraId="6DC24E5D" w14:textId="77777777" w:rsidTr="00EF77CA">
        <w:trPr>
          <w:trHeight w:val="20"/>
        </w:trPr>
        <w:tc>
          <w:tcPr>
            <w:tcW w:w="280" w:type="pct"/>
            <w:shd w:val="clear" w:color="auto" w:fill="auto"/>
            <w:vAlign w:val="center"/>
          </w:tcPr>
          <w:p w14:paraId="7B71B6BB" w14:textId="77777777" w:rsidR="00932BF4" w:rsidRPr="00BA6456" w:rsidRDefault="00932BF4" w:rsidP="00EF77CA">
            <w:r w:rsidRPr="00BA6456">
              <w:t>2</w:t>
            </w:r>
          </w:p>
        </w:tc>
        <w:tc>
          <w:tcPr>
            <w:tcW w:w="1391" w:type="pct"/>
            <w:shd w:val="clear" w:color="auto" w:fill="auto"/>
            <w:vAlign w:val="center"/>
          </w:tcPr>
          <w:p w14:paraId="547C312C" w14:textId="77777777" w:rsidR="00932BF4" w:rsidRPr="00BA6456" w:rsidRDefault="00932BF4" w:rsidP="00EF77CA">
            <w:r w:rsidRPr="00BA6456">
              <w:t>Xử lý chất thải rắn  sinh hoạt đô thị (tấn/ngày)</w:t>
            </w:r>
          </w:p>
        </w:tc>
        <w:tc>
          <w:tcPr>
            <w:tcW w:w="1000" w:type="pct"/>
            <w:shd w:val="clear" w:color="auto" w:fill="auto"/>
            <w:vAlign w:val="center"/>
          </w:tcPr>
          <w:p w14:paraId="3B774DF6" w14:textId="77777777" w:rsidR="00932BF4" w:rsidRPr="00BA6456" w:rsidRDefault="00932BF4" w:rsidP="00EF77CA">
            <w:r w:rsidRPr="00BA6456">
              <w:t>483</w:t>
            </w:r>
          </w:p>
        </w:tc>
        <w:tc>
          <w:tcPr>
            <w:tcW w:w="992" w:type="pct"/>
            <w:shd w:val="clear" w:color="auto" w:fill="auto"/>
            <w:vAlign w:val="center"/>
          </w:tcPr>
          <w:p w14:paraId="6AF69C33" w14:textId="77777777" w:rsidR="00932BF4" w:rsidRPr="00BA6456" w:rsidRDefault="00932BF4" w:rsidP="00EF77CA">
            <w:r w:rsidRPr="00BA6456">
              <w:t>1.038</w:t>
            </w:r>
          </w:p>
        </w:tc>
        <w:tc>
          <w:tcPr>
            <w:tcW w:w="720" w:type="pct"/>
            <w:shd w:val="clear" w:color="auto" w:fill="auto"/>
            <w:vAlign w:val="center"/>
          </w:tcPr>
          <w:p w14:paraId="11D33575" w14:textId="77777777" w:rsidR="00932BF4" w:rsidRPr="00BA6456" w:rsidRDefault="00932BF4" w:rsidP="00EF77CA"/>
        </w:tc>
        <w:tc>
          <w:tcPr>
            <w:tcW w:w="617" w:type="pct"/>
            <w:shd w:val="clear" w:color="auto" w:fill="auto"/>
            <w:vAlign w:val="center"/>
          </w:tcPr>
          <w:p w14:paraId="6EB696C1" w14:textId="77777777" w:rsidR="00932BF4" w:rsidRPr="00BA6456" w:rsidRDefault="00932BF4" w:rsidP="00EF77CA"/>
        </w:tc>
      </w:tr>
      <w:tr w:rsidR="00932BF4" w:rsidRPr="00BA6456" w14:paraId="5BEAB3F2" w14:textId="77777777" w:rsidTr="00EF77CA">
        <w:trPr>
          <w:trHeight w:val="20"/>
        </w:trPr>
        <w:tc>
          <w:tcPr>
            <w:tcW w:w="280" w:type="pct"/>
            <w:shd w:val="clear" w:color="auto" w:fill="auto"/>
            <w:vAlign w:val="center"/>
          </w:tcPr>
          <w:p w14:paraId="5245477C" w14:textId="77777777" w:rsidR="00932BF4" w:rsidRPr="00BA6456" w:rsidRDefault="00932BF4" w:rsidP="00EF77CA">
            <w:r w:rsidRPr="00BA6456">
              <w:t>3</w:t>
            </w:r>
          </w:p>
        </w:tc>
        <w:tc>
          <w:tcPr>
            <w:tcW w:w="1391" w:type="pct"/>
            <w:shd w:val="clear" w:color="auto" w:fill="auto"/>
            <w:vAlign w:val="center"/>
          </w:tcPr>
          <w:p w14:paraId="46D44A12" w14:textId="77777777" w:rsidR="00932BF4" w:rsidRPr="00BA6456" w:rsidRDefault="00932BF4" w:rsidP="00EF77CA">
            <w:r w:rsidRPr="00BA6456">
              <w:t>Chất thải rắn xây dựng (tấn/ngày)</w:t>
            </w:r>
          </w:p>
        </w:tc>
        <w:tc>
          <w:tcPr>
            <w:tcW w:w="1000" w:type="pct"/>
            <w:shd w:val="clear" w:color="auto" w:fill="auto"/>
            <w:vAlign w:val="center"/>
          </w:tcPr>
          <w:p w14:paraId="592A6F33" w14:textId="77777777" w:rsidR="00932BF4" w:rsidRPr="00BA6456" w:rsidRDefault="00932BF4" w:rsidP="00EF77CA">
            <w:r w:rsidRPr="00BA6456">
              <w:t>216</w:t>
            </w:r>
          </w:p>
        </w:tc>
        <w:tc>
          <w:tcPr>
            <w:tcW w:w="992" w:type="pct"/>
            <w:shd w:val="clear" w:color="auto" w:fill="auto"/>
            <w:vAlign w:val="center"/>
          </w:tcPr>
          <w:p w14:paraId="4BF8EF7D" w14:textId="77777777" w:rsidR="00932BF4" w:rsidRPr="00BA6456" w:rsidRDefault="00932BF4" w:rsidP="00EF77CA">
            <w:r w:rsidRPr="00BA6456">
              <w:t>265</w:t>
            </w:r>
          </w:p>
        </w:tc>
        <w:tc>
          <w:tcPr>
            <w:tcW w:w="720" w:type="pct"/>
            <w:shd w:val="clear" w:color="auto" w:fill="auto"/>
            <w:vAlign w:val="center"/>
          </w:tcPr>
          <w:p w14:paraId="280860D5" w14:textId="77777777" w:rsidR="00932BF4" w:rsidRPr="00BA6456" w:rsidRDefault="00932BF4" w:rsidP="00EF77CA"/>
        </w:tc>
        <w:tc>
          <w:tcPr>
            <w:tcW w:w="617" w:type="pct"/>
            <w:shd w:val="clear" w:color="auto" w:fill="auto"/>
            <w:vAlign w:val="center"/>
          </w:tcPr>
          <w:p w14:paraId="64779DB9" w14:textId="77777777" w:rsidR="00932BF4" w:rsidRPr="00BA6456" w:rsidRDefault="00932BF4" w:rsidP="00EF77CA"/>
        </w:tc>
      </w:tr>
      <w:tr w:rsidR="00932BF4" w:rsidRPr="00BA6456" w14:paraId="44E208BB" w14:textId="77777777" w:rsidTr="00EF77CA">
        <w:trPr>
          <w:trHeight w:val="20"/>
        </w:trPr>
        <w:tc>
          <w:tcPr>
            <w:tcW w:w="280" w:type="pct"/>
            <w:shd w:val="clear" w:color="auto" w:fill="auto"/>
            <w:vAlign w:val="center"/>
          </w:tcPr>
          <w:p w14:paraId="560640C6" w14:textId="77777777" w:rsidR="00932BF4" w:rsidRPr="00BA6456" w:rsidRDefault="00932BF4" w:rsidP="00EF77CA">
            <w:r w:rsidRPr="00BA6456">
              <w:t>4</w:t>
            </w:r>
          </w:p>
        </w:tc>
        <w:tc>
          <w:tcPr>
            <w:tcW w:w="1391" w:type="pct"/>
            <w:shd w:val="clear" w:color="auto" w:fill="auto"/>
          </w:tcPr>
          <w:p w14:paraId="48EFE16B" w14:textId="77777777" w:rsidR="00932BF4" w:rsidRPr="00BA6456" w:rsidRDefault="00932BF4" w:rsidP="00EF77CA">
            <w:r w:rsidRPr="00BA6456">
              <w:t>Chất thải rắn công nghiệp (tấn/ngày)</w:t>
            </w:r>
          </w:p>
        </w:tc>
        <w:tc>
          <w:tcPr>
            <w:tcW w:w="1000" w:type="pct"/>
            <w:shd w:val="clear" w:color="auto" w:fill="auto"/>
            <w:vAlign w:val="center"/>
          </w:tcPr>
          <w:p w14:paraId="35A79885" w14:textId="77777777" w:rsidR="00932BF4" w:rsidRPr="00BA6456" w:rsidRDefault="00932BF4" w:rsidP="00EF77CA">
            <w:r w:rsidRPr="00BA6456">
              <w:t>773</w:t>
            </w:r>
          </w:p>
        </w:tc>
        <w:tc>
          <w:tcPr>
            <w:tcW w:w="992" w:type="pct"/>
            <w:shd w:val="clear" w:color="auto" w:fill="auto"/>
            <w:vAlign w:val="center"/>
          </w:tcPr>
          <w:p w14:paraId="7992E733" w14:textId="77777777" w:rsidR="00932BF4" w:rsidRPr="00BA6456" w:rsidRDefault="00932BF4" w:rsidP="00EF77CA">
            <w:r w:rsidRPr="00BA6456">
              <w:t>2.372</w:t>
            </w:r>
          </w:p>
        </w:tc>
        <w:tc>
          <w:tcPr>
            <w:tcW w:w="720" w:type="pct"/>
            <w:shd w:val="clear" w:color="auto" w:fill="auto"/>
            <w:vAlign w:val="center"/>
          </w:tcPr>
          <w:p w14:paraId="13BC9B46" w14:textId="77777777" w:rsidR="00932BF4" w:rsidRPr="00BA6456" w:rsidRDefault="00932BF4" w:rsidP="00EF77CA"/>
        </w:tc>
        <w:tc>
          <w:tcPr>
            <w:tcW w:w="617" w:type="pct"/>
            <w:shd w:val="clear" w:color="auto" w:fill="auto"/>
            <w:vAlign w:val="center"/>
          </w:tcPr>
          <w:p w14:paraId="459D76C4" w14:textId="77777777" w:rsidR="00932BF4" w:rsidRPr="00BA6456" w:rsidRDefault="00932BF4" w:rsidP="00EF77CA"/>
        </w:tc>
      </w:tr>
      <w:tr w:rsidR="00932BF4" w:rsidRPr="00BA6456" w14:paraId="10B2C234" w14:textId="77777777" w:rsidTr="00EF77CA">
        <w:trPr>
          <w:trHeight w:val="20"/>
        </w:trPr>
        <w:tc>
          <w:tcPr>
            <w:tcW w:w="280" w:type="pct"/>
            <w:shd w:val="clear" w:color="auto" w:fill="auto"/>
            <w:vAlign w:val="center"/>
          </w:tcPr>
          <w:p w14:paraId="2E75CB5F" w14:textId="77777777" w:rsidR="00932BF4" w:rsidRPr="00BA6456" w:rsidRDefault="00932BF4" w:rsidP="00EF77CA">
            <w:r w:rsidRPr="00BA6456">
              <w:t>5</w:t>
            </w:r>
          </w:p>
        </w:tc>
        <w:tc>
          <w:tcPr>
            <w:tcW w:w="1391" w:type="pct"/>
            <w:shd w:val="clear" w:color="auto" w:fill="auto"/>
          </w:tcPr>
          <w:p w14:paraId="7807C264" w14:textId="77777777" w:rsidR="00932BF4" w:rsidRPr="00BA6456" w:rsidRDefault="00932BF4" w:rsidP="00EF77CA">
            <w:r w:rsidRPr="00BA6456">
              <w:t>Chất thải rắn y tế (tấn/ngày)</w:t>
            </w:r>
          </w:p>
        </w:tc>
        <w:tc>
          <w:tcPr>
            <w:tcW w:w="1000" w:type="pct"/>
            <w:shd w:val="clear" w:color="auto" w:fill="auto"/>
            <w:vAlign w:val="center"/>
          </w:tcPr>
          <w:p w14:paraId="5CB97016" w14:textId="77777777" w:rsidR="00932BF4" w:rsidRPr="00BA6456" w:rsidRDefault="00932BF4" w:rsidP="00EF77CA">
            <w:r w:rsidRPr="00BA6456">
              <w:t>414</w:t>
            </w:r>
          </w:p>
        </w:tc>
        <w:tc>
          <w:tcPr>
            <w:tcW w:w="992" w:type="pct"/>
            <w:shd w:val="clear" w:color="auto" w:fill="auto"/>
            <w:vAlign w:val="center"/>
          </w:tcPr>
          <w:p w14:paraId="510DDC46" w14:textId="77777777" w:rsidR="00932BF4" w:rsidRPr="00BA6456" w:rsidRDefault="00932BF4" w:rsidP="00EF77CA">
            <w:r w:rsidRPr="00BA6456">
              <w:t>531</w:t>
            </w:r>
          </w:p>
        </w:tc>
        <w:tc>
          <w:tcPr>
            <w:tcW w:w="720" w:type="pct"/>
            <w:shd w:val="clear" w:color="auto" w:fill="auto"/>
            <w:vAlign w:val="center"/>
          </w:tcPr>
          <w:p w14:paraId="1BC852EE" w14:textId="77777777" w:rsidR="00932BF4" w:rsidRPr="00BA6456" w:rsidRDefault="00932BF4" w:rsidP="00EF77CA"/>
        </w:tc>
        <w:tc>
          <w:tcPr>
            <w:tcW w:w="617" w:type="pct"/>
            <w:shd w:val="clear" w:color="auto" w:fill="auto"/>
            <w:vAlign w:val="center"/>
          </w:tcPr>
          <w:p w14:paraId="6F2244B5" w14:textId="77777777" w:rsidR="00932BF4" w:rsidRPr="00BA6456" w:rsidRDefault="00932BF4" w:rsidP="00EF77CA"/>
        </w:tc>
      </w:tr>
      <w:tr w:rsidR="00932BF4" w:rsidRPr="00BA6456" w14:paraId="182A9531" w14:textId="77777777" w:rsidTr="00EF77CA">
        <w:trPr>
          <w:trHeight w:val="20"/>
        </w:trPr>
        <w:tc>
          <w:tcPr>
            <w:tcW w:w="280" w:type="pct"/>
            <w:shd w:val="clear" w:color="auto" w:fill="auto"/>
            <w:vAlign w:val="center"/>
          </w:tcPr>
          <w:p w14:paraId="34D0EE7A" w14:textId="77777777" w:rsidR="00932BF4" w:rsidRPr="00BA6456" w:rsidRDefault="00932BF4" w:rsidP="00EF77CA">
            <w:r w:rsidRPr="00BA6456">
              <w:lastRenderedPageBreak/>
              <w:t>6</w:t>
            </w:r>
          </w:p>
        </w:tc>
        <w:tc>
          <w:tcPr>
            <w:tcW w:w="1391" w:type="pct"/>
            <w:shd w:val="clear" w:color="auto" w:fill="auto"/>
          </w:tcPr>
          <w:p w14:paraId="4E5990E4" w14:textId="77777777" w:rsidR="00932BF4" w:rsidRPr="00BA6456" w:rsidRDefault="00932BF4" w:rsidP="00EF77CA">
            <w:r w:rsidRPr="00BA6456">
              <w:t>Thu gom xử lý chất thải rắn tại khu vực nông thôn (tấn/ngày)</w:t>
            </w:r>
          </w:p>
        </w:tc>
        <w:tc>
          <w:tcPr>
            <w:tcW w:w="1000" w:type="pct"/>
            <w:shd w:val="clear" w:color="auto" w:fill="auto"/>
            <w:vAlign w:val="center"/>
          </w:tcPr>
          <w:p w14:paraId="5D185B1C" w14:textId="77777777" w:rsidR="00932BF4" w:rsidRPr="00BA6456" w:rsidRDefault="00932BF4" w:rsidP="00EF77CA">
            <w:r w:rsidRPr="00BA6456">
              <w:t>17</w:t>
            </w:r>
          </w:p>
        </w:tc>
        <w:tc>
          <w:tcPr>
            <w:tcW w:w="992" w:type="pct"/>
            <w:shd w:val="clear" w:color="auto" w:fill="auto"/>
            <w:vAlign w:val="center"/>
          </w:tcPr>
          <w:p w14:paraId="0A6C2AAD" w14:textId="77777777" w:rsidR="00932BF4" w:rsidRPr="00BA6456" w:rsidRDefault="00932BF4" w:rsidP="00EF77CA">
            <w:r w:rsidRPr="00BA6456">
              <w:t>52</w:t>
            </w:r>
          </w:p>
        </w:tc>
        <w:tc>
          <w:tcPr>
            <w:tcW w:w="720" w:type="pct"/>
            <w:shd w:val="clear" w:color="auto" w:fill="auto"/>
            <w:vAlign w:val="center"/>
          </w:tcPr>
          <w:p w14:paraId="72ADD8BB" w14:textId="77777777" w:rsidR="00932BF4" w:rsidRPr="00BA6456" w:rsidRDefault="00932BF4" w:rsidP="00EF77CA"/>
        </w:tc>
        <w:tc>
          <w:tcPr>
            <w:tcW w:w="617" w:type="pct"/>
            <w:shd w:val="clear" w:color="auto" w:fill="auto"/>
            <w:vAlign w:val="center"/>
          </w:tcPr>
          <w:p w14:paraId="12606C62" w14:textId="77777777" w:rsidR="00932BF4" w:rsidRPr="00BA6456" w:rsidRDefault="00932BF4" w:rsidP="00EF77CA"/>
        </w:tc>
      </w:tr>
    </w:tbl>
    <w:p w14:paraId="34AA2502" w14:textId="77777777" w:rsidR="00932BF4" w:rsidRPr="00932BF4" w:rsidRDefault="00932BF4" w:rsidP="00932BF4">
      <w:pPr>
        <w:pStyle w:val="ListParagraph"/>
        <w:numPr>
          <w:ilvl w:val="0"/>
          <w:numId w:val="38"/>
        </w:numPr>
        <w:tabs>
          <w:tab w:val="left" w:pos="1134"/>
        </w:tabs>
        <w:spacing w:before="120" w:after="120"/>
        <w:ind w:left="0" w:firstLine="709"/>
        <w:jc w:val="both"/>
        <w:rPr>
          <w:rFonts w:ascii="Times New Roman" w:hAnsi="Times New Roman" w:cs="Times New Roman"/>
          <w:b/>
          <w:bCs/>
          <w:sz w:val="26"/>
          <w:szCs w:val="26"/>
        </w:rPr>
      </w:pPr>
      <w:bookmarkStart w:id="276" w:name="_Toc10791334"/>
      <w:bookmarkStart w:id="277" w:name="_Toc10791592"/>
      <w:bookmarkStart w:id="278" w:name="_Toc10791717"/>
      <w:bookmarkStart w:id="279" w:name="_Toc33195200"/>
      <w:r w:rsidRPr="00932BF4">
        <w:rPr>
          <w:rFonts w:ascii="Times New Roman" w:hAnsi="Times New Roman" w:cs="Times New Roman"/>
          <w:b/>
          <w:bCs/>
          <w:sz w:val="26"/>
          <w:szCs w:val="26"/>
        </w:rPr>
        <w:t xml:space="preserve"> Quy hoạch cấp nước</w:t>
      </w:r>
      <w:bookmarkEnd w:id="276"/>
      <w:bookmarkEnd w:id="277"/>
      <w:bookmarkEnd w:id="278"/>
      <w:bookmarkEnd w:id="279"/>
    </w:p>
    <w:p w14:paraId="7E5A9E02" w14:textId="77777777" w:rsidR="00932BF4" w:rsidRPr="00932BF4" w:rsidRDefault="00932BF4" w:rsidP="00932BF4">
      <w:pPr>
        <w:spacing w:before="120" w:after="120"/>
        <w:ind w:firstLine="709"/>
        <w:jc w:val="both"/>
        <w:rPr>
          <w:sz w:val="26"/>
          <w:szCs w:val="26"/>
        </w:rPr>
      </w:pPr>
      <w:r w:rsidRPr="00932BF4">
        <w:rPr>
          <w:sz w:val="26"/>
          <w:szCs w:val="26"/>
        </w:rPr>
        <w:t>Căn cứ theo Quyết định số 2197/QĐ-UBND ngày 21/10/2011 của UBND tỉnh về việc phê duyệt quy hoạch cấp nước tỉnh Thừa Thiên Huế đến năm 2020, tầm nhìn đến năm 2030  được xác định như sau:</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10"/>
        <w:gridCol w:w="2333"/>
        <w:gridCol w:w="1604"/>
        <w:gridCol w:w="1675"/>
        <w:gridCol w:w="1358"/>
        <w:gridCol w:w="1582"/>
      </w:tblGrid>
      <w:tr w:rsidR="00932BF4" w:rsidRPr="00BA6456" w14:paraId="446B82E4" w14:textId="77777777" w:rsidTr="00EF77CA">
        <w:trPr>
          <w:trHeight w:val="20"/>
          <w:jc w:val="center"/>
        </w:trPr>
        <w:tc>
          <w:tcPr>
            <w:tcW w:w="257" w:type="pct"/>
            <w:vMerge w:val="restart"/>
            <w:vAlign w:val="center"/>
          </w:tcPr>
          <w:p w14:paraId="756C9C39" w14:textId="77777777" w:rsidR="00932BF4" w:rsidRPr="00BA6456" w:rsidRDefault="00932BF4" w:rsidP="00EF77CA">
            <w:r w:rsidRPr="00BA6456">
              <w:t>TT</w:t>
            </w:r>
          </w:p>
        </w:tc>
        <w:tc>
          <w:tcPr>
            <w:tcW w:w="1292" w:type="pct"/>
            <w:vMerge w:val="restart"/>
            <w:vAlign w:val="center"/>
          </w:tcPr>
          <w:p w14:paraId="62B22D51" w14:textId="77777777" w:rsidR="00932BF4" w:rsidRPr="00BA6456" w:rsidRDefault="00932BF4" w:rsidP="00EF77CA">
            <w:r w:rsidRPr="00BA6456">
              <w:t>Các chỉ tiêu</w:t>
            </w:r>
          </w:p>
        </w:tc>
        <w:tc>
          <w:tcPr>
            <w:tcW w:w="1819" w:type="pct"/>
            <w:gridSpan w:val="2"/>
            <w:vAlign w:val="center"/>
          </w:tcPr>
          <w:p w14:paraId="68816AF1" w14:textId="77777777" w:rsidR="00932BF4" w:rsidRPr="00BA6456" w:rsidRDefault="00932BF4" w:rsidP="00EF77CA">
            <w:r w:rsidRPr="00BA6456">
              <w:t>Quy hoạch cấp nước</w:t>
            </w:r>
          </w:p>
        </w:tc>
        <w:tc>
          <w:tcPr>
            <w:tcW w:w="754" w:type="pct"/>
            <w:vMerge w:val="restart"/>
            <w:shd w:val="clear" w:color="auto" w:fill="auto"/>
            <w:vAlign w:val="center"/>
          </w:tcPr>
          <w:p w14:paraId="47F09CAE" w14:textId="75C9B102" w:rsidR="00932BF4" w:rsidRPr="00BA6456" w:rsidRDefault="00932BF4" w:rsidP="00EF77CA">
            <w:r w:rsidRPr="00BA6456">
              <w:t xml:space="preserve">Hiện trạng </w:t>
            </w:r>
            <w:r w:rsidR="00F52FAF">
              <w:t>2020</w:t>
            </w:r>
          </w:p>
        </w:tc>
        <w:tc>
          <w:tcPr>
            <w:tcW w:w="878" w:type="pct"/>
            <w:vMerge w:val="restart"/>
            <w:vAlign w:val="center"/>
          </w:tcPr>
          <w:p w14:paraId="74B7A616" w14:textId="77777777" w:rsidR="00932BF4" w:rsidRPr="00BA6456" w:rsidRDefault="00932BF4" w:rsidP="00EF77CA">
            <w:r w:rsidRPr="00BA6456">
              <w:t>Đánh giá</w:t>
            </w:r>
          </w:p>
        </w:tc>
      </w:tr>
      <w:tr w:rsidR="00932BF4" w:rsidRPr="00BA6456" w14:paraId="238FDD2A" w14:textId="77777777" w:rsidTr="00EF77CA">
        <w:trPr>
          <w:trHeight w:val="20"/>
          <w:jc w:val="center"/>
        </w:trPr>
        <w:tc>
          <w:tcPr>
            <w:tcW w:w="257" w:type="pct"/>
            <w:vMerge/>
            <w:vAlign w:val="center"/>
          </w:tcPr>
          <w:p w14:paraId="6B894A0E" w14:textId="77777777" w:rsidR="00932BF4" w:rsidRPr="00BA6456" w:rsidRDefault="00932BF4" w:rsidP="00EF77CA"/>
        </w:tc>
        <w:tc>
          <w:tcPr>
            <w:tcW w:w="1292" w:type="pct"/>
            <w:vMerge/>
            <w:vAlign w:val="center"/>
          </w:tcPr>
          <w:p w14:paraId="0CEAE424" w14:textId="77777777" w:rsidR="00932BF4" w:rsidRPr="00BA6456" w:rsidRDefault="00932BF4" w:rsidP="00EF77CA"/>
        </w:tc>
        <w:tc>
          <w:tcPr>
            <w:tcW w:w="890" w:type="pct"/>
            <w:vAlign w:val="center"/>
          </w:tcPr>
          <w:p w14:paraId="2A3EDFAB" w14:textId="77777777" w:rsidR="00932BF4" w:rsidRPr="00BA6456" w:rsidRDefault="00932BF4" w:rsidP="00EF77CA">
            <w:r w:rsidRPr="00BA6456">
              <w:t>2015</w:t>
            </w:r>
          </w:p>
        </w:tc>
        <w:tc>
          <w:tcPr>
            <w:tcW w:w="929" w:type="pct"/>
            <w:vAlign w:val="center"/>
          </w:tcPr>
          <w:p w14:paraId="49176B80" w14:textId="77777777" w:rsidR="00932BF4" w:rsidRPr="00BA6456" w:rsidRDefault="00932BF4" w:rsidP="00EF77CA">
            <w:r w:rsidRPr="00BA6456">
              <w:t>2020</w:t>
            </w:r>
          </w:p>
        </w:tc>
        <w:tc>
          <w:tcPr>
            <w:tcW w:w="754" w:type="pct"/>
            <w:vMerge/>
            <w:shd w:val="clear" w:color="auto" w:fill="auto"/>
            <w:vAlign w:val="center"/>
          </w:tcPr>
          <w:p w14:paraId="2283F92D" w14:textId="77777777" w:rsidR="00932BF4" w:rsidRPr="00BA6456" w:rsidRDefault="00932BF4" w:rsidP="00EF77CA"/>
        </w:tc>
        <w:tc>
          <w:tcPr>
            <w:tcW w:w="878" w:type="pct"/>
            <w:vMerge/>
            <w:vAlign w:val="center"/>
          </w:tcPr>
          <w:p w14:paraId="3BFAE780" w14:textId="77777777" w:rsidR="00932BF4" w:rsidRPr="00BA6456" w:rsidRDefault="00932BF4" w:rsidP="00EF77CA"/>
        </w:tc>
      </w:tr>
      <w:tr w:rsidR="00932BF4" w:rsidRPr="00BA6456" w14:paraId="01370B4F" w14:textId="77777777" w:rsidTr="00EF77CA">
        <w:trPr>
          <w:trHeight w:val="55"/>
          <w:jc w:val="center"/>
        </w:trPr>
        <w:tc>
          <w:tcPr>
            <w:tcW w:w="257" w:type="pct"/>
            <w:vMerge w:val="restart"/>
            <w:vAlign w:val="center"/>
          </w:tcPr>
          <w:p w14:paraId="6124488E" w14:textId="77777777" w:rsidR="00932BF4" w:rsidRPr="00BA6456" w:rsidRDefault="00932BF4" w:rsidP="00EF77CA">
            <w:r w:rsidRPr="00BA6456">
              <w:t>1</w:t>
            </w:r>
          </w:p>
        </w:tc>
        <w:tc>
          <w:tcPr>
            <w:tcW w:w="1292" w:type="pct"/>
            <w:vAlign w:val="center"/>
          </w:tcPr>
          <w:p w14:paraId="4800678C" w14:textId="77777777" w:rsidR="00932BF4" w:rsidRPr="00BA6456" w:rsidRDefault="00932BF4" w:rsidP="00EF77CA">
            <w:r w:rsidRPr="00BA6456">
              <w:t>Cấp nước sinh hoạt (lít/người/ngày đêm)</w:t>
            </w:r>
          </w:p>
        </w:tc>
        <w:tc>
          <w:tcPr>
            <w:tcW w:w="890" w:type="pct"/>
            <w:vAlign w:val="center"/>
          </w:tcPr>
          <w:p w14:paraId="52913848" w14:textId="77777777" w:rsidR="00932BF4" w:rsidRPr="00BA6456" w:rsidRDefault="00932BF4" w:rsidP="00EF77CA"/>
        </w:tc>
        <w:tc>
          <w:tcPr>
            <w:tcW w:w="929" w:type="pct"/>
            <w:vAlign w:val="center"/>
          </w:tcPr>
          <w:p w14:paraId="2828F481" w14:textId="77777777" w:rsidR="00932BF4" w:rsidRPr="00BA6456" w:rsidRDefault="00932BF4" w:rsidP="00EF77CA"/>
        </w:tc>
        <w:tc>
          <w:tcPr>
            <w:tcW w:w="754" w:type="pct"/>
            <w:shd w:val="clear" w:color="auto" w:fill="auto"/>
            <w:vAlign w:val="center"/>
          </w:tcPr>
          <w:p w14:paraId="4638C43E" w14:textId="77777777" w:rsidR="00932BF4" w:rsidRPr="00BA6456" w:rsidRDefault="00932BF4" w:rsidP="00EF77CA"/>
        </w:tc>
        <w:tc>
          <w:tcPr>
            <w:tcW w:w="878" w:type="pct"/>
            <w:vAlign w:val="center"/>
          </w:tcPr>
          <w:p w14:paraId="0ACD4E07" w14:textId="77777777" w:rsidR="00932BF4" w:rsidRPr="00BA6456" w:rsidRDefault="00932BF4" w:rsidP="00EF77CA"/>
        </w:tc>
      </w:tr>
      <w:tr w:rsidR="00932BF4" w:rsidRPr="00BA6456" w14:paraId="39661029" w14:textId="77777777" w:rsidTr="00EF77CA">
        <w:trPr>
          <w:trHeight w:val="165"/>
          <w:jc w:val="center"/>
        </w:trPr>
        <w:tc>
          <w:tcPr>
            <w:tcW w:w="257" w:type="pct"/>
            <w:vMerge/>
            <w:vAlign w:val="center"/>
          </w:tcPr>
          <w:p w14:paraId="37B981FC" w14:textId="77777777" w:rsidR="00932BF4" w:rsidRPr="00BA6456" w:rsidRDefault="00932BF4" w:rsidP="00EF77CA"/>
        </w:tc>
        <w:tc>
          <w:tcPr>
            <w:tcW w:w="1292" w:type="pct"/>
            <w:vAlign w:val="center"/>
          </w:tcPr>
          <w:p w14:paraId="62BC616F" w14:textId="77777777" w:rsidR="00932BF4" w:rsidRPr="00BA6456" w:rsidRDefault="00932BF4" w:rsidP="00EF77CA">
            <w:r w:rsidRPr="00BA6456">
              <w:t>Thành phố Huế</w:t>
            </w:r>
          </w:p>
        </w:tc>
        <w:tc>
          <w:tcPr>
            <w:tcW w:w="890" w:type="pct"/>
            <w:vAlign w:val="center"/>
          </w:tcPr>
          <w:p w14:paraId="6FF2D02A" w14:textId="77777777" w:rsidR="00932BF4" w:rsidRPr="00BA6456" w:rsidRDefault="00932BF4" w:rsidP="00EF77CA">
            <w:r w:rsidRPr="00BA6456">
              <w:t>165</w:t>
            </w:r>
          </w:p>
        </w:tc>
        <w:tc>
          <w:tcPr>
            <w:tcW w:w="929" w:type="pct"/>
            <w:vAlign w:val="center"/>
          </w:tcPr>
          <w:p w14:paraId="5128CA3A" w14:textId="77777777" w:rsidR="00932BF4" w:rsidRPr="00BA6456" w:rsidRDefault="00932BF4" w:rsidP="00EF77CA">
            <w:r w:rsidRPr="00BA6456">
              <w:t>180</w:t>
            </w:r>
          </w:p>
        </w:tc>
        <w:tc>
          <w:tcPr>
            <w:tcW w:w="754" w:type="pct"/>
            <w:shd w:val="clear" w:color="auto" w:fill="auto"/>
            <w:vAlign w:val="center"/>
          </w:tcPr>
          <w:p w14:paraId="24E2ED5C" w14:textId="77777777" w:rsidR="00932BF4" w:rsidRPr="00BA6456" w:rsidRDefault="00932BF4" w:rsidP="00EF77CA">
            <w:r w:rsidRPr="00BA6456">
              <w:t>122</w:t>
            </w:r>
          </w:p>
        </w:tc>
        <w:tc>
          <w:tcPr>
            <w:tcW w:w="878" w:type="pct"/>
            <w:vAlign w:val="center"/>
          </w:tcPr>
          <w:p w14:paraId="30B8B78B" w14:textId="77777777" w:rsidR="00932BF4" w:rsidRPr="00BA6456" w:rsidRDefault="00932BF4" w:rsidP="00EF77CA">
            <w:r w:rsidRPr="00BA6456">
              <w:t>Chưa đạt</w:t>
            </w:r>
          </w:p>
        </w:tc>
      </w:tr>
      <w:tr w:rsidR="00932BF4" w:rsidRPr="00BA6456" w14:paraId="02802560" w14:textId="77777777" w:rsidTr="00EF77CA">
        <w:trPr>
          <w:trHeight w:val="20"/>
          <w:jc w:val="center"/>
        </w:trPr>
        <w:tc>
          <w:tcPr>
            <w:tcW w:w="257" w:type="pct"/>
            <w:vMerge/>
            <w:vAlign w:val="center"/>
          </w:tcPr>
          <w:p w14:paraId="1B86C55F" w14:textId="77777777" w:rsidR="00932BF4" w:rsidRPr="00BA6456" w:rsidRDefault="00932BF4" w:rsidP="00EF77CA"/>
        </w:tc>
        <w:tc>
          <w:tcPr>
            <w:tcW w:w="1292" w:type="pct"/>
            <w:vAlign w:val="center"/>
          </w:tcPr>
          <w:p w14:paraId="1C4E8423" w14:textId="77777777" w:rsidR="00932BF4" w:rsidRPr="00BA6456" w:rsidRDefault="00932BF4" w:rsidP="00EF77CA">
            <w:r w:rsidRPr="00BA6456">
              <w:t>Khu kinh tế Chân Mây - Lăng Cô</w:t>
            </w:r>
          </w:p>
        </w:tc>
        <w:tc>
          <w:tcPr>
            <w:tcW w:w="890" w:type="pct"/>
            <w:vAlign w:val="center"/>
          </w:tcPr>
          <w:p w14:paraId="0B2FF627" w14:textId="77777777" w:rsidR="00932BF4" w:rsidRPr="00BA6456" w:rsidRDefault="00932BF4" w:rsidP="00EF77CA">
            <w:r w:rsidRPr="00BA6456">
              <w:t>120</w:t>
            </w:r>
          </w:p>
        </w:tc>
        <w:tc>
          <w:tcPr>
            <w:tcW w:w="929" w:type="pct"/>
            <w:vAlign w:val="center"/>
          </w:tcPr>
          <w:p w14:paraId="4A02FBED" w14:textId="77777777" w:rsidR="00932BF4" w:rsidRPr="00BA6456" w:rsidRDefault="00932BF4" w:rsidP="00EF77CA">
            <w:r w:rsidRPr="00BA6456">
              <w:t>150</w:t>
            </w:r>
          </w:p>
        </w:tc>
        <w:tc>
          <w:tcPr>
            <w:tcW w:w="754" w:type="pct"/>
            <w:shd w:val="clear" w:color="auto" w:fill="auto"/>
            <w:vAlign w:val="center"/>
          </w:tcPr>
          <w:p w14:paraId="6F87910E" w14:textId="77777777" w:rsidR="00932BF4" w:rsidRPr="00BA6456" w:rsidRDefault="00932BF4" w:rsidP="00EF77CA">
            <w:r w:rsidRPr="00BA6456">
              <w:t>150</w:t>
            </w:r>
          </w:p>
        </w:tc>
        <w:tc>
          <w:tcPr>
            <w:tcW w:w="878" w:type="pct"/>
            <w:vAlign w:val="center"/>
          </w:tcPr>
          <w:p w14:paraId="3ED4BDBF" w14:textId="77777777" w:rsidR="00932BF4" w:rsidRPr="00BA6456" w:rsidRDefault="00932BF4" w:rsidP="00EF77CA">
            <w:r w:rsidRPr="00BA6456">
              <w:t>Đạt</w:t>
            </w:r>
          </w:p>
        </w:tc>
      </w:tr>
      <w:tr w:rsidR="00932BF4" w:rsidRPr="00BA6456" w14:paraId="58769528" w14:textId="77777777" w:rsidTr="00EF77CA">
        <w:trPr>
          <w:trHeight w:val="20"/>
          <w:jc w:val="center"/>
        </w:trPr>
        <w:tc>
          <w:tcPr>
            <w:tcW w:w="257" w:type="pct"/>
            <w:vMerge/>
            <w:vAlign w:val="center"/>
          </w:tcPr>
          <w:p w14:paraId="09269750" w14:textId="77777777" w:rsidR="00932BF4" w:rsidRPr="00BA6456" w:rsidRDefault="00932BF4" w:rsidP="00EF77CA"/>
        </w:tc>
        <w:tc>
          <w:tcPr>
            <w:tcW w:w="1292" w:type="pct"/>
            <w:vAlign w:val="center"/>
          </w:tcPr>
          <w:p w14:paraId="28879DD3" w14:textId="77777777" w:rsidR="00932BF4" w:rsidRPr="00BA6456" w:rsidRDefault="00932BF4" w:rsidP="00EF77CA">
            <w:r w:rsidRPr="00BA6456">
              <w:t>Các đô thị loại IV, V và vùng ven đô thị</w:t>
            </w:r>
          </w:p>
        </w:tc>
        <w:tc>
          <w:tcPr>
            <w:tcW w:w="890" w:type="pct"/>
            <w:vAlign w:val="center"/>
          </w:tcPr>
          <w:p w14:paraId="75BE763D" w14:textId="77777777" w:rsidR="00932BF4" w:rsidRPr="00BA6456" w:rsidRDefault="00932BF4" w:rsidP="00EF77CA">
            <w:r w:rsidRPr="00BA6456">
              <w:t>100</w:t>
            </w:r>
          </w:p>
        </w:tc>
        <w:tc>
          <w:tcPr>
            <w:tcW w:w="929" w:type="pct"/>
            <w:vAlign w:val="center"/>
          </w:tcPr>
          <w:p w14:paraId="26CB07DF" w14:textId="77777777" w:rsidR="00932BF4" w:rsidRPr="00BA6456" w:rsidRDefault="00932BF4" w:rsidP="00EF77CA">
            <w:r w:rsidRPr="00BA6456">
              <w:t>120</w:t>
            </w:r>
          </w:p>
        </w:tc>
        <w:tc>
          <w:tcPr>
            <w:tcW w:w="754" w:type="pct"/>
            <w:shd w:val="clear" w:color="auto" w:fill="auto"/>
            <w:vAlign w:val="center"/>
          </w:tcPr>
          <w:p w14:paraId="55F9C210" w14:textId="77777777" w:rsidR="00932BF4" w:rsidRPr="00BA6456" w:rsidRDefault="00932BF4" w:rsidP="00EF77CA"/>
        </w:tc>
        <w:tc>
          <w:tcPr>
            <w:tcW w:w="878" w:type="pct"/>
            <w:vAlign w:val="center"/>
          </w:tcPr>
          <w:p w14:paraId="6996C7A9" w14:textId="77777777" w:rsidR="00932BF4" w:rsidRPr="00BA6456" w:rsidRDefault="00932BF4" w:rsidP="00EF77CA"/>
        </w:tc>
      </w:tr>
      <w:tr w:rsidR="00932BF4" w:rsidRPr="00BA6456" w14:paraId="141D16DD" w14:textId="77777777" w:rsidTr="00EF77CA">
        <w:trPr>
          <w:trHeight w:val="20"/>
          <w:jc w:val="center"/>
        </w:trPr>
        <w:tc>
          <w:tcPr>
            <w:tcW w:w="257" w:type="pct"/>
            <w:vMerge/>
            <w:vAlign w:val="center"/>
          </w:tcPr>
          <w:p w14:paraId="5844F58C" w14:textId="77777777" w:rsidR="00932BF4" w:rsidRPr="00BA6456" w:rsidRDefault="00932BF4" w:rsidP="00EF77CA"/>
        </w:tc>
        <w:tc>
          <w:tcPr>
            <w:tcW w:w="1292" w:type="pct"/>
            <w:vAlign w:val="center"/>
          </w:tcPr>
          <w:p w14:paraId="688CE9C7" w14:textId="77777777" w:rsidR="00932BF4" w:rsidRPr="00BA6456" w:rsidRDefault="00932BF4" w:rsidP="00EF77CA">
            <w:r w:rsidRPr="00BA6456">
              <w:t>Vùng dân cư nông thôn</w:t>
            </w:r>
          </w:p>
        </w:tc>
        <w:tc>
          <w:tcPr>
            <w:tcW w:w="890" w:type="pct"/>
            <w:vAlign w:val="center"/>
          </w:tcPr>
          <w:p w14:paraId="00F1630B" w14:textId="77777777" w:rsidR="00932BF4" w:rsidRPr="00BA6456" w:rsidRDefault="00932BF4" w:rsidP="00EF77CA">
            <w:r w:rsidRPr="00BA6456">
              <w:t>65</w:t>
            </w:r>
          </w:p>
        </w:tc>
        <w:tc>
          <w:tcPr>
            <w:tcW w:w="929" w:type="pct"/>
            <w:vAlign w:val="center"/>
          </w:tcPr>
          <w:p w14:paraId="4771581D" w14:textId="77777777" w:rsidR="00932BF4" w:rsidRPr="00BA6456" w:rsidRDefault="00932BF4" w:rsidP="00EF77CA">
            <w:r w:rsidRPr="00BA6456">
              <w:t>80</w:t>
            </w:r>
          </w:p>
        </w:tc>
        <w:tc>
          <w:tcPr>
            <w:tcW w:w="754" w:type="pct"/>
            <w:shd w:val="clear" w:color="auto" w:fill="auto"/>
            <w:vAlign w:val="center"/>
          </w:tcPr>
          <w:p w14:paraId="624E3670" w14:textId="77777777" w:rsidR="00932BF4" w:rsidRPr="00BA6456" w:rsidRDefault="00932BF4" w:rsidP="00EF77CA"/>
        </w:tc>
        <w:tc>
          <w:tcPr>
            <w:tcW w:w="878" w:type="pct"/>
            <w:vAlign w:val="center"/>
          </w:tcPr>
          <w:p w14:paraId="6D8B4D30" w14:textId="77777777" w:rsidR="00932BF4" w:rsidRPr="00BA6456" w:rsidRDefault="00932BF4" w:rsidP="00EF77CA"/>
        </w:tc>
      </w:tr>
      <w:tr w:rsidR="00932BF4" w:rsidRPr="00BA6456" w14:paraId="2CB40585" w14:textId="77777777" w:rsidTr="00EF77CA">
        <w:trPr>
          <w:trHeight w:val="20"/>
          <w:jc w:val="center"/>
        </w:trPr>
        <w:tc>
          <w:tcPr>
            <w:tcW w:w="257" w:type="pct"/>
            <w:vAlign w:val="center"/>
          </w:tcPr>
          <w:p w14:paraId="3B02C978" w14:textId="77777777" w:rsidR="00932BF4" w:rsidRPr="00BA6456" w:rsidRDefault="00932BF4" w:rsidP="00EF77CA">
            <w:r w:rsidRPr="00BA6456">
              <w:t>2</w:t>
            </w:r>
          </w:p>
        </w:tc>
        <w:tc>
          <w:tcPr>
            <w:tcW w:w="1292" w:type="pct"/>
            <w:vAlign w:val="center"/>
          </w:tcPr>
          <w:p w14:paraId="74F7C85F" w14:textId="77777777" w:rsidR="00932BF4" w:rsidRPr="00BA6456" w:rsidRDefault="00932BF4" w:rsidP="00EF77CA">
            <w:r w:rsidRPr="00BA6456">
              <w:t>Cấp nước cho công nghiệp (m3/ha/ngày đêm)</w:t>
            </w:r>
          </w:p>
        </w:tc>
        <w:tc>
          <w:tcPr>
            <w:tcW w:w="890" w:type="pct"/>
            <w:vAlign w:val="center"/>
          </w:tcPr>
          <w:p w14:paraId="60CEE529" w14:textId="77777777" w:rsidR="00932BF4" w:rsidRPr="00BA6456" w:rsidRDefault="00932BF4" w:rsidP="00EF77CA">
            <w:r w:rsidRPr="00BA6456">
              <w:t>62.932</w:t>
            </w:r>
          </w:p>
        </w:tc>
        <w:tc>
          <w:tcPr>
            <w:tcW w:w="929" w:type="pct"/>
            <w:vAlign w:val="center"/>
          </w:tcPr>
          <w:p w14:paraId="7C3A5173" w14:textId="77777777" w:rsidR="00932BF4" w:rsidRPr="00BA6456" w:rsidRDefault="00932BF4" w:rsidP="00EF77CA">
            <w:r w:rsidRPr="00BA6456">
              <w:t>106.164</w:t>
            </w:r>
          </w:p>
        </w:tc>
        <w:tc>
          <w:tcPr>
            <w:tcW w:w="754" w:type="pct"/>
            <w:shd w:val="clear" w:color="auto" w:fill="auto"/>
            <w:vAlign w:val="center"/>
          </w:tcPr>
          <w:p w14:paraId="645396C5" w14:textId="77777777" w:rsidR="00932BF4" w:rsidRPr="00BA6456" w:rsidRDefault="00932BF4" w:rsidP="00EF77CA"/>
        </w:tc>
        <w:tc>
          <w:tcPr>
            <w:tcW w:w="878" w:type="pct"/>
            <w:vAlign w:val="center"/>
          </w:tcPr>
          <w:p w14:paraId="75CBF647" w14:textId="77777777" w:rsidR="00932BF4" w:rsidRPr="00BA6456" w:rsidRDefault="00932BF4" w:rsidP="00EF77CA"/>
        </w:tc>
      </w:tr>
      <w:tr w:rsidR="00932BF4" w:rsidRPr="00BA6456" w14:paraId="25DF27E4" w14:textId="77777777" w:rsidTr="00EF77CA">
        <w:trPr>
          <w:trHeight w:val="20"/>
          <w:jc w:val="center"/>
        </w:trPr>
        <w:tc>
          <w:tcPr>
            <w:tcW w:w="257" w:type="pct"/>
            <w:vAlign w:val="center"/>
          </w:tcPr>
          <w:p w14:paraId="11447F62" w14:textId="77777777" w:rsidR="00932BF4" w:rsidRPr="00BA6456" w:rsidRDefault="00932BF4" w:rsidP="00EF77CA">
            <w:r w:rsidRPr="00BA6456">
              <w:t>3</w:t>
            </w:r>
          </w:p>
        </w:tc>
        <w:tc>
          <w:tcPr>
            <w:tcW w:w="1292" w:type="pct"/>
            <w:vAlign w:val="center"/>
          </w:tcPr>
          <w:p w14:paraId="0BD791B2" w14:textId="77777777" w:rsidR="00932BF4" w:rsidRPr="00BA6456" w:rsidRDefault="00932BF4" w:rsidP="00EF77CA">
            <w:r w:rsidRPr="00BA6456">
              <w:t>Cấp nước thương mại và dịch vụ</w:t>
            </w:r>
          </w:p>
        </w:tc>
        <w:tc>
          <w:tcPr>
            <w:tcW w:w="890" w:type="pct"/>
            <w:vAlign w:val="center"/>
          </w:tcPr>
          <w:p w14:paraId="67FD0AE4" w14:textId="77777777" w:rsidR="00932BF4" w:rsidRPr="00BA6456" w:rsidRDefault="00932BF4" w:rsidP="00EF77CA">
            <w:r w:rsidRPr="00BA6456">
              <w:t>27.356</w:t>
            </w:r>
          </w:p>
        </w:tc>
        <w:tc>
          <w:tcPr>
            <w:tcW w:w="929" w:type="pct"/>
            <w:vAlign w:val="center"/>
          </w:tcPr>
          <w:p w14:paraId="7197B3A1" w14:textId="77777777" w:rsidR="00932BF4" w:rsidRPr="00BA6456" w:rsidRDefault="00932BF4" w:rsidP="00EF77CA">
            <w:r w:rsidRPr="00BA6456">
              <w:t>44.938</w:t>
            </w:r>
          </w:p>
        </w:tc>
        <w:tc>
          <w:tcPr>
            <w:tcW w:w="754" w:type="pct"/>
            <w:shd w:val="clear" w:color="auto" w:fill="auto"/>
            <w:vAlign w:val="center"/>
          </w:tcPr>
          <w:p w14:paraId="63D3096B" w14:textId="77777777" w:rsidR="00932BF4" w:rsidRPr="00BA6456" w:rsidRDefault="00932BF4" w:rsidP="00EF77CA"/>
        </w:tc>
        <w:tc>
          <w:tcPr>
            <w:tcW w:w="878" w:type="pct"/>
            <w:vAlign w:val="center"/>
          </w:tcPr>
          <w:p w14:paraId="321D374C" w14:textId="77777777" w:rsidR="00932BF4" w:rsidRPr="00BA6456" w:rsidRDefault="00932BF4" w:rsidP="00EF77CA"/>
        </w:tc>
      </w:tr>
      <w:tr w:rsidR="00932BF4" w:rsidRPr="00BA6456" w14:paraId="2FA303D6" w14:textId="77777777" w:rsidTr="00EF77CA">
        <w:trPr>
          <w:trHeight w:val="20"/>
          <w:jc w:val="center"/>
        </w:trPr>
        <w:tc>
          <w:tcPr>
            <w:tcW w:w="257" w:type="pct"/>
            <w:vAlign w:val="center"/>
          </w:tcPr>
          <w:p w14:paraId="7D0A2207" w14:textId="77777777" w:rsidR="00932BF4" w:rsidRPr="00BA6456" w:rsidRDefault="00932BF4" w:rsidP="00EF77CA">
            <w:r w:rsidRPr="00BA6456">
              <w:t>4</w:t>
            </w:r>
          </w:p>
        </w:tc>
        <w:tc>
          <w:tcPr>
            <w:tcW w:w="1292" w:type="pct"/>
            <w:vAlign w:val="center"/>
          </w:tcPr>
          <w:p w14:paraId="08C85C55" w14:textId="77777777" w:rsidR="00932BF4" w:rsidRPr="00BA6456" w:rsidRDefault="00932BF4" w:rsidP="00EF77CA">
            <w:r w:rsidRPr="00BA6456">
              <w:t>Tổng nhu cầu bình quân (m3/ngày đêm)</w:t>
            </w:r>
          </w:p>
        </w:tc>
        <w:tc>
          <w:tcPr>
            <w:tcW w:w="890" w:type="pct"/>
            <w:vAlign w:val="center"/>
          </w:tcPr>
          <w:p w14:paraId="098AF10A" w14:textId="77777777" w:rsidR="00932BF4" w:rsidRPr="00BA6456" w:rsidRDefault="00932BF4" w:rsidP="00EF77CA">
            <w:r w:rsidRPr="00BA6456">
              <w:t>256.155</w:t>
            </w:r>
          </w:p>
        </w:tc>
        <w:tc>
          <w:tcPr>
            <w:tcW w:w="929" w:type="pct"/>
            <w:vAlign w:val="center"/>
          </w:tcPr>
          <w:p w14:paraId="324DBD0A" w14:textId="77777777" w:rsidR="00932BF4" w:rsidRPr="00BA6456" w:rsidRDefault="00932BF4" w:rsidP="00EF77CA">
            <w:r w:rsidRPr="00BA6456">
              <w:t>366.785</w:t>
            </w:r>
          </w:p>
        </w:tc>
        <w:tc>
          <w:tcPr>
            <w:tcW w:w="754" w:type="pct"/>
            <w:shd w:val="clear" w:color="auto" w:fill="auto"/>
            <w:vAlign w:val="center"/>
          </w:tcPr>
          <w:p w14:paraId="6B59E925" w14:textId="77777777" w:rsidR="00932BF4" w:rsidRPr="00BA6456" w:rsidRDefault="00932BF4" w:rsidP="00EF77CA"/>
        </w:tc>
        <w:tc>
          <w:tcPr>
            <w:tcW w:w="878" w:type="pct"/>
            <w:vAlign w:val="center"/>
          </w:tcPr>
          <w:p w14:paraId="73521957" w14:textId="77777777" w:rsidR="00932BF4" w:rsidRPr="00BA6456" w:rsidRDefault="00932BF4" w:rsidP="00EF77CA"/>
        </w:tc>
      </w:tr>
      <w:tr w:rsidR="00932BF4" w:rsidRPr="00BA6456" w14:paraId="145D379D" w14:textId="77777777" w:rsidTr="00EF77CA">
        <w:trPr>
          <w:trHeight w:val="324"/>
          <w:jc w:val="center"/>
        </w:trPr>
        <w:tc>
          <w:tcPr>
            <w:tcW w:w="257" w:type="pct"/>
            <w:vAlign w:val="center"/>
          </w:tcPr>
          <w:p w14:paraId="1BD6EB81" w14:textId="77777777" w:rsidR="00932BF4" w:rsidRPr="00BA6456" w:rsidRDefault="00932BF4" w:rsidP="00EF77CA">
            <w:r w:rsidRPr="00BA6456">
              <w:t>5</w:t>
            </w:r>
          </w:p>
        </w:tc>
        <w:tc>
          <w:tcPr>
            <w:tcW w:w="1292" w:type="pct"/>
            <w:vAlign w:val="center"/>
          </w:tcPr>
          <w:p w14:paraId="1F1587A3" w14:textId="77777777" w:rsidR="00932BF4" w:rsidRPr="00BA6456" w:rsidRDefault="00932BF4" w:rsidP="00EF77CA">
            <w:r w:rsidRPr="00BA6456">
              <w:t>Công suất cấp nước lớn nhất (m3/ngày đêm)</w:t>
            </w:r>
          </w:p>
        </w:tc>
        <w:tc>
          <w:tcPr>
            <w:tcW w:w="890" w:type="pct"/>
            <w:vAlign w:val="center"/>
          </w:tcPr>
          <w:p w14:paraId="18012E8A" w14:textId="77777777" w:rsidR="00932BF4" w:rsidRPr="00BA6456" w:rsidRDefault="00932BF4" w:rsidP="00EF77CA">
            <w:r w:rsidRPr="00BA6456">
              <w:t>322.595</w:t>
            </w:r>
          </w:p>
        </w:tc>
        <w:tc>
          <w:tcPr>
            <w:tcW w:w="929" w:type="pct"/>
            <w:vAlign w:val="center"/>
          </w:tcPr>
          <w:p w14:paraId="00633210" w14:textId="77777777" w:rsidR="00932BF4" w:rsidRPr="00BA6456" w:rsidRDefault="00932BF4" w:rsidP="00EF77CA">
            <w:r w:rsidRPr="00BA6456">
              <w:t>476.266</w:t>
            </w:r>
          </w:p>
        </w:tc>
        <w:tc>
          <w:tcPr>
            <w:tcW w:w="754" w:type="pct"/>
            <w:shd w:val="clear" w:color="auto" w:fill="auto"/>
            <w:vAlign w:val="center"/>
          </w:tcPr>
          <w:p w14:paraId="78843FB0" w14:textId="77777777" w:rsidR="00932BF4" w:rsidRPr="00BA6456" w:rsidRDefault="00932BF4" w:rsidP="00EF77CA"/>
        </w:tc>
        <w:tc>
          <w:tcPr>
            <w:tcW w:w="878" w:type="pct"/>
            <w:vAlign w:val="center"/>
          </w:tcPr>
          <w:p w14:paraId="048C45C5" w14:textId="77777777" w:rsidR="00932BF4" w:rsidRPr="00BA6456" w:rsidRDefault="00932BF4" w:rsidP="00EF77CA"/>
        </w:tc>
      </w:tr>
    </w:tbl>
    <w:p w14:paraId="572B397B" w14:textId="77777777" w:rsidR="00932BF4" w:rsidRPr="00932BF4" w:rsidRDefault="00932BF4" w:rsidP="00932BF4">
      <w:pPr>
        <w:pStyle w:val="ListParagraph"/>
        <w:numPr>
          <w:ilvl w:val="0"/>
          <w:numId w:val="38"/>
        </w:numPr>
        <w:tabs>
          <w:tab w:val="left" w:pos="1134"/>
        </w:tabs>
        <w:spacing w:before="120" w:after="120"/>
        <w:ind w:left="0" w:firstLine="709"/>
        <w:jc w:val="both"/>
        <w:rPr>
          <w:rFonts w:ascii="Times New Roman" w:hAnsi="Times New Roman" w:cs="Times New Roman"/>
          <w:b/>
          <w:bCs/>
          <w:sz w:val="26"/>
          <w:szCs w:val="26"/>
        </w:rPr>
      </w:pPr>
      <w:bookmarkStart w:id="280" w:name="_Toc10791335"/>
      <w:bookmarkStart w:id="281" w:name="_Toc10791593"/>
      <w:bookmarkStart w:id="282" w:name="_Toc10791718"/>
      <w:bookmarkStart w:id="283" w:name="_Toc33195201"/>
      <w:r w:rsidRPr="00932BF4">
        <w:rPr>
          <w:rFonts w:ascii="Times New Roman" w:hAnsi="Times New Roman" w:cs="Times New Roman"/>
          <w:b/>
          <w:bCs/>
          <w:sz w:val="26"/>
          <w:szCs w:val="26"/>
        </w:rPr>
        <w:t>Quy hoạch phát triển điện lực</w:t>
      </w:r>
      <w:bookmarkEnd w:id="280"/>
      <w:bookmarkEnd w:id="281"/>
      <w:bookmarkEnd w:id="282"/>
      <w:bookmarkEnd w:id="283"/>
    </w:p>
    <w:p w14:paraId="30490D69" w14:textId="77777777" w:rsidR="00932BF4" w:rsidRPr="00932BF4" w:rsidRDefault="00932BF4" w:rsidP="00932BF4">
      <w:pPr>
        <w:spacing w:before="120" w:after="120"/>
        <w:ind w:firstLine="709"/>
        <w:jc w:val="both"/>
        <w:rPr>
          <w:sz w:val="26"/>
          <w:szCs w:val="26"/>
        </w:rPr>
      </w:pPr>
      <w:r w:rsidRPr="00932BF4">
        <w:rPr>
          <w:sz w:val="26"/>
          <w:szCs w:val="26"/>
        </w:rPr>
        <w:t>Căn cứ theo quyết định số 3945/QĐ-BCT ngày 16 tháng 10 năm 2017 của Bộ công thương về việc phê duyệt quy hoạch phát triển điện lực tỉnh Thừa Thiên Huế giai đoạn 2016-2025, có xét đến năm 2035 - hợp phần I: quy hoạch phát triển hệ thống điện 110 kv như sau:</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10"/>
        <w:gridCol w:w="2955"/>
        <w:gridCol w:w="1543"/>
        <w:gridCol w:w="6"/>
        <w:gridCol w:w="1607"/>
        <w:gridCol w:w="8"/>
        <w:gridCol w:w="1303"/>
        <w:gridCol w:w="6"/>
        <w:gridCol w:w="1124"/>
      </w:tblGrid>
      <w:tr w:rsidR="00932BF4" w:rsidRPr="00BA6456" w14:paraId="3EC83E56" w14:textId="77777777" w:rsidTr="00EF77CA">
        <w:trPr>
          <w:trHeight w:val="20"/>
          <w:jc w:val="center"/>
        </w:trPr>
        <w:tc>
          <w:tcPr>
            <w:tcW w:w="250" w:type="pct"/>
            <w:vMerge w:val="restart"/>
            <w:vAlign w:val="center"/>
          </w:tcPr>
          <w:p w14:paraId="7D9433EE" w14:textId="77777777" w:rsidR="00932BF4" w:rsidRPr="00BA6456" w:rsidRDefault="00932BF4" w:rsidP="00EF77CA">
            <w:r w:rsidRPr="00BA6456">
              <w:t>TT</w:t>
            </w:r>
          </w:p>
        </w:tc>
        <w:tc>
          <w:tcPr>
            <w:tcW w:w="1635" w:type="pct"/>
            <w:vMerge w:val="restart"/>
            <w:vAlign w:val="center"/>
          </w:tcPr>
          <w:p w14:paraId="399939E8" w14:textId="77777777" w:rsidR="00932BF4" w:rsidRPr="00BA6456" w:rsidRDefault="00932BF4" w:rsidP="00EF77CA">
            <w:r w:rsidRPr="00BA6456">
              <w:t>Các chỉ tiêu</w:t>
            </w:r>
          </w:p>
        </w:tc>
        <w:tc>
          <w:tcPr>
            <w:tcW w:w="1753" w:type="pct"/>
            <w:gridSpan w:val="3"/>
            <w:vAlign w:val="center"/>
          </w:tcPr>
          <w:p w14:paraId="464F4A47" w14:textId="77777777" w:rsidR="00932BF4" w:rsidRPr="00BA6456" w:rsidRDefault="00932BF4" w:rsidP="00EF77CA">
            <w:r w:rsidRPr="00BA6456">
              <w:t>Quy hoạch</w:t>
            </w:r>
          </w:p>
          <w:p w14:paraId="6AE16D31" w14:textId="77777777" w:rsidR="00932BF4" w:rsidRPr="00BA6456" w:rsidRDefault="00932BF4" w:rsidP="00EF77CA">
            <w:r w:rsidRPr="00BA6456">
              <w:t>phát triển điện lực</w:t>
            </w:r>
          </w:p>
        </w:tc>
        <w:tc>
          <w:tcPr>
            <w:tcW w:w="731" w:type="pct"/>
            <w:gridSpan w:val="2"/>
            <w:shd w:val="clear" w:color="auto" w:fill="auto"/>
            <w:vAlign w:val="center"/>
          </w:tcPr>
          <w:p w14:paraId="6526E41D" w14:textId="57E92D24" w:rsidR="00932BF4" w:rsidRPr="00BA6456" w:rsidRDefault="00932BF4" w:rsidP="00EF77CA">
            <w:r w:rsidRPr="00BA6456">
              <w:t xml:space="preserve">Hiện trạng </w:t>
            </w:r>
            <w:r w:rsidR="00F52FAF">
              <w:t>2020</w:t>
            </w:r>
          </w:p>
        </w:tc>
        <w:tc>
          <w:tcPr>
            <w:tcW w:w="628" w:type="pct"/>
            <w:gridSpan w:val="2"/>
            <w:vAlign w:val="center"/>
          </w:tcPr>
          <w:p w14:paraId="200A1B5B" w14:textId="77777777" w:rsidR="00932BF4" w:rsidRPr="00BA6456" w:rsidRDefault="00932BF4" w:rsidP="00EF77CA">
            <w:r w:rsidRPr="00BA6456">
              <w:t>Đánh giá</w:t>
            </w:r>
          </w:p>
        </w:tc>
      </w:tr>
      <w:tr w:rsidR="00932BF4" w:rsidRPr="00BA6456" w14:paraId="06B51E32" w14:textId="77777777" w:rsidTr="00EF77CA">
        <w:trPr>
          <w:trHeight w:val="20"/>
          <w:jc w:val="center"/>
        </w:trPr>
        <w:tc>
          <w:tcPr>
            <w:tcW w:w="250" w:type="pct"/>
            <w:vMerge/>
            <w:vAlign w:val="center"/>
          </w:tcPr>
          <w:p w14:paraId="230C3FA3" w14:textId="77777777" w:rsidR="00932BF4" w:rsidRPr="00BA6456" w:rsidRDefault="00932BF4" w:rsidP="00EF77CA"/>
        </w:tc>
        <w:tc>
          <w:tcPr>
            <w:tcW w:w="1635" w:type="pct"/>
            <w:vMerge/>
            <w:vAlign w:val="center"/>
          </w:tcPr>
          <w:p w14:paraId="27F21440" w14:textId="77777777" w:rsidR="00932BF4" w:rsidRPr="00BA6456" w:rsidRDefault="00932BF4" w:rsidP="00EF77CA"/>
        </w:tc>
        <w:tc>
          <w:tcPr>
            <w:tcW w:w="860" w:type="pct"/>
            <w:gridSpan w:val="2"/>
            <w:vAlign w:val="center"/>
          </w:tcPr>
          <w:p w14:paraId="0CFFB265" w14:textId="77777777" w:rsidR="00932BF4" w:rsidRPr="00BA6456" w:rsidRDefault="00932BF4" w:rsidP="00EF77CA">
            <w:r w:rsidRPr="00BA6456">
              <w:t>2020</w:t>
            </w:r>
          </w:p>
        </w:tc>
        <w:tc>
          <w:tcPr>
            <w:tcW w:w="898" w:type="pct"/>
            <w:gridSpan w:val="2"/>
            <w:vAlign w:val="center"/>
          </w:tcPr>
          <w:p w14:paraId="486B89AF" w14:textId="77777777" w:rsidR="00932BF4" w:rsidRPr="00BA6456" w:rsidRDefault="00932BF4" w:rsidP="00EF77CA">
            <w:r w:rsidRPr="00BA6456">
              <w:t>2030</w:t>
            </w:r>
          </w:p>
        </w:tc>
        <w:tc>
          <w:tcPr>
            <w:tcW w:w="731" w:type="pct"/>
            <w:gridSpan w:val="2"/>
            <w:shd w:val="clear" w:color="auto" w:fill="auto"/>
            <w:vAlign w:val="center"/>
          </w:tcPr>
          <w:p w14:paraId="608DD2DE" w14:textId="77777777" w:rsidR="00932BF4" w:rsidRPr="00BA6456" w:rsidRDefault="00932BF4" w:rsidP="00EF77CA"/>
        </w:tc>
        <w:tc>
          <w:tcPr>
            <w:tcW w:w="627" w:type="pct"/>
            <w:vAlign w:val="center"/>
          </w:tcPr>
          <w:p w14:paraId="3BDF75C0" w14:textId="77777777" w:rsidR="00932BF4" w:rsidRPr="00BA6456" w:rsidRDefault="00932BF4" w:rsidP="00EF77CA"/>
        </w:tc>
      </w:tr>
      <w:tr w:rsidR="00932BF4" w:rsidRPr="00BA6456" w14:paraId="6D10D515" w14:textId="77777777" w:rsidTr="00EF77CA">
        <w:trPr>
          <w:trHeight w:val="55"/>
          <w:jc w:val="center"/>
        </w:trPr>
        <w:tc>
          <w:tcPr>
            <w:tcW w:w="250" w:type="pct"/>
            <w:vAlign w:val="center"/>
          </w:tcPr>
          <w:p w14:paraId="6D5416AA" w14:textId="77777777" w:rsidR="00932BF4" w:rsidRPr="00BA6456" w:rsidRDefault="00932BF4" w:rsidP="00EF77CA">
            <w:r w:rsidRPr="00BA6456">
              <w:t>1</w:t>
            </w:r>
          </w:p>
        </w:tc>
        <w:tc>
          <w:tcPr>
            <w:tcW w:w="1635" w:type="pct"/>
            <w:vAlign w:val="center"/>
          </w:tcPr>
          <w:p w14:paraId="4DF661EE" w14:textId="77777777" w:rsidR="00932BF4" w:rsidRPr="00BA6456" w:rsidRDefault="00932BF4" w:rsidP="00EF77CA">
            <w:r w:rsidRPr="00BA6456">
              <w:t>Điện năng thương phẩm (triệu kWh)</w:t>
            </w:r>
          </w:p>
        </w:tc>
        <w:tc>
          <w:tcPr>
            <w:tcW w:w="855" w:type="pct"/>
            <w:vAlign w:val="center"/>
          </w:tcPr>
          <w:p w14:paraId="0017D024" w14:textId="77777777" w:rsidR="00932BF4" w:rsidRPr="00BA6456" w:rsidRDefault="00932BF4" w:rsidP="00EF77CA">
            <w:r w:rsidRPr="00BA6456">
              <w:t>2.102</w:t>
            </w:r>
          </w:p>
        </w:tc>
        <w:tc>
          <w:tcPr>
            <w:tcW w:w="898" w:type="pct"/>
            <w:gridSpan w:val="2"/>
            <w:vAlign w:val="center"/>
          </w:tcPr>
          <w:p w14:paraId="2C989F0A" w14:textId="77777777" w:rsidR="00932BF4" w:rsidRPr="00BA6456" w:rsidRDefault="00932BF4" w:rsidP="00EF77CA">
            <w:r w:rsidRPr="00BA6456">
              <w:t>5.512,2</w:t>
            </w:r>
          </w:p>
        </w:tc>
        <w:tc>
          <w:tcPr>
            <w:tcW w:w="731" w:type="pct"/>
            <w:gridSpan w:val="2"/>
            <w:shd w:val="clear" w:color="auto" w:fill="auto"/>
            <w:vAlign w:val="center"/>
          </w:tcPr>
          <w:p w14:paraId="761A11AE" w14:textId="77777777" w:rsidR="00932BF4" w:rsidRPr="00BA6456" w:rsidRDefault="00932BF4" w:rsidP="00EF77CA">
            <w:r w:rsidRPr="00BA6456">
              <w:t>1.834,9</w:t>
            </w:r>
          </w:p>
        </w:tc>
        <w:tc>
          <w:tcPr>
            <w:tcW w:w="628" w:type="pct"/>
            <w:gridSpan w:val="2"/>
            <w:vAlign w:val="center"/>
          </w:tcPr>
          <w:p w14:paraId="61253FE3" w14:textId="77777777" w:rsidR="00932BF4" w:rsidRPr="00BA6456" w:rsidRDefault="00932BF4" w:rsidP="00EF77CA">
            <w:r w:rsidRPr="00BA6456">
              <w:t>Chưa đạt</w:t>
            </w:r>
          </w:p>
        </w:tc>
      </w:tr>
      <w:tr w:rsidR="00932BF4" w:rsidRPr="00BA6456" w14:paraId="04345E36" w14:textId="77777777" w:rsidTr="00EF77CA">
        <w:trPr>
          <w:trHeight w:val="165"/>
          <w:jc w:val="center"/>
        </w:trPr>
        <w:tc>
          <w:tcPr>
            <w:tcW w:w="250" w:type="pct"/>
            <w:vAlign w:val="center"/>
          </w:tcPr>
          <w:p w14:paraId="39CB7CDE" w14:textId="77777777" w:rsidR="00932BF4" w:rsidRPr="00BA6456" w:rsidRDefault="00932BF4" w:rsidP="00EF77CA">
            <w:r w:rsidRPr="00BA6456">
              <w:t>2</w:t>
            </w:r>
          </w:p>
        </w:tc>
        <w:tc>
          <w:tcPr>
            <w:tcW w:w="1635" w:type="pct"/>
            <w:vAlign w:val="center"/>
          </w:tcPr>
          <w:p w14:paraId="4E821C66" w14:textId="77777777" w:rsidR="00932BF4" w:rsidRPr="00BA6456" w:rsidRDefault="00932BF4" w:rsidP="00EF77CA">
            <w:r w:rsidRPr="00BA6456">
              <w:t>Công suất cực đại (MV)</w:t>
            </w:r>
          </w:p>
        </w:tc>
        <w:tc>
          <w:tcPr>
            <w:tcW w:w="855" w:type="pct"/>
            <w:vAlign w:val="center"/>
          </w:tcPr>
          <w:p w14:paraId="70886765" w14:textId="77777777" w:rsidR="00932BF4" w:rsidRPr="00BA6456" w:rsidRDefault="00932BF4" w:rsidP="00EF77CA">
            <w:r w:rsidRPr="00BA6456">
              <w:t>412,9</w:t>
            </w:r>
          </w:p>
        </w:tc>
        <w:tc>
          <w:tcPr>
            <w:tcW w:w="898" w:type="pct"/>
            <w:gridSpan w:val="2"/>
            <w:vAlign w:val="center"/>
          </w:tcPr>
          <w:p w14:paraId="3BF36E93" w14:textId="77777777" w:rsidR="00932BF4" w:rsidRPr="00BA6456" w:rsidRDefault="00932BF4" w:rsidP="00EF77CA">
            <w:r w:rsidRPr="00BA6456">
              <w:t>968,4</w:t>
            </w:r>
          </w:p>
        </w:tc>
        <w:tc>
          <w:tcPr>
            <w:tcW w:w="731" w:type="pct"/>
            <w:gridSpan w:val="2"/>
            <w:shd w:val="clear" w:color="auto" w:fill="auto"/>
            <w:vAlign w:val="center"/>
          </w:tcPr>
          <w:p w14:paraId="04E5D200" w14:textId="77777777" w:rsidR="00932BF4" w:rsidRPr="00BA6456" w:rsidRDefault="00932BF4" w:rsidP="00EF77CA"/>
        </w:tc>
        <w:tc>
          <w:tcPr>
            <w:tcW w:w="628" w:type="pct"/>
            <w:gridSpan w:val="2"/>
            <w:vAlign w:val="center"/>
          </w:tcPr>
          <w:p w14:paraId="7FB6003F" w14:textId="77777777" w:rsidR="00932BF4" w:rsidRPr="00BA6456" w:rsidRDefault="00932BF4" w:rsidP="00EF77CA"/>
        </w:tc>
      </w:tr>
      <w:tr w:rsidR="00932BF4" w:rsidRPr="00BA6456" w14:paraId="334CF4B2" w14:textId="77777777" w:rsidTr="00EF77CA">
        <w:trPr>
          <w:trHeight w:val="20"/>
          <w:jc w:val="center"/>
        </w:trPr>
        <w:tc>
          <w:tcPr>
            <w:tcW w:w="250" w:type="pct"/>
            <w:vAlign w:val="center"/>
          </w:tcPr>
          <w:p w14:paraId="680EF1B1" w14:textId="77777777" w:rsidR="00932BF4" w:rsidRPr="00BA6456" w:rsidRDefault="00932BF4" w:rsidP="00EF77CA">
            <w:r w:rsidRPr="00BA6456">
              <w:t>3</w:t>
            </w:r>
          </w:p>
        </w:tc>
        <w:tc>
          <w:tcPr>
            <w:tcW w:w="1635" w:type="pct"/>
            <w:vAlign w:val="center"/>
          </w:tcPr>
          <w:p w14:paraId="205AF65C" w14:textId="77777777" w:rsidR="00932BF4" w:rsidRPr="00BA6456" w:rsidRDefault="00932BF4" w:rsidP="00EF77CA">
            <w:r w:rsidRPr="00BA6456">
              <w:t>Tốc độ tăng trưởng điện thương phẩm bình quân hàng năm (%)</w:t>
            </w:r>
          </w:p>
        </w:tc>
        <w:tc>
          <w:tcPr>
            <w:tcW w:w="855" w:type="pct"/>
            <w:vAlign w:val="center"/>
          </w:tcPr>
          <w:p w14:paraId="5CA9DFD7" w14:textId="77777777" w:rsidR="00932BF4" w:rsidRPr="00BA6456" w:rsidRDefault="00932BF4" w:rsidP="00EF77CA">
            <w:r w:rsidRPr="00BA6456">
              <w:t>9,5</w:t>
            </w:r>
          </w:p>
        </w:tc>
        <w:tc>
          <w:tcPr>
            <w:tcW w:w="898" w:type="pct"/>
            <w:gridSpan w:val="2"/>
            <w:vAlign w:val="center"/>
          </w:tcPr>
          <w:p w14:paraId="7BFD32B0" w14:textId="77777777" w:rsidR="00932BF4" w:rsidRPr="00BA6456" w:rsidRDefault="00932BF4" w:rsidP="00EF77CA">
            <w:r w:rsidRPr="00BA6456">
              <w:t>8,6</w:t>
            </w:r>
          </w:p>
        </w:tc>
        <w:tc>
          <w:tcPr>
            <w:tcW w:w="731" w:type="pct"/>
            <w:gridSpan w:val="2"/>
            <w:shd w:val="clear" w:color="auto" w:fill="auto"/>
            <w:vAlign w:val="center"/>
          </w:tcPr>
          <w:p w14:paraId="3B8E863E" w14:textId="77777777" w:rsidR="00932BF4" w:rsidRPr="00BA6456" w:rsidRDefault="00932BF4" w:rsidP="00EF77CA"/>
        </w:tc>
        <w:tc>
          <w:tcPr>
            <w:tcW w:w="628" w:type="pct"/>
            <w:gridSpan w:val="2"/>
            <w:vAlign w:val="center"/>
          </w:tcPr>
          <w:p w14:paraId="65C0DF8C" w14:textId="77777777" w:rsidR="00932BF4" w:rsidRPr="00BA6456" w:rsidRDefault="00932BF4" w:rsidP="00EF77CA"/>
        </w:tc>
      </w:tr>
      <w:tr w:rsidR="00932BF4" w:rsidRPr="00BA6456" w14:paraId="464CD588" w14:textId="77777777" w:rsidTr="00EF77CA">
        <w:trPr>
          <w:trHeight w:val="20"/>
          <w:jc w:val="center"/>
        </w:trPr>
        <w:tc>
          <w:tcPr>
            <w:tcW w:w="250" w:type="pct"/>
            <w:vAlign w:val="center"/>
          </w:tcPr>
          <w:p w14:paraId="2A542DA7" w14:textId="77777777" w:rsidR="00932BF4" w:rsidRPr="00BA6456" w:rsidRDefault="00932BF4" w:rsidP="00EF77CA">
            <w:r w:rsidRPr="00BA6456">
              <w:t>4</w:t>
            </w:r>
          </w:p>
        </w:tc>
        <w:tc>
          <w:tcPr>
            <w:tcW w:w="1635" w:type="pct"/>
            <w:vAlign w:val="center"/>
          </w:tcPr>
          <w:p w14:paraId="7A68231A" w14:textId="77777777" w:rsidR="00932BF4" w:rsidRPr="00BA6456" w:rsidRDefault="00932BF4" w:rsidP="00EF77CA">
            <w:r w:rsidRPr="00BA6456">
              <w:t>Điện năng thương phẩm bình quân đầu người (kWh/người/năm)</w:t>
            </w:r>
          </w:p>
        </w:tc>
        <w:tc>
          <w:tcPr>
            <w:tcW w:w="855" w:type="pct"/>
            <w:vAlign w:val="center"/>
          </w:tcPr>
          <w:p w14:paraId="08178892" w14:textId="77777777" w:rsidR="00932BF4" w:rsidRPr="00BA6456" w:rsidRDefault="00932BF4" w:rsidP="00EF77CA">
            <w:r w:rsidRPr="00BA6456">
              <w:t>1.740</w:t>
            </w:r>
          </w:p>
        </w:tc>
        <w:tc>
          <w:tcPr>
            <w:tcW w:w="898" w:type="pct"/>
            <w:gridSpan w:val="2"/>
            <w:vAlign w:val="center"/>
          </w:tcPr>
          <w:p w14:paraId="09DF00B7" w14:textId="77777777" w:rsidR="00932BF4" w:rsidRPr="00BA6456" w:rsidRDefault="00932BF4" w:rsidP="00EF77CA">
            <w:r w:rsidRPr="00BA6456">
              <w:t>4.101</w:t>
            </w:r>
          </w:p>
        </w:tc>
        <w:tc>
          <w:tcPr>
            <w:tcW w:w="731" w:type="pct"/>
            <w:gridSpan w:val="2"/>
            <w:shd w:val="clear" w:color="auto" w:fill="auto"/>
            <w:vAlign w:val="center"/>
          </w:tcPr>
          <w:p w14:paraId="4B2B1E62" w14:textId="77777777" w:rsidR="00932BF4" w:rsidRPr="00BA6456" w:rsidRDefault="00932BF4" w:rsidP="00EF77CA"/>
        </w:tc>
        <w:tc>
          <w:tcPr>
            <w:tcW w:w="628" w:type="pct"/>
            <w:gridSpan w:val="2"/>
            <w:vAlign w:val="center"/>
          </w:tcPr>
          <w:p w14:paraId="50396E64" w14:textId="77777777" w:rsidR="00932BF4" w:rsidRPr="00BA6456" w:rsidRDefault="00932BF4" w:rsidP="00EF77CA"/>
        </w:tc>
      </w:tr>
      <w:tr w:rsidR="00932BF4" w:rsidRPr="00BA6456" w14:paraId="4A9573ED" w14:textId="77777777" w:rsidTr="00EF77CA">
        <w:trPr>
          <w:trHeight w:val="20"/>
          <w:jc w:val="center"/>
        </w:trPr>
        <w:tc>
          <w:tcPr>
            <w:tcW w:w="250" w:type="pct"/>
            <w:vMerge w:val="restart"/>
            <w:vAlign w:val="center"/>
          </w:tcPr>
          <w:p w14:paraId="0CA8AF21" w14:textId="77777777" w:rsidR="00932BF4" w:rsidRPr="00BA6456" w:rsidRDefault="00932BF4" w:rsidP="00EF77CA">
            <w:r w:rsidRPr="00BA6456">
              <w:t>5</w:t>
            </w:r>
          </w:p>
        </w:tc>
        <w:tc>
          <w:tcPr>
            <w:tcW w:w="1635" w:type="pct"/>
            <w:vAlign w:val="center"/>
          </w:tcPr>
          <w:p w14:paraId="3E534DF8" w14:textId="77777777" w:rsidR="00932BF4" w:rsidRPr="00BA6456" w:rsidRDefault="00932BF4" w:rsidP="00EF77CA">
            <w:r w:rsidRPr="00BA6456">
              <w:t>Lưới 220 kV</w:t>
            </w:r>
          </w:p>
        </w:tc>
        <w:tc>
          <w:tcPr>
            <w:tcW w:w="3112" w:type="pct"/>
            <w:gridSpan w:val="7"/>
            <w:shd w:val="clear" w:color="auto" w:fill="auto"/>
            <w:vAlign w:val="center"/>
          </w:tcPr>
          <w:p w14:paraId="1CE2F9CA" w14:textId="77777777" w:rsidR="00932BF4" w:rsidRPr="00BA6456" w:rsidRDefault="00932BF4" w:rsidP="00EF77CA"/>
        </w:tc>
      </w:tr>
      <w:tr w:rsidR="00932BF4" w:rsidRPr="00BA6456" w14:paraId="7F0ECB38" w14:textId="77777777" w:rsidTr="00EF77CA">
        <w:trPr>
          <w:trHeight w:val="20"/>
          <w:jc w:val="center"/>
        </w:trPr>
        <w:tc>
          <w:tcPr>
            <w:tcW w:w="250" w:type="pct"/>
            <w:vMerge/>
            <w:vAlign w:val="center"/>
          </w:tcPr>
          <w:p w14:paraId="628D381E" w14:textId="77777777" w:rsidR="00932BF4" w:rsidRPr="00BA6456" w:rsidRDefault="00932BF4" w:rsidP="00EF77CA"/>
        </w:tc>
        <w:tc>
          <w:tcPr>
            <w:tcW w:w="1635" w:type="pct"/>
            <w:vAlign w:val="center"/>
          </w:tcPr>
          <w:p w14:paraId="5EAEBBC0" w14:textId="77777777" w:rsidR="00932BF4" w:rsidRPr="00BA6456" w:rsidRDefault="00932BF4" w:rsidP="00EF77CA">
            <w:r w:rsidRPr="00BA6456">
              <w:t>Xây dựng mới 02 trạm biến áp 220 Kv tổng công suất (MVA)</w:t>
            </w:r>
          </w:p>
        </w:tc>
        <w:tc>
          <w:tcPr>
            <w:tcW w:w="860" w:type="pct"/>
            <w:gridSpan w:val="2"/>
            <w:vAlign w:val="center"/>
          </w:tcPr>
          <w:p w14:paraId="7065A152" w14:textId="77777777" w:rsidR="00932BF4" w:rsidRPr="00BA6456" w:rsidRDefault="00932BF4" w:rsidP="00EF77CA">
            <w:r w:rsidRPr="00BA6456">
              <w:t>150</w:t>
            </w:r>
          </w:p>
        </w:tc>
        <w:tc>
          <w:tcPr>
            <w:tcW w:w="898" w:type="pct"/>
            <w:gridSpan w:val="2"/>
            <w:vAlign w:val="center"/>
          </w:tcPr>
          <w:p w14:paraId="05EAA833" w14:textId="77777777" w:rsidR="00932BF4" w:rsidRPr="00BA6456" w:rsidRDefault="00932BF4" w:rsidP="00EF77CA">
            <w:r w:rsidRPr="00BA6456">
              <w:t>Nâng cấp 01 trạm lên 275MVA</w:t>
            </w:r>
          </w:p>
        </w:tc>
        <w:tc>
          <w:tcPr>
            <w:tcW w:w="731" w:type="pct"/>
            <w:gridSpan w:val="2"/>
            <w:shd w:val="clear" w:color="auto" w:fill="auto"/>
            <w:vAlign w:val="center"/>
          </w:tcPr>
          <w:p w14:paraId="1643651A" w14:textId="77777777" w:rsidR="00932BF4" w:rsidRPr="00BA6456" w:rsidRDefault="00932BF4" w:rsidP="00EF77CA"/>
        </w:tc>
        <w:tc>
          <w:tcPr>
            <w:tcW w:w="627" w:type="pct"/>
            <w:vAlign w:val="center"/>
          </w:tcPr>
          <w:p w14:paraId="328A4F3E" w14:textId="77777777" w:rsidR="00932BF4" w:rsidRPr="00BA6456" w:rsidRDefault="00932BF4" w:rsidP="00EF77CA"/>
        </w:tc>
      </w:tr>
      <w:tr w:rsidR="00932BF4" w:rsidRPr="00BA6456" w14:paraId="74D5D4BB" w14:textId="77777777" w:rsidTr="00EF77CA">
        <w:trPr>
          <w:trHeight w:val="20"/>
          <w:jc w:val="center"/>
        </w:trPr>
        <w:tc>
          <w:tcPr>
            <w:tcW w:w="250" w:type="pct"/>
            <w:vMerge/>
            <w:vAlign w:val="center"/>
          </w:tcPr>
          <w:p w14:paraId="75973168" w14:textId="77777777" w:rsidR="00932BF4" w:rsidRPr="00BA6456" w:rsidRDefault="00932BF4" w:rsidP="00EF77CA"/>
        </w:tc>
        <w:tc>
          <w:tcPr>
            <w:tcW w:w="1635" w:type="pct"/>
            <w:vAlign w:val="center"/>
          </w:tcPr>
          <w:p w14:paraId="444F4B9B" w14:textId="77777777" w:rsidR="00932BF4" w:rsidRPr="00BA6456" w:rsidRDefault="00932BF4" w:rsidP="00EF77CA">
            <w:r w:rsidRPr="00BA6456">
              <w:t>Xây dựng mới 01 đường dây 220 kV 04 mạch (km)</w:t>
            </w:r>
          </w:p>
        </w:tc>
        <w:tc>
          <w:tcPr>
            <w:tcW w:w="860" w:type="pct"/>
            <w:gridSpan w:val="2"/>
            <w:vAlign w:val="center"/>
          </w:tcPr>
          <w:p w14:paraId="311457A5" w14:textId="77777777" w:rsidR="00932BF4" w:rsidRPr="00BA6456" w:rsidRDefault="00932BF4" w:rsidP="00EF77CA">
            <w:r w:rsidRPr="00BA6456">
              <w:t>5</w:t>
            </w:r>
          </w:p>
        </w:tc>
        <w:tc>
          <w:tcPr>
            <w:tcW w:w="898" w:type="pct"/>
            <w:gridSpan w:val="2"/>
            <w:vAlign w:val="center"/>
          </w:tcPr>
          <w:p w14:paraId="747322B7" w14:textId="77777777" w:rsidR="00932BF4" w:rsidRPr="00BA6456" w:rsidRDefault="00932BF4" w:rsidP="00EF77CA"/>
        </w:tc>
        <w:tc>
          <w:tcPr>
            <w:tcW w:w="731" w:type="pct"/>
            <w:gridSpan w:val="2"/>
            <w:shd w:val="clear" w:color="auto" w:fill="auto"/>
            <w:vAlign w:val="center"/>
          </w:tcPr>
          <w:p w14:paraId="0007B527" w14:textId="77777777" w:rsidR="00932BF4" w:rsidRPr="00BA6456" w:rsidRDefault="00932BF4" w:rsidP="00EF77CA"/>
        </w:tc>
        <w:tc>
          <w:tcPr>
            <w:tcW w:w="627" w:type="pct"/>
            <w:vAlign w:val="center"/>
          </w:tcPr>
          <w:p w14:paraId="42BD5795" w14:textId="77777777" w:rsidR="00932BF4" w:rsidRPr="00BA6456" w:rsidRDefault="00932BF4" w:rsidP="00EF77CA"/>
        </w:tc>
      </w:tr>
      <w:tr w:rsidR="00932BF4" w:rsidRPr="00BA6456" w14:paraId="6E421DB1" w14:textId="77777777" w:rsidTr="00EF77CA">
        <w:trPr>
          <w:trHeight w:val="20"/>
          <w:jc w:val="center"/>
        </w:trPr>
        <w:tc>
          <w:tcPr>
            <w:tcW w:w="250" w:type="pct"/>
            <w:vMerge/>
            <w:vAlign w:val="center"/>
          </w:tcPr>
          <w:p w14:paraId="4A4EFD19" w14:textId="77777777" w:rsidR="00932BF4" w:rsidRPr="00BA6456" w:rsidRDefault="00932BF4" w:rsidP="00EF77CA"/>
        </w:tc>
        <w:tc>
          <w:tcPr>
            <w:tcW w:w="1635" w:type="pct"/>
            <w:vAlign w:val="center"/>
          </w:tcPr>
          <w:p w14:paraId="535088F7" w14:textId="77777777" w:rsidR="00932BF4" w:rsidRPr="00BA6456" w:rsidRDefault="00932BF4" w:rsidP="00EF77CA">
            <w:r w:rsidRPr="00BA6456">
              <w:t>Xây mới đường dây 220 kV mạch kép (km)</w:t>
            </w:r>
          </w:p>
        </w:tc>
        <w:tc>
          <w:tcPr>
            <w:tcW w:w="860" w:type="pct"/>
            <w:gridSpan w:val="2"/>
            <w:vAlign w:val="center"/>
          </w:tcPr>
          <w:p w14:paraId="53A34040" w14:textId="77777777" w:rsidR="00932BF4" w:rsidRPr="00BA6456" w:rsidRDefault="00932BF4" w:rsidP="00EF77CA">
            <w:r w:rsidRPr="00BA6456">
              <w:t>4,2</w:t>
            </w:r>
          </w:p>
        </w:tc>
        <w:tc>
          <w:tcPr>
            <w:tcW w:w="898" w:type="pct"/>
            <w:gridSpan w:val="2"/>
            <w:vAlign w:val="center"/>
          </w:tcPr>
          <w:p w14:paraId="38E4ACE5" w14:textId="77777777" w:rsidR="00932BF4" w:rsidRPr="00BA6456" w:rsidRDefault="00932BF4" w:rsidP="00EF77CA">
            <w:r w:rsidRPr="00BA6456">
              <w:t>1</w:t>
            </w:r>
          </w:p>
        </w:tc>
        <w:tc>
          <w:tcPr>
            <w:tcW w:w="731" w:type="pct"/>
            <w:gridSpan w:val="2"/>
            <w:shd w:val="clear" w:color="auto" w:fill="auto"/>
            <w:vAlign w:val="center"/>
          </w:tcPr>
          <w:p w14:paraId="37C99845" w14:textId="77777777" w:rsidR="00932BF4" w:rsidRPr="00BA6456" w:rsidRDefault="00932BF4" w:rsidP="00EF77CA"/>
        </w:tc>
        <w:tc>
          <w:tcPr>
            <w:tcW w:w="627" w:type="pct"/>
            <w:vAlign w:val="center"/>
          </w:tcPr>
          <w:p w14:paraId="4BE3690E" w14:textId="77777777" w:rsidR="00932BF4" w:rsidRPr="00BA6456" w:rsidRDefault="00932BF4" w:rsidP="00EF77CA"/>
        </w:tc>
      </w:tr>
      <w:tr w:rsidR="00932BF4" w:rsidRPr="00BA6456" w14:paraId="758937FB" w14:textId="77777777" w:rsidTr="00EF77CA">
        <w:trPr>
          <w:trHeight w:val="20"/>
          <w:jc w:val="center"/>
        </w:trPr>
        <w:tc>
          <w:tcPr>
            <w:tcW w:w="250" w:type="pct"/>
            <w:vMerge/>
            <w:vAlign w:val="center"/>
          </w:tcPr>
          <w:p w14:paraId="797A06CF" w14:textId="77777777" w:rsidR="00932BF4" w:rsidRPr="00BA6456" w:rsidRDefault="00932BF4" w:rsidP="00EF77CA"/>
        </w:tc>
        <w:tc>
          <w:tcPr>
            <w:tcW w:w="1635" w:type="pct"/>
            <w:vAlign w:val="center"/>
          </w:tcPr>
          <w:p w14:paraId="5964289C" w14:textId="77777777" w:rsidR="00932BF4" w:rsidRPr="00BA6456" w:rsidRDefault="00932BF4" w:rsidP="00EF77CA">
            <w:r w:rsidRPr="00BA6456">
              <w:t>Xây mới đường dây mạch 2 (km)</w:t>
            </w:r>
          </w:p>
        </w:tc>
        <w:tc>
          <w:tcPr>
            <w:tcW w:w="860" w:type="pct"/>
            <w:gridSpan w:val="2"/>
            <w:vAlign w:val="center"/>
          </w:tcPr>
          <w:p w14:paraId="7276DAC9" w14:textId="77777777" w:rsidR="00932BF4" w:rsidRPr="00BA6456" w:rsidRDefault="00932BF4" w:rsidP="00EF77CA">
            <w:r w:rsidRPr="00BA6456">
              <w:t>68</w:t>
            </w:r>
          </w:p>
        </w:tc>
        <w:tc>
          <w:tcPr>
            <w:tcW w:w="898" w:type="pct"/>
            <w:gridSpan w:val="2"/>
            <w:vAlign w:val="center"/>
          </w:tcPr>
          <w:p w14:paraId="54B4435C" w14:textId="77777777" w:rsidR="00932BF4" w:rsidRPr="00BA6456" w:rsidRDefault="00932BF4" w:rsidP="00EF77CA"/>
        </w:tc>
        <w:tc>
          <w:tcPr>
            <w:tcW w:w="731" w:type="pct"/>
            <w:gridSpan w:val="2"/>
            <w:shd w:val="clear" w:color="auto" w:fill="auto"/>
            <w:vAlign w:val="center"/>
          </w:tcPr>
          <w:p w14:paraId="22890175" w14:textId="77777777" w:rsidR="00932BF4" w:rsidRPr="00BA6456" w:rsidRDefault="00932BF4" w:rsidP="00EF77CA"/>
        </w:tc>
        <w:tc>
          <w:tcPr>
            <w:tcW w:w="627" w:type="pct"/>
            <w:vAlign w:val="center"/>
          </w:tcPr>
          <w:p w14:paraId="7D09A198" w14:textId="77777777" w:rsidR="00932BF4" w:rsidRPr="00BA6456" w:rsidRDefault="00932BF4" w:rsidP="00EF77CA"/>
        </w:tc>
      </w:tr>
      <w:tr w:rsidR="00932BF4" w:rsidRPr="00BA6456" w14:paraId="73A10017" w14:textId="77777777" w:rsidTr="00EF77CA">
        <w:trPr>
          <w:trHeight w:val="324"/>
          <w:jc w:val="center"/>
        </w:trPr>
        <w:tc>
          <w:tcPr>
            <w:tcW w:w="250" w:type="pct"/>
            <w:vMerge/>
            <w:vAlign w:val="center"/>
          </w:tcPr>
          <w:p w14:paraId="2C358A73" w14:textId="77777777" w:rsidR="00932BF4" w:rsidRPr="00BA6456" w:rsidRDefault="00932BF4" w:rsidP="00EF77CA"/>
        </w:tc>
        <w:tc>
          <w:tcPr>
            <w:tcW w:w="1635" w:type="pct"/>
            <w:vAlign w:val="center"/>
          </w:tcPr>
          <w:p w14:paraId="1D0D37C5" w14:textId="77777777" w:rsidR="00932BF4" w:rsidRPr="00BA6456" w:rsidRDefault="00932BF4" w:rsidP="00EF77CA">
            <w:r w:rsidRPr="00BA6456">
              <w:t>Xây dựng mới 01 trạm biến áp 220/110 kV tổng công suất (MVA)</w:t>
            </w:r>
          </w:p>
        </w:tc>
        <w:tc>
          <w:tcPr>
            <w:tcW w:w="860" w:type="pct"/>
            <w:gridSpan w:val="2"/>
            <w:vAlign w:val="center"/>
          </w:tcPr>
          <w:p w14:paraId="1F2139D0" w14:textId="77777777" w:rsidR="00932BF4" w:rsidRPr="00BA6456" w:rsidRDefault="00932BF4" w:rsidP="00EF77CA"/>
        </w:tc>
        <w:tc>
          <w:tcPr>
            <w:tcW w:w="898" w:type="pct"/>
            <w:gridSpan w:val="2"/>
            <w:vAlign w:val="center"/>
          </w:tcPr>
          <w:p w14:paraId="58B3B1B5" w14:textId="77777777" w:rsidR="00932BF4" w:rsidRPr="00BA6456" w:rsidRDefault="00932BF4" w:rsidP="00EF77CA">
            <w:r w:rsidRPr="00BA6456">
              <w:t>250</w:t>
            </w:r>
          </w:p>
        </w:tc>
        <w:tc>
          <w:tcPr>
            <w:tcW w:w="731" w:type="pct"/>
            <w:gridSpan w:val="2"/>
            <w:shd w:val="clear" w:color="auto" w:fill="auto"/>
            <w:vAlign w:val="center"/>
          </w:tcPr>
          <w:p w14:paraId="00B56219" w14:textId="77777777" w:rsidR="00932BF4" w:rsidRPr="00BA6456" w:rsidRDefault="00932BF4" w:rsidP="00EF77CA"/>
        </w:tc>
        <w:tc>
          <w:tcPr>
            <w:tcW w:w="627" w:type="pct"/>
            <w:vAlign w:val="center"/>
          </w:tcPr>
          <w:p w14:paraId="4980F76E" w14:textId="77777777" w:rsidR="00932BF4" w:rsidRPr="00BA6456" w:rsidRDefault="00932BF4" w:rsidP="00EF77CA"/>
        </w:tc>
      </w:tr>
      <w:tr w:rsidR="00932BF4" w:rsidRPr="00BA6456" w14:paraId="3F35EBCB" w14:textId="77777777" w:rsidTr="00EF77CA">
        <w:trPr>
          <w:trHeight w:val="324"/>
          <w:jc w:val="center"/>
        </w:trPr>
        <w:tc>
          <w:tcPr>
            <w:tcW w:w="250" w:type="pct"/>
            <w:vMerge w:val="restart"/>
            <w:vAlign w:val="center"/>
          </w:tcPr>
          <w:p w14:paraId="028D6274" w14:textId="77777777" w:rsidR="00932BF4" w:rsidRPr="00BA6456" w:rsidRDefault="00932BF4" w:rsidP="00EF77CA">
            <w:r w:rsidRPr="00BA6456">
              <w:t>6</w:t>
            </w:r>
          </w:p>
        </w:tc>
        <w:tc>
          <w:tcPr>
            <w:tcW w:w="1635" w:type="pct"/>
            <w:vAlign w:val="center"/>
          </w:tcPr>
          <w:p w14:paraId="0506A56E" w14:textId="77777777" w:rsidR="00932BF4" w:rsidRPr="00BA6456" w:rsidRDefault="00932BF4" w:rsidP="00EF77CA">
            <w:r w:rsidRPr="00BA6456">
              <w:t>Lưới 110 kV</w:t>
            </w:r>
          </w:p>
        </w:tc>
        <w:tc>
          <w:tcPr>
            <w:tcW w:w="3112" w:type="pct"/>
            <w:gridSpan w:val="7"/>
            <w:shd w:val="clear" w:color="auto" w:fill="auto"/>
            <w:vAlign w:val="center"/>
          </w:tcPr>
          <w:p w14:paraId="6B0523A9" w14:textId="77777777" w:rsidR="00932BF4" w:rsidRPr="00BA6456" w:rsidRDefault="00932BF4" w:rsidP="00EF77CA"/>
        </w:tc>
      </w:tr>
      <w:tr w:rsidR="00932BF4" w:rsidRPr="00BA6456" w14:paraId="109971B4" w14:textId="77777777" w:rsidTr="00EF77CA">
        <w:trPr>
          <w:trHeight w:val="324"/>
          <w:jc w:val="center"/>
        </w:trPr>
        <w:tc>
          <w:tcPr>
            <w:tcW w:w="250" w:type="pct"/>
            <w:vMerge/>
            <w:vAlign w:val="center"/>
          </w:tcPr>
          <w:p w14:paraId="12A39A8C" w14:textId="77777777" w:rsidR="00932BF4" w:rsidRPr="00BA6456" w:rsidRDefault="00932BF4" w:rsidP="00EF77CA"/>
        </w:tc>
        <w:tc>
          <w:tcPr>
            <w:tcW w:w="1635" w:type="pct"/>
            <w:vAlign w:val="center"/>
          </w:tcPr>
          <w:p w14:paraId="296CB17F" w14:textId="77777777" w:rsidR="00932BF4" w:rsidRPr="00BA6456" w:rsidRDefault="00932BF4" w:rsidP="00EF77CA">
            <w:r w:rsidRPr="00BA6456">
              <w:t>Xây dựng mới 10 trạm biến áp 110 kV tổng công suất (MVA)</w:t>
            </w:r>
          </w:p>
        </w:tc>
        <w:tc>
          <w:tcPr>
            <w:tcW w:w="860" w:type="pct"/>
            <w:gridSpan w:val="2"/>
            <w:vAlign w:val="center"/>
          </w:tcPr>
          <w:p w14:paraId="49E2174C" w14:textId="77777777" w:rsidR="00932BF4" w:rsidRPr="00BA6456" w:rsidRDefault="00932BF4" w:rsidP="00EF77CA">
            <w:r w:rsidRPr="00BA6456">
              <w:t>355</w:t>
            </w:r>
          </w:p>
        </w:tc>
        <w:tc>
          <w:tcPr>
            <w:tcW w:w="898" w:type="pct"/>
            <w:gridSpan w:val="2"/>
            <w:vAlign w:val="center"/>
          </w:tcPr>
          <w:p w14:paraId="01A4A75D" w14:textId="77777777" w:rsidR="00932BF4" w:rsidRPr="00BA6456" w:rsidRDefault="00932BF4" w:rsidP="00EF77CA"/>
        </w:tc>
        <w:tc>
          <w:tcPr>
            <w:tcW w:w="731" w:type="pct"/>
            <w:gridSpan w:val="2"/>
            <w:shd w:val="clear" w:color="auto" w:fill="auto"/>
            <w:vAlign w:val="center"/>
          </w:tcPr>
          <w:p w14:paraId="24B54BB7" w14:textId="77777777" w:rsidR="00932BF4" w:rsidRPr="00BA6456" w:rsidRDefault="00932BF4" w:rsidP="00EF77CA"/>
        </w:tc>
        <w:tc>
          <w:tcPr>
            <w:tcW w:w="627" w:type="pct"/>
            <w:vAlign w:val="center"/>
          </w:tcPr>
          <w:p w14:paraId="5A267669" w14:textId="77777777" w:rsidR="00932BF4" w:rsidRPr="00BA6456" w:rsidRDefault="00932BF4" w:rsidP="00EF77CA"/>
        </w:tc>
      </w:tr>
      <w:tr w:rsidR="00932BF4" w:rsidRPr="00BA6456" w14:paraId="777DC962" w14:textId="77777777" w:rsidTr="00EF77CA">
        <w:trPr>
          <w:trHeight w:val="324"/>
          <w:jc w:val="center"/>
        </w:trPr>
        <w:tc>
          <w:tcPr>
            <w:tcW w:w="250" w:type="pct"/>
            <w:vMerge/>
            <w:vAlign w:val="center"/>
          </w:tcPr>
          <w:p w14:paraId="69ABB033" w14:textId="77777777" w:rsidR="00932BF4" w:rsidRPr="00BA6456" w:rsidRDefault="00932BF4" w:rsidP="00EF77CA"/>
        </w:tc>
        <w:tc>
          <w:tcPr>
            <w:tcW w:w="1635" w:type="pct"/>
            <w:vAlign w:val="center"/>
          </w:tcPr>
          <w:p w14:paraId="7A937C00" w14:textId="77777777" w:rsidR="00932BF4" w:rsidRPr="00BA6456" w:rsidRDefault="00932BF4" w:rsidP="00EF77CA">
            <w:r w:rsidRPr="00BA6456">
              <w:t>Cải tạo, mở rộng nâng quy mô công suất 02 trạm biến áp 110 Kv tổng công suất (MVA)</w:t>
            </w:r>
          </w:p>
        </w:tc>
        <w:tc>
          <w:tcPr>
            <w:tcW w:w="860" w:type="pct"/>
            <w:gridSpan w:val="2"/>
            <w:vAlign w:val="center"/>
          </w:tcPr>
          <w:p w14:paraId="07090649" w14:textId="77777777" w:rsidR="00932BF4" w:rsidRPr="00BA6456" w:rsidRDefault="00932BF4" w:rsidP="00EF77CA">
            <w:r w:rsidRPr="00BA6456">
              <w:t>17</w:t>
            </w:r>
          </w:p>
        </w:tc>
        <w:tc>
          <w:tcPr>
            <w:tcW w:w="898" w:type="pct"/>
            <w:gridSpan w:val="2"/>
            <w:vAlign w:val="center"/>
          </w:tcPr>
          <w:p w14:paraId="0042E2C9" w14:textId="77777777" w:rsidR="00932BF4" w:rsidRPr="00BA6456" w:rsidRDefault="00932BF4" w:rsidP="00EF77CA"/>
        </w:tc>
        <w:tc>
          <w:tcPr>
            <w:tcW w:w="731" w:type="pct"/>
            <w:gridSpan w:val="2"/>
            <w:shd w:val="clear" w:color="auto" w:fill="auto"/>
            <w:vAlign w:val="center"/>
          </w:tcPr>
          <w:p w14:paraId="2102D857" w14:textId="77777777" w:rsidR="00932BF4" w:rsidRPr="00BA6456" w:rsidRDefault="00932BF4" w:rsidP="00EF77CA"/>
        </w:tc>
        <w:tc>
          <w:tcPr>
            <w:tcW w:w="627" w:type="pct"/>
            <w:vAlign w:val="center"/>
          </w:tcPr>
          <w:p w14:paraId="0532589A" w14:textId="77777777" w:rsidR="00932BF4" w:rsidRPr="00BA6456" w:rsidRDefault="00932BF4" w:rsidP="00EF77CA"/>
        </w:tc>
      </w:tr>
      <w:tr w:rsidR="00932BF4" w:rsidRPr="00BA6456" w14:paraId="2D24B8D6" w14:textId="77777777" w:rsidTr="00EF77CA">
        <w:trPr>
          <w:trHeight w:val="324"/>
          <w:jc w:val="center"/>
        </w:trPr>
        <w:tc>
          <w:tcPr>
            <w:tcW w:w="250" w:type="pct"/>
            <w:vMerge/>
            <w:vAlign w:val="center"/>
          </w:tcPr>
          <w:p w14:paraId="2FA3B2B5" w14:textId="77777777" w:rsidR="00932BF4" w:rsidRPr="00BA6456" w:rsidRDefault="00932BF4" w:rsidP="00EF77CA"/>
        </w:tc>
        <w:tc>
          <w:tcPr>
            <w:tcW w:w="1635" w:type="pct"/>
            <w:vAlign w:val="center"/>
          </w:tcPr>
          <w:p w14:paraId="360B9834" w14:textId="77777777" w:rsidR="00932BF4" w:rsidRPr="00BA6456" w:rsidRDefault="00932BF4" w:rsidP="00EF77CA">
            <w:r w:rsidRPr="00BA6456">
              <w:t>Xây dựng mới 12 đường dây 110 kV mạch kép (km)</w:t>
            </w:r>
          </w:p>
        </w:tc>
        <w:tc>
          <w:tcPr>
            <w:tcW w:w="860" w:type="pct"/>
            <w:gridSpan w:val="2"/>
            <w:vAlign w:val="center"/>
          </w:tcPr>
          <w:p w14:paraId="75DAE38C" w14:textId="77777777" w:rsidR="00932BF4" w:rsidRPr="00BA6456" w:rsidRDefault="00932BF4" w:rsidP="00EF77CA">
            <w:r w:rsidRPr="00BA6456">
              <w:t>59,7</w:t>
            </w:r>
          </w:p>
        </w:tc>
        <w:tc>
          <w:tcPr>
            <w:tcW w:w="898" w:type="pct"/>
            <w:gridSpan w:val="2"/>
            <w:vAlign w:val="center"/>
          </w:tcPr>
          <w:p w14:paraId="695857D6" w14:textId="77777777" w:rsidR="00932BF4" w:rsidRPr="00BA6456" w:rsidRDefault="00932BF4" w:rsidP="00EF77CA"/>
        </w:tc>
        <w:tc>
          <w:tcPr>
            <w:tcW w:w="731" w:type="pct"/>
            <w:gridSpan w:val="2"/>
            <w:shd w:val="clear" w:color="auto" w:fill="auto"/>
            <w:vAlign w:val="center"/>
          </w:tcPr>
          <w:p w14:paraId="7D2E8ED2" w14:textId="77777777" w:rsidR="00932BF4" w:rsidRPr="00BA6456" w:rsidRDefault="00932BF4" w:rsidP="00EF77CA"/>
        </w:tc>
        <w:tc>
          <w:tcPr>
            <w:tcW w:w="627" w:type="pct"/>
            <w:vAlign w:val="center"/>
          </w:tcPr>
          <w:p w14:paraId="7E2A0592" w14:textId="77777777" w:rsidR="00932BF4" w:rsidRPr="00BA6456" w:rsidRDefault="00932BF4" w:rsidP="00EF77CA"/>
        </w:tc>
      </w:tr>
      <w:tr w:rsidR="00932BF4" w:rsidRPr="00BA6456" w14:paraId="46FA1ED2" w14:textId="77777777" w:rsidTr="00EF77CA">
        <w:trPr>
          <w:trHeight w:val="324"/>
          <w:jc w:val="center"/>
        </w:trPr>
        <w:tc>
          <w:tcPr>
            <w:tcW w:w="250" w:type="pct"/>
            <w:vMerge/>
            <w:vAlign w:val="center"/>
          </w:tcPr>
          <w:p w14:paraId="74D3BAE3" w14:textId="77777777" w:rsidR="00932BF4" w:rsidRPr="00BA6456" w:rsidRDefault="00932BF4" w:rsidP="00EF77CA"/>
        </w:tc>
        <w:tc>
          <w:tcPr>
            <w:tcW w:w="1635" w:type="pct"/>
            <w:vAlign w:val="center"/>
          </w:tcPr>
          <w:p w14:paraId="79B58BCD" w14:textId="77777777" w:rsidR="00932BF4" w:rsidRPr="00BA6456" w:rsidRDefault="00932BF4" w:rsidP="00EF77CA">
            <w:r w:rsidRPr="00BA6456">
              <w:t>Xây dựng mới 04 đường dây 110 kV mạch đơn (km)</w:t>
            </w:r>
          </w:p>
        </w:tc>
        <w:tc>
          <w:tcPr>
            <w:tcW w:w="860" w:type="pct"/>
            <w:gridSpan w:val="2"/>
            <w:vAlign w:val="center"/>
          </w:tcPr>
          <w:p w14:paraId="44C122B2" w14:textId="77777777" w:rsidR="00932BF4" w:rsidRPr="00BA6456" w:rsidRDefault="00932BF4" w:rsidP="00EF77CA">
            <w:r w:rsidRPr="00BA6456">
              <w:t>31,1</w:t>
            </w:r>
          </w:p>
        </w:tc>
        <w:tc>
          <w:tcPr>
            <w:tcW w:w="898" w:type="pct"/>
            <w:gridSpan w:val="2"/>
            <w:vAlign w:val="center"/>
          </w:tcPr>
          <w:p w14:paraId="405CDDCE" w14:textId="77777777" w:rsidR="00932BF4" w:rsidRPr="00BA6456" w:rsidRDefault="00932BF4" w:rsidP="00EF77CA"/>
        </w:tc>
        <w:tc>
          <w:tcPr>
            <w:tcW w:w="731" w:type="pct"/>
            <w:gridSpan w:val="2"/>
            <w:shd w:val="clear" w:color="auto" w:fill="auto"/>
            <w:vAlign w:val="center"/>
          </w:tcPr>
          <w:p w14:paraId="45B60B31" w14:textId="77777777" w:rsidR="00932BF4" w:rsidRPr="00BA6456" w:rsidRDefault="00932BF4" w:rsidP="00EF77CA"/>
        </w:tc>
        <w:tc>
          <w:tcPr>
            <w:tcW w:w="627" w:type="pct"/>
            <w:vAlign w:val="center"/>
          </w:tcPr>
          <w:p w14:paraId="73D82B18" w14:textId="77777777" w:rsidR="00932BF4" w:rsidRPr="00BA6456" w:rsidRDefault="00932BF4" w:rsidP="00EF77CA"/>
        </w:tc>
      </w:tr>
      <w:tr w:rsidR="00932BF4" w:rsidRPr="00BA6456" w14:paraId="6C354E86" w14:textId="77777777" w:rsidTr="00EF77CA">
        <w:trPr>
          <w:trHeight w:val="324"/>
          <w:jc w:val="center"/>
        </w:trPr>
        <w:tc>
          <w:tcPr>
            <w:tcW w:w="250" w:type="pct"/>
            <w:vMerge/>
            <w:vAlign w:val="center"/>
          </w:tcPr>
          <w:p w14:paraId="047D35BC" w14:textId="77777777" w:rsidR="00932BF4" w:rsidRPr="00BA6456" w:rsidRDefault="00932BF4" w:rsidP="00EF77CA"/>
        </w:tc>
        <w:tc>
          <w:tcPr>
            <w:tcW w:w="1635" w:type="pct"/>
            <w:vAlign w:val="center"/>
          </w:tcPr>
          <w:p w14:paraId="52831FCC" w14:textId="77777777" w:rsidR="00932BF4" w:rsidRPr="00BA6456" w:rsidRDefault="00932BF4" w:rsidP="00EF77CA">
            <w:r w:rsidRPr="00BA6456">
              <w:t>Nâng khả năng tải 02 đường dây 110 kV (km)</w:t>
            </w:r>
          </w:p>
        </w:tc>
        <w:tc>
          <w:tcPr>
            <w:tcW w:w="860" w:type="pct"/>
            <w:gridSpan w:val="2"/>
            <w:vAlign w:val="center"/>
          </w:tcPr>
          <w:p w14:paraId="0B67BF49" w14:textId="77777777" w:rsidR="00932BF4" w:rsidRPr="00BA6456" w:rsidRDefault="00932BF4" w:rsidP="00EF77CA">
            <w:r w:rsidRPr="00BA6456">
              <w:t>15,3</w:t>
            </w:r>
          </w:p>
        </w:tc>
        <w:tc>
          <w:tcPr>
            <w:tcW w:w="898" w:type="pct"/>
            <w:gridSpan w:val="2"/>
            <w:vAlign w:val="center"/>
          </w:tcPr>
          <w:p w14:paraId="262215C2" w14:textId="77777777" w:rsidR="00932BF4" w:rsidRPr="00BA6456" w:rsidRDefault="00932BF4" w:rsidP="00EF77CA"/>
        </w:tc>
        <w:tc>
          <w:tcPr>
            <w:tcW w:w="731" w:type="pct"/>
            <w:gridSpan w:val="2"/>
            <w:shd w:val="clear" w:color="auto" w:fill="auto"/>
            <w:vAlign w:val="center"/>
          </w:tcPr>
          <w:p w14:paraId="04A97CD6" w14:textId="77777777" w:rsidR="00932BF4" w:rsidRPr="00BA6456" w:rsidRDefault="00932BF4" w:rsidP="00EF77CA"/>
        </w:tc>
        <w:tc>
          <w:tcPr>
            <w:tcW w:w="627" w:type="pct"/>
            <w:vAlign w:val="center"/>
          </w:tcPr>
          <w:p w14:paraId="7526CA8C" w14:textId="77777777" w:rsidR="00932BF4" w:rsidRPr="00BA6456" w:rsidRDefault="00932BF4" w:rsidP="00EF77CA"/>
        </w:tc>
      </w:tr>
      <w:tr w:rsidR="00932BF4" w:rsidRPr="00BA6456" w14:paraId="2BA2B7B3" w14:textId="77777777" w:rsidTr="00EF77CA">
        <w:trPr>
          <w:trHeight w:val="324"/>
          <w:jc w:val="center"/>
        </w:trPr>
        <w:tc>
          <w:tcPr>
            <w:tcW w:w="250" w:type="pct"/>
            <w:vMerge/>
            <w:vAlign w:val="center"/>
          </w:tcPr>
          <w:p w14:paraId="541259A6" w14:textId="77777777" w:rsidR="00932BF4" w:rsidRPr="00BA6456" w:rsidRDefault="00932BF4" w:rsidP="00EF77CA"/>
        </w:tc>
        <w:tc>
          <w:tcPr>
            <w:tcW w:w="1635" w:type="pct"/>
            <w:vAlign w:val="center"/>
          </w:tcPr>
          <w:p w14:paraId="5F060F97" w14:textId="77777777" w:rsidR="00932BF4" w:rsidRPr="00BA6456" w:rsidRDefault="00932BF4" w:rsidP="00EF77CA">
            <w:r w:rsidRPr="00BA6456">
              <w:t>Xây dựng mới 05 trạm biến áp 110 kV tổng công suất (MVA)</w:t>
            </w:r>
          </w:p>
        </w:tc>
        <w:tc>
          <w:tcPr>
            <w:tcW w:w="860" w:type="pct"/>
            <w:gridSpan w:val="2"/>
            <w:vAlign w:val="center"/>
          </w:tcPr>
          <w:p w14:paraId="06910F57" w14:textId="77777777" w:rsidR="00932BF4" w:rsidRPr="00BA6456" w:rsidRDefault="00932BF4" w:rsidP="00EF77CA"/>
        </w:tc>
        <w:tc>
          <w:tcPr>
            <w:tcW w:w="898" w:type="pct"/>
            <w:gridSpan w:val="2"/>
            <w:vAlign w:val="center"/>
          </w:tcPr>
          <w:p w14:paraId="06063D46" w14:textId="77777777" w:rsidR="00932BF4" w:rsidRPr="00BA6456" w:rsidRDefault="00932BF4" w:rsidP="00EF77CA">
            <w:r w:rsidRPr="00BA6456">
              <w:t>170</w:t>
            </w:r>
          </w:p>
        </w:tc>
        <w:tc>
          <w:tcPr>
            <w:tcW w:w="731" w:type="pct"/>
            <w:gridSpan w:val="2"/>
            <w:shd w:val="clear" w:color="auto" w:fill="auto"/>
            <w:vAlign w:val="center"/>
          </w:tcPr>
          <w:p w14:paraId="3869508A" w14:textId="77777777" w:rsidR="00932BF4" w:rsidRPr="00BA6456" w:rsidRDefault="00932BF4" w:rsidP="00EF77CA"/>
        </w:tc>
        <w:tc>
          <w:tcPr>
            <w:tcW w:w="627" w:type="pct"/>
            <w:vAlign w:val="center"/>
          </w:tcPr>
          <w:p w14:paraId="3B439B1F" w14:textId="77777777" w:rsidR="00932BF4" w:rsidRPr="00BA6456" w:rsidRDefault="00932BF4" w:rsidP="00EF77CA"/>
        </w:tc>
      </w:tr>
      <w:tr w:rsidR="00932BF4" w:rsidRPr="00BA6456" w14:paraId="379623AE" w14:textId="77777777" w:rsidTr="00EF77CA">
        <w:trPr>
          <w:trHeight w:val="324"/>
          <w:jc w:val="center"/>
        </w:trPr>
        <w:tc>
          <w:tcPr>
            <w:tcW w:w="250" w:type="pct"/>
            <w:vMerge/>
            <w:vAlign w:val="center"/>
          </w:tcPr>
          <w:p w14:paraId="1C6E13CA" w14:textId="77777777" w:rsidR="00932BF4" w:rsidRPr="00BA6456" w:rsidRDefault="00932BF4" w:rsidP="00EF77CA"/>
        </w:tc>
        <w:tc>
          <w:tcPr>
            <w:tcW w:w="1635" w:type="pct"/>
            <w:vAlign w:val="center"/>
          </w:tcPr>
          <w:p w14:paraId="45F9E3FB" w14:textId="77777777" w:rsidR="00932BF4" w:rsidRPr="00BA6456" w:rsidRDefault="00932BF4" w:rsidP="00EF77CA">
            <w:r w:rsidRPr="00BA6456">
              <w:t>Cải tạo, mở rộng nâng quy mô công suất 08 trạm biến áp 110 Kv tổng công suất (MVA)</w:t>
            </w:r>
          </w:p>
        </w:tc>
        <w:tc>
          <w:tcPr>
            <w:tcW w:w="860" w:type="pct"/>
            <w:gridSpan w:val="2"/>
            <w:vAlign w:val="center"/>
          </w:tcPr>
          <w:p w14:paraId="1EABE57C" w14:textId="77777777" w:rsidR="00932BF4" w:rsidRPr="00BA6456" w:rsidRDefault="00932BF4" w:rsidP="00EF77CA"/>
        </w:tc>
        <w:tc>
          <w:tcPr>
            <w:tcW w:w="898" w:type="pct"/>
            <w:gridSpan w:val="2"/>
            <w:vAlign w:val="center"/>
          </w:tcPr>
          <w:p w14:paraId="438F7C98" w14:textId="77777777" w:rsidR="00932BF4" w:rsidRPr="00BA6456" w:rsidRDefault="00932BF4" w:rsidP="00EF77CA">
            <w:r w:rsidRPr="00BA6456">
              <w:t>Tăng thêm 276 MVA</w:t>
            </w:r>
          </w:p>
        </w:tc>
        <w:tc>
          <w:tcPr>
            <w:tcW w:w="731" w:type="pct"/>
            <w:gridSpan w:val="2"/>
            <w:shd w:val="clear" w:color="auto" w:fill="auto"/>
            <w:vAlign w:val="center"/>
          </w:tcPr>
          <w:p w14:paraId="72ABB60C" w14:textId="77777777" w:rsidR="00932BF4" w:rsidRPr="00BA6456" w:rsidRDefault="00932BF4" w:rsidP="00EF77CA"/>
        </w:tc>
        <w:tc>
          <w:tcPr>
            <w:tcW w:w="627" w:type="pct"/>
            <w:vAlign w:val="center"/>
          </w:tcPr>
          <w:p w14:paraId="4073DA9A" w14:textId="77777777" w:rsidR="00932BF4" w:rsidRPr="00BA6456" w:rsidRDefault="00932BF4" w:rsidP="00EF77CA"/>
        </w:tc>
      </w:tr>
      <w:tr w:rsidR="00932BF4" w:rsidRPr="00BA6456" w14:paraId="000839BC" w14:textId="77777777" w:rsidTr="00EF77CA">
        <w:trPr>
          <w:trHeight w:val="324"/>
          <w:jc w:val="center"/>
        </w:trPr>
        <w:tc>
          <w:tcPr>
            <w:tcW w:w="250" w:type="pct"/>
            <w:vMerge/>
            <w:vAlign w:val="center"/>
          </w:tcPr>
          <w:p w14:paraId="15E3ACF8" w14:textId="77777777" w:rsidR="00932BF4" w:rsidRPr="00BA6456" w:rsidRDefault="00932BF4" w:rsidP="00EF77CA"/>
        </w:tc>
        <w:tc>
          <w:tcPr>
            <w:tcW w:w="1635" w:type="pct"/>
            <w:vAlign w:val="center"/>
          </w:tcPr>
          <w:p w14:paraId="5A6F6901" w14:textId="77777777" w:rsidR="00932BF4" w:rsidRPr="00BA6456" w:rsidRDefault="00932BF4" w:rsidP="00EF77CA">
            <w:r w:rsidRPr="00BA6456">
              <w:t>Xây dựng mới 07 đường dây 110 kV mạch kép (km)</w:t>
            </w:r>
          </w:p>
        </w:tc>
        <w:tc>
          <w:tcPr>
            <w:tcW w:w="860" w:type="pct"/>
            <w:gridSpan w:val="2"/>
            <w:vAlign w:val="center"/>
          </w:tcPr>
          <w:p w14:paraId="7F1C2D11" w14:textId="77777777" w:rsidR="00932BF4" w:rsidRPr="00BA6456" w:rsidRDefault="00932BF4" w:rsidP="00EF77CA"/>
        </w:tc>
        <w:tc>
          <w:tcPr>
            <w:tcW w:w="898" w:type="pct"/>
            <w:gridSpan w:val="2"/>
            <w:vAlign w:val="center"/>
          </w:tcPr>
          <w:p w14:paraId="76F9DFFB" w14:textId="77777777" w:rsidR="00932BF4" w:rsidRPr="00BA6456" w:rsidRDefault="00932BF4" w:rsidP="00EF77CA">
            <w:r w:rsidRPr="00BA6456">
              <w:t>39</w:t>
            </w:r>
          </w:p>
        </w:tc>
        <w:tc>
          <w:tcPr>
            <w:tcW w:w="731" w:type="pct"/>
            <w:gridSpan w:val="2"/>
            <w:shd w:val="clear" w:color="auto" w:fill="auto"/>
            <w:vAlign w:val="center"/>
          </w:tcPr>
          <w:p w14:paraId="6B12954B" w14:textId="77777777" w:rsidR="00932BF4" w:rsidRPr="00BA6456" w:rsidRDefault="00932BF4" w:rsidP="00EF77CA"/>
        </w:tc>
        <w:tc>
          <w:tcPr>
            <w:tcW w:w="627" w:type="pct"/>
            <w:vAlign w:val="center"/>
          </w:tcPr>
          <w:p w14:paraId="42F65ADA" w14:textId="77777777" w:rsidR="00932BF4" w:rsidRPr="00BA6456" w:rsidRDefault="00932BF4" w:rsidP="00EF77CA"/>
        </w:tc>
      </w:tr>
      <w:tr w:rsidR="00932BF4" w:rsidRPr="00BA6456" w14:paraId="1F5F22AF" w14:textId="77777777" w:rsidTr="00EF77CA">
        <w:trPr>
          <w:trHeight w:val="324"/>
          <w:jc w:val="center"/>
        </w:trPr>
        <w:tc>
          <w:tcPr>
            <w:tcW w:w="250" w:type="pct"/>
            <w:vMerge/>
            <w:vAlign w:val="center"/>
          </w:tcPr>
          <w:p w14:paraId="569BA149" w14:textId="77777777" w:rsidR="00932BF4" w:rsidRPr="00BA6456" w:rsidRDefault="00932BF4" w:rsidP="00EF77CA"/>
        </w:tc>
        <w:tc>
          <w:tcPr>
            <w:tcW w:w="1635" w:type="pct"/>
            <w:vAlign w:val="center"/>
          </w:tcPr>
          <w:p w14:paraId="2B874C02" w14:textId="77777777" w:rsidR="00932BF4" w:rsidRPr="00BA6456" w:rsidRDefault="00932BF4" w:rsidP="00EF77CA">
            <w:r w:rsidRPr="00BA6456">
              <w:t>Cải tạo nâng khả năng tải, treo mạch 2 cho 04 đường dây 110 kV</w:t>
            </w:r>
          </w:p>
        </w:tc>
        <w:tc>
          <w:tcPr>
            <w:tcW w:w="860" w:type="pct"/>
            <w:gridSpan w:val="2"/>
            <w:vAlign w:val="center"/>
          </w:tcPr>
          <w:p w14:paraId="007BABB7" w14:textId="77777777" w:rsidR="00932BF4" w:rsidRPr="00BA6456" w:rsidRDefault="00932BF4" w:rsidP="00EF77CA"/>
        </w:tc>
        <w:tc>
          <w:tcPr>
            <w:tcW w:w="898" w:type="pct"/>
            <w:gridSpan w:val="2"/>
            <w:vAlign w:val="center"/>
          </w:tcPr>
          <w:p w14:paraId="23774DCB" w14:textId="77777777" w:rsidR="00932BF4" w:rsidRPr="00BA6456" w:rsidRDefault="00932BF4" w:rsidP="00EF77CA">
            <w:r w:rsidRPr="00BA6456">
              <w:t>86,6</w:t>
            </w:r>
          </w:p>
        </w:tc>
        <w:tc>
          <w:tcPr>
            <w:tcW w:w="731" w:type="pct"/>
            <w:gridSpan w:val="2"/>
            <w:shd w:val="clear" w:color="auto" w:fill="auto"/>
            <w:vAlign w:val="center"/>
          </w:tcPr>
          <w:p w14:paraId="32F03512" w14:textId="77777777" w:rsidR="00932BF4" w:rsidRPr="00BA6456" w:rsidRDefault="00932BF4" w:rsidP="00EF77CA"/>
        </w:tc>
        <w:tc>
          <w:tcPr>
            <w:tcW w:w="627" w:type="pct"/>
            <w:vAlign w:val="center"/>
          </w:tcPr>
          <w:p w14:paraId="4430CE17" w14:textId="77777777" w:rsidR="00932BF4" w:rsidRPr="00BA6456" w:rsidRDefault="00932BF4" w:rsidP="00EF77CA"/>
        </w:tc>
      </w:tr>
    </w:tbl>
    <w:p w14:paraId="1FC258F6" w14:textId="77777777" w:rsidR="00932BF4" w:rsidRPr="00932BF4" w:rsidRDefault="00932BF4" w:rsidP="00932BF4">
      <w:pPr>
        <w:pStyle w:val="ListParagraph"/>
        <w:numPr>
          <w:ilvl w:val="0"/>
          <w:numId w:val="38"/>
        </w:numPr>
        <w:tabs>
          <w:tab w:val="left" w:pos="1134"/>
        </w:tabs>
        <w:spacing w:before="120" w:after="120"/>
        <w:ind w:left="0" w:firstLine="709"/>
        <w:jc w:val="both"/>
        <w:rPr>
          <w:rFonts w:ascii="Times New Roman" w:hAnsi="Times New Roman" w:cs="Times New Roman"/>
          <w:b/>
          <w:bCs/>
          <w:sz w:val="26"/>
          <w:szCs w:val="26"/>
        </w:rPr>
      </w:pPr>
      <w:bookmarkStart w:id="284" w:name="_Toc10791336"/>
      <w:bookmarkStart w:id="285" w:name="_Toc10791594"/>
      <w:bookmarkStart w:id="286" w:name="_Toc10791719"/>
      <w:bookmarkStart w:id="287" w:name="_Toc33195202"/>
      <w:r w:rsidRPr="00932BF4">
        <w:rPr>
          <w:rFonts w:ascii="Times New Roman" w:hAnsi="Times New Roman" w:cs="Times New Roman"/>
          <w:b/>
          <w:bCs/>
          <w:sz w:val="26"/>
          <w:szCs w:val="26"/>
        </w:rPr>
        <w:t xml:space="preserve"> Chương trình phát triển nhà ở</w:t>
      </w:r>
      <w:bookmarkEnd w:id="284"/>
      <w:bookmarkEnd w:id="285"/>
      <w:bookmarkEnd w:id="286"/>
      <w:bookmarkEnd w:id="287"/>
    </w:p>
    <w:p w14:paraId="7DDB907B" w14:textId="2AC9A1EC" w:rsidR="00932BF4" w:rsidRPr="00932BF4" w:rsidRDefault="00932BF4" w:rsidP="00932BF4">
      <w:pPr>
        <w:spacing w:before="120" w:after="120"/>
        <w:ind w:firstLine="709"/>
        <w:jc w:val="both"/>
        <w:rPr>
          <w:sz w:val="26"/>
          <w:szCs w:val="26"/>
        </w:rPr>
      </w:pPr>
      <w:r w:rsidRPr="00932BF4">
        <w:rPr>
          <w:sz w:val="26"/>
          <w:szCs w:val="26"/>
        </w:rPr>
        <w:t xml:space="preserve">Căn cứ </w:t>
      </w:r>
      <w:r>
        <w:rPr>
          <w:sz w:val="26"/>
          <w:szCs w:val="26"/>
        </w:rPr>
        <w:t>Q</w:t>
      </w:r>
      <w:r w:rsidRPr="00932BF4">
        <w:rPr>
          <w:sz w:val="26"/>
          <w:szCs w:val="26"/>
        </w:rPr>
        <w:t xml:space="preserve">uyết định 813/QĐ-UBND ngày </w:t>
      </w:r>
      <w:r>
        <w:rPr>
          <w:sz w:val="26"/>
          <w:szCs w:val="26"/>
        </w:rPr>
        <w:t>29/3/</w:t>
      </w:r>
      <w:r w:rsidR="00F52FAF">
        <w:rPr>
          <w:sz w:val="26"/>
          <w:szCs w:val="26"/>
        </w:rPr>
        <w:t>2020</w:t>
      </w:r>
      <w:r w:rsidRPr="00932BF4">
        <w:rPr>
          <w:sz w:val="26"/>
          <w:szCs w:val="26"/>
        </w:rPr>
        <w:t xml:space="preserve"> của UBND về việc phê duyệt kế hoạch phát triển nhà ở tỉnh Thừa thiên Huế năm </w:t>
      </w:r>
      <w:r w:rsidR="00F52FAF">
        <w:rPr>
          <w:sz w:val="26"/>
          <w:szCs w:val="26"/>
        </w:rPr>
        <w:t>2020</w:t>
      </w:r>
      <w:r w:rsidRPr="00932BF4">
        <w:rPr>
          <w:sz w:val="26"/>
          <w:szCs w:val="26"/>
        </w:rPr>
        <w:t xml:space="preserve"> như sau:</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11"/>
        <w:gridCol w:w="4729"/>
        <w:gridCol w:w="1276"/>
        <w:gridCol w:w="1276"/>
        <w:gridCol w:w="1270"/>
      </w:tblGrid>
      <w:tr w:rsidR="00932BF4" w:rsidRPr="00BA6456" w14:paraId="09822F31" w14:textId="77777777" w:rsidTr="00932BF4">
        <w:trPr>
          <w:trHeight w:val="340"/>
        </w:trPr>
        <w:tc>
          <w:tcPr>
            <w:tcW w:w="282" w:type="pct"/>
            <w:vMerge w:val="restart"/>
            <w:vAlign w:val="center"/>
          </w:tcPr>
          <w:p w14:paraId="6B42CAF2" w14:textId="77777777" w:rsidR="00932BF4" w:rsidRPr="00BA6456" w:rsidRDefault="00932BF4" w:rsidP="00932BF4">
            <w:pPr>
              <w:jc w:val="center"/>
            </w:pPr>
            <w:r w:rsidRPr="00BA6456">
              <w:t>TT</w:t>
            </w:r>
          </w:p>
        </w:tc>
        <w:tc>
          <w:tcPr>
            <w:tcW w:w="2609" w:type="pct"/>
            <w:vMerge w:val="restart"/>
            <w:vAlign w:val="center"/>
          </w:tcPr>
          <w:p w14:paraId="7C70A750" w14:textId="77777777" w:rsidR="00932BF4" w:rsidRPr="00BA6456" w:rsidRDefault="00932BF4" w:rsidP="00932BF4">
            <w:pPr>
              <w:jc w:val="center"/>
            </w:pPr>
            <w:r w:rsidRPr="00BA6456">
              <w:t>Các chỉ tiêu</w:t>
            </w:r>
          </w:p>
        </w:tc>
        <w:tc>
          <w:tcPr>
            <w:tcW w:w="1408" w:type="pct"/>
            <w:gridSpan w:val="2"/>
            <w:vAlign w:val="center"/>
          </w:tcPr>
          <w:p w14:paraId="08CF9C94" w14:textId="13787996" w:rsidR="00932BF4" w:rsidRPr="00BA6456" w:rsidRDefault="00932BF4" w:rsidP="00932BF4">
            <w:pPr>
              <w:jc w:val="center"/>
            </w:pPr>
            <w:r w:rsidRPr="00BA6456">
              <w:t xml:space="preserve">Chương trình </w:t>
            </w:r>
          </w:p>
        </w:tc>
        <w:tc>
          <w:tcPr>
            <w:tcW w:w="701" w:type="pct"/>
            <w:vMerge w:val="restart"/>
            <w:vAlign w:val="center"/>
          </w:tcPr>
          <w:p w14:paraId="1FB69EA1" w14:textId="22EBD3E7" w:rsidR="00932BF4" w:rsidRPr="00BA6456" w:rsidRDefault="00932BF4" w:rsidP="00932BF4">
            <w:pPr>
              <w:jc w:val="center"/>
            </w:pPr>
            <w:r w:rsidRPr="00BA6456">
              <w:t xml:space="preserve">Hiện trạng </w:t>
            </w:r>
            <w:r>
              <w:t>2020</w:t>
            </w:r>
          </w:p>
        </w:tc>
      </w:tr>
      <w:tr w:rsidR="00932BF4" w:rsidRPr="00BA6456" w14:paraId="5BEDBCB1" w14:textId="77777777" w:rsidTr="00932BF4">
        <w:trPr>
          <w:trHeight w:val="340"/>
        </w:trPr>
        <w:tc>
          <w:tcPr>
            <w:tcW w:w="282" w:type="pct"/>
            <w:vMerge/>
            <w:vAlign w:val="center"/>
          </w:tcPr>
          <w:p w14:paraId="62591CDA" w14:textId="77777777" w:rsidR="00932BF4" w:rsidRPr="00BA6456" w:rsidRDefault="00932BF4" w:rsidP="00932BF4">
            <w:pPr>
              <w:jc w:val="center"/>
            </w:pPr>
          </w:p>
        </w:tc>
        <w:tc>
          <w:tcPr>
            <w:tcW w:w="2609" w:type="pct"/>
            <w:vMerge/>
            <w:vAlign w:val="center"/>
          </w:tcPr>
          <w:p w14:paraId="0FB4BDED" w14:textId="77777777" w:rsidR="00932BF4" w:rsidRPr="00BA6456" w:rsidRDefault="00932BF4" w:rsidP="00932BF4">
            <w:pPr>
              <w:jc w:val="center"/>
            </w:pPr>
          </w:p>
        </w:tc>
        <w:tc>
          <w:tcPr>
            <w:tcW w:w="704" w:type="pct"/>
            <w:vAlign w:val="center"/>
          </w:tcPr>
          <w:p w14:paraId="23E6E1B3" w14:textId="31D018B2" w:rsidR="00932BF4" w:rsidRPr="00BA6456" w:rsidRDefault="00F52FAF" w:rsidP="00932BF4">
            <w:pPr>
              <w:jc w:val="center"/>
            </w:pPr>
            <w:r>
              <w:t>2020</w:t>
            </w:r>
          </w:p>
        </w:tc>
        <w:tc>
          <w:tcPr>
            <w:tcW w:w="704" w:type="pct"/>
            <w:vAlign w:val="center"/>
          </w:tcPr>
          <w:p w14:paraId="5CB49BA6" w14:textId="08325A65" w:rsidR="00932BF4" w:rsidRPr="00BA6456" w:rsidRDefault="00932BF4" w:rsidP="00932BF4">
            <w:pPr>
              <w:jc w:val="center"/>
            </w:pPr>
            <w:r w:rsidRPr="00BA6456">
              <w:t>2020</w:t>
            </w:r>
          </w:p>
        </w:tc>
        <w:tc>
          <w:tcPr>
            <w:tcW w:w="701" w:type="pct"/>
            <w:vMerge/>
            <w:vAlign w:val="center"/>
          </w:tcPr>
          <w:p w14:paraId="17C42984" w14:textId="77777777" w:rsidR="00932BF4" w:rsidRPr="00BA6456" w:rsidRDefault="00932BF4" w:rsidP="00932BF4">
            <w:pPr>
              <w:jc w:val="center"/>
            </w:pPr>
          </w:p>
        </w:tc>
      </w:tr>
      <w:tr w:rsidR="00932BF4" w:rsidRPr="00BA6456" w14:paraId="2E84D132" w14:textId="77777777" w:rsidTr="00932BF4">
        <w:trPr>
          <w:trHeight w:val="340"/>
        </w:trPr>
        <w:tc>
          <w:tcPr>
            <w:tcW w:w="282" w:type="pct"/>
            <w:vMerge w:val="restart"/>
            <w:vAlign w:val="center"/>
          </w:tcPr>
          <w:p w14:paraId="4A6CA8EB" w14:textId="77777777" w:rsidR="00932BF4" w:rsidRPr="00BA6456" w:rsidRDefault="00932BF4" w:rsidP="00EF77CA">
            <w:r w:rsidRPr="00BA6456">
              <w:t>1</w:t>
            </w:r>
          </w:p>
        </w:tc>
        <w:tc>
          <w:tcPr>
            <w:tcW w:w="2609" w:type="pct"/>
            <w:vAlign w:val="center"/>
          </w:tcPr>
          <w:p w14:paraId="45991850" w14:textId="77777777" w:rsidR="00932BF4" w:rsidRPr="00BA6456" w:rsidRDefault="00932BF4" w:rsidP="00EF77CA">
            <w:r w:rsidRPr="00BA6456">
              <w:t>Nhà ở xã hội (m2 sàn)</w:t>
            </w:r>
          </w:p>
        </w:tc>
        <w:tc>
          <w:tcPr>
            <w:tcW w:w="704" w:type="pct"/>
            <w:vAlign w:val="center"/>
          </w:tcPr>
          <w:p w14:paraId="1D467FD8" w14:textId="77777777" w:rsidR="00932BF4" w:rsidRPr="00BA6456" w:rsidRDefault="00932BF4" w:rsidP="00932BF4">
            <w:pPr>
              <w:jc w:val="right"/>
            </w:pPr>
            <w:r w:rsidRPr="00BA6456">
              <w:t>233.594</w:t>
            </w:r>
          </w:p>
        </w:tc>
        <w:tc>
          <w:tcPr>
            <w:tcW w:w="704" w:type="pct"/>
            <w:vAlign w:val="center"/>
          </w:tcPr>
          <w:p w14:paraId="34A33F96" w14:textId="77777777" w:rsidR="00932BF4" w:rsidRPr="00BA6456" w:rsidRDefault="00932BF4" w:rsidP="00932BF4">
            <w:pPr>
              <w:jc w:val="right"/>
            </w:pPr>
            <w:r w:rsidRPr="00BA6456">
              <w:t>675.957</w:t>
            </w:r>
          </w:p>
        </w:tc>
        <w:tc>
          <w:tcPr>
            <w:tcW w:w="701" w:type="pct"/>
            <w:vAlign w:val="center"/>
          </w:tcPr>
          <w:p w14:paraId="75CB2738" w14:textId="77777777" w:rsidR="00932BF4" w:rsidRPr="00BA6456" w:rsidRDefault="00932BF4" w:rsidP="00932BF4">
            <w:pPr>
              <w:jc w:val="right"/>
            </w:pPr>
            <w:r w:rsidRPr="00BA6456">
              <w:t>126.928</w:t>
            </w:r>
          </w:p>
        </w:tc>
      </w:tr>
      <w:tr w:rsidR="00932BF4" w:rsidRPr="00BA6456" w14:paraId="561683A1" w14:textId="77777777" w:rsidTr="00932BF4">
        <w:trPr>
          <w:trHeight w:val="340"/>
        </w:trPr>
        <w:tc>
          <w:tcPr>
            <w:tcW w:w="282" w:type="pct"/>
            <w:vMerge/>
            <w:vAlign w:val="center"/>
          </w:tcPr>
          <w:p w14:paraId="385A3C89" w14:textId="77777777" w:rsidR="00932BF4" w:rsidRPr="00BA6456" w:rsidRDefault="00932BF4" w:rsidP="00EF77CA"/>
        </w:tc>
        <w:tc>
          <w:tcPr>
            <w:tcW w:w="2609" w:type="pct"/>
            <w:vAlign w:val="center"/>
          </w:tcPr>
          <w:p w14:paraId="78D137A5" w14:textId="77777777" w:rsidR="00932BF4" w:rsidRPr="00BA6456" w:rsidRDefault="00932BF4" w:rsidP="00EF77CA">
            <w:r w:rsidRPr="00BA6456">
              <w:t>Người có công cách mạng (m2 sàn)</w:t>
            </w:r>
          </w:p>
        </w:tc>
        <w:tc>
          <w:tcPr>
            <w:tcW w:w="704" w:type="pct"/>
            <w:vAlign w:val="center"/>
          </w:tcPr>
          <w:p w14:paraId="0D50BA04" w14:textId="77777777" w:rsidR="00932BF4" w:rsidRPr="00BA6456" w:rsidRDefault="00932BF4" w:rsidP="00932BF4">
            <w:pPr>
              <w:jc w:val="right"/>
            </w:pPr>
            <w:r w:rsidRPr="00BA6456">
              <w:t>6.000</w:t>
            </w:r>
          </w:p>
        </w:tc>
        <w:tc>
          <w:tcPr>
            <w:tcW w:w="704" w:type="pct"/>
            <w:vAlign w:val="center"/>
          </w:tcPr>
          <w:p w14:paraId="6CFCF5B4" w14:textId="77777777" w:rsidR="00932BF4" w:rsidRPr="00BA6456" w:rsidRDefault="00932BF4" w:rsidP="00932BF4">
            <w:pPr>
              <w:jc w:val="right"/>
            </w:pPr>
            <w:r w:rsidRPr="00BA6456">
              <w:t>0</w:t>
            </w:r>
          </w:p>
        </w:tc>
        <w:tc>
          <w:tcPr>
            <w:tcW w:w="701" w:type="pct"/>
            <w:vAlign w:val="center"/>
          </w:tcPr>
          <w:p w14:paraId="3F6AFAD1" w14:textId="77777777" w:rsidR="00932BF4" w:rsidRPr="00BA6456" w:rsidRDefault="00932BF4" w:rsidP="00932BF4">
            <w:pPr>
              <w:jc w:val="right"/>
            </w:pPr>
            <w:r w:rsidRPr="00BA6456">
              <w:t>22.500</w:t>
            </w:r>
          </w:p>
        </w:tc>
      </w:tr>
      <w:tr w:rsidR="00932BF4" w:rsidRPr="00BA6456" w14:paraId="468CDC03" w14:textId="77777777" w:rsidTr="00932BF4">
        <w:trPr>
          <w:trHeight w:val="340"/>
        </w:trPr>
        <w:tc>
          <w:tcPr>
            <w:tcW w:w="282" w:type="pct"/>
            <w:vMerge/>
            <w:vAlign w:val="center"/>
          </w:tcPr>
          <w:p w14:paraId="38C4A4F6" w14:textId="77777777" w:rsidR="00932BF4" w:rsidRPr="00BA6456" w:rsidRDefault="00932BF4" w:rsidP="00EF77CA"/>
        </w:tc>
        <w:tc>
          <w:tcPr>
            <w:tcW w:w="2609" w:type="pct"/>
            <w:vAlign w:val="center"/>
          </w:tcPr>
          <w:p w14:paraId="6AF9334D" w14:textId="1C5425B2" w:rsidR="00932BF4" w:rsidRPr="00BA6456" w:rsidRDefault="00932BF4" w:rsidP="00EF77CA">
            <w:r w:rsidRPr="00BA6456">
              <w:t>Hộ nghèo và cận nghèo nông thôn (m2 sàn)</w:t>
            </w:r>
          </w:p>
        </w:tc>
        <w:tc>
          <w:tcPr>
            <w:tcW w:w="704" w:type="pct"/>
            <w:vAlign w:val="center"/>
          </w:tcPr>
          <w:p w14:paraId="75320B2E" w14:textId="77777777" w:rsidR="00932BF4" w:rsidRPr="00BA6456" w:rsidRDefault="00932BF4" w:rsidP="00932BF4">
            <w:pPr>
              <w:jc w:val="right"/>
            </w:pPr>
            <w:r w:rsidRPr="00BA6456">
              <w:t>23.000</w:t>
            </w:r>
          </w:p>
        </w:tc>
        <w:tc>
          <w:tcPr>
            <w:tcW w:w="704" w:type="pct"/>
            <w:vAlign w:val="center"/>
          </w:tcPr>
          <w:p w14:paraId="1BE3C771" w14:textId="77777777" w:rsidR="00932BF4" w:rsidRPr="00BA6456" w:rsidRDefault="00932BF4" w:rsidP="00932BF4">
            <w:pPr>
              <w:jc w:val="right"/>
            </w:pPr>
            <w:r w:rsidRPr="00BA6456">
              <w:t>150.218</w:t>
            </w:r>
          </w:p>
        </w:tc>
        <w:tc>
          <w:tcPr>
            <w:tcW w:w="701" w:type="pct"/>
            <w:vAlign w:val="center"/>
          </w:tcPr>
          <w:p w14:paraId="0C670AE7" w14:textId="77777777" w:rsidR="00932BF4" w:rsidRPr="00BA6456" w:rsidRDefault="00932BF4" w:rsidP="00932BF4">
            <w:pPr>
              <w:jc w:val="right"/>
            </w:pPr>
            <w:r w:rsidRPr="00BA6456">
              <w:t>16.000</w:t>
            </w:r>
          </w:p>
        </w:tc>
      </w:tr>
      <w:tr w:rsidR="00932BF4" w:rsidRPr="00BA6456" w14:paraId="31A4F22D" w14:textId="77777777" w:rsidTr="00932BF4">
        <w:trPr>
          <w:trHeight w:val="340"/>
        </w:trPr>
        <w:tc>
          <w:tcPr>
            <w:tcW w:w="282" w:type="pct"/>
            <w:vMerge/>
            <w:vAlign w:val="center"/>
          </w:tcPr>
          <w:p w14:paraId="24E126B9" w14:textId="77777777" w:rsidR="00932BF4" w:rsidRPr="00BA6456" w:rsidRDefault="00932BF4" w:rsidP="00EF77CA"/>
        </w:tc>
        <w:tc>
          <w:tcPr>
            <w:tcW w:w="2609" w:type="pct"/>
            <w:vAlign w:val="center"/>
          </w:tcPr>
          <w:p w14:paraId="6C97538E" w14:textId="1D6F4CD4" w:rsidR="00932BF4" w:rsidRPr="00BA6456" w:rsidRDefault="00932BF4" w:rsidP="00EF77CA">
            <w:r w:rsidRPr="00BA6456">
              <w:t>Người thu nhập thấp đô thị (m2 sàn)</w:t>
            </w:r>
          </w:p>
        </w:tc>
        <w:tc>
          <w:tcPr>
            <w:tcW w:w="704" w:type="pct"/>
            <w:vAlign w:val="center"/>
          </w:tcPr>
          <w:p w14:paraId="046D7250" w14:textId="77777777" w:rsidR="00932BF4" w:rsidRPr="00BA6456" w:rsidRDefault="00932BF4" w:rsidP="00932BF4">
            <w:pPr>
              <w:jc w:val="right"/>
            </w:pPr>
            <w:r w:rsidRPr="00BA6456">
              <w:t>122.534</w:t>
            </w:r>
          </w:p>
        </w:tc>
        <w:tc>
          <w:tcPr>
            <w:tcW w:w="704" w:type="pct"/>
            <w:vAlign w:val="center"/>
          </w:tcPr>
          <w:p w14:paraId="75C72720" w14:textId="77777777" w:rsidR="00932BF4" w:rsidRPr="00BA6456" w:rsidRDefault="00932BF4" w:rsidP="00932BF4">
            <w:pPr>
              <w:jc w:val="right"/>
            </w:pPr>
            <w:r w:rsidRPr="00BA6456">
              <w:t>215.897</w:t>
            </w:r>
          </w:p>
        </w:tc>
        <w:tc>
          <w:tcPr>
            <w:tcW w:w="701" w:type="pct"/>
            <w:vAlign w:val="center"/>
          </w:tcPr>
          <w:p w14:paraId="7434DC13" w14:textId="77777777" w:rsidR="00932BF4" w:rsidRPr="00BA6456" w:rsidRDefault="00932BF4" w:rsidP="00932BF4">
            <w:pPr>
              <w:jc w:val="right"/>
            </w:pPr>
            <w:r w:rsidRPr="00BA6456">
              <w:t>88.428</w:t>
            </w:r>
          </w:p>
        </w:tc>
      </w:tr>
      <w:tr w:rsidR="00932BF4" w:rsidRPr="00BA6456" w14:paraId="46EA0CFD" w14:textId="77777777" w:rsidTr="00932BF4">
        <w:trPr>
          <w:trHeight w:val="340"/>
        </w:trPr>
        <w:tc>
          <w:tcPr>
            <w:tcW w:w="282" w:type="pct"/>
            <w:vMerge/>
            <w:vAlign w:val="center"/>
          </w:tcPr>
          <w:p w14:paraId="1FEB8902" w14:textId="77777777" w:rsidR="00932BF4" w:rsidRPr="00BA6456" w:rsidRDefault="00932BF4" w:rsidP="00EF77CA"/>
        </w:tc>
        <w:tc>
          <w:tcPr>
            <w:tcW w:w="2609" w:type="pct"/>
            <w:vAlign w:val="center"/>
          </w:tcPr>
          <w:p w14:paraId="29F3D158" w14:textId="5DAE9277" w:rsidR="00932BF4" w:rsidRPr="00BA6456" w:rsidRDefault="00932BF4" w:rsidP="00EF77CA">
            <w:r w:rsidRPr="00BA6456">
              <w:t xml:space="preserve">Người lao động tại các </w:t>
            </w:r>
            <w:r>
              <w:t>KCN</w:t>
            </w:r>
            <w:r w:rsidRPr="00BA6456">
              <w:t xml:space="preserve"> (m2 sàn)</w:t>
            </w:r>
          </w:p>
        </w:tc>
        <w:tc>
          <w:tcPr>
            <w:tcW w:w="704" w:type="pct"/>
            <w:vAlign w:val="center"/>
          </w:tcPr>
          <w:p w14:paraId="09B2D89E" w14:textId="77777777" w:rsidR="00932BF4" w:rsidRPr="00BA6456" w:rsidRDefault="00932BF4" w:rsidP="00932BF4">
            <w:pPr>
              <w:jc w:val="right"/>
            </w:pPr>
            <w:r w:rsidRPr="00BA6456">
              <w:t>48.000</w:t>
            </w:r>
          </w:p>
        </w:tc>
        <w:tc>
          <w:tcPr>
            <w:tcW w:w="704" w:type="pct"/>
            <w:vAlign w:val="center"/>
          </w:tcPr>
          <w:p w14:paraId="2D2CC8FE" w14:textId="77777777" w:rsidR="00932BF4" w:rsidRPr="00BA6456" w:rsidRDefault="00932BF4" w:rsidP="00932BF4">
            <w:pPr>
              <w:jc w:val="right"/>
            </w:pPr>
            <w:r w:rsidRPr="00BA6456">
              <w:t>221.400</w:t>
            </w:r>
          </w:p>
        </w:tc>
        <w:tc>
          <w:tcPr>
            <w:tcW w:w="701" w:type="pct"/>
            <w:vAlign w:val="center"/>
          </w:tcPr>
          <w:p w14:paraId="2A277677" w14:textId="77777777" w:rsidR="00932BF4" w:rsidRPr="00BA6456" w:rsidRDefault="00932BF4" w:rsidP="00932BF4">
            <w:pPr>
              <w:jc w:val="right"/>
            </w:pPr>
            <w:r w:rsidRPr="00BA6456">
              <w:t>0</w:t>
            </w:r>
          </w:p>
        </w:tc>
      </w:tr>
      <w:tr w:rsidR="00932BF4" w:rsidRPr="00BA6456" w14:paraId="67AB799C" w14:textId="77777777" w:rsidTr="00932BF4">
        <w:trPr>
          <w:trHeight w:val="340"/>
        </w:trPr>
        <w:tc>
          <w:tcPr>
            <w:tcW w:w="282" w:type="pct"/>
            <w:vMerge/>
            <w:vAlign w:val="center"/>
          </w:tcPr>
          <w:p w14:paraId="1C012359" w14:textId="77777777" w:rsidR="00932BF4" w:rsidRPr="00BA6456" w:rsidRDefault="00932BF4" w:rsidP="00EF77CA"/>
        </w:tc>
        <w:tc>
          <w:tcPr>
            <w:tcW w:w="2609" w:type="pct"/>
            <w:vAlign w:val="center"/>
          </w:tcPr>
          <w:p w14:paraId="72B5D436" w14:textId="77777777" w:rsidR="00932BF4" w:rsidRPr="00BA6456" w:rsidRDefault="00932BF4" w:rsidP="00EF77CA">
            <w:r w:rsidRPr="00BA6456">
              <w:t>Cán bộ, công chức, viên chức (m2 sàn)</w:t>
            </w:r>
          </w:p>
        </w:tc>
        <w:tc>
          <w:tcPr>
            <w:tcW w:w="704" w:type="pct"/>
            <w:vAlign w:val="center"/>
          </w:tcPr>
          <w:p w14:paraId="449B1560" w14:textId="77777777" w:rsidR="00932BF4" w:rsidRPr="00BA6456" w:rsidRDefault="00932BF4" w:rsidP="00932BF4">
            <w:pPr>
              <w:jc w:val="right"/>
            </w:pPr>
            <w:r w:rsidRPr="00BA6456">
              <w:t>0</w:t>
            </w:r>
          </w:p>
        </w:tc>
        <w:tc>
          <w:tcPr>
            <w:tcW w:w="704" w:type="pct"/>
            <w:vAlign w:val="center"/>
          </w:tcPr>
          <w:p w14:paraId="0C8FE429" w14:textId="77777777" w:rsidR="00932BF4" w:rsidRPr="00BA6456" w:rsidRDefault="00932BF4" w:rsidP="00932BF4">
            <w:pPr>
              <w:jc w:val="right"/>
            </w:pPr>
            <w:r w:rsidRPr="00BA6456">
              <w:t>15.000</w:t>
            </w:r>
          </w:p>
        </w:tc>
        <w:tc>
          <w:tcPr>
            <w:tcW w:w="701" w:type="pct"/>
            <w:vAlign w:val="center"/>
          </w:tcPr>
          <w:p w14:paraId="0730BC09" w14:textId="77777777" w:rsidR="00932BF4" w:rsidRPr="00BA6456" w:rsidRDefault="00932BF4" w:rsidP="00932BF4">
            <w:pPr>
              <w:jc w:val="right"/>
            </w:pPr>
            <w:r w:rsidRPr="00BA6456">
              <w:t>0</w:t>
            </w:r>
          </w:p>
        </w:tc>
      </w:tr>
      <w:tr w:rsidR="00932BF4" w:rsidRPr="00BA6456" w14:paraId="2A2B56BC" w14:textId="77777777" w:rsidTr="00932BF4">
        <w:trPr>
          <w:trHeight w:val="340"/>
        </w:trPr>
        <w:tc>
          <w:tcPr>
            <w:tcW w:w="282" w:type="pct"/>
            <w:vMerge/>
            <w:vAlign w:val="center"/>
          </w:tcPr>
          <w:p w14:paraId="38654BFC" w14:textId="77777777" w:rsidR="00932BF4" w:rsidRPr="00BA6456" w:rsidRDefault="00932BF4" w:rsidP="00EF77CA"/>
        </w:tc>
        <w:tc>
          <w:tcPr>
            <w:tcW w:w="2609" w:type="pct"/>
            <w:vAlign w:val="center"/>
          </w:tcPr>
          <w:p w14:paraId="2120D51F" w14:textId="77777777" w:rsidR="00932BF4" w:rsidRPr="00BA6456" w:rsidRDefault="00932BF4" w:rsidP="00EF77CA">
            <w:r w:rsidRPr="00BA6456">
              <w:t>Sinh viên, học sinh (m2 sàn)</w:t>
            </w:r>
          </w:p>
        </w:tc>
        <w:tc>
          <w:tcPr>
            <w:tcW w:w="704" w:type="pct"/>
            <w:vAlign w:val="center"/>
          </w:tcPr>
          <w:p w14:paraId="039CC02F" w14:textId="77777777" w:rsidR="00932BF4" w:rsidRPr="00BA6456" w:rsidRDefault="00932BF4" w:rsidP="00932BF4">
            <w:pPr>
              <w:jc w:val="right"/>
            </w:pPr>
            <w:r w:rsidRPr="00BA6456">
              <w:t>34.060</w:t>
            </w:r>
          </w:p>
        </w:tc>
        <w:tc>
          <w:tcPr>
            <w:tcW w:w="704" w:type="pct"/>
            <w:vAlign w:val="center"/>
          </w:tcPr>
          <w:p w14:paraId="2F858E36" w14:textId="77777777" w:rsidR="00932BF4" w:rsidRPr="00BA6456" w:rsidRDefault="00932BF4" w:rsidP="00932BF4">
            <w:pPr>
              <w:jc w:val="right"/>
            </w:pPr>
            <w:r w:rsidRPr="00BA6456">
              <w:t>73.442</w:t>
            </w:r>
          </w:p>
        </w:tc>
        <w:tc>
          <w:tcPr>
            <w:tcW w:w="701" w:type="pct"/>
            <w:vAlign w:val="center"/>
          </w:tcPr>
          <w:p w14:paraId="31AD7DDE" w14:textId="77777777" w:rsidR="00932BF4" w:rsidRPr="00BA6456" w:rsidRDefault="00932BF4" w:rsidP="00932BF4">
            <w:pPr>
              <w:jc w:val="right"/>
            </w:pPr>
            <w:r w:rsidRPr="00BA6456">
              <w:t>0</w:t>
            </w:r>
          </w:p>
        </w:tc>
      </w:tr>
      <w:tr w:rsidR="00932BF4" w:rsidRPr="00BA6456" w14:paraId="0127B3F5" w14:textId="77777777" w:rsidTr="00932BF4">
        <w:trPr>
          <w:trHeight w:val="340"/>
        </w:trPr>
        <w:tc>
          <w:tcPr>
            <w:tcW w:w="282" w:type="pct"/>
            <w:vAlign w:val="center"/>
          </w:tcPr>
          <w:p w14:paraId="5BAB2EEE" w14:textId="77777777" w:rsidR="00932BF4" w:rsidRPr="00BA6456" w:rsidRDefault="00932BF4" w:rsidP="00EF77CA">
            <w:r w:rsidRPr="00BA6456">
              <w:t>2</w:t>
            </w:r>
          </w:p>
        </w:tc>
        <w:tc>
          <w:tcPr>
            <w:tcW w:w="2609" w:type="pct"/>
            <w:vAlign w:val="center"/>
          </w:tcPr>
          <w:p w14:paraId="513448FC" w14:textId="77777777" w:rsidR="00932BF4" w:rsidRPr="00BA6456" w:rsidRDefault="00932BF4" w:rsidP="00EF77CA">
            <w:r w:rsidRPr="00BA6456">
              <w:t>Nhà ở công vụ (m2 sàn)</w:t>
            </w:r>
          </w:p>
        </w:tc>
        <w:tc>
          <w:tcPr>
            <w:tcW w:w="704" w:type="pct"/>
            <w:vAlign w:val="center"/>
          </w:tcPr>
          <w:p w14:paraId="5DE0D44C" w14:textId="77777777" w:rsidR="00932BF4" w:rsidRPr="00BA6456" w:rsidRDefault="00932BF4" w:rsidP="00932BF4">
            <w:pPr>
              <w:jc w:val="right"/>
            </w:pPr>
            <w:r w:rsidRPr="00BA6456">
              <w:t>200</w:t>
            </w:r>
          </w:p>
        </w:tc>
        <w:tc>
          <w:tcPr>
            <w:tcW w:w="704" w:type="pct"/>
            <w:vAlign w:val="center"/>
          </w:tcPr>
          <w:p w14:paraId="153D3EE7" w14:textId="77777777" w:rsidR="00932BF4" w:rsidRPr="00BA6456" w:rsidRDefault="00932BF4" w:rsidP="00932BF4">
            <w:pPr>
              <w:jc w:val="right"/>
            </w:pPr>
            <w:r w:rsidRPr="00BA6456">
              <w:t>11.520</w:t>
            </w:r>
          </w:p>
        </w:tc>
        <w:tc>
          <w:tcPr>
            <w:tcW w:w="701" w:type="pct"/>
            <w:vAlign w:val="center"/>
          </w:tcPr>
          <w:p w14:paraId="69A2EED8" w14:textId="77777777" w:rsidR="00932BF4" w:rsidRPr="00BA6456" w:rsidRDefault="00932BF4" w:rsidP="00932BF4">
            <w:pPr>
              <w:jc w:val="right"/>
            </w:pPr>
            <w:r w:rsidRPr="00BA6456">
              <w:t>0</w:t>
            </w:r>
          </w:p>
        </w:tc>
      </w:tr>
      <w:tr w:rsidR="00932BF4" w:rsidRPr="00BA6456" w14:paraId="111B08A0" w14:textId="77777777" w:rsidTr="00932BF4">
        <w:trPr>
          <w:trHeight w:val="340"/>
        </w:trPr>
        <w:tc>
          <w:tcPr>
            <w:tcW w:w="282" w:type="pct"/>
            <w:vAlign w:val="center"/>
          </w:tcPr>
          <w:p w14:paraId="6B2F6809" w14:textId="77777777" w:rsidR="00932BF4" w:rsidRPr="00BA6456" w:rsidRDefault="00932BF4" w:rsidP="00EF77CA">
            <w:r w:rsidRPr="00BA6456">
              <w:t>3</w:t>
            </w:r>
          </w:p>
        </w:tc>
        <w:tc>
          <w:tcPr>
            <w:tcW w:w="2609" w:type="pct"/>
            <w:vAlign w:val="center"/>
          </w:tcPr>
          <w:p w14:paraId="14B71DA8" w14:textId="77777777" w:rsidR="00932BF4" w:rsidRPr="00BA6456" w:rsidRDefault="00932BF4" w:rsidP="00EF77CA">
            <w:r w:rsidRPr="00BA6456">
              <w:t>Nhà ở thương mại (m2 sàn)</w:t>
            </w:r>
          </w:p>
        </w:tc>
        <w:tc>
          <w:tcPr>
            <w:tcW w:w="704" w:type="pct"/>
            <w:vAlign w:val="center"/>
          </w:tcPr>
          <w:p w14:paraId="4FF962C3" w14:textId="77777777" w:rsidR="00932BF4" w:rsidRPr="00BA6456" w:rsidRDefault="00932BF4" w:rsidP="00932BF4">
            <w:pPr>
              <w:jc w:val="right"/>
            </w:pPr>
            <w:r w:rsidRPr="00BA6456">
              <w:t>235.712</w:t>
            </w:r>
          </w:p>
        </w:tc>
        <w:tc>
          <w:tcPr>
            <w:tcW w:w="704" w:type="pct"/>
            <w:vAlign w:val="center"/>
          </w:tcPr>
          <w:p w14:paraId="2D4EBD8A" w14:textId="77777777" w:rsidR="00932BF4" w:rsidRPr="00BA6456" w:rsidRDefault="00932BF4" w:rsidP="00932BF4">
            <w:pPr>
              <w:jc w:val="right"/>
            </w:pPr>
            <w:r w:rsidRPr="00BA6456">
              <w:t>630.801</w:t>
            </w:r>
          </w:p>
        </w:tc>
        <w:tc>
          <w:tcPr>
            <w:tcW w:w="701" w:type="pct"/>
            <w:vAlign w:val="center"/>
          </w:tcPr>
          <w:p w14:paraId="40CA23C9" w14:textId="77777777" w:rsidR="00932BF4" w:rsidRPr="00BA6456" w:rsidRDefault="00932BF4" w:rsidP="00932BF4">
            <w:pPr>
              <w:jc w:val="right"/>
            </w:pPr>
            <w:r w:rsidRPr="00BA6456">
              <w:t>86.790</w:t>
            </w:r>
          </w:p>
        </w:tc>
      </w:tr>
      <w:tr w:rsidR="00932BF4" w:rsidRPr="00BA6456" w14:paraId="7D428295" w14:textId="77777777" w:rsidTr="00932BF4">
        <w:trPr>
          <w:trHeight w:val="340"/>
        </w:trPr>
        <w:tc>
          <w:tcPr>
            <w:tcW w:w="282" w:type="pct"/>
            <w:vAlign w:val="center"/>
          </w:tcPr>
          <w:p w14:paraId="552694C7" w14:textId="77777777" w:rsidR="00932BF4" w:rsidRPr="00BA6456" w:rsidRDefault="00932BF4" w:rsidP="00EF77CA">
            <w:r w:rsidRPr="00BA6456">
              <w:t>4</w:t>
            </w:r>
          </w:p>
        </w:tc>
        <w:tc>
          <w:tcPr>
            <w:tcW w:w="2609" w:type="pct"/>
            <w:vAlign w:val="center"/>
          </w:tcPr>
          <w:p w14:paraId="4426680A" w14:textId="77777777" w:rsidR="00932BF4" w:rsidRPr="00BA6456" w:rsidRDefault="00932BF4" w:rsidP="00EF77CA">
            <w:r w:rsidRPr="00BA6456">
              <w:t>Nhà ở để phục vụ tái định cư (m2 sàn)</w:t>
            </w:r>
          </w:p>
        </w:tc>
        <w:tc>
          <w:tcPr>
            <w:tcW w:w="704" w:type="pct"/>
            <w:vAlign w:val="center"/>
          </w:tcPr>
          <w:p w14:paraId="107227FE" w14:textId="77777777" w:rsidR="00932BF4" w:rsidRPr="00BA6456" w:rsidRDefault="00932BF4" w:rsidP="00932BF4">
            <w:pPr>
              <w:jc w:val="right"/>
            </w:pPr>
            <w:r w:rsidRPr="00BA6456">
              <w:t>214.300</w:t>
            </w:r>
          </w:p>
        </w:tc>
        <w:tc>
          <w:tcPr>
            <w:tcW w:w="704" w:type="pct"/>
            <w:vAlign w:val="center"/>
          </w:tcPr>
          <w:p w14:paraId="06750562" w14:textId="77777777" w:rsidR="00932BF4" w:rsidRPr="00BA6456" w:rsidRDefault="00932BF4" w:rsidP="00932BF4">
            <w:pPr>
              <w:jc w:val="right"/>
            </w:pPr>
            <w:r w:rsidRPr="00BA6456">
              <w:t>226.506</w:t>
            </w:r>
          </w:p>
        </w:tc>
        <w:tc>
          <w:tcPr>
            <w:tcW w:w="701" w:type="pct"/>
            <w:vAlign w:val="center"/>
          </w:tcPr>
          <w:p w14:paraId="525C265D" w14:textId="77777777" w:rsidR="00932BF4" w:rsidRPr="00BA6456" w:rsidRDefault="00932BF4" w:rsidP="00932BF4">
            <w:pPr>
              <w:jc w:val="right"/>
            </w:pPr>
            <w:r w:rsidRPr="00BA6456">
              <w:t>93.900</w:t>
            </w:r>
          </w:p>
        </w:tc>
      </w:tr>
      <w:tr w:rsidR="00932BF4" w:rsidRPr="00BA6456" w14:paraId="10D391B8" w14:textId="77777777" w:rsidTr="00932BF4">
        <w:trPr>
          <w:trHeight w:val="340"/>
        </w:trPr>
        <w:tc>
          <w:tcPr>
            <w:tcW w:w="282" w:type="pct"/>
            <w:vAlign w:val="center"/>
          </w:tcPr>
          <w:p w14:paraId="7B988AE2" w14:textId="77777777" w:rsidR="00932BF4" w:rsidRPr="00BA6456" w:rsidRDefault="00932BF4" w:rsidP="00EF77CA">
            <w:r w:rsidRPr="00BA6456">
              <w:t>5</w:t>
            </w:r>
          </w:p>
        </w:tc>
        <w:tc>
          <w:tcPr>
            <w:tcW w:w="2609" w:type="pct"/>
            <w:vAlign w:val="center"/>
          </w:tcPr>
          <w:p w14:paraId="2614EA94" w14:textId="77777777" w:rsidR="00932BF4" w:rsidRPr="00BA6456" w:rsidRDefault="00932BF4" w:rsidP="00EF77CA">
            <w:r w:rsidRPr="00BA6456">
              <w:t>Nhà ở hộ gia đình, cá nhân (m2 sàn)</w:t>
            </w:r>
          </w:p>
        </w:tc>
        <w:tc>
          <w:tcPr>
            <w:tcW w:w="704" w:type="pct"/>
            <w:vAlign w:val="center"/>
          </w:tcPr>
          <w:p w14:paraId="0B77E797" w14:textId="77777777" w:rsidR="00932BF4" w:rsidRPr="00BA6456" w:rsidRDefault="00932BF4" w:rsidP="00932BF4">
            <w:pPr>
              <w:jc w:val="right"/>
            </w:pPr>
            <w:r w:rsidRPr="00BA6456">
              <w:t>1.133.000</w:t>
            </w:r>
          </w:p>
        </w:tc>
        <w:tc>
          <w:tcPr>
            <w:tcW w:w="704" w:type="pct"/>
            <w:vAlign w:val="center"/>
          </w:tcPr>
          <w:p w14:paraId="11FC4BB3" w14:textId="77777777" w:rsidR="00932BF4" w:rsidRPr="00BA6456" w:rsidRDefault="00932BF4" w:rsidP="00932BF4">
            <w:pPr>
              <w:jc w:val="right"/>
            </w:pPr>
            <w:r w:rsidRPr="00BA6456">
              <w:t>3.778.365</w:t>
            </w:r>
          </w:p>
        </w:tc>
        <w:tc>
          <w:tcPr>
            <w:tcW w:w="701" w:type="pct"/>
            <w:vAlign w:val="center"/>
          </w:tcPr>
          <w:p w14:paraId="16F0BC37" w14:textId="77777777" w:rsidR="00932BF4" w:rsidRPr="00BA6456" w:rsidRDefault="00932BF4" w:rsidP="00932BF4">
            <w:pPr>
              <w:jc w:val="right"/>
            </w:pPr>
            <w:r w:rsidRPr="00BA6456">
              <w:t>890.000</w:t>
            </w:r>
          </w:p>
        </w:tc>
      </w:tr>
      <w:tr w:rsidR="00932BF4" w:rsidRPr="00BA6456" w14:paraId="4EC751B6" w14:textId="77777777" w:rsidTr="00932BF4">
        <w:trPr>
          <w:trHeight w:val="340"/>
        </w:trPr>
        <w:tc>
          <w:tcPr>
            <w:tcW w:w="282" w:type="pct"/>
            <w:vAlign w:val="center"/>
          </w:tcPr>
          <w:p w14:paraId="1F8A05FB" w14:textId="77777777" w:rsidR="00932BF4" w:rsidRPr="00BA6456" w:rsidRDefault="00932BF4" w:rsidP="00EF77CA">
            <w:r w:rsidRPr="00BA6456">
              <w:t>6</w:t>
            </w:r>
          </w:p>
        </w:tc>
        <w:tc>
          <w:tcPr>
            <w:tcW w:w="2609" w:type="pct"/>
            <w:vAlign w:val="center"/>
          </w:tcPr>
          <w:p w14:paraId="0D142243" w14:textId="77777777" w:rsidR="00932BF4" w:rsidRPr="00BA6456" w:rsidRDefault="00932BF4" w:rsidP="00EF77CA">
            <w:r w:rsidRPr="00BA6456">
              <w:t>Tổng cộng (m2 sàn)</w:t>
            </w:r>
          </w:p>
        </w:tc>
        <w:tc>
          <w:tcPr>
            <w:tcW w:w="704" w:type="pct"/>
            <w:vAlign w:val="center"/>
          </w:tcPr>
          <w:p w14:paraId="58732108" w14:textId="77777777" w:rsidR="00932BF4" w:rsidRPr="00BA6456" w:rsidRDefault="00932BF4" w:rsidP="00932BF4">
            <w:pPr>
              <w:jc w:val="right"/>
            </w:pPr>
            <w:r w:rsidRPr="00BA6456">
              <w:t>1.816.806</w:t>
            </w:r>
          </w:p>
        </w:tc>
        <w:tc>
          <w:tcPr>
            <w:tcW w:w="704" w:type="pct"/>
            <w:vAlign w:val="center"/>
          </w:tcPr>
          <w:p w14:paraId="53C70EB1" w14:textId="77777777" w:rsidR="00932BF4" w:rsidRPr="00BA6456" w:rsidRDefault="00932BF4" w:rsidP="00932BF4">
            <w:pPr>
              <w:jc w:val="right"/>
            </w:pPr>
            <w:r w:rsidRPr="00BA6456">
              <w:t>5.323.149</w:t>
            </w:r>
          </w:p>
        </w:tc>
        <w:tc>
          <w:tcPr>
            <w:tcW w:w="701" w:type="pct"/>
            <w:vAlign w:val="center"/>
          </w:tcPr>
          <w:p w14:paraId="168B6D87" w14:textId="77777777" w:rsidR="00932BF4" w:rsidRPr="00BA6456" w:rsidRDefault="00932BF4" w:rsidP="00932BF4">
            <w:pPr>
              <w:jc w:val="right"/>
            </w:pPr>
            <w:r w:rsidRPr="00BA6456">
              <w:t>1.197.618</w:t>
            </w:r>
          </w:p>
        </w:tc>
      </w:tr>
    </w:tbl>
    <w:p w14:paraId="4F96A322" w14:textId="77777777" w:rsidR="00932BF4" w:rsidRPr="00BA6456" w:rsidRDefault="00932BF4" w:rsidP="00932BF4">
      <w:pPr>
        <w:spacing w:before="120" w:after="120"/>
        <w:ind w:firstLine="709"/>
        <w:jc w:val="both"/>
        <w:rPr>
          <w:sz w:val="26"/>
          <w:szCs w:val="26"/>
        </w:rPr>
      </w:pPr>
    </w:p>
    <w:p w14:paraId="25958E76" w14:textId="77777777" w:rsidR="00127537" w:rsidRPr="00885AF2" w:rsidRDefault="00127537" w:rsidP="00885AF2">
      <w:pPr>
        <w:ind w:firstLine="709"/>
        <w:rPr>
          <w:i/>
          <w:iCs/>
          <w:sz w:val="26"/>
          <w:szCs w:val="26"/>
        </w:rPr>
      </w:pPr>
    </w:p>
    <w:p w14:paraId="5AF9DFB4" w14:textId="77777777" w:rsidR="00127537" w:rsidRPr="00885AF2" w:rsidRDefault="00127537" w:rsidP="00885AF2">
      <w:pPr>
        <w:ind w:firstLine="709"/>
        <w:rPr>
          <w:i/>
          <w:iCs/>
          <w:sz w:val="26"/>
          <w:szCs w:val="26"/>
        </w:rPr>
      </w:pPr>
    </w:p>
    <w:p w14:paraId="29EEEFE7" w14:textId="77777777" w:rsidR="00127537" w:rsidRPr="00885AF2" w:rsidRDefault="00127537" w:rsidP="00885AF2">
      <w:pPr>
        <w:ind w:firstLine="709"/>
        <w:rPr>
          <w:i/>
          <w:iCs/>
          <w:sz w:val="26"/>
          <w:szCs w:val="26"/>
        </w:rPr>
      </w:pPr>
    </w:p>
    <w:p w14:paraId="270E34F7" w14:textId="77777777" w:rsidR="00127537" w:rsidRPr="00885AF2" w:rsidRDefault="00127537" w:rsidP="00885AF2">
      <w:pPr>
        <w:ind w:firstLine="709"/>
        <w:rPr>
          <w:i/>
          <w:iCs/>
          <w:sz w:val="26"/>
          <w:szCs w:val="26"/>
        </w:rPr>
      </w:pPr>
    </w:p>
    <w:p w14:paraId="54E0D7FD" w14:textId="77777777" w:rsidR="00127537" w:rsidRPr="00885AF2" w:rsidRDefault="00127537" w:rsidP="00885AF2">
      <w:pPr>
        <w:ind w:firstLine="709"/>
        <w:rPr>
          <w:i/>
          <w:iCs/>
          <w:sz w:val="26"/>
          <w:szCs w:val="26"/>
        </w:rPr>
      </w:pPr>
    </w:p>
    <w:p w14:paraId="1107067A" w14:textId="77777777" w:rsidR="00127537" w:rsidRPr="00885AF2" w:rsidRDefault="00127537" w:rsidP="00885AF2">
      <w:pPr>
        <w:ind w:firstLine="709"/>
        <w:rPr>
          <w:i/>
          <w:iCs/>
          <w:sz w:val="26"/>
          <w:szCs w:val="26"/>
        </w:rPr>
      </w:pPr>
    </w:p>
    <w:p w14:paraId="198BA729" w14:textId="77777777" w:rsidR="00127537" w:rsidRPr="00885AF2" w:rsidRDefault="00127537" w:rsidP="00885AF2">
      <w:pPr>
        <w:ind w:firstLine="709"/>
        <w:rPr>
          <w:i/>
          <w:iCs/>
          <w:sz w:val="26"/>
          <w:szCs w:val="26"/>
        </w:rPr>
      </w:pPr>
    </w:p>
    <w:p w14:paraId="7F4AE14D" w14:textId="77777777" w:rsidR="00127537" w:rsidRPr="00885AF2" w:rsidRDefault="00127537" w:rsidP="00885AF2">
      <w:pPr>
        <w:ind w:firstLine="709"/>
        <w:rPr>
          <w:i/>
          <w:iCs/>
          <w:sz w:val="26"/>
          <w:szCs w:val="26"/>
        </w:rPr>
      </w:pPr>
    </w:p>
    <w:p w14:paraId="2F086A9D" w14:textId="77777777" w:rsidR="00127537" w:rsidRPr="00885AF2" w:rsidRDefault="00127537" w:rsidP="00885AF2">
      <w:pPr>
        <w:ind w:firstLine="709"/>
        <w:rPr>
          <w:i/>
          <w:iCs/>
          <w:sz w:val="26"/>
          <w:szCs w:val="26"/>
        </w:rPr>
      </w:pPr>
    </w:p>
    <w:p w14:paraId="17DE78E9" w14:textId="77777777" w:rsidR="00127537" w:rsidRPr="00885AF2" w:rsidRDefault="00127537" w:rsidP="00885AF2">
      <w:pPr>
        <w:ind w:firstLine="709"/>
        <w:rPr>
          <w:i/>
          <w:iCs/>
          <w:sz w:val="26"/>
          <w:szCs w:val="26"/>
        </w:rPr>
      </w:pPr>
    </w:p>
    <w:p w14:paraId="7602A13A" w14:textId="77777777" w:rsidR="00F52FAF" w:rsidRDefault="00F52FAF">
      <w:pPr>
        <w:spacing w:line="276" w:lineRule="auto"/>
        <w:rPr>
          <w:kern w:val="36"/>
          <w:sz w:val="32"/>
          <w:szCs w:val="32"/>
          <w:lang w:val="en-US" w:eastAsia="en-US"/>
        </w:rPr>
      </w:pPr>
      <w:r>
        <w:rPr>
          <w:b/>
          <w:bCs/>
          <w:sz w:val="32"/>
          <w:szCs w:val="32"/>
        </w:rPr>
        <w:br w:type="page"/>
      </w:r>
    </w:p>
    <w:p w14:paraId="01B46F92" w14:textId="5F73BC10" w:rsidR="002268C3" w:rsidRPr="00885AF2" w:rsidRDefault="00FA62BF" w:rsidP="00F52FAF">
      <w:pPr>
        <w:pStyle w:val="Heading1"/>
        <w:spacing w:before="120" w:beforeAutospacing="0" w:after="120" w:afterAutospacing="0"/>
        <w:jc w:val="center"/>
        <w:rPr>
          <w:b w:val="0"/>
          <w:bCs w:val="0"/>
          <w:sz w:val="32"/>
          <w:szCs w:val="32"/>
        </w:rPr>
      </w:pPr>
      <w:bookmarkStart w:id="288" w:name="_Toc89437970"/>
      <w:r w:rsidRPr="00885AF2">
        <w:rPr>
          <w:b w:val="0"/>
          <w:bCs w:val="0"/>
          <w:sz w:val="32"/>
          <w:szCs w:val="32"/>
        </w:rPr>
        <w:lastRenderedPageBreak/>
        <w:t xml:space="preserve">PHỤ LỤC </w:t>
      </w:r>
      <w:r w:rsidR="00885AF2" w:rsidRPr="00885AF2">
        <w:rPr>
          <w:b w:val="0"/>
          <w:bCs w:val="0"/>
          <w:sz w:val="32"/>
          <w:szCs w:val="32"/>
        </w:rPr>
        <w:t>7</w:t>
      </w:r>
      <w:r w:rsidRPr="00885AF2">
        <w:rPr>
          <w:b w:val="0"/>
          <w:bCs w:val="0"/>
          <w:sz w:val="32"/>
          <w:szCs w:val="32"/>
        </w:rPr>
        <w:t xml:space="preserve">: </w:t>
      </w:r>
      <w:r w:rsidR="002268C3" w:rsidRPr="00885AF2">
        <w:rPr>
          <w:b w:val="0"/>
          <w:bCs w:val="0"/>
          <w:sz w:val="32"/>
          <w:szCs w:val="32"/>
        </w:rPr>
        <w:t>BẢN VẼ NHIỆM VỤ</w:t>
      </w:r>
      <w:bookmarkEnd w:id="288"/>
    </w:p>
    <w:p w14:paraId="0CA740EB" w14:textId="77777777" w:rsidR="00607D79" w:rsidRPr="00607D79" w:rsidRDefault="00607D79" w:rsidP="00607D79">
      <w:pPr>
        <w:spacing w:before="120" w:after="120"/>
        <w:jc w:val="center"/>
        <w:rPr>
          <w:b/>
          <w:bCs/>
          <w:sz w:val="32"/>
          <w:szCs w:val="32"/>
        </w:rPr>
      </w:pPr>
    </w:p>
    <w:p w14:paraId="7D1DD835" w14:textId="77777777" w:rsidR="00607D79" w:rsidRPr="00607D79" w:rsidRDefault="00607D79" w:rsidP="00607D79">
      <w:pPr>
        <w:spacing w:before="120" w:after="120"/>
        <w:ind w:firstLine="720"/>
        <w:jc w:val="both"/>
        <w:rPr>
          <w:sz w:val="26"/>
          <w:szCs w:val="26"/>
        </w:rPr>
      </w:pPr>
    </w:p>
    <w:sectPr w:rsidR="00607D79" w:rsidRPr="00607D79" w:rsidSect="00CD078C">
      <w:footerReference w:type="default" r:id="rId69"/>
      <w:type w:val="continuous"/>
      <w:pgSz w:w="11907" w:h="16839" w:code="9"/>
      <w:pgMar w:top="1134" w:right="1134" w:bottom="1134" w:left="1701" w:header="851"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6E5763" w14:textId="77777777" w:rsidR="002F1D4D" w:rsidRDefault="002F1D4D" w:rsidP="00EE1E3C">
      <w:r>
        <w:separator/>
      </w:r>
    </w:p>
  </w:endnote>
  <w:endnote w:type="continuationSeparator" w:id="0">
    <w:p w14:paraId="28EBDD2C" w14:textId="77777777" w:rsidR="002F1D4D" w:rsidRDefault="002F1D4D" w:rsidP="00EE1E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panose1 w:val="00000000000000000000"/>
    <w:charset w:val="00"/>
    <w:family w:val="roman"/>
    <w:notTrueType/>
    <w:pitch w:val="default"/>
  </w:font>
  <w:font w:name="MS Mincho'''">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6831525"/>
      <w:docPartObj>
        <w:docPartGallery w:val="Page Numbers (Bottom of Page)"/>
        <w:docPartUnique/>
      </w:docPartObj>
    </w:sdtPr>
    <w:sdtEndPr/>
    <w:sdtContent>
      <w:p w14:paraId="39490CC9" w14:textId="77777777" w:rsidR="00F8651C" w:rsidRDefault="00F8651C">
        <w:pPr>
          <w:jc w:val="right"/>
        </w:pPr>
        <w:r>
          <w:fldChar w:fldCharType="begin"/>
        </w:r>
        <w:r>
          <w:instrText xml:space="preserve"> PAGE   \* MERGEFORMAT </w:instrText>
        </w:r>
        <w:r>
          <w:fldChar w:fldCharType="separate"/>
        </w:r>
        <w:r>
          <w:rPr>
            <w:noProof/>
          </w:rPr>
          <w:t>2</w:t>
        </w:r>
        <w:r>
          <w:rPr>
            <w:noProof/>
          </w:rPr>
          <w:fldChar w:fldCharType="end"/>
        </w:r>
      </w:p>
    </w:sdtContent>
  </w:sdt>
  <w:p w14:paraId="427C432D" w14:textId="77777777" w:rsidR="00F8651C" w:rsidRDefault="00F8651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3FB69" w14:textId="77777777" w:rsidR="00F8651C" w:rsidRDefault="00F8651C" w:rsidP="00E72C09">
    <w:pPr>
      <w:jc w:val="center"/>
    </w:pPr>
    <w:r>
      <w:fldChar w:fldCharType="begin"/>
    </w:r>
    <w:r>
      <w:instrText xml:space="preserve"> PAGE   \* MERGEFORMAT </w:instrText>
    </w:r>
    <w:r>
      <w:fldChar w:fldCharType="separate"/>
    </w:r>
    <w:r>
      <w:rPr>
        <w:noProof/>
      </w:rPr>
      <w:t>13</w:t>
    </w:r>
    <w:r>
      <w:rPr>
        <w:noProof/>
      </w:rPr>
      <w:fldChar w:fldCharType="end"/>
    </w:r>
  </w:p>
  <w:p w14:paraId="7BE0D40A" w14:textId="77777777" w:rsidR="00F8651C" w:rsidRDefault="00F8651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7C9E30" w14:textId="77777777" w:rsidR="002F1D4D" w:rsidRDefault="002F1D4D" w:rsidP="00EE1E3C">
      <w:r>
        <w:separator/>
      </w:r>
    </w:p>
  </w:footnote>
  <w:footnote w:type="continuationSeparator" w:id="0">
    <w:p w14:paraId="5D204FB6" w14:textId="77777777" w:rsidR="002F1D4D" w:rsidRDefault="002F1D4D" w:rsidP="00EE1E3C">
      <w:r>
        <w:continuationSeparator/>
      </w:r>
    </w:p>
  </w:footnote>
  <w:footnote w:id="1">
    <w:p w14:paraId="451D3C30" w14:textId="24BDD1CE" w:rsidR="00A40485" w:rsidRPr="004C5497" w:rsidRDefault="00A40485" w:rsidP="00BA6456">
      <w:pPr>
        <w:rPr>
          <w:sz w:val="22"/>
          <w:szCs w:val="22"/>
        </w:rPr>
      </w:pPr>
      <w:r w:rsidRPr="004C5497">
        <w:rPr>
          <w:sz w:val="22"/>
          <w:szCs w:val="22"/>
        </w:rPr>
        <w:footnoteRef/>
      </w:r>
      <w:r w:rsidRPr="004C5497">
        <w:rPr>
          <w:sz w:val="22"/>
          <w:szCs w:val="22"/>
        </w:rPr>
        <w:t xml:space="preserve"> </w:t>
      </w:r>
      <w:r w:rsidR="004C5497" w:rsidRPr="004C5497">
        <w:rPr>
          <w:sz w:val="22"/>
          <w:szCs w:val="22"/>
        </w:rPr>
        <w:t xml:space="preserve">: </w:t>
      </w:r>
      <w:r w:rsidRPr="004C5497">
        <w:rPr>
          <w:sz w:val="22"/>
          <w:szCs w:val="22"/>
        </w:rPr>
        <w:t>Theo Báo cáo tình hình thực hiện nhiệm vụ năm 2019, dự kiến kết quả phát triển kinh tế - xã hội năm 2020 của UBND tỉnh Thừa Thiên Huế - ngày 6/12/2019</w:t>
      </w:r>
      <w:r w:rsidR="004C5497" w:rsidRPr="004C5497">
        <w:rPr>
          <w:sz w:val="22"/>
          <w:szCs w:val="22"/>
        </w:rPr>
        <w:t>.</w:t>
      </w:r>
    </w:p>
  </w:footnote>
  <w:footnote w:id="2">
    <w:p w14:paraId="0D9ADBC7" w14:textId="21269E69" w:rsidR="00A40485" w:rsidRPr="00BA6456" w:rsidRDefault="00A40485" w:rsidP="00BA6456">
      <w:r w:rsidRPr="004C5497">
        <w:rPr>
          <w:sz w:val="22"/>
          <w:szCs w:val="22"/>
        </w:rPr>
        <w:footnoteRef/>
      </w:r>
      <w:r w:rsidRPr="004C5497">
        <w:rPr>
          <w:sz w:val="22"/>
          <w:szCs w:val="22"/>
        </w:rPr>
        <w:t xml:space="preserve"> </w:t>
      </w:r>
      <w:r w:rsidR="004C5497" w:rsidRPr="004C5497">
        <w:rPr>
          <w:sz w:val="22"/>
          <w:szCs w:val="22"/>
        </w:rPr>
        <w:t xml:space="preserve">: </w:t>
      </w:r>
      <w:r w:rsidRPr="004C5497">
        <w:rPr>
          <w:sz w:val="22"/>
          <w:szCs w:val="22"/>
        </w:rPr>
        <w:t>Báo cáo tình hình thực hiện nhiệm vụ năm 2019, dự kiến kết quả phát triển kinh tế - xã hội năm 2020 của UBND tỉnh Thừa Thiên Huế - - ngày 06 tháng 12 năm 2019</w:t>
      </w:r>
      <w:r w:rsidR="004C5497" w:rsidRPr="004C5497">
        <w:rPr>
          <w:sz w:val="22"/>
          <w:szCs w:val="22"/>
        </w:rPr>
        <w:t>.</w:t>
      </w:r>
    </w:p>
  </w:footnote>
  <w:footnote w:id="3">
    <w:p w14:paraId="08EE08B5" w14:textId="7E2FC7BF" w:rsidR="00932BF4" w:rsidRPr="004C5497" w:rsidRDefault="00932BF4" w:rsidP="00BA6456">
      <w:pPr>
        <w:rPr>
          <w:sz w:val="22"/>
          <w:szCs w:val="22"/>
        </w:rPr>
      </w:pPr>
      <w:r w:rsidRPr="004C5497">
        <w:rPr>
          <w:sz w:val="22"/>
          <w:szCs w:val="22"/>
        </w:rPr>
        <w:footnoteRef/>
      </w:r>
      <w:r w:rsidRPr="004C5497">
        <w:rPr>
          <w:sz w:val="22"/>
          <w:szCs w:val="22"/>
        </w:rPr>
        <w:t xml:space="preserve"> </w:t>
      </w:r>
      <w:r w:rsidR="004C5497" w:rsidRPr="004C5497">
        <w:rPr>
          <w:sz w:val="22"/>
          <w:szCs w:val="22"/>
        </w:rPr>
        <w:t xml:space="preserve">: </w:t>
      </w:r>
      <w:r w:rsidRPr="004C5497">
        <w:rPr>
          <w:sz w:val="22"/>
          <w:szCs w:val="22"/>
        </w:rPr>
        <w:t xml:space="preserve">Báo cáo tình hình thực hiện nhiệm vụ năm 2019, dự kiến kết quả phát triển kinh tế - xã hội năm 2020 của UBND tỉnh Thừa Thiên Huế -  ngày </w:t>
      </w:r>
      <w:r w:rsidR="004C5497" w:rsidRPr="004C5497">
        <w:rPr>
          <w:sz w:val="22"/>
          <w:szCs w:val="22"/>
        </w:rPr>
        <w:t>6/12/</w:t>
      </w:r>
      <w:r w:rsidRPr="004C5497">
        <w:rPr>
          <w:sz w:val="22"/>
          <w:szCs w:val="22"/>
        </w:rPr>
        <w:t>2019</w:t>
      </w:r>
      <w:r w:rsidR="004C5497">
        <w:rPr>
          <w:sz w:val="22"/>
          <w:szCs w:val="22"/>
        </w:rPr>
        <w:t>.</w:t>
      </w:r>
    </w:p>
  </w:footnote>
  <w:footnote w:id="4">
    <w:p w14:paraId="4B840F03" w14:textId="43D2F221" w:rsidR="005E15AE" w:rsidRPr="00842304" w:rsidRDefault="005E15AE">
      <w:pPr>
        <w:pStyle w:val="FootnoteText"/>
        <w:rPr>
          <w:rFonts w:ascii="Times New Roman" w:hAnsi="Times New Roman" w:cs="Times New Roman"/>
          <w:sz w:val="22"/>
          <w:szCs w:val="22"/>
        </w:rPr>
      </w:pPr>
      <w:r w:rsidRPr="00842304">
        <w:rPr>
          <w:rStyle w:val="FootnoteReference"/>
          <w:rFonts w:ascii="Times New Roman" w:hAnsi="Times New Roman" w:cs="Times New Roman"/>
          <w:sz w:val="22"/>
          <w:szCs w:val="22"/>
        </w:rPr>
        <w:footnoteRef/>
      </w:r>
      <w:r w:rsidRPr="00842304">
        <w:rPr>
          <w:rFonts w:ascii="Times New Roman" w:hAnsi="Times New Roman" w:cs="Times New Roman"/>
          <w:sz w:val="22"/>
          <w:szCs w:val="22"/>
        </w:rPr>
        <w:t xml:space="preserve"> </w:t>
      </w:r>
      <w:r w:rsidR="004B6EF4" w:rsidRPr="00842304">
        <w:rPr>
          <w:rFonts w:ascii="Times New Roman" w:hAnsi="Times New Roman" w:cs="Times New Roman"/>
          <w:sz w:val="22"/>
          <w:szCs w:val="22"/>
        </w:rPr>
        <w:t>N</w:t>
      </w:r>
      <w:r w:rsidRPr="00842304">
        <w:rPr>
          <w:rFonts w:ascii="Times New Roman" w:hAnsi="Times New Roman" w:cs="Times New Roman"/>
          <w:sz w:val="22"/>
          <w:szCs w:val="22"/>
        </w:rPr>
        <w:t>hờ đóng góp của các dự án mới và một số sản phẩm tăng do mở rộng công suất của một số nhà máy. Bên cạnh đó, một số sản phẩm chủ lực giảm như Bia, xi măng, đồ lót.</w:t>
      </w:r>
    </w:p>
  </w:footnote>
  <w:footnote w:id="5">
    <w:p w14:paraId="519B7B4B" w14:textId="424EE174" w:rsidR="005E15AE" w:rsidRPr="004C5497" w:rsidRDefault="005E15AE" w:rsidP="004C5497">
      <w:pPr>
        <w:pStyle w:val="FootnoteText"/>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w:t>
      </w:r>
      <w:r w:rsidR="004B6EF4" w:rsidRPr="004C5497">
        <w:rPr>
          <w:rFonts w:ascii="Times New Roman" w:hAnsi="Times New Roman" w:cs="Times New Roman"/>
          <w:sz w:val="22"/>
          <w:szCs w:val="22"/>
        </w:rPr>
        <w:t>Kế hoạch số 114/KH-UBND ngày 6/5/2020, toàn tỉnh thu hút được 20 dự án của các nhà đầu tư trong và ngoài nước với tổng vốn cam kết khoảng 10.000 tỷ đồng, tương đương 400 triệu đô la Mỹ.</w:t>
      </w:r>
    </w:p>
  </w:footnote>
  <w:footnote w:id="6">
    <w:p w14:paraId="0E5FF2B9" w14:textId="1C95283C" w:rsidR="005E15AE" w:rsidRPr="004C5497" w:rsidRDefault="005E15AE" w:rsidP="004C5497">
      <w:pPr>
        <w:pStyle w:val="FootnoteText"/>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w:t>
      </w:r>
      <w:r w:rsidR="004B6EF4" w:rsidRPr="004C5497">
        <w:rPr>
          <w:rFonts w:ascii="Times New Roman" w:hAnsi="Times New Roman" w:cs="Times New Roman"/>
          <w:sz w:val="22"/>
          <w:szCs w:val="22"/>
        </w:rPr>
        <w:t>Trong đó 16 dự án thuộc danh mục cần rà soát xem xét thu hồi, 08 dự án thuộc danh mục giám sát đặc biệt và 05 dự án thuộc danh mục cần đôn đốc tiến độ.</w:t>
      </w:r>
    </w:p>
  </w:footnote>
  <w:footnote w:id="7">
    <w:p w14:paraId="51F90D8F" w14:textId="51243DCA" w:rsidR="005E15AE" w:rsidRPr="004C5497" w:rsidRDefault="005E15AE" w:rsidP="004C5497">
      <w:pPr>
        <w:pStyle w:val="FootnoteText"/>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w:t>
      </w:r>
      <w:r w:rsidR="004B6EF4" w:rsidRPr="004C5497">
        <w:rPr>
          <w:rFonts w:ascii="Times New Roman" w:hAnsi="Times New Roman" w:cs="Times New Roman"/>
          <w:sz w:val="22"/>
          <w:szCs w:val="22"/>
        </w:rPr>
        <w:t>Theo Công văn số 9718/UBND-QHXT ngày 19/12/2019 về việc triển khai thực hiện các nội dung giám sát đầu tư, theo đó có 114 dự án cần theo dõi tiến độ, trong đó 42 dự án trùng với danh sách dự án theo Nghị quyết 08/NQ-HĐND; 72 dự án bổ sung mới.</w:t>
      </w:r>
    </w:p>
  </w:footnote>
  <w:footnote w:id="8">
    <w:p w14:paraId="61566862" w14:textId="5F1A8101" w:rsidR="005E15AE" w:rsidRPr="004C5497" w:rsidRDefault="005E15AE" w:rsidP="004C5497">
      <w:pPr>
        <w:pStyle w:val="FootnoteText"/>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w:t>
      </w:r>
      <w:r w:rsidR="004B6EF4" w:rsidRPr="004C5497">
        <w:rPr>
          <w:rFonts w:ascii="Times New Roman" w:hAnsi="Times New Roman" w:cs="Times New Roman"/>
          <w:sz w:val="22"/>
          <w:szCs w:val="22"/>
        </w:rPr>
        <w:t>Trong đó thành lập mới 8.313 tỷ đồng, giảm 7% về lượng và giảm 15% về vốn; điều chỉnh tăng vốn trên 1.931 tỷ đồng, giảm 24,26%.</w:t>
      </w:r>
    </w:p>
  </w:footnote>
  <w:footnote w:id="9">
    <w:p w14:paraId="14388300" w14:textId="5D25CA78" w:rsidR="005E15AE" w:rsidRPr="004C5497" w:rsidRDefault="005E15AE" w:rsidP="004C5497">
      <w:pPr>
        <w:pStyle w:val="FootnoteText"/>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w:t>
      </w:r>
      <w:r w:rsidR="004B6EF4" w:rsidRPr="004C5497">
        <w:rPr>
          <w:rFonts w:ascii="Times New Roman" w:hAnsi="Times New Roman" w:cs="Times New Roman"/>
          <w:sz w:val="22"/>
          <w:szCs w:val="22"/>
        </w:rPr>
        <w:t>Trong đó 02 DN giải thể do thu hồi, toà án.</w:t>
      </w:r>
    </w:p>
  </w:footnote>
  <w:footnote w:id="10">
    <w:p w14:paraId="7AE85807" w14:textId="5392A5CA" w:rsidR="005E15AE" w:rsidRPr="004C5497" w:rsidRDefault="005E15AE" w:rsidP="004C5497">
      <w:pPr>
        <w:pStyle w:val="FootnoteText"/>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w:t>
      </w:r>
      <w:r w:rsidR="004B6EF4" w:rsidRPr="004C5497">
        <w:rPr>
          <w:rFonts w:ascii="Times New Roman" w:hAnsi="Times New Roman" w:cs="Times New Roman"/>
          <w:sz w:val="22"/>
          <w:szCs w:val="22"/>
        </w:rPr>
        <w:t>Trong đó có 218 HTX nông nghiệp, tăng 13 HTX so với năm 2019, vượt 2,3% kế hoạch; 52 HTX  CN-TTCN, điện, xây dựng, môi trường, thương mại dịch vụ; 24 HTX giao thông vận tải; 07 Quỹ tín dụng nhân dân (Quỹ TDND); 08 HTX thuộc lĩnh vực khác.</w:t>
      </w:r>
    </w:p>
  </w:footnote>
  <w:footnote w:id="11">
    <w:p w14:paraId="45F84730" w14:textId="29067184" w:rsidR="005E15AE" w:rsidRPr="004C5497" w:rsidRDefault="005E15AE" w:rsidP="004C5497">
      <w:pPr>
        <w:pStyle w:val="FootnoteText"/>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w:t>
      </w:r>
      <w:r w:rsidR="004B6EF4" w:rsidRPr="004C5497">
        <w:rPr>
          <w:rFonts w:ascii="Times New Roman" w:hAnsi="Times New Roman" w:cs="Times New Roman"/>
          <w:sz w:val="22"/>
          <w:szCs w:val="22"/>
        </w:rPr>
        <w:t>Lãi bình quân một HTX năm 2020 đạt 135 triệu đồng; thu nhập bình quân của lao động thường xuyên trong HTX năm 2020 ước đạt 25 triệu đồng, tăng 4 triệu đồng/lao động so với năm 2019.</w:t>
      </w:r>
    </w:p>
  </w:footnote>
  <w:footnote w:id="12">
    <w:p w14:paraId="719D85E3"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Công ty: HBI, Scavi đã chuyển 1 số HĐ sang may khẩu trang gia công cho các đối tác nước ngoài; Các Công ty dệt may trong tỉnh như Dệt may Huế, Dệt may Thiên An Phát, Dệt may Thiên An Phúc, Cty Vinatext Hương Trà, Công ty CP Da giày Huế.... may khẩu trang phục vụ tiêu thụ nội địa và thực hiện lại các HĐ gia công khẩu trang cho Công ty HBI và Công ty Scavi.</w:t>
      </w:r>
    </w:p>
  </w:footnote>
  <w:footnote w:id="13">
    <w:p w14:paraId="43263898"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Khu đô thị Phú Mỹ An, The Manor, Apecland, Đông Nam Thủy An.</w:t>
      </w:r>
    </w:p>
  </w:footnote>
  <w:footnote w:id="14">
    <w:p w14:paraId="2C56050C"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Tổ hợp NM SX  lắp ráp ô tô của Công ty CP Công nghiệp Chế tạo ô tô Bách Việt (qui mô 2,655.5 tỷ đồng, diện tích 50 ha); NM gia công thạch anh Chân Mây (38.8 tỷ đồng, 03 ha); NM Nakamoto Việt Nam của Công ty Nakamoto Packs Co., LTD(185.2 tỷ đồng, 2.5 ha); NM SX trang phục bảo hộ Scavi Med (69.7 tỷ đồng, 01 ha); Dự án Khai thác đá làm vật liệu xây dựng thông thường và đất làm vật liệu san lấp tại mỏ đá khu vực núi Phú Gia, xã Lộc Tiến của Công ty TNHH Toàn Tâm (11.1 tỷ đồng, 7.6 ha).</w:t>
      </w:r>
    </w:p>
  </w:footnote>
  <w:footnote w:id="15">
    <w:p w14:paraId="7B0C716D"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Trong đó  cấp mới 3.065,5 tỷ đồng, và điều chỉnh vốn 04 dự án với vốn điều chỉnh tăng 2.109 tỷ đồng.</w:t>
      </w:r>
    </w:p>
  </w:footnote>
  <w:footnote w:id="16">
    <w:p w14:paraId="27685B29"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Một số dự án lớn như: Dự án Khu du lịch sinh thái Bãi Cả với vốn đăng ký 2.529 tỷ đồng; Dự án Đầu tư XD và KD kết cấu hạ tầng KCN Phú Bài giai đoạn IV, đợt 2 (3.000 tỷ đồng); Dự án Excel Chân Mây của Công ty TTN và Quốc tế Đại Việt (200 tỷ đồng), Dự án SX đá tấm thạch anh nhân tạo Lux Quartz của Công ty TNHH MTV Lux Quarts (20 tỷ đồng).</w:t>
      </w:r>
    </w:p>
  </w:footnote>
  <w:footnote w:id="17">
    <w:p w14:paraId="697DF169"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w:t>
      </w:r>
      <w:r w:rsidRPr="004C5497">
        <w:rPr>
          <w:rFonts w:ascii="Times New Roman" w:hAnsi="Times New Roman" w:cs="Times New Roman"/>
          <w:color w:val="000000"/>
          <w:sz w:val="22"/>
          <w:szCs w:val="22"/>
          <w:shd w:val="clear" w:color="auto" w:fill="FFFFFF"/>
        </w:rPr>
        <w:t>Phân theo địa bàn: </w:t>
      </w:r>
      <w:r w:rsidRPr="004C5497">
        <w:rPr>
          <w:rFonts w:ascii="Times New Roman" w:hAnsi="Times New Roman" w:cs="Times New Roman"/>
          <w:color w:val="000000"/>
          <w:spacing w:val="-2"/>
          <w:sz w:val="22"/>
          <w:szCs w:val="22"/>
          <w:bdr w:val="none" w:sz="0" w:space="0" w:color="auto" w:frame="1"/>
          <w:shd w:val="clear" w:color="auto" w:fill="FFFFFF"/>
        </w:rPr>
        <w:t>KKT Chân Mây – Lăng Cô chiếm 32% về số dự án và 77% về vốn đăng ký; các KCN chiếm 68% về dự án và 23% về vốn đăng kýPhân theo nguồn vốn: dự án ĐTNN chiếm 33% về số dự án và chiếm 65% về vốn; dự án đầu tư trong nước chiếm 67% về số dự án và chiếm 35% về vốn.</w:t>
      </w:r>
    </w:p>
  </w:footnote>
  <w:footnote w:id="18">
    <w:p w14:paraId="1FA327DB"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KCN Phong Điền: Khu A tỷ lệ lấp đầy 29,1%; Khu B thu hút 06 dự án, tỷ lệ lấp đầy 25,2%; Khu C đã thu hút 02 dự án, tỷ lệ lấp đầy 8,5%; Khu Viglacera thu hút được 01 dự án, tỷ lệ lấp đầy 17,2%.</w:t>
      </w:r>
    </w:p>
  </w:footnote>
  <w:footnote w:id="19">
    <w:p w14:paraId="513CC6D0"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color w:val="000000"/>
          <w:sz w:val="22"/>
          <w:szCs w:val="22"/>
          <w:shd w:val="clear" w:color="auto" w:fill="FFFFFF"/>
        </w:rPr>
        <w:t xml:space="preserve"> KCN Phú Bài: GĐ 1 và 2 đã có hệ thống xử lý nước thải tập trung với công suất 6.500 m3 ngày/đêm (đang hoạt động đạt 40% công suất thiết kế); KKT CMLC có hệ thống xử lý nước thải công suất 4.700 m3 ngày/đêm.</w:t>
      </w:r>
    </w:p>
  </w:footnote>
  <w:footnote w:id="20">
    <w:p w14:paraId="23A3F3A1"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KCN Phong Điền: Khu C đang tiến hành XD trạm xử lý nước thải 4.000 m3 ngày/đêm, dự kiến hoàn thành Quý II/2021; Khu Viglacera đang XD trạm nước thải gđ1 4.000 m3/ngày đêm, dự kiến đi vào hoạt động Quý I/2021. KCN Tứ Hạ: hoàn thành thủ tục chấp thuận tổng mặt bằng khu xử lý nước thải 3.500 m3/ngày đêm và đang lập hồ sơ thiết kế cơ sở, thiết kế bản vẽ thi công, dự kiến hoàn thành Modul 1 với công suất 1.000 m3/ngày đêm trong cuối năm này.</w:t>
      </w:r>
    </w:p>
  </w:footnote>
  <w:footnote w:id="21">
    <w:p w14:paraId="65474D90"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Theo Quyết định số 2853/QĐ-UBND ngày 31/12/2014 của UBND tỉnh về việc phê duyệt Đề án điều chỉnh Quy hoạch phát triển công nghiệp tỉnh Thừa Thiên Huế đến năm 2020, định hướng đến năm 2030</w:t>
      </w:r>
    </w:p>
  </w:footnote>
  <w:footnote w:id="22">
    <w:p w14:paraId="3DC97569" w14:textId="77777777" w:rsidR="004B6EF4" w:rsidRPr="004C5497" w:rsidRDefault="004B6EF4"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Giảm phí tham quan di tích, ban hành Bộ tiêu chí đánh giá an toàn trong phòng, chống dịch COVID-19, triển khai xây dựng nhãn hiệu chứng nhận “Huế - Kinh đô ẩm thực”, phê duyệt đề án phục hồi, kích cầu phát triển du lịch Thừa Thiên Huế (giai đoạn 2020-2021) theo Quyết định số 1219/QĐ-UBND ngày 20/5/2020.</w:t>
      </w:r>
    </w:p>
  </w:footnote>
  <w:footnote w:id="23">
    <w:p w14:paraId="74AA0513" w14:textId="62B6BE6F" w:rsidR="004B6EF4" w:rsidRPr="00DC666C" w:rsidRDefault="004B6EF4" w:rsidP="004C5497">
      <w:pPr>
        <w:pStyle w:val="FootnoteText"/>
        <w:spacing w:before="120" w:after="120"/>
        <w:jc w:val="both"/>
        <w:rPr>
          <w:rFonts w:ascii="Times New Roman" w:hAnsi="Times New Roman" w:cs="Times New Roman"/>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Dừng tổ chức Festival Huế 2020, tạm thời đóng cửa các điểm tham quan</w:t>
      </w:r>
      <w:r w:rsidR="004C5497" w:rsidRPr="004C5497">
        <w:rPr>
          <w:rFonts w:ascii="Times New Roman" w:hAnsi="Times New Roman" w:cs="Times New Roman"/>
          <w:sz w:val="22"/>
          <w:szCs w:val="22"/>
        </w:rPr>
        <w:t>.</w:t>
      </w:r>
    </w:p>
  </w:footnote>
  <w:footnote w:id="24">
    <w:p w14:paraId="39919221" w14:textId="77777777" w:rsidR="004B6EF4" w:rsidRPr="004C5497" w:rsidRDefault="004B6EF4"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A Lưới (A Nor, A Roàng, Par Le…), Hương Thủy (Thanh Toàn, Chín Chàng), Phong Điền (Phước Tích, A Đon, Khe Me, Hầm Heo…), Phú Lộc (Lộc Bình, Nhị Hồ, Thủy Yên…), Quảng Điền (Cồn Tộc, Ngư Mỹ Thạnh…), Hương Trà (Thanh Phước, Khe Đầy…), Nam Đông (Thác Mơ, Thác Phướng...)</w:t>
      </w:r>
    </w:p>
  </w:footnote>
  <w:footnote w:id="25">
    <w:p w14:paraId="209FC8F1" w14:textId="77777777" w:rsidR="004B6EF4" w:rsidRPr="004C5497" w:rsidRDefault="004B6EF4"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Có 10 siêu thị (2 siêu thị hạng I, 8 siêu thị hạng III); 3 trung tâm thương mại hạng III; 35 cửa hàng tiện lợi (cửa hàng Vinmart+: 30 cái; Cửa hàng của doanh nghiệp khác: 05 cái)</w:t>
      </w:r>
    </w:p>
  </w:footnote>
  <w:footnote w:id="26">
    <w:p w14:paraId="2CEC8DEF" w14:textId="486A5A1B" w:rsidR="004B6EF4" w:rsidRPr="004C5497" w:rsidRDefault="004B6EF4"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DA đầu tư quản lý, khai thác Chợ và TTTM Lăng Cô đang tiến hành các thủ tục đầu tư (250 tỷ); dự án công trình nâng cấp, cải tạo chợ Truồi-Lộc An (40 tỷ đồng)</w:t>
      </w:r>
      <w:r w:rsidR="00E17D96" w:rsidRPr="004C5497">
        <w:rPr>
          <w:rFonts w:ascii="Times New Roman" w:hAnsi="Times New Roman" w:cs="Times New Roman"/>
          <w:sz w:val="22"/>
          <w:szCs w:val="22"/>
        </w:rPr>
        <w:t>.</w:t>
      </w:r>
    </w:p>
  </w:footnote>
  <w:footnote w:id="27">
    <w:p w14:paraId="06668FC4" w14:textId="762A2983" w:rsidR="00E17D96" w:rsidRPr="004C5497" w:rsidRDefault="00E17D96" w:rsidP="00842304">
      <w:pPr>
        <w:pStyle w:val="FootnoteText"/>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w:t>
      </w:r>
      <w:r w:rsidR="00842304">
        <w:rPr>
          <w:rFonts w:ascii="Times New Roman" w:hAnsi="Times New Roman" w:cs="Times New Roman"/>
          <w:sz w:val="22"/>
          <w:szCs w:val="22"/>
        </w:rPr>
        <w:t>V</w:t>
      </w:r>
      <w:r w:rsidRPr="004C5497">
        <w:rPr>
          <w:rFonts w:ascii="Times New Roman" w:hAnsi="Times New Roman" w:cs="Times New Roman"/>
          <w:sz w:val="22"/>
          <w:szCs w:val="22"/>
        </w:rPr>
        <w:t xml:space="preserve">ới hơn 52.000 m2 nhà lưới; 173,4 ha SX theo </w:t>
      </w:r>
      <w:r w:rsidR="00842304">
        <w:rPr>
          <w:rFonts w:ascii="Times New Roman" w:hAnsi="Times New Roman" w:cs="Times New Roman"/>
          <w:sz w:val="22"/>
          <w:szCs w:val="22"/>
        </w:rPr>
        <w:t>t/c</w:t>
      </w:r>
      <w:r w:rsidRPr="004C5497">
        <w:rPr>
          <w:rFonts w:ascii="Times New Roman" w:hAnsi="Times New Roman" w:cs="Times New Roman"/>
          <w:sz w:val="22"/>
          <w:szCs w:val="22"/>
        </w:rPr>
        <w:t xml:space="preserve"> VietGap; 386,9 ha SX theo hướng hữu cơ.</w:t>
      </w:r>
    </w:p>
  </w:footnote>
  <w:footnote w:id="28">
    <w:p w14:paraId="27A60994" w14:textId="3813BB81" w:rsidR="00E17D96" w:rsidRPr="004C5497" w:rsidRDefault="00E17D96" w:rsidP="00842304">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Có doanh thu/năm đạt từ 1 tỷ đồng trở lên theo Thông tư 27/2011/TT-BNNPTNT.</w:t>
      </w:r>
    </w:p>
  </w:footnote>
  <w:footnote w:id="29">
    <w:p w14:paraId="27CA2F29" w14:textId="77777777" w:rsidR="00E17D96" w:rsidRPr="004C5497" w:rsidRDefault="00E17D96" w:rsidP="00842304">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Sản lượng thịt các loại: thịt lợn 23.800 tấn, tăng 1,7%; thịt gia cầm 12.400 tấn, tăng 34%; thịt bò 1.460 tấn, tăng 0,7%, thịt trâu: 1.050 tấn, tăng 1%.</w:t>
      </w:r>
    </w:p>
  </w:footnote>
  <w:footnote w:id="30">
    <w:p w14:paraId="127FFACF"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Diện tích 15 ha, quy mô 8-10 nghìn con lợn thương phẩm, lợn nái sinh sản nguồn giống (đạt từ 3 đến 3,5 nghìn con giống). Mô hình nuôi theo chuỗi chăn nuôi an toàn: sản xuất chế phẩm, men vi sinh phục vụ chăn nuôi trồng trọt hữu cơ (công suất 50.000 tấn/năm); SX thức ăn chăn nuôi hữu cơ không hóa chất (công suất 100.000 tấn/năm).</w:t>
      </w:r>
    </w:p>
  </w:footnote>
  <w:footnote w:id="31">
    <w:p w14:paraId="52C5928B"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Kết quả: Đã thực hiện 12 cuộc kiểm tra đối với 67 đối tượng; đã phát hiện 01 trường hợp vi phạm, tổng số tiền xử phạt vi phạm hành chính 25.000.000 đồng.</w:t>
      </w:r>
    </w:p>
  </w:footnote>
  <w:footnote w:id="32">
    <w:p w14:paraId="0093B2F2"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Trong đó tàu cá xa bờ 390 chiếc (dài 15 mét trở lên); xóa đăng ký 156 chiếc do bán ra ngoại tỉnh.</w:t>
      </w:r>
    </w:p>
  </w:footnote>
  <w:footnote w:id="33">
    <w:p w14:paraId="3D44963A" w14:textId="77777777" w:rsidR="00E17D96" w:rsidRPr="004C5497" w:rsidRDefault="00E17D96" w:rsidP="004C5497">
      <w:pPr>
        <w:pStyle w:val="FootnoteText"/>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OCOP hạng 4 sao: Bộ sản phẩm đèn trang trí, rổ, rá; Trà rau má Quảng Thọ; Khăn choàng dèng Nhâm; hạng 3 sao: Gạo Phú Hồ, Mật ong ruồi Nam Đông, Nước mắm cá Như Ý.</w:t>
      </w:r>
    </w:p>
  </w:footnote>
  <w:footnote w:id="34">
    <w:p w14:paraId="38C6DA67" w14:textId="77777777" w:rsidR="00E17D96" w:rsidRPr="004C5497" w:rsidRDefault="00E17D96" w:rsidP="004C5497">
      <w:pPr>
        <w:pStyle w:val="FootnoteText"/>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Phủ thờ và lăng mộ Diên Khánh Vương –Di tích cấp quốc gia và Lễ hội Ada Koonh của người Pa Cô, huyện A Lưới - di tích cấp tỉnh.</w:t>
      </w:r>
    </w:p>
  </w:footnote>
  <w:footnote w:id="35">
    <w:p w14:paraId="00070474"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Toàn tỉnh hiện có 570 trường mầm non và phổ thông (Mầm non: 205  trường; Tiểu học: 195 trường; THCS: 132 trường; THPT: 38 trường ); có 09 trung tâm Giáo dục nghề nghiệp - Giáo dục thường xuyên cấp huyện và 01 trung tâm GDTX tỉnh, giảm 35 đơn vị (24 trường MN, PT và 11 Trung tâm) so với năm học 2015-2016.</w:t>
      </w:r>
    </w:p>
  </w:footnote>
  <w:footnote w:id="36">
    <w:p w14:paraId="284288F2"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MN: 78,36%, TH: 80,75%, THCS: 92,28%, THPT: 96,93%.</w:t>
      </w:r>
    </w:p>
  </w:footnote>
  <w:footnote w:id="37">
    <w:p w14:paraId="1B8C653D"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Mầm non: 101 trường - tỷ lệ 48,79%; Tiểu học: 166 trường - tỷ lệ  85,13%; THCS: 89 trường - tỷ lệ 67,42% và THPT: 18 trường - tỷ lệ  47,37%.</w:t>
      </w:r>
    </w:p>
  </w:footnote>
  <w:footnote w:id="38">
    <w:p w14:paraId="7414948C"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Tỉ lệ toàn quốc là 43,4%.</w:t>
      </w:r>
    </w:p>
  </w:footnote>
  <w:footnote w:id="39">
    <w:p w14:paraId="5493B253"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Gồm: 3 giải Nhất, 13 giải Nhì, 18 giải Ba và 18 giải Khuyến khích. 01 học sinh đạt Huy chương Vàng kỳ thi quốc tế bộ môn Sinh học và 01 học sinh đạt giải nhất quốc gia và đạt Huy chương Đồng cuộc thi UPU thế giới năm 2020.</w:t>
      </w:r>
    </w:p>
  </w:footnote>
  <w:footnote w:id="40">
    <w:p w14:paraId="412CF08B"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Cụ thể: có 100%  xã, phường, thị trấn đạt chuẩn XMC mức độ II; 100% xã, phường, thị trấn tiếp tục đạt chuẩn PCGD mầm non cho trẻ 5 tuổi; 100% xã, phường, thị trấn đạt chuẩn PCGD tiểu học mức độ III; 100%  xã, phường, thị trấn đạt chuẩn PCGD THCS mức độ II.</w:t>
      </w:r>
    </w:p>
  </w:footnote>
  <w:footnote w:id="41">
    <w:p w14:paraId="7414EEE4"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Bậc học mầm non và phổ thông toàn tỉnh có 17.984 cán bộ quản lý và giáo viên đạt chuẩn và trên chuẩn, trình độ trên đại học chiếm 10,78%; trình độ đại học 68,57%; trình độ cao đẳng 17,6%; trình độ trung cấp 3,06%.</w:t>
      </w:r>
    </w:p>
  </w:footnote>
  <w:footnote w:id="42">
    <w:p w14:paraId="621D9E55" w14:textId="77777777" w:rsidR="00E17D96" w:rsidRPr="004C5497" w:rsidRDefault="00E17D96" w:rsidP="004C5497">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Đảm bảo 3 nội dung: Lý thuyết,  thực địa và viết thu hoạch, trong đó chú trọng đặc trưng về con người, lịch sử, văn hóa, địa danh, sản phẩm…nổi bật của vùng đất Thừa Thiên Huế đưa vào chương trình giáo dục địa phương”.</w:t>
      </w:r>
    </w:p>
  </w:footnote>
  <w:footnote w:id="43">
    <w:p w14:paraId="25500650" w14:textId="77777777" w:rsidR="00E17D96" w:rsidRPr="004C5497" w:rsidRDefault="00E17D96" w:rsidP="00DC666C">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Kỳ thi năm 2020, tỉnh Thừa Thiên Huế có 12.576 thí sinh dự thi.</w:t>
      </w:r>
    </w:p>
  </w:footnote>
  <w:footnote w:id="44">
    <w:p w14:paraId="0A0EDFF7" w14:textId="77777777" w:rsidR="00E17D96" w:rsidRPr="004C5497" w:rsidRDefault="00E17D96" w:rsidP="00DC666C">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Với quy mô là hoàn thiện khu quy hoạch và kinh phí khoảng 1.200 tỷ đồng (Theo Thông báo số 1026/TB-BGDĐT ngày 08/10/2020 về Kết luận của Bộ trưởng Phùng Xuân Nhạ tại buổi làm việc Đại học Huế)</w:t>
      </w:r>
    </w:p>
  </w:footnote>
  <w:footnote w:id="45">
    <w:p w14:paraId="77B2C358" w14:textId="77777777" w:rsidR="00E17D96" w:rsidRPr="004C5497" w:rsidRDefault="00E17D96" w:rsidP="00DC666C">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Theo Đề án phát triển Viện Công nghệ sinh học, Đại học Huế được Thủ tướng Chính phủ Chính phủ ban hành tại Quyết định số 523/QĐ-TTg ngày 14 /5/ 2018.</w:t>
      </w:r>
    </w:p>
  </w:footnote>
  <w:footnote w:id="46">
    <w:p w14:paraId="788E94F5" w14:textId="77777777" w:rsidR="00E17D96" w:rsidRPr="004C5497" w:rsidRDefault="00E17D96" w:rsidP="00DC666C">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TT tim mạch; TT kiểm soát bệnh tật tỉnh trên cơ sở sáp nhập 5 đơn vị; TT Điều trị theo yêu cầu  - Bệnh viện Quốc tế; Cơ sở 2 của BV Đa khoa TW Huế; TT Ung bướu, TT Nhi khoa, TT Đào tạo và Chỉ đạo tuyến, TT huyết học truyền máu, TT Răng hàm mặt, TT Chấn thương chỉnh hình - Phẫu thuật tạo hình, TT Mắt, TT Ghép tạng.</w:t>
      </w:r>
    </w:p>
  </w:footnote>
  <w:footnote w:id="47">
    <w:p w14:paraId="10F58699" w14:textId="77777777" w:rsidR="00E17D96" w:rsidRPr="004C5497" w:rsidRDefault="00E17D96" w:rsidP="00DC666C">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BV TW Huế đã thực hiện thành công ghép thận, ghép giác mạc, mổ tim hở; điều trị thành công ung thư buồng trứng bằng phương pháp cấy ghép tế bào gốc; kỹ thuật thụ tinh trong ống nghiệm và trữ lạnh phôi thủy tinh hóa; phẫu thuật nội soi qua lỗ tự nhiên trong điều trị ung thư đại trực tràng lần đầu tiên trên thế giới và Việt Nam.</w:t>
      </w:r>
    </w:p>
  </w:footnote>
  <w:footnote w:id="48">
    <w:p w14:paraId="36395E58" w14:textId="77777777" w:rsidR="00E17D96" w:rsidRPr="004C5497" w:rsidRDefault="00E17D96" w:rsidP="00DC666C">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Có trên 60 giáo sư và phó giáo sư, 7 thầy thuốc nhân dân, 84 thầy thuốc ưu tú, 122 tiến sĩ, 126 bác sĩ chuyên khoa cấp II, 425 thạc sĩ, 321 bác sĩ chuyên khoa cấp I.</w:t>
      </w:r>
    </w:p>
  </w:footnote>
  <w:footnote w:id="49">
    <w:p w14:paraId="51E529BD" w14:textId="77777777" w:rsidR="00E17D96" w:rsidRPr="004C5497" w:rsidRDefault="00E17D96" w:rsidP="00DC666C">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Phần mềm tiêm chủng quốc gia; phần mềm giám sát và báo cáo bệnh truyền nhiễm; phần mềm quản lý thông tin người khuyết tật; phần mềm báo cáo công tác quản lý chất thải y tế.</w:t>
      </w:r>
    </w:p>
  </w:footnote>
  <w:footnote w:id="50">
    <w:p w14:paraId="5F7F1458" w14:textId="77777777" w:rsidR="00E17D96" w:rsidRPr="004C5497" w:rsidRDefault="00E17D96" w:rsidP="00DC666C">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Trong đó lượt ngoại trú 1.394.760, nội trú 196.490 giảm 14,3% so với cùng kỳ (229.263).</w:t>
      </w:r>
    </w:p>
  </w:footnote>
  <w:footnote w:id="51">
    <w:p w14:paraId="1CAF7C13" w14:textId="2D4FE648" w:rsidR="00E17D96" w:rsidRPr="004C5497" w:rsidRDefault="00E17D96" w:rsidP="00DC666C">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Trung tâm Kỹ thuật Tiêu chuẩn Đo lường Chất lượng; </w:t>
      </w:r>
      <w:r w:rsidR="001926E5">
        <w:rPr>
          <w:rFonts w:ascii="Times New Roman" w:hAnsi="Times New Roman" w:cs="Times New Roman"/>
          <w:sz w:val="22"/>
          <w:szCs w:val="22"/>
        </w:rPr>
        <w:t>TT</w:t>
      </w:r>
      <w:r w:rsidRPr="004C5497">
        <w:rPr>
          <w:rFonts w:ascii="Times New Roman" w:hAnsi="Times New Roman" w:cs="Times New Roman"/>
          <w:sz w:val="22"/>
          <w:szCs w:val="22"/>
        </w:rPr>
        <w:t xml:space="preserve"> Thông tin và ứng dụng tiến bộ KHCN.</w:t>
      </w:r>
    </w:p>
  </w:footnote>
  <w:footnote w:id="52">
    <w:p w14:paraId="133797DB" w14:textId="77777777" w:rsidR="00E17D96" w:rsidRPr="004C5497" w:rsidRDefault="00E17D96" w:rsidP="00DC666C">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Nguồn nhân lực KH &amp; CN chiếm khoảng 7,27% nguồn lao động của tỉnh.</w:t>
      </w:r>
    </w:p>
  </w:footnote>
  <w:footnote w:id="53">
    <w:p w14:paraId="56C973D0" w14:textId="77777777" w:rsidR="00E17D96" w:rsidRPr="004C5497" w:rsidRDefault="00E17D96" w:rsidP="00DC666C">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Kiểm tra đã phát hiện và tiêu hủy 15 mũ bảo hiểm không dán tem CR và không có nguồn gốc xuất xứ; xử phạt 03 cơ sở kinh doanh hàng hóa không ghi nhãn theo tính chất hàng hóa với số tiền phạt 3.300.000 đồng; phát hiện và nhắc nhở 01/23 cơ sở kinh doanh xăng dầu có mẫu xăng RON 95 có trị số octanne bất thường (97,1/95-95,6), 04/122 cột đo nhiên liệu (01 xăng RON 95, 03 dầu Diezel 0,25%S) có sai số thiếu +0,5% đồng thời lập biên bản và thu giữ giao cho Ban quản lý chợ tiêu hủy 10/40 cân đồng hồ lò xo có sai số từ 15-30%.</w:t>
      </w:r>
    </w:p>
  </w:footnote>
  <w:footnote w:id="54">
    <w:p w14:paraId="096CE8CE" w14:textId="77777777" w:rsidR="00E17D96" w:rsidRPr="004C5497" w:rsidRDefault="00E17D96" w:rsidP="00DC666C">
      <w:pPr>
        <w:pStyle w:val="FootnoteText"/>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Trong đó, có 33 doanh nghiệp sản xuất, gia công, cung cấp dịch vụ phần mềm; 06 doanh nghiệp sản xuất và cung cấp dịch vụ nội dung thông tin số; 97 doanh nghiệp phần cứng và 34 doanh nghiệp về dịch vụ CNTT.</w:t>
      </w:r>
    </w:p>
  </w:footnote>
  <w:footnote w:id="55">
    <w:p w14:paraId="06D4B5B8" w14:textId="77777777" w:rsidR="00E17D96" w:rsidRPr="004C5497" w:rsidRDefault="00E17D96" w:rsidP="00DC666C">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Người có công: gần 20.402 triệu đồng cho 13.625 người; Bảo trợ XH: 74.979 triệu đồng cho 50.007 người; thành viên thuộc hộ nghèo, cận nghèo 52.974 triệu đồng cho 70.661 người.</w:t>
      </w:r>
    </w:p>
  </w:footnote>
  <w:footnote w:id="56">
    <w:p w14:paraId="294C0F90" w14:textId="77777777" w:rsidR="00E17D96" w:rsidRPr="004C5497" w:rsidRDefault="00E17D96" w:rsidP="00DC666C">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Người lao động tạm hoãn thực hiện HĐLĐ, nghỉ việc không hưởng lương: 293,4 triệu đồng cho 163 người; Hộ kinh doanh: 886 triệu đồng cho 886 hộ; Người lao động chấm dứt HĐLĐ, HĐLV không đủ điều kiện hưởng trợ cấp thất nghiệp: 33 triệu đồng cho 33 người; Người lao động không có giao kết hợp đồng lao động: 23.722 triệu đồng cho 22.722 người.</w:t>
      </w:r>
    </w:p>
  </w:footnote>
  <w:footnote w:id="57">
    <w:p w14:paraId="65FDD83C" w14:textId="77777777" w:rsidR="00E17D96" w:rsidRPr="004C5497" w:rsidRDefault="00E17D96" w:rsidP="00DC666C">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Hỗ trợ cho 12 cơ sở trợ giúp xã hội ngoài công lập: 690 triệu đồng; Hỗ trợ mức 500.000 đồng/người/tháng cho 94 gia đình, cá nhân nhận chăm sóc, nuôi dưỡng trẻ em mồ côi, người khuyết tật đặc biệt nặng tại cộng đồng tương ứng 211,5 triệu đồng; Hỗ trợ mức 250.000 đồng/người/tháng cho 145 khẩu tại 30 hộ gia đình nghèo, cận nghèo (phát sih sau ngày 31/12/2019) tương ứng 108,75 triệu đồng.</w:t>
      </w:r>
    </w:p>
  </w:footnote>
  <w:footnote w:id="58">
    <w:p w14:paraId="7F1253C2" w14:textId="77777777" w:rsidR="00E17D96" w:rsidRPr="004C5497" w:rsidRDefault="00E17D96" w:rsidP="00DC666C">
      <w:pPr>
        <w:pStyle w:val="FootnoteText"/>
        <w:spacing w:before="120" w:after="120"/>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Đã giải quyết và trả kết quả đúng hạn trên 95% ở các cơ quan cấp tỉnh, cấp xã và trên 90% ở cấp huyện; trên 80% số lượng văn bản hành chính được trao đổi dưới dạng điện tử, trên 80% TTHC được thực hiện dịch vụ công trực tuyến ở mức độ 3, 4; áp dụng chữ ký số, chứng thư số trong các cơ quan, đơn vị cấp tỉnh, huyện.</w:t>
      </w:r>
    </w:p>
  </w:footnote>
  <w:footnote w:id="59">
    <w:p w14:paraId="7D2442BE" w14:textId="77777777" w:rsidR="00E17D96" w:rsidRPr="004C5497" w:rsidRDefault="00E17D96" w:rsidP="00DC666C">
      <w:pPr>
        <w:pStyle w:val="FootnoteText"/>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14 đơn vị sự nghiệp trực thuộc UBND tỉnh, 113 đơn vị sự nghiệp trực thuộc Sở, 572 đơn vị sự nghiệp trực thuộc UBND cấp huyện, 09 đơn vị khối các Hội.</w:t>
      </w:r>
    </w:p>
  </w:footnote>
  <w:footnote w:id="60">
    <w:p w14:paraId="1AA6D1C6" w14:textId="3F3CC4C2" w:rsidR="007769A3" w:rsidRPr="004C5497" w:rsidRDefault="007769A3" w:rsidP="00DC666C">
      <w:pPr>
        <w:pStyle w:val="FootnoteText"/>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Báo Dân vận. 2018. Thừa Thiên Huế: Hiệu quả của chính sách dân tộc tại vùng miền núi và dân tộc thiểu số. </w:t>
      </w:r>
      <w:hyperlink r:id="rId1" w:history="1">
        <w:r w:rsidRPr="004C5497">
          <w:rPr>
            <w:rStyle w:val="Hyperlink"/>
            <w:rFonts w:ascii="Times New Roman" w:hAnsi="Times New Roman" w:cs="Times New Roman"/>
            <w:sz w:val="22"/>
            <w:szCs w:val="22"/>
          </w:rPr>
          <w:t>http://danvan.vn/Home/Cong-tac-dan-toc/8019/Thua-Thien-Hue-Hieu-qua-cua-chinh-sach-dan-toc-tai-vung-mien-nui-va-dan-toc-thieu-so</w:t>
        </w:r>
      </w:hyperlink>
    </w:p>
  </w:footnote>
  <w:footnote w:id="61">
    <w:p w14:paraId="73216A3B" w14:textId="77777777" w:rsidR="00E17D96" w:rsidRPr="004C5497" w:rsidRDefault="00E17D96" w:rsidP="00DC666C">
      <w:pPr>
        <w:pStyle w:val="FootnoteText"/>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Trong đó: Số bệnh nhân đã điều trị khỏi và xuất viện: 08 trường hợp; số bệnh nhân đã chuyển viện: 03 trường hợp; tử vong: 12 trường hợp</w:t>
      </w:r>
    </w:p>
  </w:footnote>
  <w:footnote w:id="62">
    <w:p w14:paraId="63F55956" w14:textId="77777777" w:rsidR="00E17D96" w:rsidRPr="004C5497" w:rsidRDefault="00E17D96" w:rsidP="00DC666C">
      <w:pPr>
        <w:pStyle w:val="FootnoteText"/>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Theo nguồn từ Cục Thuế tỉnh Thừa Thiên Huế (tháng 6/2020).</w:t>
      </w:r>
    </w:p>
  </w:footnote>
  <w:footnote w:id="63">
    <w:p w14:paraId="5671147A" w14:textId="77777777" w:rsidR="00E17D96" w:rsidRPr="004C5497" w:rsidRDefault="00E17D96" w:rsidP="00DC666C">
      <w:pPr>
        <w:pStyle w:val="FootnoteText"/>
        <w:jc w:val="both"/>
        <w:rPr>
          <w:rFonts w:ascii="Times New Roman" w:hAnsi="Times New Roman" w:cs="Times New Roman"/>
          <w:sz w:val="22"/>
          <w:szCs w:val="22"/>
        </w:rPr>
      </w:pPr>
      <w:r w:rsidRPr="004C5497">
        <w:rPr>
          <w:rStyle w:val="FootnoteReference"/>
          <w:rFonts w:ascii="Times New Roman" w:hAnsi="Times New Roman" w:cs="Times New Roman"/>
          <w:sz w:val="22"/>
          <w:szCs w:val="22"/>
        </w:rPr>
        <w:footnoteRef/>
      </w:r>
      <w:r w:rsidRPr="004C5497">
        <w:rPr>
          <w:rFonts w:ascii="Times New Roman" w:hAnsi="Times New Roman" w:cs="Times New Roman"/>
          <w:sz w:val="22"/>
          <w:szCs w:val="22"/>
        </w:rPr>
        <w:t xml:space="preserve"> NLĐ tạm hoãn HĐLĐ, nghỉ việc không hưởng lương; NLĐ chấm dứt HĐLĐ, HĐLV không đủ điều kiện hưởng trợ cấp thất nghiệp; hộ kinh doanh; NLĐ làm việc không giao kết HĐLĐ.</w:t>
      </w:r>
    </w:p>
  </w:footnote>
  <w:footnote w:id="64">
    <w:p w14:paraId="5374F7A4" w14:textId="77777777" w:rsidR="004B6EF4" w:rsidRDefault="004B6EF4" w:rsidP="004B6EF4">
      <w:pPr>
        <w:pStyle w:val="FootnoteText"/>
      </w:pPr>
      <w:r>
        <w:rPr>
          <w:rStyle w:val="FootnoteReference"/>
        </w:rPr>
        <w:footnoteRef/>
      </w:r>
      <w:r>
        <w:t xml:space="preserve"> </w:t>
      </w:r>
      <w:r w:rsidRPr="005E15AE">
        <w:t>Trong đó, có 33 DN SX, gia công, cung cấp dịch vụ phần mềm; 06 DN SX và cung cấp dịch vụ nội dung thông tin số; 97 doanh nghiệp phần cứng và 34 doanh nghiệp về dịch vụ CNTT.</w:t>
      </w:r>
    </w:p>
  </w:footnote>
  <w:footnote w:id="65">
    <w:p w14:paraId="6B327CF7" w14:textId="77777777" w:rsidR="00BA6456" w:rsidRPr="004C5497" w:rsidRDefault="00BA6456" w:rsidP="00BA6456">
      <w:pPr>
        <w:pStyle w:val="FootnoteText"/>
        <w:rPr>
          <w:rFonts w:ascii="Times New Roman" w:hAnsi="Times New Roman" w:cs="Times New Roman"/>
          <w:bCs/>
          <w:sz w:val="22"/>
          <w:szCs w:val="22"/>
        </w:rPr>
      </w:pPr>
      <w:r w:rsidRPr="004C5497">
        <w:rPr>
          <w:rStyle w:val="FootnoteReference"/>
          <w:rFonts w:ascii="Times New Roman" w:hAnsi="Times New Roman" w:cs="Times New Roman"/>
          <w:bCs/>
          <w:sz w:val="22"/>
          <w:szCs w:val="22"/>
        </w:rPr>
        <w:footnoteRef/>
      </w:r>
      <w:r w:rsidRPr="004C5497">
        <w:rPr>
          <w:rFonts w:ascii="Times New Roman" w:hAnsi="Times New Roman" w:cs="Times New Roman"/>
          <w:bCs/>
          <w:sz w:val="22"/>
          <w:szCs w:val="22"/>
        </w:rPr>
        <w:t xml:space="preserve"> Xây dựng Thừa Thiên Huế trở thành thành phố di sản đặc thù của Việt Nam, TS.Phan Thanh Hải, Ủy viên Hội đồng di sản Quốc gia, Giám đốc Sở Văn hóa và thể thao Thừa Thiên Huế.</w:t>
      </w:r>
    </w:p>
  </w:footnote>
  <w:footnote w:id="66">
    <w:p w14:paraId="0AF105BF" w14:textId="77777777" w:rsidR="00BA6456" w:rsidRPr="004C5497" w:rsidRDefault="00BA6456" w:rsidP="00BA6456">
      <w:pPr>
        <w:pStyle w:val="FootnoteText"/>
        <w:rPr>
          <w:rFonts w:ascii="Times New Roman" w:hAnsi="Times New Roman" w:cs="Times New Roman"/>
          <w:b/>
          <w:sz w:val="22"/>
          <w:szCs w:val="22"/>
        </w:rPr>
      </w:pPr>
      <w:r w:rsidRPr="004C5497">
        <w:rPr>
          <w:rStyle w:val="FootnoteReference"/>
          <w:rFonts w:ascii="Times New Roman" w:hAnsi="Times New Roman" w:cs="Times New Roman"/>
          <w:b/>
          <w:sz w:val="22"/>
          <w:szCs w:val="22"/>
        </w:rPr>
        <w:footnoteRef/>
      </w:r>
      <w:r w:rsidRPr="004C5497">
        <w:rPr>
          <w:rFonts w:ascii="Times New Roman" w:hAnsi="Times New Roman" w:cs="Times New Roman"/>
          <w:bCs/>
          <w:sz w:val="22"/>
          <w:szCs w:val="22"/>
        </w:rPr>
        <w:t xml:space="preserve"> Báo cáo điều chỉnh Quy hoạch sử dụng đất đến năm 2020 và kế hoạch sử dụng đất kỳ cuối (2016-2020) tỉnh Thừa Thiên Huế</w:t>
      </w:r>
    </w:p>
  </w:footnote>
  <w:footnote w:id="67">
    <w:p w14:paraId="418B3113" w14:textId="77777777" w:rsidR="00E17D96" w:rsidRPr="00DC666C" w:rsidRDefault="00E17D96" w:rsidP="00DC666C">
      <w:pPr>
        <w:pStyle w:val="FootnoteText"/>
        <w:spacing w:before="120" w:after="120"/>
        <w:jc w:val="both"/>
        <w:rPr>
          <w:rFonts w:ascii="Times New Roman" w:hAnsi="Times New Roman" w:cs="Times New Roman"/>
        </w:rPr>
      </w:pPr>
      <w:r w:rsidRPr="00DC666C">
        <w:rPr>
          <w:rStyle w:val="FootnoteReference"/>
          <w:rFonts w:ascii="Times New Roman" w:hAnsi="Times New Roman" w:cs="Times New Roman"/>
        </w:rPr>
        <w:footnoteRef/>
      </w:r>
      <w:r w:rsidRPr="00DC666C">
        <w:rPr>
          <w:rFonts w:ascii="Times New Roman" w:hAnsi="Times New Roman" w:cs="Times New Roman"/>
        </w:rPr>
        <w:t xml:space="preserve"> Đã được thống nhất chủ trương triển khai thực hiện tại Công văn số 5338/VPVP-CN ngày 18/6/2019 của Văn phòng Chính phủ, hồ sơ hiện nay đang trình Bộ Xây dựng thẩm định.</w:t>
      </w:r>
    </w:p>
  </w:footnote>
  <w:footnote w:id="68">
    <w:p w14:paraId="13E67BB3" w14:textId="77777777" w:rsidR="00E17D96" w:rsidRPr="00DC666C" w:rsidRDefault="00E17D96" w:rsidP="00DC666C">
      <w:pPr>
        <w:pStyle w:val="FootnoteText"/>
        <w:spacing w:before="120" w:after="120"/>
        <w:jc w:val="both"/>
        <w:rPr>
          <w:rFonts w:ascii="Times New Roman" w:hAnsi="Times New Roman" w:cs="Times New Roman"/>
        </w:rPr>
      </w:pPr>
      <w:r w:rsidRPr="00DC666C">
        <w:rPr>
          <w:rStyle w:val="FootnoteReference"/>
          <w:rFonts w:ascii="Times New Roman" w:hAnsi="Times New Roman" w:cs="Times New Roman"/>
        </w:rPr>
        <w:footnoteRef/>
      </w:r>
      <w:r w:rsidRPr="00DC666C">
        <w:rPr>
          <w:rFonts w:ascii="Times New Roman" w:hAnsi="Times New Roman" w:cs="Times New Roman"/>
        </w:rPr>
        <w:t xml:space="preserve"> Phú Bài 4 GĐ 2; Xây dựng Khu du lịch sinh thái, nghỉ dưỡng và đô thị biển Vinh Xuân, Phú Vang; thị trấn Thuận An, huyện Phú Vang; Điều chỉnh QHPK Khu B – ĐTM An Vân Dương; Quy hoạch chi tiết xây dựng sân golf Lộc Bình…</w:t>
      </w:r>
    </w:p>
  </w:footnote>
  <w:footnote w:id="69">
    <w:p w14:paraId="0C2434AF" w14:textId="77777777" w:rsidR="00E17D96" w:rsidRPr="00DC666C" w:rsidRDefault="00E17D96" w:rsidP="00DC666C">
      <w:pPr>
        <w:pStyle w:val="FootnoteText"/>
        <w:jc w:val="both"/>
        <w:rPr>
          <w:rFonts w:ascii="Times New Roman" w:hAnsi="Times New Roman" w:cs="Times New Roman"/>
        </w:rPr>
      </w:pPr>
      <w:r w:rsidRPr="00DC666C">
        <w:rPr>
          <w:rStyle w:val="FootnoteReference"/>
          <w:rFonts w:ascii="Times New Roman" w:hAnsi="Times New Roman" w:cs="Times New Roman"/>
        </w:rPr>
        <w:footnoteRef/>
      </w:r>
      <w:r w:rsidRPr="00DC666C">
        <w:rPr>
          <w:rFonts w:ascii="Times New Roman" w:hAnsi="Times New Roman" w:cs="Times New Roman"/>
        </w:rPr>
        <w:t xml:space="preserve"> Như: Dự án La Sơn - Túy Loan cơ bản hoàn thành, đã thông xe; Dự án mở rộng hầm đường bộ Hải Vân, dự kiến hoàn thành vào cuối năm 2020; Dự án nâng cấp, mở rộng QL49B đoạn Thuận An-Tư Hiền-QL1 đã hoàn thành đoạn từ cầu Trường Hà đến cầu Bến Đò (Km73 - Km83), đoạn từ cầu Bến Đò đến cầu Tư Hiền (Km83 - Km92) đạt 75% khối lượng, vướng mắc GPMB đoạn cầu Tư Hiền; Dự án mở rộng cảng hàng không quốc tế Phú Bài đang san nền.</w:t>
      </w:r>
    </w:p>
  </w:footnote>
  <w:footnote w:id="70">
    <w:p w14:paraId="46EEE764" w14:textId="77777777" w:rsidR="00BD3AD2" w:rsidRPr="00DC666C" w:rsidRDefault="00BD3AD2" w:rsidP="00DC666C">
      <w:pPr>
        <w:pStyle w:val="FootnoteText"/>
        <w:spacing w:before="120" w:after="120"/>
        <w:jc w:val="both"/>
        <w:rPr>
          <w:rFonts w:ascii="Times New Roman" w:hAnsi="Times New Roman" w:cs="Times New Roman"/>
          <w:bCs/>
        </w:rPr>
      </w:pPr>
      <w:r w:rsidRPr="00DC666C">
        <w:rPr>
          <w:rStyle w:val="FootnoteReference"/>
          <w:rFonts w:ascii="Times New Roman" w:hAnsi="Times New Roman" w:cs="Times New Roman"/>
          <w:bCs/>
        </w:rPr>
        <w:footnoteRef/>
      </w:r>
      <w:r w:rsidRPr="00DC666C">
        <w:rPr>
          <w:rFonts w:ascii="Times New Roman" w:hAnsi="Times New Roman" w:cs="Times New Roman"/>
          <w:bCs/>
        </w:rPr>
        <w:t>Đã sử dụng 4.548 ha trên tổng số 5.488 ha đất xây dựng đô thị theo quy hoạch.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111DC" w14:textId="391D5C3E" w:rsidR="00F8651C" w:rsidRPr="00C6029E" w:rsidRDefault="00E72C09" w:rsidP="00C6029E">
    <w:pPr>
      <w:pStyle w:val="TOC9"/>
    </w:pPr>
    <w:r w:rsidRPr="00C6029E">
      <w:t xml:space="preserve">NHIỆM VỤ VÀ DỰ TOÁN </w:t>
    </w:r>
    <w:r w:rsidR="00EA25D1" w:rsidRPr="00C6029E">
      <w:t xml:space="preserve">LẬP QUY HOẠCH CHUNG </w:t>
    </w:r>
    <w:r w:rsidR="00EB4251" w:rsidRPr="00C6029E">
      <w:t xml:space="preserve">ĐÔ THỊ THỪA THIÊN HUẾ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41569A"/>
    <w:multiLevelType w:val="hybridMultilevel"/>
    <w:tmpl w:val="17128A88"/>
    <w:lvl w:ilvl="0" w:tplc="7D687480">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B714E7"/>
    <w:multiLevelType w:val="hybridMultilevel"/>
    <w:tmpl w:val="06263494"/>
    <w:lvl w:ilvl="0" w:tplc="3F38D8A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8F43322"/>
    <w:multiLevelType w:val="hybridMultilevel"/>
    <w:tmpl w:val="874AA6B0"/>
    <w:lvl w:ilvl="0" w:tplc="FFFFFFFF">
      <w:start w:val="1"/>
      <w:numFmt w:val="lowerLetter"/>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 w15:restartNumberingAfterBreak="0">
    <w:nsid w:val="0A9766B2"/>
    <w:multiLevelType w:val="hybridMultilevel"/>
    <w:tmpl w:val="F12A7902"/>
    <w:lvl w:ilvl="0" w:tplc="0A50E212">
      <w:start w:val="12"/>
      <w:numFmt w:val="bullet"/>
      <w:lvlText w:val="-"/>
      <w:lvlJc w:val="left"/>
      <w:pPr>
        <w:ind w:left="1440" w:hanging="360"/>
      </w:pPr>
      <w:rPr>
        <w:rFonts w:ascii="Times New Roman" w:eastAsia="Calibri" w:hAnsi="Times New Roman" w:cs="Times New Roman" w:hint="default"/>
      </w:rPr>
    </w:lvl>
    <w:lvl w:ilvl="1" w:tplc="9F109230">
      <w:numFmt w:val="bullet"/>
      <w:lvlText w:val=""/>
      <w:lvlJc w:val="left"/>
      <w:pPr>
        <w:ind w:left="2160" w:hanging="360"/>
      </w:pPr>
      <w:rPr>
        <w:rFonts w:ascii="Symbol" w:eastAsia="Times New Roman" w:hAnsi="Symbol" w:cs="Times New Roman"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4" w15:restartNumberingAfterBreak="0">
    <w:nsid w:val="0B3B74E9"/>
    <w:multiLevelType w:val="hybridMultilevel"/>
    <w:tmpl w:val="874AA6B0"/>
    <w:lvl w:ilvl="0" w:tplc="FFFFFFFF">
      <w:start w:val="1"/>
      <w:numFmt w:val="lowerLetter"/>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5" w15:restartNumberingAfterBreak="0">
    <w:nsid w:val="0D2A2FF7"/>
    <w:multiLevelType w:val="hybridMultilevel"/>
    <w:tmpl w:val="874AA6B0"/>
    <w:lvl w:ilvl="0" w:tplc="FFFFFFFF">
      <w:start w:val="1"/>
      <w:numFmt w:val="lowerLetter"/>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6" w15:restartNumberingAfterBreak="0">
    <w:nsid w:val="12DB21DC"/>
    <w:multiLevelType w:val="hybridMultilevel"/>
    <w:tmpl w:val="45D0CC1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3A01DC6"/>
    <w:multiLevelType w:val="hybridMultilevel"/>
    <w:tmpl w:val="F12E07B6"/>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51B60B9"/>
    <w:multiLevelType w:val="hybridMultilevel"/>
    <w:tmpl w:val="C70A4F76"/>
    <w:lvl w:ilvl="0" w:tplc="7D687480">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C40CFB"/>
    <w:multiLevelType w:val="hybridMultilevel"/>
    <w:tmpl w:val="741244DA"/>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0" w15:restartNumberingAfterBreak="0">
    <w:nsid w:val="1B1E1128"/>
    <w:multiLevelType w:val="hybridMultilevel"/>
    <w:tmpl w:val="874AA6B0"/>
    <w:lvl w:ilvl="0" w:tplc="FFFFFFFF">
      <w:start w:val="1"/>
      <w:numFmt w:val="lowerLetter"/>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1" w15:restartNumberingAfterBreak="0">
    <w:nsid w:val="211967EF"/>
    <w:multiLevelType w:val="hybridMultilevel"/>
    <w:tmpl w:val="0A688544"/>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15:restartNumberingAfterBreak="0">
    <w:nsid w:val="24311CFD"/>
    <w:multiLevelType w:val="hybridMultilevel"/>
    <w:tmpl w:val="1D084448"/>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3" w15:restartNumberingAfterBreak="0">
    <w:nsid w:val="29462CEC"/>
    <w:multiLevelType w:val="hybridMultilevel"/>
    <w:tmpl w:val="11C63E9E"/>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15:restartNumberingAfterBreak="0">
    <w:nsid w:val="2AF1232B"/>
    <w:multiLevelType w:val="hybridMultilevel"/>
    <w:tmpl w:val="C470B186"/>
    <w:lvl w:ilvl="0" w:tplc="0A50E212">
      <w:start w:val="12"/>
      <w:numFmt w:val="bullet"/>
      <w:lvlText w:val="-"/>
      <w:lvlJc w:val="left"/>
      <w:pPr>
        <w:ind w:left="1070" w:hanging="360"/>
      </w:pPr>
      <w:rPr>
        <w:rFonts w:ascii="Times New Roman" w:eastAsia="Calibri"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 w15:restartNumberingAfterBreak="0">
    <w:nsid w:val="2BC67C28"/>
    <w:multiLevelType w:val="hybridMultilevel"/>
    <w:tmpl w:val="A88C8140"/>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6" w15:restartNumberingAfterBreak="0">
    <w:nsid w:val="2F2E40E9"/>
    <w:multiLevelType w:val="hybridMultilevel"/>
    <w:tmpl w:val="874AA6B0"/>
    <w:lvl w:ilvl="0" w:tplc="FFFFFFFF">
      <w:start w:val="1"/>
      <w:numFmt w:val="lowerLetter"/>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7" w15:restartNumberingAfterBreak="0">
    <w:nsid w:val="314F6747"/>
    <w:multiLevelType w:val="hybridMultilevel"/>
    <w:tmpl w:val="F77E422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815AAE"/>
    <w:multiLevelType w:val="hybridMultilevel"/>
    <w:tmpl w:val="424A9FC2"/>
    <w:lvl w:ilvl="0" w:tplc="04090011">
      <w:start w:val="1"/>
      <w:numFmt w:val="decimal"/>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19" w15:restartNumberingAfterBreak="0">
    <w:nsid w:val="3DB17B1C"/>
    <w:multiLevelType w:val="hybridMultilevel"/>
    <w:tmpl w:val="874AA6B0"/>
    <w:lvl w:ilvl="0" w:tplc="04090017">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0" w15:restartNumberingAfterBreak="0">
    <w:nsid w:val="3EF578FF"/>
    <w:multiLevelType w:val="hybridMultilevel"/>
    <w:tmpl w:val="874AA6B0"/>
    <w:lvl w:ilvl="0" w:tplc="FFFFFFFF">
      <w:start w:val="1"/>
      <w:numFmt w:val="lowerLetter"/>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1" w15:restartNumberingAfterBreak="0">
    <w:nsid w:val="41D53FCB"/>
    <w:multiLevelType w:val="hybridMultilevel"/>
    <w:tmpl w:val="63DA2626"/>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2" w15:restartNumberingAfterBreak="0">
    <w:nsid w:val="429E5CEE"/>
    <w:multiLevelType w:val="hybridMultilevel"/>
    <w:tmpl w:val="874AA6B0"/>
    <w:lvl w:ilvl="0" w:tplc="FFFFFFFF">
      <w:start w:val="1"/>
      <w:numFmt w:val="lowerLetter"/>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3" w15:restartNumberingAfterBreak="0">
    <w:nsid w:val="434C05AF"/>
    <w:multiLevelType w:val="hybridMultilevel"/>
    <w:tmpl w:val="6CEE53B4"/>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 w15:restartNumberingAfterBreak="0">
    <w:nsid w:val="48465EE9"/>
    <w:multiLevelType w:val="hybridMultilevel"/>
    <w:tmpl w:val="F34653F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2D3368"/>
    <w:multiLevelType w:val="hybridMultilevel"/>
    <w:tmpl w:val="874AA6B0"/>
    <w:lvl w:ilvl="0" w:tplc="FFFFFFFF">
      <w:start w:val="1"/>
      <w:numFmt w:val="lowerLetter"/>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6" w15:restartNumberingAfterBreak="0">
    <w:nsid w:val="51585EEC"/>
    <w:multiLevelType w:val="hybridMultilevel"/>
    <w:tmpl w:val="874AA6B0"/>
    <w:lvl w:ilvl="0" w:tplc="FFFFFFFF">
      <w:start w:val="1"/>
      <w:numFmt w:val="lowerLetter"/>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7" w15:restartNumberingAfterBreak="0">
    <w:nsid w:val="526403C8"/>
    <w:multiLevelType w:val="hybridMultilevel"/>
    <w:tmpl w:val="C83C2404"/>
    <w:lvl w:ilvl="0" w:tplc="22AECF2E">
      <w:start w:val="3"/>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8" w15:restartNumberingAfterBreak="0">
    <w:nsid w:val="58DF30D0"/>
    <w:multiLevelType w:val="hybridMultilevel"/>
    <w:tmpl w:val="B1D27A6C"/>
    <w:lvl w:ilvl="0" w:tplc="6838CCC2">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9" w15:restartNumberingAfterBreak="0">
    <w:nsid w:val="5C310F22"/>
    <w:multiLevelType w:val="hybridMultilevel"/>
    <w:tmpl w:val="396A2A68"/>
    <w:lvl w:ilvl="0" w:tplc="0A50E212">
      <w:start w:val="12"/>
      <w:numFmt w:val="bullet"/>
      <w:lvlText w:val="-"/>
      <w:lvlJc w:val="left"/>
      <w:pPr>
        <w:ind w:left="644" w:hanging="360"/>
      </w:pPr>
      <w:rPr>
        <w:rFonts w:ascii="Times New Roman" w:eastAsia="Calibri" w:hAnsi="Times New Roman" w:cs="Times New Roman" w:hint="default"/>
      </w:rPr>
    </w:lvl>
    <w:lvl w:ilvl="1" w:tplc="55109AC6">
      <w:start w:val="1"/>
      <w:numFmt w:val="lowerLetter"/>
      <w:lvlText w:val="%2."/>
      <w:lvlJc w:val="left"/>
      <w:pPr>
        <w:ind w:left="1364" w:hanging="360"/>
      </w:pPr>
      <w:rPr>
        <w:rFonts w:hint="default"/>
      </w:rPr>
    </w:lvl>
    <w:lvl w:ilvl="2" w:tplc="0409001B">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5F45348E"/>
    <w:multiLevelType w:val="hybridMultilevel"/>
    <w:tmpl w:val="CC36CC24"/>
    <w:lvl w:ilvl="0" w:tplc="04090017">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1" w15:restartNumberingAfterBreak="0">
    <w:nsid w:val="61D33341"/>
    <w:multiLevelType w:val="hybridMultilevel"/>
    <w:tmpl w:val="E9A89A0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2B20AFB"/>
    <w:multiLevelType w:val="multilevel"/>
    <w:tmpl w:val="C9BCE07E"/>
    <w:lvl w:ilvl="0">
      <w:start w:val="1"/>
      <w:numFmt w:val="decimal"/>
      <w:lvlText w:val="%1."/>
      <w:lvlJc w:val="left"/>
      <w:pPr>
        <w:ind w:left="360" w:hanging="360"/>
      </w:pPr>
      <w:rPr>
        <w:rFonts w:ascii="Times New Roman" w:eastAsia="Times New Roman" w:hAnsi="Times New Roman" w:cs="Times New Roman"/>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64C517AA"/>
    <w:multiLevelType w:val="hybridMultilevel"/>
    <w:tmpl w:val="C6F2E52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C0A058E"/>
    <w:multiLevelType w:val="hybridMultilevel"/>
    <w:tmpl w:val="741244DA"/>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5" w15:restartNumberingAfterBreak="0">
    <w:nsid w:val="71DB2F7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72D8131C"/>
    <w:multiLevelType w:val="hybridMultilevel"/>
    <w:tmpl w:val="4A5AEC46"/>
    <w:lvl w:ilvl="0" w:tplc="C6F64AF6">
      <w:numFmt w:val="bullet"/>
      <w:lvlText w:val="-"/>
      <w:lvlJc w:val="left"/>
      <w:pPr>
        <w:ind w:left="1069" w:hanging="36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7" w15:restartNumberingAfterBreak="0">
    <w:nsid w:val="73FF598C"/>
    <w:multiLevelType w:val="hybridMultilevel"/>
    <w:tmpl w:val="4A02A33A"/>
    <w:lvl w:ilvl="0" w:tplc="04090019">
      <w:start w:val="1"/>
      <w:numFmt w:val="lowerLetter"/>
      <w:pStyle w:val="Chucai"/>
      <w:lvlText w:val="%1."/>
      <w:lvlJc w:val="left"/>
      <w:pPr>
        <w:tabs>
          <w:tab w:val="num" w:pos="964"/>
        </w:tabs>
        <w:ind w:left="720"/>
      </w:pPr>
      <w:rPr>
        <w:rFonts w:hint="default"/>
        <w:b w:val="0"/>
        <w:bCs w:val="0"/>
        <w:i/>
        <w:iCs/>
        <w:caps w:val="0"/>
        <w:smallCaps w:val="0"/>
        <w:strike w:val="0"/>
        <w:dstrike w:val="0"/>
        <w:vanish w:val="0"/>
        <w:color w:val="000000"/>
        <w:spacing w:val="0"/>
        <w:position w:val="0"/>
        <w:u w:val="none"/>
        <w:vertAlign w:val="baseline"/>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8" w15:restartNumberingAfterBreak="0">
    <w:nsid w:val="7A3D5C11"/>
    <w:multiLevelType w:val="hybridMultilevel"/>
    <w:tmpl w:val="66BA43D0"/>
    <w:lvl w:ilvl="0" w:tplc="7D687480">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D1B50CA"/>
    <w:multiLevelType w:val="hybridMultilevel"/>
    <w:tmpl w:val="874AA6B0"/>
    <w:lvl w:ilvl="0" w:tplc="FFFFFFFF">
      <w:start w:val="1"/>
      <w:numFmt w:val="lowerLetter"/>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0" w15:restartNumberingAfterBreak="0">
    <w:nsid w:val="7E5F5518"/>
    <w:multiLevelType w:val="hybridMultilevel"/>
    <w:tmpl w:val="CD9ED12C"/>
    <w:lvl w:ilvl="0" w:tplc="4888F864">
      <w:start w:val="2"/>
      <w:numFmt w:val="bullet"/>
      <w:pStyle w:val="muc"/>
      <w:lvlText w:val="-"/>
      <w:lvlJc w:val="left"/>
      <w:pPr>
        <w:ind w:left="927" w:hanging="360"/>
      </w:pPr>
      <w:rPr>
        <w:rFonts w:ascii="Times New Roman" w:eastAsia="Calibri" w:hAnsi="Times New Roman" w:cs="Times New Roman" w:hint="default"/>
        <w:b/>
        <w:bCs w:val="0"/>
        <w:i w:val="0"/>
        <w:iCs w:val="0"/>
        <w:caps w:val="0"/>
        <w:smallCaps w:val="0"/>
        <w:strike w:val="0"/>
        <w:dstrike w:val="0"/>
        <w:noProof w:val="0"/>
        <w:vanish w:val="0"/>
        <w:color w:val="000000"/>
        <w:spacing w:val="0"/>
        <w:kern w:val="0"/>
        <w:position w:val="0"/>
        <w:u w:val="none"/>
        <w:vertAlign w:val="baseline"/>
        <w:em w:val="none"/>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32"/>
  </w:num>
  <w:num w:numId="2">
    <w:abstractNumId w:val="37"/>
  </w:num>
  <w:num w:numId="3">
    <w:abstractNumId w:val="14"/>
  </w:num>
  <w:num w:numId="4">
    <w:abstractNumId w:val="29"/>
  </w:num>
  <w:num w:numId="5">
    <w:abstractNumId w:val="31"/>
  </w:num>
  <w:num w:numId="6">
    <w:abstractNumId w:val="1"/>
  </w:num>
  <w:num w:numId="7">
    <w:abstractNumId w:val="24"/>
  </w:num>
  <w:num w:numId="8">
    <w:abstractNumId w:val="3"/>
  </w:num>
  <w:num w:numId="9">
    <w:abstractNumId w:val="0"/>
  </w:num>
  <w:num w:numId="10">
    <w:abstractNumId w:val="38"/>
  </w:num>
  <w:num w:numId="11">
    <w:abstractNumId w:val="18"/>
  </w:num>
  <w:num w:numId="12">
    <w:abstractNumId w:val="34"/>
  </w:num>
  <w:num w:numId="13">
    <w:abstractNumId w:val="6"/>
  </w:num>
  <w:num w:numId="14">
    <w:abstractNumId w:val="40"/>
  </w:num>
  <w:num w:numId="15">
    <w:abstractNumId w:val="7"/>
  </w:num>
  <w:num w:numId="16">
    <w:abstractNumId w:val="36"/>
  </w:num>
  <w:num w:numId="17">
    <w:abstractNumId w:val="19"/>
  </w:num>
  <w:num w:numId="18">
    <w:abstractNumId w:val="5"/>
  </w:num>
  <w:num w:numId="19">
    <w:abstractNumId w:val="26"/>
  </w:num>
  <w:num w:numId="20">
    <w:abstractNumId w:val="10"/>
  </w:num>
  <w:num w:numId="21">
    <w:abstractNumId w:val="2"/>
  </w:num>
  <w:num w:numId="22">
    <w:abstractNumId w:val="20"/>
  </w:num>
  <w:num w:numId="23">
    <w:abstractNumId w:val="39"/>
  </w:num>
  <w:num w:numId="24">
    <w:abstractNumId w:val="25"/>
  </w:num>
  <w:num w:numId="25">
    <w:abstractNumId w:val="12"/>
  </w:num>
  <w:num w:numId="26">
    <w:abstractNumId w:val="17"/>
  </w:num>
  <w:num w:numId="27">
    <w:abstractNumId w:val="22"/>
  </w:num>
  <w:num w:numId="28">
    <w:abstractNumId w:val="4"/>
  </w:num>
  <w:num w:numId="29">
    <w:abstractNumId w:val="33"/>
  </w:num>
  <w:num w:numId="30">
    <w:abstractNumId w:val="23"/>
  </w:num>
  <w:num w:numId="31">
    <w:abstractNumId w:val="11"/>
  </w:num>
  <w:num w:numId="32">
    <w:abstractNumId w:val="21"/>
  </w:num>
  <w:num w:numId="33">
    <w:abstractNumId w:val="13"/>
  </w:num>
  <w:num w:numId="34">
    <w:abstractNumId w:val="16"/>
  </w:num>
  <w:num w:numId="35">
    <w:abstractNumId w:val="15"/>
  </w:num>
  <w:num w:numId="36">
    <w:abstractNumId w:val="27"/>
  </w:num>
  <w:num w:numId="37">
    <w:abstractNumId w:val="30"/>
  </w:num>
  <w:num w:numId="38">
    <w:abstractNumId w:val="9"/>
  </w:num>
  <w:num w:numId="39">
    <w:abstractNumId w:val="8"/>
  </w:num>
  <w:num w:numId="40">
    <w:abstractNumId w:val="35"/>
  </w:num>
  <w:num w:numId="41">
    <w:abstractNumId w:val="2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383B"/>
    <w:rsid w:val="000049EB"/>
    <w:rsid w:val="00004C60"/>
    <w:rsid w:val="0000519B"/>
    <w:rsid w:val="0000787F"/>
    <w:rsid w:val="00010804"/>
    <w:rsid w:val="000132BD"/>
    <w:rsid w:val="0001387E"/>
    <w:rsid w:val="000145A2"/>
    <w:rsid w:val="000176C8"/>
    <w:rsid w:val="00024509"/>
    <w:rsid w:val="0002599B"/>
    <w:rsid w:val="00026516"/>
    <w:rsid w:val="000303DE"/>
    <w:rsid w:val="000316F8"/>
    <w:rsid w:val="000319C0"/>
    <w:rsid w:val="00033352"/>
    <w:rsid w:val="00042DFA"/>
    <w:rsid w:val="00043391"/>
    <w:rsid w:val="00043D91"/>
    <w:rsid w:val="00044882"/>
    <w:rsid w:val="000462C3"/>
    <w:rsid w:val="0004775C"/>
    <w:rsid w:val="0005050E"/>
    <w:rsid w:val="000505CA"/>
    <w:rsid w:val="000530DB"/>
    <w:rsid w:val="00057E62"/>
    <w:rsid w:val="00076190"/>
    <w:rsid w:val="00076BAD"/>
    <w:rsid w:val="00076BD2"/>
    <w:rsid w:val="00076BFC"/>
    <w:rsid w:val="0008051D"/>
    <w:rsid w:val="000824DC"/>
    <w:rsid w:val="000909FD"/>
    <w:rsid w:val="00093DB0"/>
    <w:rsid w:val="00096BE1"/>
    <w:rsid w:val="000970B5"/>
    <w:rsid w:val="000A10A9"/>
    <w:rsid w:val="000A1A28"/>
    <w:rsid w:val="000A2CDB"/>
    <w:rsid w:val="000A4E89"/>
    <w:rsid w:val="000A5A6C"/>
    <w:rsid w:val="000B15D0"/>
    <w:rsid w:val="000B3700"/>
    <w:rsid w:val="000B5A93"/>
    <w:rsid w:val="000C1293"/>
    <w:rsid w:val="000C39BE"/>
    <w:rsid w:val="000C6A47"/>
    <w:rsid w:val="000C6FCF"/>
    <w:rsid w:val="000C727E"/>
    <w:rsid w:val="000D2E76"/>
    <w:rsid w:val="000D47F5"/>
    <w:rsid w:val="000D6028"/>
    <w:rsid w:val="000E0414"/>
    <w:rsid w:val="000E04CF"/>
    <w:rsid w:val="000E14C6"/>
    <w:rsid w:val="000E2F8C"/>
    <w:rsid w:val="000E38EB"/>
    <w:rsid w:val="000E5FE7"/>
    <w:rsid w:val="000E71A8"/>
    <w:rsid w:val="000E7AB4"/>
    <w:rsid w:val="000F1190"/>
    <w:rsid w:val="000F26C8"/>
    <w:rsid w:val="000F2CFF"/>
    <w:rsid w:val="000F371F"/>
    <w:rsid w:val="00100327"/>
    <w:rsid w:val="00101A61"/>
    <w:rsid w:val="00102E51"/>
    <w:rsid w:val="001047F6"/>
    <w:rsid w:val="00104DDD"/>
    <w:rsid w:val="00113048"/>
    <w:rsid w:val="00117676"/>
    <w:rsid w:val="00117CF5"/>
    <w:rsid w:val="0012188D"/>
    <w:rsid w:val="0012483C"/>
    <w:rsid w:val="0012688B"/>
    <w:rsid w:val="00126F4A"/>
    <w:rsid w:val="00127537"/>
    <w:rsid w:val="00131F51"/>
    <w:rsid w:val="001320BC"/>
    <w:rsid w:val="0013315C"/>
    <w:rsid w:val="001349D0"/>
    <w:rsid w:val="00136591"/>
    <w:rsid w:val="00137B07"/>
    <w:rsid w:val="0014071E"/>
    <w:rsid w:val="001433C1"/>
    <w:rsid w:val="00143CD1"/>
    <w:rsid w:val="00144172"/>
    <w:rsid w:val="00145BAB"/>
    <w:rsid w:val="00146C25"/>
    <w:rsid w:val="00147414"/>
    <w:rsid w:val="00157235"/>
    <w:rsid w:val="0015732D"/>
    <w:rsid w:val="001609FF"/>
    <w:rsid w:val="00160CAD"/>
    <w:rsid w:val="00164E15"/>
    <w:rsid w:val="00172F44"/>
    <w:rsid w:val="0017443D"/>
    <w:rsid w:val="00181BB1"/>
    <w:rsid w:val="00185518"/>
    <w:rsid w:val="00186E22"/>
    <w:rsid w:val="0018759B"/>
    <w:rsid w:val="00187977"/>
    <w:rsid w:val="00191DD0"/>
    <w:rsid w:val="001921C9"/>
    <w:rsid w:val="001926E5"/>
    <w:rsid w:val="00193272"/>
    <w:rsid w:val="00194080"/>
    <w:rsid w:val="001954E9"/>
    <w:rsid w:val="00195663"/>
    <w:rsid w:val="00195D66"/>
    <w:rsid w:val="001A348A"/>
    <w:rsid w:val="001A3E72"/>
    <w:rsid w:val="001A5852"/>
    <w:rsid w:val="001B0644"/>
    <w:rsid w:val="001B0849"/>
    <w:rsid w:val="001B12AA"/>
    <w:rsid w:val="001B27CD"/>
    <w:rsid w:val="001C2CF4"/>
    <w:rsid w:val="001C494E"/>
    <w:rsid w:val="001C5CEA"/>
    <w:rsid w:val="001C681E"/>
    <w:rsid w:val="001D4840"/>
    <w:rsid w:val="001D7F03"/>
    <w:rsid w:val="001E1E7B"/>
    <w:rsid w:val="001E53AD"/>
    <w:rsid w:val="001E77EE"/>
    <w:rsid w:val="001F1C11"/>
    <w:rsid w:val="00201B69"/>
    <w:rsid w:val="00203A8E"/>
    <w:rsid w:val="002063B3"/>
    <w:rsid w:val="00206DC9"/>
    <w:rsid w:val="00210ED2"/>
    <w:rsid w:val="00210FEC"/>
    <w:rsid w:val="002141BA"/>
    <w:rsid w:val="002224B7"/>
    <w:rsid w:val="002234AF"/>
    <w:rsid w:val="00225E99"/>
    <w:rsid w:val="002268C3"/>
    <w:rsid w:val="00231410"/>
    <w:rsid w:val="00236F90"/>
    <w:rsid w:val="00237379"/>
    <w:rsid w:val="00240250"/>
    <w:rsid w:val="00241883"/>
    <w:rsid w:val="00241E48"/>
    <w:rsid w:val="00242823"/>
    <w:rsid w:val="00250AE5"/>
    <w:rsid w:val="00251F07"/>
    <w:rsid w:val="002528BD"/>
    <w:rsid w:val="00253F57"/>
    <w:rsid w:val="002648FE"/>
    <w:rsid w:val="00264D78"/>
    <w:rsid w:val="00265C30"/>
    <w:rsid w:val="00270EAD"/>
    <w:rsid w:val="00273673"/>
    <w:rsid w:val="00273C5D"/>
    <w:rsid w:val="00274B27"/>
    <w:rsid w:val="002768E1"/>
    <w:rsid w:val="00276C3C"/>
    <w:rsid w:val="002772E4"/>
    <w:rsid w:val="00277FE3"/>
    <w:rsid w:val="00280DCB"/>
    <w:rsid w:val="002814AA"/>
    <w:rsid w:val="0028390E"/>
    <w:rsid w:val="00284A11"/>
    <w:rsid w:val="00285A33"/>
    <w:rsid w:val="00285A6A"/>
    <w:rsid w:val="00285D62"/>
    <w:rsid w:val="00287738"/>
    <w:rsid w:val="002878CD"/>
    <w:rsid w:val="00291320"/>
    <w:rsid w:val="00295100"/>
    <w:rsid w:val="0029720B"/>
    <w:rsid w:val="00297BAD"/>
    <w:rsid w:val="002A174A"/>
    <w:rsid w:val="002A729C"/>
    <w:rsid w:val="002B052E"/>
    <w:rsid w:val="002B205A"/>
    <w:rsid w:val="002B7733"/>
    <w:rsid w:val="002B7BD7"/>
    <w:rsid w:val="002C03FD"/>
    <w:rsid w:val="002C126F"/>
    <w:rsid w:val="002C2B1C"/>
    <w:rsid w:val="002C49D0"/>
    <w:rsid w:val="002C6248"/>
    <w:rsid w:val="002C7057"/>
    <w:rsid w:val="002D036B"/>
    <w:rsid w:val="002D4E6A"/>
    <w:rsid w:val="002D6609"/>
    <w:rsid w:val="002D6A83"/>
    <w:rsid w:val="002E0731"/>
    <w:rsid w:val="002E1DFC"/>
    <w:rsid w:val="002E4480"/>
    <w:rsid w:val="002E5045"/>
    <w:rsid w:val="002F004A"/>
    <w:rsid w:val="002F1D4D"/>
    <w:rsid w:val="002F2249"/>
    <w:rsid w:val="002F4AB4"/>
    <w:rsid w:val="002F5016"/>
    <w:rsid w:val="002F531F"/>
    <w:rsid w:val="002F5662"/>
    <w:rsid w:val="002F633E"/>
    <w:rsid w:val="002F7E45"/>
    <w:rsid w:val="00300F89"/>
    <w:rsid w:val="0030313C"/>
    <w:rsid w:val="00304ADE"/>
    <w:rsid w:val="003054E0"/>
    <w:rsid w:val="00305D5B"/>
    <w:rsid w:val="00306669"/>
    <w:rsid w:val="00307651"/>
    <w:rsid w:val="00311798"/>
    <w:rsid w:val="00311AA1"/>
    <w:rsid w:val="003224A8"/>
    <w:rsid w:val="00324722"/>
    <w:rsid w:val="003279DF"/>
    <w:rsid w:val="00336161"/>
    <w:rsid w:val="003374F9"/>
    <w:rsid w:val="00342C1D"/>
    <w:rsid w:val="00353B06"/>
    <w:rsid w:val="00354D29"/>
    <w:rsid w:val="00357844"/>
    <w:rsid w:val="003605F5"/>
    <w:rsid w:val="00365532"/>
    <w:rsid w:val="003731C5"/>
    <w:rsid w:val="00373242"/>
    <w:rsid w:val="00375852"/>
    <w:rsid w:val="00376BCC"/>
    <w:rsid w:val="003848B5"/>
    <w:rsid w:val="00385028"/>
    <w:rsid w:val="00386423"/>
    <w:rsid w:val="003877FE"/>
    <w:rsid w:val="003A4D22"/>
    <w:rsid w:val="003A4E88"/>
    <w:rsid w:val="003B1F21"/>
    <w:rsid w:val="003B5A59"/>
    <w:rsid w:val="003C0459"/>
    <w:rsid w:val="003C0B04"/>
    <w:rsid w:val="003C19B0"/>
    <w:rsid w:val="003C3D22"/>
    <w:rsid w:val="003C44D0"/>
    <w:rsid w:val="003D05FE"/>
    <w:rsid w:val="003D1BD4"/>
    <w:rsid w:val="003E1379"/>
    <w:rsid w:val="003E5217"/>
    <w:rsid w:val="003E5743"/>
    <w:rsid w:val="003E720A"/>
    <w:rsid w:val="003F27A1"/>
    <w:rsid w:val="003F4983"/>
    <w:rsid w:val="003F650E"/>
    <w:rsid w:val="003F6727"/>
    <w:rsid w:val="00400B40"/>
    <w:rsid w:val="004011CC"/>
    <w:rsid w:val="00402B07"/>
    <w:rsid w:val="00404DFD"/>
    <w:rsid w:val="00405467"/>
    <w:rsid w:val="00405959"/>
    <w:rsid w:val="00414336"/>
    <w:rsid w:val="00415ECB"/>
    <w:rsid w:val="00415EE8"/>
    <w:rsid w:val="00416027"/>
    <w:rsid w:val="0041681A"/>
    <w:rsid w:val="0041694D"/>
    <w:rsid w:val="00416C0E"/>
    <w:rsid w:val="004237BB"/>
    <w:rsid w:val="004248E1"/>
    <w:rsid w:val="004301D6"/>
    <w:rsid w:val="00430BFE"/>
    <w:rsid w:val="00431281"/>
    <w:rsid w:val="00432820"/>
    <w:rsid w:val="00432EDF"/>
    <w:rsid w:val="00435A45"/>
    <w:rsid w:val="00440413"/>
    <w:rsid w:val="004437DB"/>
    <w:rsid w:val="00445944"/>
    <w:rsid w:val="004462E2"/>
    <w:rsid w:val="00452B15"/>
    <w:rsid w:val="00453420"/>
    <w:rsid w:val="00456F51"/>
    <w:rsid w:val="00461F23"/>
    <w:rsid w:val="004641AC"/>
    <w:rsid w:val="004659F2"/>
    <w:rsid w:val="004702F6"/>
    <w:rsid w:val="004709A6"/>
    <w:rsid w:val="00470F07"/>
    <w:rsid w:val="00474F30"/>
    <w:rsid w:val="004753C4"/>
    <w:rsid w:val="004756C9"/>
    <w:rsid w:val="004835BD"/>
    <w:rsid w:val="00487698"/>
    <w:rsid w:val="00491FB7"/>
    <w:rsid w:val="004954A8"/>
    <w:rsid w:val="0049606F"/>
    <w:rsid w:val="004A004B"/>
    <w:rsid w:val="004A1DB1"/>
    <w:rsid w:val="004A4334"/>
    <w:rsid w:val="004A51D5"/>
    <w:rsid w:val="004A7C74"/>
    <w:rsid w:val="004B0F40"/>
    <w:rsid w:val="004B1823"/>
    <w:rsid w:val="004B28EA"/>
    <w:rsid w:val="004B2B2F"/>
    <w:rsid w:val="004B6330"/>
    <w:rsid w:val="004B6EF4"/>
    <w:rsid w:val="004B78DB"/>
    <w:rsid w:val="004C0FE2"/>
    <w:rsid w:val="004C16F1"/>
    <w:rsid w:val="004C2298"/>
    <w:rsid w:val="004C2D8D"/>
    <w:rsid w:val="004C356F"/>
    <w:rsid w:val="004C5497"/>
    <w:rsid w:val="004C64A1"/>
    <w:rsid w:val="004D197F"/>
    <w:rsid w:val="004D5FBF"/>
    <w:rsid w:val="004D695F"/>
    <w:rsid w:val="004E03C8"/>
    <w:rsid w:val="004E0CCD"/>
    <w:rsid w:val="004E17A7"/>
    <w:rsid w:val="004E29CF"/>
    <w:rsid w:val="004E4442"/>
    <w:rsid w:val="004E4BC3"/>
    <w:rsid w:val="004F152E"/>
    <w:rsid w:val="004F1F10"/>
    <w:rsid w:val="004F40AC"/>
    <w:rsid w:val="004F5C96"/>
    <w:rsid w:val="004F5D39"/>
    <w:rsid w:val="004F665F"/>
    <w:rsid w:val="00501074"/>
    <w:rsid w:val="00501A99"/>
    <w:rsid w:val="00506A22"/>
    <w:rsid w:val="00506EE6"/>
    <w:rsid w:val="005140E2"/>
    <w:rsid w:val="005147E6"/>
    <w:rsid w:val="005150E8"/>
    <w:rsid w:val="00515166"/>
    <w:rsid w:val="005162F5"/>
    <w:rsid w:val="005172FF"/>
    <w:rsid w:val="00520B8A"/>
    <w:rsid w:val="00524B20"/>
    <w:rsid w:val="00530578"/>
    <w:rsid w:val="00530DF5"/>
    <w:rsid w:val="005345B0"/>
    <w:rsid w:val="00536E4C"/>
    <w:rsid w:val="00537471"/>
    <w:rsid w:val="00541295"/>
    <w:rsid w:val="00541D4E"/>
    <w:rsid w:val="0054482F"/>
    <w:rsid w:val="005456AC"/>
    <w:rsid w:val="005456AF"/>
    <w:rsid w:val="00546D98"/>
    <w:rsid w:val="00550830"/>
    <w:rsid w:val="00550B8D"/>
    <w:rsid w:val="00551B84"/>
    <w:rsid w:val="00552371"/>
    <w:rsid w:val="00552F5D"/>
    <w:rsid w:val="00560600"/>
    <w:rsid w:val="00562C36"/>
    <w:rsid w:val="005673F6"/>
    <w:rsid w:val="0056744F"/>
    <w:rsid w:val="00567D63"/>
    <w:rsid w:val="005702EF"/>
    <w:rsid w:val="0057196A"/>
    <w:rsid w:val="00572E63"/>
    <w:rsid w:val="0057467D"/>
    <w:rsid w:val="00575460"/>
    <w:rsid w:val="005808F5"/>
    <w:rsid w:val="00584C7E"/>
    <w:rsid w:val="00592614"/>
    <w:rsid w:val="0059286D"/>
    <w:rsid w:val="00596F95"/>
    <w:rsid w:val="005A6995"/>
    <w:rsid w:val="005A6A35"/>
    <w:rsid w:val="005A6A44"/>
    <w:rsid w:val="005B1315"/>
    <w:rsid w:val="005B1EAB"/>
    <w:rsid w:val="005B30A6"/>
    <w:rsid w:val="005B7E8D"/>
    <w:rsid w:val="005C4359"/>
    <w:rsid w:val="005C74A8"/>
    <w:rsid w:val="005C7FBD"/>
    <w:rsid w:val="005D09F7"/>
    <w:rsid w:val="005D0FFB"/>
    <w:rsid w:val="005D3A40"/>
    <w:rsid w:val="005D4745"/>
    <w:rsid w:val="005D4DF0"/>
    <w:rsid w:val="005D5F9B"/>
    <w:rsid w:val="005E09BB"/>
    <w:rsid w:val="005E1565"/>
    <w:rsid w:val="005E15AE"/>
    <w:rsid w:val="005E510C"/>
    <w:rsid w:val="005E72D6"/>
    <w:rsid w:val="005F0B1B"/>
    <w:rsid w:val="005F117A"/>
    <w:rsid w:val="005F3DE6"/>
    <w:rsid w:val="005F46A6"/>
    <w:rsid w:val="005F496B"/>
    <w:rsid w:val="005F7FB9"/>
    <w:rsid w:val="00602626"/>
    <w:rsid w:val="00602E9E"/>
    <w:rsid w:val="00603224"/>
    <w:rsid w:val="00603F16"/>
    <w:rsid w:val="0060423A"/>
    <w:rsid w:val="00604CE6"/>
    <w:rsid w:val="00604DEA"/>
    <w:rsid w:val="00605DB4"/>
    <w:rsid w:val="00605EC1"/>
    <w:rsid w:val="006076BD"/>
    <w:rsid w:val="00607D79"/>
    <w:rsid w:val="0061383B"/>
    <w:rsid w:val="00615288"/>
    <w:rsid w:val="006158F5"/>
    <w:rsid w:val="0062367A"/>
    <w:rsid w:val="006240AE"/>
    <w:rsid w:val="0062549A"/>
    <w:rsid w:val="00625FD0"/>
    <w:rsid w:val="00630138"/>
    <w:rsid w:val="00631123"/>
    <w:rsid w:val="006323E0"/>
    <w:rsid w:val="00632978"/>
    <w:rsid w:val="0063558D"/>
    <w:rsid w:val="006418AE"/>
    <w:rsid w:val="006433B2"/>
    <w:rsid w:val="0064372B"/>
    <w:rsid w:val="00643CB0"/>
    <w:rsid w:val="00645673"/>
    <w:rsid w:val="00645C3B"/>
    <w:rsid w:val="006468A8"/>
    <w:rsid w:val="00652B2D"/>
    <w:rsid w:val="00653D50"/>
    <w:rsid w:val="00655CF5"/>
    <w:rsid w:val="00656A02"/>
    <w:rsid w:val="00660D97"/>
    <w:rsid w:val="006635A4"/>
    <w:rsid w:val="00663A1E"/>
    <w:rsid w:val="006649DA"/>
    <w:rsid w:val="006719CF"/>
    <w:rsid w:val="006721B7"/>
    <w:rsid w:val="006736AB"/>
    <w:rsid w:val="006756E8"/>
    <w:rsid w:val="00676A82"/>
    <w:rsid w:val="006808FB"/>
    <w:rsid w:val="00680D55"/>
    <w:rsid w:val="00685331"/>
    <w:rsid w:val="00687EEF"/>
    <w:rsid w:val="00690761"/>
    <w:rsid w:val="00694167"/>
    <w:rsid w:val="006A0941"/>
    <w:rsid w:val="006A3F06"/>
    <w:rsid w:val="006A55F2"/>
    <w:rsid w:val="006A6F56"/>
    <w:rsid w:val="006B0D13"/>
    <w:rsid w:val="006B14B3"/>
    <w:rsid w:val="006B21E4"/>
    <w:rsid w:val="006B5744"/>
    <w:rsid w:val="006C066B"/>
    <w:rsid w:val="006C352D"/>
    <w:rsid w:val="006C632A"/>
    <w:rsid w:val="006C7FE1"/>
    <w:rsid w:val="006D0105"/>
    <w:rsid w:val="006D640D"/>
    <w:rsid w:val="006D78EE"/>
    <w:rsid w:val="006E0362"/>
    <w:rsid w:val="006E108E"/>
    <w:rsid w:val="006E1DEA"/>
    <w:rsid w:val="006E2120"/>
    <w:rsid w:val="006E35FA"/>
    <w:rsid w:val="006F3659"/>
    <w:rsid w:val="006F7D55"/>
    <w:rsid w:val="0070022E"/>
    <w:rsid w:val="007004E7"/>
    <w:rsid w:val="0070072A"/>
    <w:rsid w:val="00700883"/>
    <w:rsid w:val="0070224C"/>
    <w:rsid w:val="00703667"/>
    <w:rsid w:val="00705F95"/>
    <w:rsid w:val="00706C58"/>
    <w:rsid w:val="007114BD"/>
    <w:rsid w:val="007168FD"/>
    <w:rsid w:val="00720686"/>
    <w:rsid w:val="00720B45"/>
    <w:rsid w:val="007211A6"/>
    <w:rsid w:val="00722B64"/>
    <w:rsid w:val="00724699"/>
    <w:rsid w:val="00725C69"/>
    <w:rsid w:val="00726D82"/>
    <w:rsid w:val="007277B4"/>
    <w:rsid w:val="00730E79"/>
    <w:rsid w:val="007317D7"/>
    <w:rsid w:val="00734515"/>
    <w:rsid w:val="00734831"/>
    <w:rsid w:val="00735931"/>
    <w:rsid w:val="00736783"/>
    <w:rsid w:val="00737656"/>
    <w:rsid w:val="00737E0A"/>
    <w:rsid w:val="00741350"/>
    <w:rsid w:val="007423AF"/>
    <w:rsid w:val="0074294E"/>
    <w:rsid w:val="00745F5C"/>
    <w:rsid w:val="00747DB9"/>
    <w:rsid w:val="00751215"/>
    <w:rsid w:val="00754284"/>
    <w:rsid w:val="00757840"/>
    <w:rsid w:val="00761733"/>
    <w:rsid w:val="00761C2E"/>
    <w:rsid w:val="007643D3"/>
    <w:rsid w:val="007661E9"/>
    <w:rsid w:val="00766968"/>
    <w:rsid w:val="00767122"/>
    <w:rsid w:val="00767B20"/>
    <w:rsid w:val="00770770"/>
    <w:rsid w:val="00771F64"/>
    <w:rsid w:val="00772EDA"/>
    <w:rsid w:val="00772F34"/>
    <w:rsid w:val="007763DE"/>
    <w:rsid w:val="007769A3"/>
    <w:rsid w:val="0078123D"/>
    <w:rsid w:val="00781DD4"/>
    <w:rsid w:val="00781F16"/>
    <w:rsid w:val="0078485E"/>
    <w:rsid w:val="00792A0E"/>
    <w:rsid w:val="00794E8F"/>
    <w:rsid w:val="007A02A8"/>
    <w:rsid w:val="007A1BB0"/>
    <w:rsid w:val="007A5D2C"/>
    <w:rsid w:val="007B1B5D"/>
    <w:rsid w:val="007B3BDE"/>
    <w:rsid w:val="007B621C"/>
    <w:rsid w:val="007C1E76"/>
    <w:rsid w:val="007C48C9"/>
    <w:rsid w:val="007C4A70"/>
    <w:rsid w:val="007C51FA"/>
    <w:rsid w:val="007C6BF7"/>
    <w:rsid w:val="007D03FE"/>
    <w:rsid w:val="007D2F1C"/>
    <w:rsid w:val="007D3A73"/>
    <w:rsid w:val="007E0DB0"/>
    <w:rsid w:val="007E22B1"/>
    <w:rsid w:val="007E337F"/>
    <w:rsid w:val="007F1573"/>
    <w:rsid w:val="007F320D"/>
    <w:rsid w:val="007F342F"/>
    <w:rsid w:val="007F43B3"/>
    <w:rsid w:val="007F6C9A"/>
    <w:rsid w:val="008062BB"/>
    <w:rsid w:val="00806BAC"/>
    <w:rsid w:val="00812401"/>
    <w:rsid w:val="00814017"/>
    <w:rsid w:val="00815034"/>
    <w:rsid w:val="0081667E"/>
    <w:rsid w:val="0081711F"/>
    <w:rsid w:val="008253D3"/>
    <w:rsid w:val="0082769A"/>
    <w:rsid w:val="008342A2"/>
    <w:rsid w:val="008415E0"/>
    <w:rsid w:val="00841E07"/>
    <w:rsid w:val="00842304"/>
    <w:rsid w:val="00842D70"/>
    <w:rsid w:val="00844D6D"/>
    <w:rsid w:val="008476DC"/>
    <w:rsid w:val="008509BA"/>
    <w:rsid w:val="008522A6"/>
    <w:rsid w:val="0085489A"/>
    <w:rsid w:val="008570C1"/>
    <w:rsid w:val="00860076"/>
    <w:rsid w:val="008613B9"/>
    <w:rsid w:val="00864E0E"/>
    <w:rsid w:val="00866BDA"/>
    <w:rsid w:val="0087226C"/>
    <w:rsid w:val="0087245D"/>
    <w:rsid w:val="0087479F"/>
    <w:rsid w:val="00881268"/>
    <w:rsid w:val="00885888"/>
    <w:rsid w:val="00885AF2"/>
    <w:rsid w:val="00887CAB"/>
    <w:rsid w:val="008A46BC"/>
    <w:rsid w:val="008A704A"/>
    <w:rsid w:val="008A7643"/>
    <w:rsid w:val="008B0510"/>
    <w:rsid w:val="008B0AC4"/>
    <w:rsid w:val="008B2F2C"/>
    <w:rsid w:val="008B3E3B"/>
    <w:rsid w:val="008B6996"/>
    <w:rsid w:val="008C1B20"/>
    <w:rsid w:val="008C2C38"/>
    <w:rsid w:val="008C58C7"/>
    <w:rsid w:val="008C6407"/>
    <w:rsid w:val="008C67D0"/>
    <w:rsid w:val="008C75A4"/>
    <w:rsid w:val="008C76B3"/>
    <w:rsid w:val="008C7DDD"/>
    <w:rsid w:val="008D1A53"/>
    <w:rsid w:val="008D2411"/>
    <w:rsid w:val="008D2713"/>
    <w:rsid w:val="008D30BD"/>
    <w:rsid w:val="008E128A"/>
    <w:rsid w:val="008E19FD"/>
    <w:rsid w:val="008E203B"/>
    <w:rsid w:val="008E4A22"/>
    <w:rsid w:val="008E5960"/>
    <w:rsid w:val="008F6649"/>
    <w:rsid w:val="008F78FF"/>
    <w:rsid w:val="00900202"/>
    <w:rsid w:val="009006F3"/>
    <w:rsid w:val="00901BE7"/>
    <w:rsid w:val="009025A2"/>
    <w:rsid w:val="00903076"/>
    <w:rsid w:val="00903B05"/>
    <w:rsid w:val="0090648A"/>
    <w:rsid w:val="00907F5D"/>
    <w:rsid w:val="009110A5"/>
    <w:rsid w:val="00913384"/>
    <w:rsid w:val="00917500"/>
    <w:rsid w:val="009213FE"/>
    <w:rsid w:val="00921C5F"/>
    <w:rsid w:val="00922A03"/>
    <w:rsid w:val="00927C0C"/>
    <w:rsid w:val="00932BF4"/>
    <w:rsid w:val="0093386C"/>
    <w:rsid w:val="00934D5F"/>
    <w:rsid w:val="009401A0"/>
    <w:rsid w:val="00940482"/>
    <w:rsid w:val="009409F7"/>
    <w:rsid w:val="009410E3"/>
    <w:rsid w:val="00945898"/>
    <w:rsid w:val="009465EA"/>
    <w:rsid w:val="009467D4"/>
    <w:rsid w:val="009505DC"/>
    <w:rsid w:val="009540BE"/>
    <w:rsid w:val="00956C9F"/>
    <w:rsid w:val="00957DC8"/>
    <w:rsid w:val="0096135C"/>
    <w:rsid w:val="00962981"/>
    <w:rsid w:val="00962E64"/>
    <w:rsid w:val="00963861"/>
    <w:rsid w:val="009639FB"/>
    <w:rsid w:val="00964C9F"/>
    <w:rsid w:val="00973F18"/>
    <w:rsid w:val="00975F62"/>
    <w:rsid w:val="0097636F"/>
    <w:rsid w:val="009766BF"/>
    <w:rsid w:val="00977EAC"/>
    <w:rsid w:val="00983233"/>
    <w:rsid w:val="0098503B"/>
    <w:rsid w:val="009871F8"/>
    <w:rsid w:val="009923DD"/>
    <w:rsid w:val="00996726"/>
    <w:rsid w:val="009971D6"/>
    <w:rsid w:val="009A1794"/>
    <w:rsid w:val="009A415B"/>
    <w:rsid w:val="009A434A"/>
    <w:rsid w:val="009A63AF"/>
    <w:rsid w:val="009A69E1"/>
    <w:rsid w:val="009B03BF"/>
    <w:rsid w:val="009B0FFC"/>
    <w:rsid w:val="009B2693"/>
    <w:rsid w:val="009B49C3"/>
    <w:rsid w:val="009C1C19"/>
    <w:rsid w:val="009C7870"/>
    <w:rsid w:val="009C7FEF"/>
    <w:rsid w:val="009D2A3D"/>
    <w:rsid w:val="009D3775"/>
    <w:rsid w:val="009D3CAF"/>
    <w:rsid w:val="009D47F5"/>
    <w:rsid w:val="009D53AE"/>
    <w:rsid w:val="009D5401"/>
    <w:rsid w:val="009E4319"/>
    <w:rsid w:val="009E56C5"/>
    <w:rsid w:val="009E6599"/>
    <w:rsid w:val="009E6DDD"/>
    <w:rsid w:val="009F2A9B"/>
    <w:rsid w:val="009F492F"/>
    <w:rsid w:val="009F5057"/>
    <w:rsid w:val="009F5BAA"/>
    <w:rsid w:val="009F735C"/>
    <w:rsid w:val="009F7930"/>
    <w:rsid w:val="00A0069F"/>
    <w:rsid w:val="00A0218F"/>
    <w:rsid w:val="00A040C6"/>
    <w:rsid w:val="00A102FE"/>
    <w:rsid w:val="00A12F3B"/>
    <w:rsid w:val="00A14C30"/>
    <w:rsid w:val="00A379AA"/>
    <w:rsid w:val="00A40485"/>
    <w:rsid w:val="00A41902"/>
    <w:rsid w:val="00A420E7"/>
    <w:rsid w:val="00A42503"/>
    <w:rsid w:val="00A43E55"/>
    <w:rsid w:val="00A44B8A"/>
    <w:rsid w:val="00A45234"/>
    <w:rsid w:val="00A46229"/>
    <w:rsid w:val="00A46F27"/>
    <w:rsid w:val="00A4779D"/>
    <w:rsid w:val="00A47E86"/>
    <w:rsid w:val="00A51012"/>
    <w:rsid w:val="00A604BA"/>
    <w:rsid w:val="00A62DED"/>
    <w:rsid w:val="00A647E9"/>
    <w:rsid w:val="00A70ABD"/>
    <w:rsid w:val="00A7105E"/>
    <w:rsid w:val="00A7528E"/>
    <w:rsid w:val="00A764DC"/>
    <w:rsid w:val="00A76BBB"/>
    <w:rsid w:val="00A77700"/>
    <w:rsid w:val="00A77BAA"/>
    <w:rsid w:val="00A85ACF"/>
    <w:rsid w:val="00A86B6F"/>
    <w:rsid w:val="00A872C8"/>
    <w:rsid w:val="00A92841"/>
    <w:rsid w:val="00A9435B"/>
    <w:rsid w:val="00A9455A"/>
    <w:rsid w:val="00A94BBB"/>
    <w:rsid w:val="00A97EB5"/>
    <w:rsid w:val="00AA45FC"/>
    <w:rsid w:val="00AA6B4A"/>
    <w:rsid w:val="00AA7646"/>
    <w:rsid w:val="00AB03E7"/>
    <w:rsid w:val="00AB0D78"/>
    <w:rsid w:val="00AB3CB8"/>
    <w:rsid w:val="00AB7ACB"/>
    <w:rsid w:val="00AC0CDD"/>
    <w:rsid w:val="00AC0F9A"/>
    <w:rsid w:val="00AC3C01"/>
    <w:rsid w:val="00AC46F0"/>
    <w:rsid w:val="00AC53A6"/>
    <w:rsid w:val="00AC6362"/>
    <w:rsid w:val="00AC7DFF"/>
    <w:rsid w:val="00AD107D"/>
    <w:rsid w:val="00AD366A"/>
    <w:rsid w:val="00AD5B4B"/>
    <w:rsid w:val="00AE0563"/>
    <w:rsid w:val="00AE17DE"/>
    <w:rsid w:val="00AF0007"/>
    <w:rsid w:val="00AF004F"/>
    <w:rsid w:val="00AF0AB1"/>
    <w:rsid w:val="00AF2DA4"/>
    <w:rsid w:val="00AF3045"/>
    <w:rsid w:val="00AF33A8"/>
    <w:rsid w:val="00B0564D"/>
    <w:rsid w:val="00B067A6"/>
    <w:rsid w:val="00B11091"/>
    <w:rsid w:val="00B11F8B"/>
    <w:rsid w:val="00B13D9D"/>
    <w:rsid w:val="00B21362"/>
    <w:rsid w:val="00B22D7C"/>
    <w:rsid w:val="00B233E7"/>
    <w:rsid w:val="00B256CE"/>
    <w:rsid w:val="00B26B57"/>
    <w:rsid w:val="00B303EE"/>
    <w:rsid w:val="00B342E6"/>
    <w:rsid w:val="00B35D40"/>
    <w:rsid w:val="00B41064"/>
    <w:rsid w:val="00B41368"/>
    <w:rsid w:val="00B43A42"/>
    <w:rsid w:val="00B43E0D"/>
    <w:rsid w:val="00B51916"/>
    <w:rsid w:val="00B52667"/>
    <w:rsid w:val="00B53451"/>
    <w:rsid w:val="00B549D8"/>
    <w:rsid w:val="00B56717"/>
    <w:rsid w:val="00B56829"/>
    <w:rsid w:val="00B630FD"/>
    <w:rsid w:val="00B66008"/>
    <w:rsid w:val="00B70837"/>
    <w:rsid w:val="00B722AA"/>
    <w:rsid w:val="00B7242E"/>
    <w:rsid w:val="00B74239"/>
    <w:rsid w:val="00B82E2B"/>
    <w:rsid w:val="00B87655"/>
    <w:rsid w:val="00B915C3"/>
    <w:rsid w:val="00B92E19"/>
    <w:rsid w:val="00B941C7"/>
    <w:rsid w:val="00B94724"/>
    <w:rsid w:val="00B959AC"/>
    <w:rsid w:val="00B96B19"/>
    <w:rsid w:val="00BA1C71"/>
    <w:rsid w:val="00BA3417"/>
    <w:rsid w:val="00BA6456"/>
    <w:rsid w:val="00BA6BD8"/>
    <w:rsid w:val="00BB0C2D"/>
    <w:rsid w:val="00BB17F2"/>
    <w:rsid w:val="00BB46E6"/>
    <w:rsid w:val="00BB74B6"/>
    <w:rsid w:val="00BB7EBE"/>
    <w:rsid w:val="00BC12CC"/>
    <w:rsid w:val="00BC3840"/>
    <w:rsid w:val="00BC5442"/>
    <w:rsid w:val="00BC6B93"/>
    <w:rsid w:val="00BC75DB"/>
    <w:rsid w:val="00BD072F"/>
    <w:rsid w:val="00BD1DE0"/>
    <w:rsid w:val="00BD3AD2"/>
    <w:rsid w:val="00BD45C1"/>
    <w:rsid w:val="00BD4BEB"/>
    <w:rsid w:val="00BD5FD2"/>
    <w:rsid w:val="00BD6831"/>
    <w:rsid w:val="00BE18F3"/>
    <w:rsid w:val="00BE48EF"/>
    <w:rsid w:val="00BE55A7"/>
    <w:rsid w:val="00BE6023"/>
    <w:rsid w:val="00BE773B"/>
    <w:rsid w:val="00BE77A6"/>
    <w:rsid w:val="00BF2408"/>
    <w:rsid w:val="00BF7DF7"/>
    <w:rsid w:val="00C11923"/>
    <w:rsid w:val="00C12A2C"/>
    <w:rsid w:val="00C14AD8"/>
    <w:rsid w:val="00C15E2D"/>
    <w:rsid w:val="00C21261"/>
    <w:rsid w:val="00C21400"/>
    <w:rsid w:val="00C22376"/>
    <w:rsid w:val="00C22932"/>
    <w:rsid w:val="00C23760"/>
    <w:rsid w:val="00C23A3C"/>
    <w:rsid w:val="00C23CB0"/>
    <w:rsid w:val="00C24188"/>
    <w:rsid w:val="00C2523F"/>
    <w:rsid w:val="00C255CB"/>
    <w:rsid w:val="00C2685F"/>
    <w:rsid w:val="00C319FE"/>
    <w:rsid w:val="00C34182"/>
    <w:rsid w:val="00C352A2"/>
    <w:rsid w:val="00C43411"/>
    <w:rsid w:val="00C438EA"/>
    <w:rsid w:val="00C517FB"/>
    <w:rsid w:val="00C54DEF"/>
    <w:rsid w:val="00C563FD"/>
    <w:rsid w:val="00C6029E"/>
    <w:rsid w:val="00C60BA7"/>
    <w:rsid w:val="00C6446B"/>
    <w:rsid w:val="00C656A0"/>
    <w:rsid w:val="00C65DAD"/>
    <w:rsid w:val="00C67BDE"/>
    <w:rsid w:val="00C67D2C"/>
    <w:rsid w:val="00C721CA"/>
    <w:rsid w:val="00C73080"/>
    <w:rsid w:val="00C73886"/>
    <w:rsid w:val="00C7450A"/>
    <w:rsid w:val="00C77869"/>
    <w:rsid w:val="00C80F93"/>
    <w:rsid w:val="00C907B2"/>
    <w:rsid w:val="00C971FD"/>
    <w:rsid w:val="00CA081E"/>
    <w:rsid w:val="00CA6047"/>
    <w:rsid w:val="00CA7AE2"/>
    <w:rsid w:val="00CB082C"/>
    <w:rsid w:val="00CB1402"/>
    <w:rsid w:val="00CB2D82"/>
    <w:rsid w:val="00CB2DF7"/>
    <w:rsid w:val="00CB42B4"/>
    <w:rsid w:val="00CB44DE"/>
    <w:rsid w:val="00CB6815"/>
    <w:rsid w:val="00CC08B6"/>
    <w:rsid w:val="00CC1028"/>
    <w:rsid w:val="00CC2800"/>
    <w:rsid w:val="00CC2A0E"/>
    <w:rsid w:val="00CC3191"/>
    <w:rsid w:val="00CC44E8"/>
    <w:rsid w:val="00CC6501"/>
    <w:rsid w:val="00CD0005"/>
    <w:rsid w:val="00CD00ED"/>
    <w:rsid w:val="00CD05BE"/>
    <w:rsid w:val="00CD078C"/>
    <w:rsid w:val="00CD1926"/>
    <w:rsid w:val="00CD1D30"/>
    <w:rsid w:val="00CD22FC"/>
    <w:rsid w:val="00CD6DBA"/>
    <w:rsid w:val="00CD6DED"/>
    <w:rsid w:val="00CD7CB6"/>
    <w:rsid w:val="00CE1D24"/>
    <w:rsid w:val="00CE3CE3"/>
    <w:rsid w:val="00CE576E"/>
    <w:rsid w:val="00CF4288"/>
    <w:rsid w:val="00CF5179"/>
    <w:rsid w:val="00CF5A9F"/>
    <w:rsid w:val="00CF70B3"/>
    <w:rsid w:val="00D0006C"/>
    <w:rsid w:val="00D0292C"/>
    <w:rsid w:val="00D02CBF"/>
    <w:rsid w:val="00D043B2"/>
    <w:rsid w:val="00D0569C"/>
    <w:rsid w:val="00D06F6A"/>
    <w:rsid w:val="00D118D4"/>
    <w:rsid w:val="00D14F13"/>
    <w:rsid w:val="00D1593E"/>
    <w:rsid w:val="00D20266"/>
    <w:rsid w:val="00D22884"/>
    <w:rsid w:val="00D2450E"/>
    <w:rsid w:val="00D25206"/>
    <w:rsid w:val="00D33505"/>
    <w:rsid w:val="00D348E5"/>
    <w:rsid w:val="00D34C37"/>
    <w:rsid w:val="00D35600"/>
    <w:rsid w:val="00D456F4"/>
    <w:rsid w:val="00D50F3F"/>
    <w:rsid w:val="00D520A6"/>
    <w:rsid w:val="00D5507B"/>
    <w:rsid w:val="00D56721"/>
    <w:rsid w:val="00D61C4F"/>
    <w:rsid w:val="00D63520"/>
    <w:rsid w:val="00D63761"/>
    <w:rsid w:val="00D70D72"/>
    <w:rsid w:val="00D71558"/>
    <w:rsid w:val="00D71CC7"/>
    <w:rsid w:val="00D723FC"/>
    <w:rsid w:val="00D72C39"/>
    <w:rsid w:val="00D73625"/>
    <w:rsid w:val="00D816C5"/>
    <w:rsid w:val="00D842D6"/>
    <w:rsid w:val="00D858D9"/>
    <w:rsid w:val="00D861A9"/>
    <w:rsid w:val="00D861AC"/>
    <w:rsid w:val="00DA0FEF"/>
    <w:rsid w:val="00DA4928"/>
    <w:rsid w:val="00DA61AC"/>
    <w:rsid w:val="00DB14ED"/>
    <w:rsid w:val="00DB4C60"/>
    <w:rsid w:val="00DB678E"/>
    <w:rsid w:val="00DC18A2"/>
    <w:rsid w:val="00DC666C"/>
    <w:rsid w:val="00DC6A7D"/>
    <w:rsid w:val="00DD0D30"/>
    <w:rsid w:val="00DD1887"/>
    <w:rsid w:val="00DD2F40"/>
    <w:rsid w:val="00DD3B59"/>
    <w:rsid w:val="00DD5D28"/>
    <w:rsid w:val="00DD6675"/>
    <w:rsid w:val="00DD77DC"/>
    <w:rsid w:val="00DE120D"/>
    <w:rsid w:val="00DE3BEA"/>
    <w:rsid w:val="00DE4079"/>
    <w:rsid w:val="00DE4DA5"/>
    <w:rsid w:val="00DE79E4"/>
    <w:rsid w:val="00DF4169"/>
    <w:rsid w:val="00DF65DE"/>
    <w:rsid w:val="00DF6716"/>
    <w:rsid w:val="00DF6BC7"/>
    <w:rsid w:val="00DF7BB4"/>
    <w:rsid w:val="00E0048A"/>
    <w:rsid w:val="00E00B46"/>
    <w:rsid w:val="00E021B5"/>
    <w:rsid w:val="00E04E5E"/>
    <w:rsid w:val="00E05416"/>
    <w:rsid w:val="00E05D18"/>
    <w:rsid w:val="00E065D2"/>
    <w:rsid w:val="00E07BE4"/>
    <w:rsid w:val="00E1033D"/>
    <w:rsid w:val="00E112D6"/>
    <w:rsid w:val="00E13981"/>
    <w:rsid w:val="00E14176"/>
    <w:rsid w:val="00E17D96"/>
    <w:rsid w:val="00E21220"/>
    <w:rsid w:val="00E25AE6"/>
    <w:rsid w:val="00E26C57"/>
    <w:rsid w:val="00E27E1B"/>
    <w:rsid w:val="00E30880"/>
    <w:rsid w:val="00E3386C"/>
    <w:rsid w:val="00E36689"/>
    <w:rsid w:val="00E36FE2"/>
    <w:rsid w:val="00E40714"/>
    <w:rsid w:val="00E4186F"/>
    <w:rsid w:val="00E45150"/>
    <w:rsid w:val="00E51FB5"/>
    <w:rsid w:val="00E54431"/>
    <w:rsid w:val="00E62008"/>
    <w:rsid w:val="00E625C3"/>
    <w:rsid w:val="00E63F5A"/>
    <w:rsid w:val="00E655CF"/>
    <w:rsid w:val="00E65BAC"/>
    <w:rsid w:val="00E66ADC"/>
    <w:rsid w:val="00E7032F"/>
    <w:rsid w:val="00E7155B"/>
    <w:rsid w:val="00E72C09"/>
    <w:rsid w:val="00E73368"/>
    <w:rsid w:val="00E76C0F"/>
    <w:rsid w:val="00E81EFB"/>
    <w:rsid w:val="00E84BAE"/>
    <w:rsid w:val="00E854E8"/>
    <w:rsid w:val="00E914F3"/>
    <w:rsid w:val="00E917EE"/>
    <w:rsid w:val="00E9444D"/>
    <w:rsid w:val="00E9607B"/>
    <w:rsid w:val="00E973AD"/>
    <w:rsid w:val="00E97811"/>
    <w:rsid w:val="00EA25D1"/>
    <w:rsid w:val="00EA33C2"/>
    <w:rsid w:val="00EA3862"/>
    <w:rsid w:val="00EA46B6"/>
    <w:rsid w:val="00EA5039"/>
    <w:rsid w:val="00EA6462"/>
    <w:rsid w:val="00EA6E0F"/>
    <w:rsid w:val="00EB34D7"/>
    <w:rsid w:val="00EB4251"/>
    <w:rsid w:val="00EB7992"/>
    <w:rsid w:val="00EC0206"/>
    <w:rsid w:val="00EC1661"/>
    <w:rsid w:val="00EC1A8A"/>
    <w:rsid w:val="00EC23DE"/>
    <w:rsid w:val="00EC2BEF"/>
    <w:rsid w:val="00EC3676"/>
    <w:rsid w:val="00EC3E04"/>
    <w:rsid w:val="00ED0018"/>
    <w:rsid w:val="00ED3ED2"/>
    <w:rsid w:val="00ED60E1"/>
    <w:rsid w:val="00EE1E3C"/>
    <w:rsid w:val="00EE28C1"/>
    <w:rsid w:val="00EE6805"/>
    <w:rsid w:val="00EE7E04"/>
    <w:rsid w:val="00EF1D2F"/>
    <w:rsid w:val="00EF3DDA"/>
    <w:rsid w:val="00EF7D82"/>
    <w:rsid w:val="00F00EBE"/>
    <w:rsid w:val="00F06318"/>
    <w:rsid w:val="00F06822"/>
    <w:rsid w:val="00F1177C"/>
    <w:rsid w:val="00F12FBD"/>
    <w:rsid w:val="00F14C87"/>
    <w:rsid w:val="00F15F7B"/>
    <w:rsid w:val="00F16C6C"/>
    <w:rsid w:val="00F16D12"/>
    <w:rsid w:val="00F17943"/>
    <w:rsid w:val="00F24325"/>
    <w:rsid w:val="00F254D9"/>
    <w:rsid w:val="00F26F5E"/>
    <w:rsid w:val="00F33842"/>
    <w:rsid w:val="00F34E91"/>
    <w:rsid w:val="00F35DD7"/>
    <w:rsid w:val="00F3757D"/>
    <w:rsid w:val="00F41F07"/>
    <w:rsid w:val="00F42DF2"/>
    <w:rsid w:val="00F43269"/>
    <w:rsid w:val="00F43791"/>
    <w:rsid w:val="00F52FAF"/>
    <w:rsid w:val="00F562D2"/>
    <w:rsid w:val="00F56B8D"/>
    <w:rsid w:val="00F64727"/>
    <w:rsid w:val="00F6636E"/>
    <w:rsid w:val="00F675EE"/>
    <w:rsid w:val="00F72010"/>
    <w:rsid w:val="00F7417C"/>
    <w:rsid w:val="00F74ECB"/>
    <w:rsid w:val="00F768A4"/>
    <w:rsid w:val="00F778CA"/>
    <w:rsid w:val="00F80272"/>
    <w:rsid w:val="00F8651C"/>
    <w:rsid w:val="00F957BD"/>
    <w:rsid w:val="00FA0DCC"/>
    <w:rsid w:val="00FA1C55"/>
    <w:rsid w:val="00FA5CEC"/>
    <w:rsid w:val="00FA62BF"/>
    <w:rsid w:val="00FB0308"/>
    <w:rsid w:val="00FB2EA3"/>
    <w:rsid w:val="00FB77E0"/>
    <w:rsid w:val="00FC06FE"/>
    <w:rsid w:val="00FC1323"/>
    <w:rsid w:val="00FC3662"/>
    <w:rsid w:val="00FC3C4F"/>
    <w:rsid w:val="00FD362F"/>
    <w:rsid w:val="00FD5362"/>
    <w:rsid w:val="00FD543C"/>
    <w:rsid w:val="00FD71AA"/>
    <w:rsid w:val="00FD7726"/>
    <w:rsid w:val="00FE20A4"/>
    <w:rsid w:val="00FE29B8"/>
    <w:rsid w:val="00FE2BEB"/>
    <w:rsid w:val="00FE6CAD"/>
    <w:rsid w:val="00FE7088"/>
    <w:rsid w:val="00FE798E"/>
    <w:rsid w:val="00FF0254"/>
    <w:rsid w:val="00FF045F"/>
    <w:rsid w:val="00FF439F"/>
    <w:rsid w:val="00FF4F5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7FF9E5"/>
  <w15:docId w15:val="{D2ECAE97-BDB8-4826-A4E0-9BAD3E84AC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7088"/>
    <w:pPr>
      <w:spacing w:line="240" w:lineRule="auto"/>
    </w:pPr>
    <w:rPr>
      <w:rFonts w:ascii="Times New Roman" w:eastAsia="Times New Roman" w:hAnsi="Times New Roman" w:cs="Times New Roman"/>
      <w:sz w:val="24"/>
      <w:szCs w:val="24"/>
      <w:lang w:val="en-GB" w:eastAsia="en-GB"/>
    </w:rPr>
  </w:style>
  <w:style w:type="paragraph" w:styleId="Heading1">
    <w:name w:val="heading 1"/>
    <w:basedOn w:val="Normal"/>
    <w:link w:val="Heading1Char"/>
    <w:qFormat/>
    <w:rsid w:val="004C356F"/>
    <w:pPr>
      <w:spacing w:before="100" w:beforeAutospacing="1" w:after="100" w:afterAutospacing="1"/>
      <w:outlineLvl w:val="0"/>
    </w:pPr>
    <w:rPr>
      <w:b/>
      <w:bCs/>
      <w:kern w:val="36"/>
      <w:sz w:val="48"/>
      <w:szCs w:val="48"/>
      <w:lang w:val="en-US" w:eastAsia="en-US"/>
    </w:rPr>
  </w:style>
  <w:style w:type="paragraph" w:styleId="Heading2">
    <w:name w:val="heading 2"/>
    <w:aliases w:val="BVI2,Heading 2-BVI,RepHead2,smal-head2"/>
    <w:basedOn w:val="Normal"/>
    <w:next w:val="Normal"/>
    <w:link w:val="Heading2Char"/>
    <w:qFormat/>
    <w:rsid w:val="004C356F"/>
    <w:pPr>
      <w:keepNext/>
      <w:spacing w:before="240" w:after="60" w:line="276" w:lineRule="auto"/>
      <w:outlineLvl w:val="1"/>
    </w:pPr>
    <w:rPr>
      <w:rFonts w:ascii="Cambria" w:hAnsi="Cambria"/>
      <w:b/>
      <w:bCs/>
      <w:i/>
      <w:iCs/>
      <w:sz w:val="28"/>
      <w:szCs w:val="28"/>
      <w:lang w:val="en-US" w:eastAsia="en-US"/>
    </w:rPr>
  </w:style>
  <w:style w:type="paragraph" w:styleId="Heading3">
    <w:name w:val="heading 3"/>
    <w:aliases w:val="Section1,SW-Heading 3,small-head3 Char,Heading 3A Char,Heading 3 Char Char Char Char Char Char Char Char Char Char Char Char Char Char Char Char Char,My Heading3,Mystyle3,Mystyle31,Mystyle32,Mystyle33,Mystyle311,Mystyle321"/>
    <w:basedOn w:val="Normal"/>
    <w:next w:val="Normal"/>
    <w:link w:val="Heading3Char"/>
    <w:unhideWhenUsed/>
    <w:qFormat/>
    <w:rsid w:val="002C2B1C"/>
    <w:pPr>
      <w:keepNext/>
      <w:keepLines/>
      <w:spacing w:before="200" w:line="276" w:lineRule="auto"/>
      <w:outlineLvl w:val="2"/>
    </w:pPr>
    <w:rPr>
      <w:rFonts w:asciiTheme="majorHAnsi" w:eastAsiaTheme="majorEastAsia" w:hAnsiTheme="majorHAnsi" w:cstheme="majorBidi"/>
      <w:b/>
      <w:bCs/>
      <w:color w:val="4F81BD" w:themeColor="accent1"/>
      <w:sz w:val="22"/>
      <w:szCs w:val="22"/>
      <w:lang w:val="en-US" w:eastAsia="en-US"/>
    </w:rPr>
  </w:style>
  <w:style w:type="paragraph" w:styleId="Heading4">
    <w:name w:val="heading 4"/>
    <w:aliases w:val="small-head4"/>
    <w:basedOn w:val="Normal"/>
    <w:next w:val="Normal"/>
    <w:link w:val="Heading4Char"/>
    <w:unhideWhenUsed/>
    <w:qFormat/>
    <w:rsid w:val="002C2B1C"/>
    <w:pPr>
      <w:keepNext/>
      <w:keepLines/>
      <w:spacing w:before="200" w:line="276" w:lineRule="auto"/>
      <w:outlineLvl w:val="3"/>
    </w:pPr>
    <w:rPr>
      <w:rFonts w:asciiTheme="majorHAnsi" w:eastAsiaTheme="majorEastAsia" w:hAnsiTheme="majorHAnsi" w:cstheme="majorBidi"/>
      <w:b/>
      <w:bCs/>
      <w:i/>
      <w:iCs/>
      <w:color w:val="4F81BD" w:themeColor="accent1"/>
      <w:sz w:val="22"/>
      <w:szCs w:val="22"/>
      <w:lang w:val="en-US" w:eastAsia="en-US"/>
    </w:rPr>
  </w:style>
  <w:style w:type="paragraph" w:styleId="Heading5">
    <w:name w:val="heading 5"/>
    <w:aliases w:val="Titre 5-tableau,Heading 5a,BVI5,RepHead5,normal"/>
    <w:basedOn w:val="Normal"/>
    <w:next w:val="Normal"/>
    <w:link w:val="Heading5Char"/>
    <w:unhideWhenUsed/>
    <w:qFormat/>
    <w:rsid w:val="002C2B1C"/>
    <w:pPr>
      <w:keepNext/>
      <w:keepLines/>
      <w:spacing w:before="200" w:line="276" w:lineRule="auto"/>
      <w:outlineLvl w:val="4"/>
    </w:pPr>
    <w:rPr>
      <w:rFonts w:asciiTheme="majorHAnsi" w:eastAsiaTheme="majorEastAsia" w:hAnsiTheme="majorHAnsi" w:cstheme="majorBidi"/>
      <w:color w:val="243F60" w:themeColor="accent1" w:themeShade="7F"/>
      <w:sz w:val="22"/>
      <w:szCs w:val="22"/>
      <w:lang w:val="en-US" w:eastAsia="en-US"/>
    </w:rPr>
  </w:style>
  <w:style w:type="paragraph" w:styleId="Heading6">
    <w:name w:val="heading 6"/>
    <w:basedOn w:val="Normal"/>
    <w:next w:val="Normal"/>
    <w:link w:val="Heading6Char"/>
    <w:unhideWhenUsed/>
    <w:qFormat/>
    <w:rsid w:val="002C2B1C"/>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lang w:val="en-US" w:eastAsia="en-US"/>
    </w:rPr>
  </w:style>
  <w:style w:type="paragraph" w:styleId="Heading7">
    <w:name w:val="heading 7"/>
    <w:basedOn w:val="Normal"/>
    <w:next w:val="Normal"/>
    <w:link w:val="Heading7Char"/>
    <w:unhideWhenUsed/>
    <w:qFormat/>
    <w:rsid w:val="002C2B1C"/>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val="en-US" w:eastAsia="en-US"/>
    </w:rPr>
  </w:style>
  <w:style w:type="paragraph" w:styleId="Heading8">
    <w:name w:val="heading 8"/>
    <w:basedOn w:val="Normal"/>
    <w:next w:val="Normal"/>
    <w:link w:val="Heading8Char"/>
    <w:unhideWhenUsed/>
    <w:qFormat/>
    <w:rsid w:val="002C2B1C"/>
    <w:pPr>
      <w:keepNext/>
      <w:keepLines/>
      <w:spacing w:before="200" w:line="276" w:lineRule="auto"/>
      <w:outlineLvl w:val="7"/>
    </w:pPr>
    <w:rPr>
      <w:rFonts w:asciiTheme="majorHAnsi" w:eastAsiaTheme="majorEastAsia" w:hAnsiTheme="majorHAnsi" w:cstheme="majorBidi"/>
      <w:color w:val="404040" w:themeColor="text1" w:themeTint="BF"/>
      <w:sz w:val="20"/>
      <w:szCs w:val="20"/>
      <w:lang w:val="en-US" w:eastAsia="en-US"/>
    </w:rPr>
  </w:style>
  <w:style w:type="paragraph" w:styleId="Heading9">
    <w:name w:val="heading 9"/>
    <w:aliases w:val="not Kinhill1"/>
    <w:basedOn w:val="Normal"/>
    <w:next w:val="Normal"/>
    <w:link w:val="Heading9Char"/>
    <w:unhideWhenUsed/>
    <w:qFormat/>
    <w:rsid w:val="002C2B1C"/>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val="en-US"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C356F"/>
    <w:rPr>
      <w:rFonts w:ascii="Times New Roman" w:eastAsia="Times New Roman" w:hAnsi="Times New Roman" w:cs="Times New Roman"/>
      <w:b/>
      <w:bCs/>
      <w:kern w:val="36"/>
      <w:sz w:val="48"/>
      <w:szCs w:val="48"/>
    </w:rPr>
  </w:style>
  <w:style w:type="character" w:customStyle="1" w:styleId="Heading2Char">
    <w:name w:val="Heading 2 Char"/>
    <w:aliases w:val="BVI2 Char,Heading 2-BVI Char,RepHead2 Char,smal-head2 Char"/>
    <w:basedOn w:val="DefaultParagraphFont"/>
    <w:link w:val="Heading2"/>
    <w:rsid w:val="004C356F"/>
    <w:rPr>
      <w:rFonts w:ascii="Cambria" w:eastAsia="Times New Roman" w:hAnsi="Cambria" w:cs="Times New Roman"/>
      <w:b/>
      <w:bCs/>
      <w:i/>
      <w:iCs/>
      <w:sz w:val="28"/>
      <w:szCs w:val="28"/>
    </w:rPr>
  </w:style>
  <w:style w:type="character" w:customStyle="1" w:styleId="Heading3Char">
    <w:name w:val="Heading 3 Char"/>
    <w:aliases w:val="Section1 Char,SW-Heading 3 Char,small-head3 Char Char,Heading 3A Char Char,Heading 3 Char Char Char Char Char Char Char Char Char Char Char Char Char Char Char Char Char Char,My Heading3 Char,Mystyle3 Char,Mystyle31 Char,Mystyle32 Char"/>
    <w:basedOn w:val="DefaultParagraphFont"/>
    <w:link w:val="Heading3"/>
    <w:rsid w:val="002C2B1C"/>
    <w:rPr>
      <w:rFonts w:asciiTheme="majorHAnsi" w:eastAsiaTheme="majorEastAsia" w:hAnsiTheme="majorHAnsi" w:cstheme="majorBidi"/>
      <w:b/>
      <w:bCs/>
      <w:color w:val="4F81BD" w:themeColor="accent1"/>
    </w:rPr>
  </w:style>
  <w:style w:type="character" w:customStyle="1" w:styleId="Heading4Char">
    <w:name w:val="Heading 4 Char"/>
    <w:aliases w:val="small-head4 Char"/>
    <w:basedOn w:val="DefaultParagraphFont"/>
    <w:link w:val="Heading4"/>
    <w:rsid w:val="002C2B1C"/>
    <w:rPr>
      <w:rFonts w:asciiTheme="majorHAnsi" w:eastAsiaTheme="majorEastAsia" w:hAnsiTheme="majorHAnsi" w:cstheme="majorBidi"/>
      <w:b/>
      <w:bCs/>
      <w:i/>
      <w:iCs/>
      <w:color w:val="4F81BD" w:themeColor="accent1"/>
    </w:rPr>
  </w:style>
  <w:style w:type="character" w:customStyle="1" w:styleId="Heading5Char">
    <w:name w:val="Heading 5 Char"/>
    <w:aliases w:val="Titre 5-tableau Char,Heading 5a Char,BVI5 Char,RepHead5 Char,normal Char"/>
    <w:basedOn w:val="DefaultParagraphFont"/>
    <w:link w:val="Heading5"/>
    <w:rsid w:val="002C2B1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2C2B1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sid w:val="002C2B1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2C2B1C"/>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not Kinhill1 Char"/>
    <w:basedOn w:val="DefaultParagraphFont"/>
    <w:link w:val="Heading9"/>
    <w:rsid w:val="002C2B1C"/>
    <w:rPr>
      <w:rFonts w:asciiTheme="majorHAnsi" w:eastAsiaTheme="majorEastAsia" w:hAnsiTheme="majorHAnsi" w:cstheme="majorBidi"/>
      <w:i/>
      <w:iCs/>
      <w:color w:val="404040" w:themeColor="text1" w:themeTint="BF"/>
      <w:sz w:val="20"/>
      <w:szCs w:val="20"/>
    </w:rPr>
  </w:style>
  <w:style w:type="paragraph" w:styleId="ListParagraph">
    <w:name w:val="List Paragraph"/>
    <w:aliases w:val="CAP 2,Gach-,TASKParagraph,Sub-heading,ADB paragraph numbering,List Paragraph nowy,Bullets,List Paragraph (numbered (a)),Numbered List Paragraph,Bullet 2,List Bullet-OpsManual,References,Title Style 1,Liste 1,ANNEX,List Paragraph1,Normal 2"/>
    <w:basedOn w:val="Normal"/>
    <w:link w:val="ListParagraphChar"/>
    <w:uiPriority w:val="34"/>
    <w:qFormat/>
    <w:rsid w:val="00EA46B6"/>
    <w:pPr>
      <w:spacing w:line="276" w:lineRule="auto"/>
      <w:ind w:left="720"/>
      <w:contextualSpacing/>
    </w:pPr>
    <w:rPr>
      <w:rFonts w:asciiTheme="minorHAnsi" w:eastAsiaTheme="minorEastAsia" w:hAnsiTheme="minorHAnsi" w:cstheme="minorBidi"/>
      <w:sz w:val="22"/>
      <w:szCs w:val="22"/>
      <w:lang w:val="en-US" w:eastAsia="en-US"/>
    </w:rPr>
  </w:style>
  <w:style w:type="character" w:customStyle="1" w:styleId="ListParagraphChar">
    <w:name w:val="List Paragraph Char"/>
    <w:aliases w:val="CAP 2 Char,Gach- Char,TASKParagraph Char,Sub-heading Char,ADB paragraph numbering Char,List Paragraph nowy Char,Bullets Char,List Paragraph (numbered (a)) Char,Numbered List Paragraph Char,Bullet 2 Char,List Bullet-OpsManual Char"/>
    <w:link w:val="ListParagraph"/>
    <w:uiPriority w:val="99"/>
    <w:locked/>
    <w:rsid w:val="007F43B3"/>
  </w:style>
  <w:style w:type="character" w:styleId="CommentReference">
    <w:name w:val="annotation reference"/>
    <w:uiPriority w:val="99"/>
    <w:unhideWhenUsed/>
    <w:rsid w:val="00EA46B6"/>
    <w:rPr>
      <w:sz w:val="16"/>
      <w:szCs w:val="16"/>
    </w:rPr>
  </w:style>
  <w:style w:type="paragraph" w:styleId="TOC1">
    <w:name w:val="toc 1"/>
    <w:basedOn w:val="Normal"/>
    <w:next w:val="Normal"/>
    <w:autoRedefine/>
    <w:uiPriority w:val="39"/>
    <w:unhideWhenUsed/>
    <w:rsid w:val="004F665F"/>
    <w:pPr>
      <w:spacing w:before="240" w:after="120" w:line="276" w:lineRule="auto"/>
    </w:pPr>
    <w:rPr>
      <w:rFonts w:asciiTheme="minorHAnsi" w:eastAsiaTheme="minorEastAsia" w:hAnsiTheme="minorHAnsi" w:cstheme="minorHAnsi"/>
      <w:b/>
      <w:bCs/>
      <w:sz w:val="20"/>
      <w:szCs w:val="20"/>
      <w:lang w:val="en-US" w:eastAsia="en-US"/>
    </w:rPr>
  </w:style>
  <w:style w:type="paragraph" w:styleId="TOC2">
    <w:name w:val="toc 2"/>
    <w:basedOn w:val="Normal"/>
    <w:next w:val="Normal"/>
    <w:autoRedefine/>
    <w:uiPriority w:val="39"/>
    <w:unhideWhenUsed/>
    <w:rsid w:val="007B1B5D"/>
    <w:pPr>
      <w:spacing w:before="120" w:line="276" w:lineRule="auto"/>
      <w:ind w:left="220"/>
    </w:pPr>
    <w:rPr>
      <w:rFonts w:asciiTheme="minorHAnsi" w:eastAsiaTheme="minorEastAsia" w:hAnsiTheme="minorHAnsi" w:cstheme="minorHAnsi"/>
      <w:i/>
      <w:iCs/>
      <w:sz w:val="20"/>
      <w:szCs w:val="20"/>
      <w:lang w:val="en-US" w:eastAsia="en-US"/>
    </w:rPr>
  </w:style>
  <w:style w:type="character" w:styleId="Hyperlink">
    <w:name w:val="Hyperlink"/>
    <w:basedOn w:val="DefaultParagraphFont"/>
    <w:uiPriority w:val="99"/>
    <w:unhideWhenUsed/>
    <w:rsid w:val="00E9607B"/>
    <w:rPr>
      <w:color w:val="0000FF" w:themeColor="hyperlink"/>
      <w:u w:val="single"/>
    </w:rPr>
  </w:style>
  <w:style w:type="paragraph" w:styleId="TOCHeading">
    <w:name w:val="TOC Heading"/>
    <w:basedOn w:val="Heading1"/>
    <w:next w:val="Normal"/>
    <w:uiPriority w:val="39"/>
    <w:semiHidden/>
    <w:unhideWhenUsed/>
    <w:qFormat/>
    <w:rsid w:val="00E9607B"/>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BalloonText">
    <w:name w:val="Balloon Text"/>
    <w:basedOn w:val="Normal"/>
    <w:link w:val="BalloonTextChar"/>
    <w:uiPriority w:val="99"/>
    <w:semiHidden/>
    <w:unhideWhenUsed/>
    <w:rsid w:val="00E9607B"/>
    <w:rPr>
      <w:rFonts w:ascii="Tahoma" w:eastAsiaTheme="minorEastAsia" w:hAnsi="Tahoma" w:cs="Tahoma"/>
      <w:sz w:val="16"/>
      <w:szCs w:val="16"/>
      <w:lang w:val="en-US" w:eastAsia="en-US"/>
    </w:rPr>
  </w:style>
  <w:style w:type="character" w:customStyle="1" w:styleId="BalloonTextChar">
    <w:name w:val="Balloon Text Char"/>
    <w:basedOn w:val="DefaultParagraphFont"/>
    <w:link w:val="BalloonText"/>
    <w:uiPriority w:val="99"/>
    <w:semiHidden/>
    <w:rsid w:val="00E9607B"/>
    <w:rPr>
      <w:rFonts w:ascii="Tahoma" w:hAnsi="Tahoma" w:cs="Tahoma"/>
      <w:sz w:val="16"/>
      <w:szCs w:val="16"/>
    </w:rPr>
  </w:style>
  <w:style w:type="paragraph" w:styleId="TOC3">
    <w:name w:val="toc 3"/>
    <w:basedOn w:val="Normal"/>
    <w:next w:val="Normal"/>
    <w:autoRedefine/>
    <w:uiPriority w:val="39"/>
    <w:unhideWhenUsed/>
    <w:rsid w:val="004E29CF"/>
    <w:pPr>
      <w:spacing w:line="276" w:lineRule="auto"/>
      <w:ind w:left="440"/>
    </w:pPr>
    <w:rPr>
      <w:rFonts w:asciiTheme="minorHAnsi" w:eastAsiaTheme="minorEastAsia" w:hAnsiTheme="minorHAnsi" w:cstheme="minorHAnsi"/>
      <w:sz w:val="20"/>
      <w:szCs w:val="20"/>
      <w:lang w:val="en-US" w:eastAsia="en-US"/>
    </w:rPr>
  </w:style>
  <w:style w:type="paragraph" w:styleId="TOC4">
    <w:name w:val="toc 4"/>
    <w:basedOn w:val="Normal"/>
    <w:next w:val="Normal"/>
    <w:autoRedefine/>
    <w:uiPriority w:val="39"/>
    <w:unhideWhenUsed/>
    <w:rsid w:val="00E9607B"/>
    <w:pPr>
      <w:spacing w:line="276" w:lineRule="auto"/>
      <w:ind w:left="660"/>
    </w:pPr>
    <w:rPr>
      <w:rFonts w:asciiTheme="minorHAnsi" w:eastAsiaTheme="minorEastAsia" w:hAnsiTheme="minorHAnsi" w:cstheme="minorHAnsi"/>
      <w:sz w:val="20"/>
      <w:szCs w:val="20"/>
      <w:lang w:val="en-US" w:eastAsia="en-US"/>
    </w:rPr>
  </w:style>
  <w:style w:type="paragraph" w:styleId="TOC5">
    <w:name w:val="toc 5"/>
    <w:basedOn w:val="Normal"/>
    <w:next w:val="Normal"/>
    <w:autoRedefine/>
    <w:uiPriority w:val="39"/>
    <w:unhideWhenUsed/>
    <w:rsid w:val="00E9607B"/>
    <w:pPr>
      <w:spacing w:line="276" w:lineRule="auto"/>
      <w:ind w:left="880"/>
    </w:pPr>
    <w:rPr>
      <w:rFonts w:asciiTheme="minorHAnsi" w:eastAsiaTheme="minorEastAsia" w:hAnsiTheme="minorHAnsi" w:cstheme="minorHAnsi"/>
      <w:sz w:val="20"/>
      <w:szCs w:val="20"/>
      <w:lang w:val="en-US" w:eastAsia="en-US"/>
    </w:rPr>
  </w:style>
  <w:style w:type="paragraph" w:styleId="TOC6">
    <w:name w:val="toc 6"/>
    <w:basedOn w:val="Normal"/>
    <w:next w:val="Normal"/>
    <w:autoRedefine/>
    <w:uiPriority w:val="39"/>
    <w:unhideWhenUsed/>
    <w:rsid w:val="00E9607B"/>
    <w:pPr>
      <w:spacing w:line="276" w:lineRule="auto"/>
      <w:ind w:left="1100"/>
    </w:pPr>
    <w:rPr>
      <w:rFonts w:asciiTheme="minorHAnsi" w:eastAsiaTheme="minorEastAsia" w:hAnsiTheme="minorHAnsi" w:cstheme="minorHAnsi"/>
      <w:sz w:val="20"/>
      <w:szCs w:val="20"/>
      <w:lang w:val="en-US" w:eastAsia="en-US"/>
    </w:rPr>
  </w:style>
  <w:style w:type="paragraph" w:styleId="TOC7">
    <w:name w:val="toc 7"/>
    <w:basedOn w:val="Normal"/>
    <w:next w:val="Normal"/>
    <w:autoRedefine/>
    <w:uiPriority w:val="39"/>
    <w:unhideWhenUsed/>
    <w:rsid w:val="00E9607B"/>
    <w:pPr>
      <w:spacing w:line="276" w:lineRule="auto"/>
      <w:ind w:left="1320"/>
    </w:pPr>
    <w:rPr>
      <w:rFonts w:asciiTheme="minorHAnsi" w:eastAsiaTheme="minorEastAsia" w:hAnsiTheme="minorHAnsi" w:cstheme="minorHAnsi"/>
      <w:sz w:val="20"/>
      <w:szCs w:val="20"/>
      <w:lang w:val="en-US" w:eastAsia="en-US"/>
    </w:rPr>
  </w:style>
  <w:style w:type="paragraph" w:styleId="TOC8">
    <w:name w:val="toc 8"/>
    <w:basedOn w:val="Normal"/>
    <w:next w:val="Normal"/>
    <w:autoRedefine/>
    <w:uiPriority w:val="39"/>
    <w:unhideWhenUsed/>
    <w:rsid w:val="00E9607B"/>
    <w:pPr>
      <w:spacing w:line="276" w:lineRule="auto"/>
      <w:ind w:left="1540"/>
    </w:pPr>
    <w:rPr>
      <w:rFonts w:asciiTheme="minorHAnsi" w:eastAsiaTheme="minorEastAsia" w:hAnsiTheme="minorHAnsi" w:cstheme="minorHAnsi"/>
      <w:sz w:val="20"/>
      <w:szCs w:val="20"/>
      <w:lang w:val="en-US" w:eastAsia="en-US"/>
    </w:rPr>
  </w:style>
  <w:style w:type="paragraph" w:styleId="TOC9">
    <w:name w:val="toc 9"/>
    <w:basedOn w:val="Normal"/>
    <w:next w:val="Normal"/>
    <w:autoRedefine/>
    <w:uiPriority w:val="39"/>
    <w:unhideWhenUsed/>
    <w:rsid w:val="00C6029E"/>
    <w:pPr>
      <w:pBdr>
        <w:bottom w:val="single" w:sz="4" w:space="1" w:color="BFBFBF" w:themeColor="background1" w:themeShade="BF"/>
      </w:pBdr>
      <w:tabs>
        <w:tab w:val="left" w:pos="2240"/>
      </w:tabs>
      <w:spacing w:after="120"/>
      <w:jc w:val="right"/>
    </w:pPr>
    <w:rPr>
      <w:rFonts w:eastAsiaTheme="minorEastAsia"/>
      <w:i/>
      <w:iCs/>
      <w:color w:val="BFBFBF" w:themeColor="background1" w:themeShade="BF"/>
      <w:sz w:val="20"/>
      <w:szCs w:val="20"/>
      <w:lang w:val="en-US" w:eastAsia="en-US"/>
    </w:rPr>
  </w:style>
  <w:style w:type="paragraph" w:styleId="Header">
    <w:name w:val="header"/>
    <w:basedOn w:val="Normal"/>
    <w:link w:val="HeaderChar"/>
    <w:uiPriority w:val="99"/>
    <w:unhideWhenUsed/>
    <w:rsid w:val="00EE1E3C"/>
    <w:pPr>
      <w:tabs>
        <w:tab w:val="center" w:pos="4680"/>
        <w:tab w:val="right" w:pos="9360"/>
      </w:tabs>
    </w:pPr>
    <w:rPr>
      <w:rFonts w:asciiTheme="minorHAnsi" w:eastAsiaTheme="minorEastAsia" w:hAnsiTheme="minorHAnsi" w:cstheme="minorBidi"/>
      <w:sz w:val="22"/>
      <w:szCs w:val="22"/>
      <w:lang w:val="en-US" w:eastAsia="en-US"/>
    </w:rPr>
  </w:style>
  <w:style w:type="character" w:customStyle="1" w:styleId="HeaderChar">
    <w:name w:val="Header Char"/>
    <w:basedOn w:val="DefaultParagraphFont"/>
    <w:link w:val="Header"/>
    <w:uiPriority w:val="99"/>
    <w:rsid w:val="00EE1E3C"/>
  </w:style>
  <w:style w:type="paragraph" w:styleId="Footer">
    <w:name w:val="footer"/>
    <w:basedOn w:val="Normal"/>
    <w:link w:val="FooterChar"/>
    <w:uiPriority w:val="99"/>
    <w:unhideWhenUsed/>
    <w:rsid w:val="00EE1E3C"/>
    <w:pPr>
      <w:tabs>
        <w:tab w:val="center" w:pos="4680"/>
        <w:tab w:val="right" w:pos="9360"/>
      </w:tabs>
    </w:pPr>
    <w:rPr>
      <w:rFonts w:asciiTheme="minorHAnsi" w:eastAsiaTheme="minorEastAsia" w:hAnsiTheme="minorHAnsi" w:cstheme="minorBidi"/>
      <w:sz w:val="22"/>
      <w:szCs w:val="22"/>
      <w:lang w:val="en-US" w:eastAsia="en-US"/>
    </w:rPr>
  </w:style>
  <w:style w:type="character" w:customStyle="1" w:styleId="FooterChar">
    <w:name w:val="Footer Char"/>
    <w:basedOn w:val="DefaultParagraphFont"/>
    <w:link w:val="Footer"/>
    <w:uiPriority w:val="99"/>
    <w:rsid w:val="00EE1E3C"/>
  </w:style>
  <w:style w:type="paragraph" w:customStyle="1" w:styleId="Noidung">
    <w:name w:val="Noidung"/>
    <w:basedOn w:val="Normal"/>
    <w:link w:val="NoidungChar"/>
    <w:rsid w:val="00770770"/>
    <w:pPr>
      <w:spacing w:after="120"/>
      <w:ind w:firstLine="720"/>
      <w:jc w:val="both"/>
    </w:pPr>
    <w:rPr>
      <w:kern w:val="28"/>
      <w:sz w:val="26"/>
      <w:szCs w:val="26"/>
      <w:lang w:val="en-US" w:eastAsia="en-US"/>
    </w:rPr>
  </w:style>
  <w:style w:type="character" w:customStyle="1" w:styleId="NoidungChar">
    <w:name w:val="Noidung Char"/>
    <w:link w:val="Noidung"/>
    <w:locked/>
    <w:rsid w:val="00770770"/>
    <w:rPr>
      <w:rFonts w:ascii="Times New Roman" w:eastAsia="Times New Roman" w:hAnsi="Times New Roman" w:cs="Times New Roman"/>
      <w:kern w:val="28"/>
      <w:sz w:val="26"/>
      <w:szCs w:val="26"/>
    </w:rPr>
  </w:style>
  <w:style w:type="paragraph" w:customStyle="1" w:styleId="Chucai">
    <w:name w:val="Chu cai"/>
    <w:rsid w:val="00770770"/>
    <w:pPr>
      <w:numPr>
        <w:numId w:val="2"/>
      </w:numPr>
      <w:spacing w:after="120" w:line="240" w:lineRule="auto"/>
      <w:jc w:val="both"/>
    </w:pPr>
    <w:rPr>
      <w:rFonts w:ascii="Times New Roman" w:eastAsia="Times New Roman" w:hAnsi="Times New Roman" w:cs="Times New Roman"/>
      <w:i/>
      <w:iCs/>
      <w:kern w:val="28"/>
      <w:sz w:val="26"/>
      <w:szCs w:val="26"/>
    </w:rPr>
  </w:style>
  <w:style w:type="paragraph" w:customStyle="1" w:styleId="Style1">
    <w:name w:val="Style1"/>
    <w:basedOn w:val="Normal"/>
    <w:rsid w:val="005B1EAB"/>
    <w:pPr>
      <w:jc w:val="center"/>
    </w:pPr>
    <w:rPr>
      <w:color w:val="000000"/>
      <w:lang w:val="en-US" w:eastAsia="en-US"/>
    </w:rPr>
  </w:style>
  <w:style w:type="paragraph" w:styleId="NormalWeb">
    <w:name w:val="Normal (Web)"/>
    <w:basedOn w:val="Normal"/>
    <w:link w:val="NormalWebChar"/>
    <w:uiPriority w:val="99"/>
    <w:unhideWhenUsed/>
    <w:rsid w:val="00126F4A"/>
    <w:pPr>
      <w:spacing w:before="100" w:beforeAutospacing="1" w:after="100" w:afterAutospacing="1"/>
    </w:pPr>
    <w:rPr>
      <w:lang w:val="en-US" w:eastAsia="en-US"/>
    </w:rPr>
  </w:style>
  <w:style w:type="character" w:customStyle="1" w:styleId="NormalWebChar">
    <w:name w:val="Normal (Web) Char"/>
    <w:link w:val="NormalWeb"/>
    <w:uiPriority w:val="99"/>
    <w:locked/>
    <w:rsid w:val="007F43B3"/>
    <w:rPr>
      <w:rFonts w:ascii="Times New Roman" w:eastAsia="Times New Roman" w:hAnsi="Times New Roman" w:cs="Times New Roman"/>
      <w:sz w:val="24"/>
      <w:szCs w:val="24"/>
    </w:rPr>
  </w:style>
  <w:style w:type="paragraph" w:customStyle="1" w:styleId="cvbody">
    <w:name w:val="cvbody"/>
    <w:basedOn w:val="Normal"/>
    <w:rsid w:val="008E4A22"/>
    <w:pPr>
      <w:spacing w:before="120" w:after="120" w:line="288" w:lineRule="auto"/>
      <w:jc w:val="both"/>
    </w:pPr>
    <w:rPr>
      <w:sz w:val="28"/>
      <w:szCs w:val="28"/>
      <w:lang w:val="en-US" w:eastAsia="en-US"/>
    </w:rPr>
  </w:style>
  <w:style w:type="paragraph" w:styleId="PlainText">
    <w:name w:val="Plain Text"/>
    <w:basedOn w:val="Normal"/>
    <w:link w:val="PlainTextChar"/>
    <w:uiPriority w:val="99"/>
    <w:semiHidden/>
    <w:unhideWhenUsed/>
    <w:rsid w:val="00CB6815"/>
    <w:pPr>
      <w:spacing w:before="100" w:beforeAutospacing="1" w:after="100" w:afterAutospacing="1"/>
    </w:pPr>
    <w:rPr>
      <w:lang w:val="en-US" w:eastAsia="en-US"/>
    </w:rPr>
  </w:style>
  <w:style w:type="character" w:customStyle="1" w:styleId="PlainTextChar">
    <w:name w:val="Plain Text Char"/>
    <w:basedOn w:val="DefaultParagraphFont"/>
    <w:link w:val="PlainText"/>
    <w:uiPriority w:val="99"/>
    <w:semiHidden/>
    <w:rsid w:val="00CB6815"/>
    <w:rPr>
      <w:rFonts w:ascii="Times New Roman" w:eastAsia="Times New Roman" w:hAnsi="Times New Roman" w:cs="Times New Roman"/>
      <w:sz w:val="24"/>
      <w:szCs w:val="24"/>
    </w:rPr>
  </w:style>
  <w:style w:type="character" w:customStyle="1" w:styleId="newtitle">
    <w:name w:val="new_title"/>
    <w:basedOn w:val="DefaultParagraphFont"/>
    <w:rsid w:val="00D50F3F"/>
  </w:style>
  <w:style w:type="paragraph" w:styleId="BodyText">
    <w:name w:val="Body Text"/>
    <w:basedOn w:val="Normal"/>
    <w:link w:val="BodyTextChar"/>
    <w:semiHidden/>
    <w:rsid w:val="00956C9F"/>
    <w:pPr>
      <w:jc w:val="both"/>
    </w:pPr>
    <w:rPr>
      <w:sz w:val="28"/>
      <w:szCs w:val="20"/>
      <w:lang w:val="en-US" w:eastAsia="en-US"/>
    </w:rPr>
  </w:style>
  <w:style w:type="character" w:customStyle="1" w:styleId="BodyTextChar">
    <w:name w:val="Body Text Char"/>
    <w:basedOn w:val="DefaultParagraphFont"/>
    <w:link w:val="BodyText"/>
    <w:semiHidden/>
    <w:rsid w:val="00956C9F"/>
    <w:rPr>
      <w:rFonts w:ascii="Times New Roman" w:eastAsia="Times New Roman" w:hAnsi="Times New Roman" w:cs="Times New Roman"/>
      <w:sz w:val="28"/>
      <w:szCs w:val="20"/>
    </w:rPr>
  </w:style>
  <w:style w:type="paragraph" w:styleId="NoSpacing">
    <w:name w:val="No Spacing"/>
    <w:link w:val="NoSpacingChar"/>
    <w:uiPriority w:val="1"/>
    <w:qFormat/>
    <w:rsid w:val="00FD362F"/>
    <w:pPr>
      <w:spacing w:line="240" w:lineRule="auto"/>
    </w:pPr>
  </w:style>
  <w:style w:type="character" w:customStyle="1" w:styleId="NoSpacingChar">
    <w:name w:val="No Spacing Char"/>
    <w:basedOn w:val="DefaultParagraphFont"/>
    <w:link w:val="NoSpacing"/>
    <w:uiPriority w:val="1"/>
    <w:rsid w:val="00FD362F"/>
  </w:style>
  <w:style w:type="paragraph" w:styleId="FootnoteText">
    <w:name w:val="footnote text"/>
    <w:aliases w:val="Footnote Text Char Char Char Char Char,Footnote Text Char Char Char Char Char Char Ch Char,Footnote Text Char Char Char Char Char Char Ch Char Char Char,Footnote Text Char Char Char Char Char Char Ch,single space,fn,footnote text,ft,C"/>
    <w:basedOn w:val="Normal"/>
    <w:link w:val="FootnoteTextChar"/>
    <w:uiPriority w:val="99"/>
    <w:unhideWhenUsed/>
    <w:qFormat/>
    <w:rsid w:val="005D4DF0"/>
    <w:rPr>
      <w:rFonts w:asciiTheme="minorHAnsi" w:eastAsiaTheme="minorEastAsia" w:hAnsiTheme="minorHAnsi" w:cstheme="minorBidi"/>
      <w:sz w:val="20"/>
      <w:szCs w:val="20"/>
      <w:lang w:val="en-US" w:eastAsia="en-US"/>
    </w:rPr>
  </w:style>
  <w:style w:type="character" w:customStyle="1" w:styleId="FootnoteTextChar">
    <w:name w:val="Footnote Text Char"/>
    <w:aliases w:val="Footnote Text Char Char Char Char Char Char,Footnote Text Char Char Char Char Char Char Ch Char Char,Footnote Text Char Char Char Char Char Char Ch Char Char Char Char,Footnote Text Char Char Char Char Char Char Ch Char1,fn Char"/>
    <w:basedOn w:val="DefaultParagraphFont"/>
    <w:link w:val="FootnoteText"/>
    <w:uiPriority w:val="99"/>
    <w:rsid w:val="005D4DF0"/>
    <w:rPr>
      <w:sz w:val="20"/>
      <w:szCs w:val="20"/>
    </w:rPr>
  </w:style>
  <w:style w:type="character" w:styleId="FootnoteReference">
    <w:name w:val="footnote reference"/>
    <w:aliases w:val="Footnote,Footnote text,Footnote Reference1,ftref,BearingPoint,16 Point,Superscript 6 Point,fr,Footnote Text1,Footnote Text Char Char Char Char Char Char Ch Char Char Char Char Char Char C,f,Ref,de nota al pie,Footnote + Arial,10 pt,R"/>
    <w:basedOn w:val="DefaultParagraphFont"/>
    <w:uiPriority w:val="99"/>
    <w:unhideWhenUsed/>
    <w:qFormat/>
    <w:rsid w:val="005D4DF0"/>
    <w:rPr>
      <w:vertAlign w:val="superscript"/>
    </w:rPr>
  </w:style>
  <w:style w:type="character" w:styleId="Emphasis">
    <w:name w:val="Emphasis"/>
    <w:basedOn w:val="DefaultParagraphFont"/>
    <w:uiPriority w:val="20"/>
    <w:qFormat/>
    <w:rsid w:val="00E25AE6"/>
    <w:rPr>
      <w:i/>
      <w:iCs/>
    </w:rPr>
  </w:style>
  <w:style w:type="character" w:customStyle="1" w:styleId="apple-converted-space">
    <w:name w:val="apple-converted-space"/>
    <w:basedOn w:val="DefaultParagraphFont"/>
    <w:rsid w:val="00131F51"/>
  </w:style>
  <w:style w:type="table" w:styleId="TableGrid">
    <w:name w:val="Table Grid"/>
    <w:basedOn w:val="TableNormal"/>
    <w:uiPriority w:val="59"/>
    <w:rsid w:val="004756C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1609FF"/>
    <w:pPr>
      <w:spacing w:after="120" w:line="276" w:lineRule="auto"/>
      <w:ind w:left="360"/>
    </w:pPr>
    <w:rPr>
      <w:rFonts w:asciiTheme="minorHAnsi" w:eastAsiaTheme="minorEastAsia" w:hAnsiTheme="minorHAnsi" w:cstheme="minorBidi"/>
      <w:sz w:val="16"/>
      <w:szCs w:val="16"/>
      <w:lang w:val="en-US" w:eastAsia="en-US"/>
    </w:rPr>
  </w:style>
  <w:style w:type="character" w:customStyle="1" w:styleId="BodyTextIndent3Char">
    <w:name w:val="Body Text Indent 3 Char"/>
    <w:basedOn w:val="DefaultParagraphFont"/>
    <w:link w:val="BodyTextIndent3"/>
    <w:uiPriority w:val="99"/>
    <w:semiHidden/>
    <w:rsid w:val="001609FF"/>
    <w:rPr>
      <w:sz w:val="16"/>
      <w:szCs w:val="16"/>
    </w:rPr>
  </w:style>
  <w:style w:type="character" w:customStyle="1" w:styleId="MediumGrid2Char">
    <w:name w:val="Medium Grid 2 Char"/>
    <w:basedOn w:val="DefaultParagraphFont"/>
    <w:link w:val="MediumGrid2"/>
    <w:rsid w:val="00761733"/>
  </w:style>
  <w:style w:type="table" w:styleId="MediumGrid2">
    <w:name w:val="Medium Grid 2"/>
    <w:basedOn w:val="TableNormal"/>
    <w:link w:val="MediumGrid2Char"/>
    <w:semiHidden/>
    <w:unhideWhenUsed/>
    <w:rsid w:val="00761733"/>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styleId="CommentText">
    <w:name w:val="annotation text"/>
    <w:basedOn w:val="Normal"/>
    <w:link w:val="CommentTextChar"/>
    <w:unhideWhenUsed/>
    <w:rsid w:val="00B630FD"/>
    <w:rPr>
      <w:rFonts w:asciiTheme="minorHAnsi" w:eastAsiaTheme="minorEastAsia" w:hAnsiTheme="minorHAnsi" w:cstheme="minorBidi"/>
      <w:sz w:val="20"/>
      <w:szCs w:val="20"/>
      <w:lang w:val="en-US" w:eastAsia="en-US"/>
    </w:rPr>
  </w:style>
  <w:style w:type="character" w:customStyle="1" w:styleId="CommentTextChar">
    <w:name w:val="Comment Text Char"/>
    <w:basedOn w:val="DefaultParagraphFont"/>
    <w:link w:val="CommentText"/>
    <w:rsid w:val="00B630FD"/>
    <w:rPr>
      <w:sz w:val="20"/>
      <w:szCs w:val="20"/>
    </w:rPr>
  </w:style>
  <w:style w:type="paragraph" w:styleId="CommentSubject">
    <w:name w:val="annotation subject"/>
    <w:basedOn w:val="CommentText"/>
    <w:next w:val="CommentText"/>
    <w:link w:val="CommentSubjectChar"/>
    <w:uiPriority w:val="99"/>
    <w:semiHidden/>
    <w:unhideWhenUsed/>
    <w:rsid w:val="00B630FD"/>
    <w:rPr>
      <w:b/>
      <w:bCs/>
    </w:rPr>
  </w:style>
  <w:style w:type="character" w:customStyle="1" w:styleId="CommentSubjectChar">
    <w:name w:val="Comment Subject Char"/>
    <w:basedOn w:val="CommentTextChar"/>
    <w:link w:val="CommentSubject"/>
    <w:uiPriority w:val="99"/>
    <w:semiHidden/>
    <w:rsid w:val="00B630FD"/>
    <w:rPr>
      <w:b/>
      <w:bCs/>
      <w:sz w:val="20"/>
      <w:szCs w:val="20"/>
    </w:rPr>
  </w:style>
  <w:style w:type="character" w:customStyle="1" w:styleId="Bodytext0">
    <w:name w:val="Body text_"/>
    <w:link w:val="BodyText5"/>
    <w:rsid w:val="004A4334"/>
    <w:rPr>
      <w:rFonts w:ascii="Times New Roman" w:eastAsia="Times New Roman" w:hAnsi="Times New Roman"/>
      <w:sz w:val="27"/>
      <w:szCs w:val="27"/>
      <w:shd w:val="clear" w:color="auto" w:fill="FFFFFF"/>
    </w:rPr>
  </w:style>
  <w:style w:type="paragraph" w:customStyle="1" w:styleId="BodyText5">
    <w:name w:val="Body Text5"/>
    <w:basedOn w:val="Normal"/>
    <w:link w:val="Bodytext0"/>
    <w:rsid w:val="004A4334"/>
    <w:pPr>
      <w:widowControl w:val="0"/>
      <w:shd w:val="clear" w:color="auto" w:fill="FFFFFF"/>
      <w:spacing w:before="420" w:after="300" w:line="0" w:lineRule="atLeast"/>
      <w:jc w:val="center"/>
    </w:pPr>
    <w:rPr>
      <w:rFonts w:cstheme="minorBidi"/>
      <w:sz w:val="27"/>
      <w:szCs w:val="27"/>
      <w:lang w:val="en-US" w:eastAsia="en-US"/>
    </w:rPr>
  </w:style>
  <w:style w:type="paragraph" w:styleId="Caption">
    <w:name w:val="caption"/>
    <w:aliases w:val="Caption Char,Caption Char1 Char,Caption Char Char Char,Caption Char Char Char Char Char Char Char Char,Caption Char Char Char Char Char Char1 Char,Caption Char Char Char Char Char,Caption (table) Char Char,Caption (tab Char Char,Caption (tab Cha"/>
    <w:basedOn w:val="Normal"/>
    <w:next w:val="Normal"/>
    <w:link w:val="CaptionChar1"/>
    <w:uiPriority w:val="35"/>
    <w:unhideWhenUsed/>
    <w:qFormat/>
    <w:rsid w:val="00983233"/>
    <w:pPr>
      <w:spacing w:after="200"/>
    </w:pPr>
    <w:rPr>
      <w:rFonts w:asciiTheme="minorHAnsi" w:eastAsiaTheme="minorEastAsia" w:hAnsiTheme="minorHAnsi" w:cstheme="minorBidi"/>
      <w:i/>
      <w:iCs/>
      <w:color w:val="1F497D" w:themeColor="text2"/>
      <w:sz w:val="18"/>
      <w:szCs w:val="18"/>
      <w:lang w:val="en-US" w:eastAsia="en-US"/>
    </w:rPr>
  </w:style>
  <w:style w:type="character" w:customStyle="1" w:styleId="fontstyle01">
    <w:name w:val="fontstyle01"/>
    <w:basedOn w:val="DefaultParagraphFont"/>
    <w:rsid w:val="00881268"/>
    <w:rPr>
      <w:rFonts w:ascii="Times New Roman" w:hAnsi="Times New Roman" w:cs="Times New Roman" w:hint="default"/>
      <w:b w:val="0"/>
      <w:bCs w:val="0"/>
      <w:i w:val="0"/>
      <w:iCs w:val="0"/>
      <w:color w:val="000000"/>
      <w:sz w:val="28"/>
      <w:szCs w:val="28"/>
    </w:rPr>
  </w:style>
  <w:style w:type="character" w:styleId="Strong">
    <w:name w:val="Strong"/>
    <w:basedOn w:val="DefaultParagraphFont"/>
    <w:uiPriority w:val="22"/>
    <w:qFormat/>
    <w:rsid w:val="00C255CB"/>
    <w:rPr>
      <w:b/>
      <w:bCs/>
    </w:rPr>
  </w:style>
  <w:style w:type="paragraph" w:customStyle="1" w:styleId="introh">
    <w:name w:val="introh"/>
    <w:basedOn w:val="Normal"/>
    <w:rsid w:val="00273C5D"/>
    <w:pPr>
      <w:spacing w:before="100" w:beforeAutospacing="1" w:after="100" w:afterAutospacing="1"/>
    </w:pPr>
  </w:style>
  <w:style w:type="paragraph" w:customStyle="1" w:styleId="Normal1">
    <w:name w:val="Normal1"/>
    <w:basedOn w:val="Normal"/>
    <w:rsid w:val="00CD7CB6"/>
    <w:pPr>
      <w:spacing w:before="100" w:beforeAutospacing="1" w:after="100" w:afterAutospacing="1"/>
    </w:pPr>
  </w:style>
  <w:style w:type="paragraph" w:customStyle="1" w:styleId="muc">
    <w:name w:val="muc +"/>
    <w:basedOn w:val="Normal"/>
    <w:qFormat/>
    <w:rsid w:val="007F43B3"/>
    <w:pPr>
      <w:numPr>
        <w:numId w:val="14"/>
      </w:numPr>
      <w:tabs>
        <w:tab w:val="left" w:pos="851"/>
      </w:tabs>
      <w:spacing w:before="120" w:after="120" w:line="276" w:lineRule="auto"/>
      <w:jc w:val="both"/>
    </w:pPr>
    <w:rPr>
      <w:sz w:val="26"/>
      <w:lang w:val="en-US" w:eastAsia="en-US"/>
    </w:rPr>
  </w:style>
  <w:style w:type="paragraph" w:customStyle="1" w:styleId="Style3">
    <w:name w:val="Style3"/>
    <w:basedOn w:val="Heading3"/>
    <w:link w:val="Style3Char"/>
    <w:qFormat/>
    <w:rsid w:val="007F43B3"/>
    <w:pPr>
      <w:keepLines w:val="0"/>
      <w:numPr>
        <w:ilvl w:val="2"/>
      </w:numPr>
      <w:tabs>
        <w:tab w:val="left" w:pos="270"/>
        <w:tab w:val="left" w:pos="630"/>
        <w:tab w:val="left" w:pos="900"/>
        <w:tab w:val="num" w:pos="1701"/>
      </w:tabs>
      <w:spacing w:before="240" w:after="240" w:line="240" w:lineRule="auto"/>
      <w:ind w:left="284" w:hanging="852"/>
      <w:jc w:val="both"/>
    </w:pPr>
    <w:rPr>
      <w:rFonts w:ascii="Times New Roman" w:eastAsia="Times New Roman" w:hAnsi="Times New Roman" w:cs="Times New Roman"/>
      <w:bCs w:val="0"/>
      <w:i/>
      <w:color w:val="000000" w:themeColor="text1"/>
      <w:sz w:val="28"/>
      <w:szCs w:val="28"/>
      <w:lang w:val="sv-SE"/>
    </w:rPr>
  </w:style>
  <w:style w:type="character" w:customStyle="1" w:styleId="Style3Char">
    <w:name w:val="Style3 Char"/>
    <w:basedOn w:val="DefaultParagraphFont"/>
    <w:link w:val="Style3"/>
    <w:rsid w:val="007F43B3"/>
    <w:rPr>
      <w:rFonts w:ascii="Times New Roman" w:eastAsia="Times New Roman" w:hAnsi="Times New Roman" w:cs="Times New Roman"/>
      <w:b/>
      <w:i/>
      <w:color w:val="000000" w:themeColor="text1"/>
      <w:sz w:val="28"/>
      <w:szCs w:val="28"/>
      <w:lang w:val="sv-SE"/>
    </w:rPr>
  </w:style>
  <w:style w:type="character" w:styleId="UnresolvedMention">
    <w:name w:val="Unresolved Mention"/>
    <w:basedOn w:val="DefaultParagraphFont"/>
    <w:uiPriority w:val="99"/>
    <w:semiHidden/>
    <w:unhideWhenUsed/>
    <w:rsid w:val="00E72C09"/>
    <w:rPr>
      <w:color w:val="605E5C"/>
      <w:shd w:val="clear" w:color="auto" w:fill="E1DFDD"/>
    </w:rPr>
  </w:style>
  <w:style w:type="character" w:customStyle="1" w:styleId="mw-headline">
    <w:name w:val="mw-headline"/>
    <w:basedOn w:val="DefaultParagraphFont"/>
    <w:rsid w:val="00B303EE"/>
  </w:style>
  <w:style w:type="character" w:customStyle="1" w:styleId="Bodytext2">
    <w:name w:val="Body text (2)_"/>
    <w:link w:val="Bodytext20"/>
    <w:rsid w:val="00DF6BC7"/>
    <w:rPr>
      <w:spacing w:val="7"/>
      <w:sz w:val="14"/>
      <w:szCs w:val="14"/>
      <w:shd w:val="clear" w:color="auto" w:fill="FFFFFF"/>
    </w:rPr>
  </w:style>
  <w:style w:type="paragraph" w:customStyle="1" w:styleId="Bodytext20">
    <w:name w:val="Body text (2)"/>
    <w:basedOn w:val="Normal"/>
    <w:link w:val="Bodytext2"/>
    <w:uiPriority w:val="99"/>
    <w:rsid w:val="00DF6BC7"/>
    <w:pPr>
      <w:widowControl w:val="0"/>
      <w:shd w:val="clear" w:color="auto" w:fill="FFFFFF"/>
      <w:spacing w:after="60" w:line="216" w:lineRule="exact"/>
      <w:jc w:val="right"/>
    </w:pPr>
    <w:rPr>
      <w:rFonts w:asciiTheme="minorHAnsi" w:eastAsiaTheme="minorEastAsia" w:hAnsiTheme="minorHAnsi" w:cstheme="minorBidi"/>
      <w:spacing w:val="7"/>
      <w:sz w:val="14"/>
      <w:szCs w:val="14"/>
      <w:lang w:val="en-US" w:eastAsia="en-US"/>
    </w:rPr>
  </w:style>
  <w:style w:type="character" w:customStyle="1" w:styleId="CaptionChar1">
    <w:name w:val="Caption Char1"/>
    <w:aliases w:val="Caption Char Char,Caption Char1 Char Char,Caption Char Char Char Char,Caption Char Char Char Char Char Char Char Char Char,Caption Char Char Char Char Char Char1 Char Char,Caption Char Char Char Char Char Char,Caption (tab Char Char Char"/>
    <w:link w:val="Caption"/>
    <w:uiPriority w:val="99"/>
    <w:rsid w:val="00DF6BC7"/>
    <w:rPr>
      <w:i/>
      <w:iCs/>
      <w:color w:val="1F497D" w:themeColor="text2"/>
      <w:sz w:val="18"/>
      <w:szCs w:val="18"/>
    </w:rPr>
  </w:style>
  <w:style w:type="paragraph" w:customStyle="1" w:styleId="CM18">
    <w:name w:val="CM18"/>
    <w:basedOn w:val="Normal"/>
    <w:next w:val="Normal"/>
    <w:rsid w:val="00DF6BC7"/>
    <w:pPr>
      <w:widowControl w:val="0"/>
      <w:autoSpaceDE w:val="0"/>
      <w:autoSpaceDN w:val="0"/>
      <w:adjustRightInd w:val="0"/>
      <w:spacing w:line="338" w:lineRule="atLeast"/>
    </w:pPr>
    <w:rPr>
      <w:rFonts w:ascii="Arial" w:hAnsi="Arial" w:cs="Arial"/>
      <w:lang w:val="en-US" w:eastAsia="en-US"/>
    </w:rPr>
  </w:style>
  <w:style w:type="character" w:styleId="FollowedHyperlink">
    <w:name w:val="FollowedHyperlink"/>
    <w:basedOn w:val="DefaultParagraphFont"/>
    <w:uiPriority w:val="99"/>
    <w:semiHidden/>
    <w:unhideWhenUsed/>
    <w:rsid w:val="007769A3"/>
    <w:rPr>
      <w:color w:val="800080" w:themeColor="followedHyperlink"/>
      <w:u w:val="single"/>
    </w:rPr>
  </w:style>
  <w:style w:type="paragraph" w:customStyle="1" w:styleId="Bodytext21">
    <w:name w:val="Body text (2)1"/>
    <w:basedOn w:val="Normal"/>
    <w:uiPriority w:val="99"/>
    <w:rsid w:val="00BA6456"/>
    <w:pPr>
      <w:widowControl w:val="0"/>
      <w:shd w:val="clear" w:color="auto" w:fill="FFFFFF"/>
      <w:spacing w:before="120" w:after="120" w:line="259" w:lineRule="exact"/>
      <w:ind w:hanging="380"/>
      <w:jc w:val="both"/>
    </w:pPr>
    <w:rPr>
      <w:rFonts w:eastAsia="Calibri"/>
      <w:sz w:val="20"/>
      <w:szCs w:val="20"/>
      <w:lang w:val="x-none" w:eastAsia="x-none"/>
    </w:rPr>
  </w:style>
  <w:style w:type="character" w:customStyle="1" w:styleId="Bodytext3">
    <w:name w:val="Body text (3)_"/>
    <w:link w:val="Bodytext31"/>
    <w:uiPriority w:val="99"/>
    <w:rsid w:val="00BA6456"/>
    <w:rPr>
      <w:spacing w:val="6"/>
      <w:sz w:val="19"/>
      <w:szCs w:val="19"/>
      <w:shd w:val="clear" w:color="auto" w:fill="FFFFFF"/>
    </w:rPr>
  </w:style>
  <w:style w:type="paragraph" w:customStyle="1" w:styleId="Bodytext31">
    <w:name w:val="Body text (3)1"/>
    <w:basedOn w:val="Normal"/>
    <w:link w:val="Bodytext3"/>
    <w:uiPriority w:val="99"/>
    <w:rsid w:val="00BA6456"/>
    <w:pPr>
      <w:widowControl w:val="0"/>
      <w:shd w:val="clear" w:color="auto" w:fill="FFFFFF"/>
      <w:spacing w:before="60" w:after="60" w:line="326" w:lineRule="exact"/>
      <w:ind w:firstLine="520"/>
    </w:pPr>
    <w:rPr>
      <w:rFonts w:asciiTheme="minorHAnsi" w:eastAsiaTheme="minorEastAsia" w:hAnsiTheme="minorHAnsi" w:cstheme="minorBidi"/>
      <w:spacing w:val="6"/>
      <w:sz w:val="19"/>
      <w:szCs w:val="19"/>
      <w:lang w:val="en-US" w:eastAsia="en-US"/>
    </w:rPr>
  </w:style>
  <w:style w:type="character" w:customStyle="1" w:styleId="Bodytext28pt5">
    <w:name w:val="Body text (2) + 8 pt5"/>
    <w:aliases w:val="Bold27"/>
    <w:uiPriority w:val="99"/>
    <w:rsid w:val="00BA6456"/>
    <w:rPr>
      <w:rFonts w:ascii="Times New Roman" w:hAnsi="Times New Roman" w:cs="Times New Roman"/>
      <w:b/>
      <w:bCs/>
      <w:sz w:val="16"/>
      <w:szCs w:val="16"/>
      <w:u w:val="none"/>
      <w:shd w:val="clear" w:color="auto" w:fill="FFFFFF"/>
    </w:rPr>
  </w:style>
  <w:style w:type="character" w:customStyle="1" w:styleId="Bodytext289">
    <w:name w:val="Body text (2) + 89"/>
    <w:aliases w:val="5 pt29"/>
    <w:uiPriority w:val="99"/>
    <w:rsid w:val="00BA6456"/>
    <w:rPr>
      <w:rFonts w:ascii="Times New Roman" w:hAnsi="Times New Roman" w:cs="Times New Roman"/>
      <w:sz w:val="17"/>
      <w:szCs w:val="17"/>
      <w:u w:val="none"/>
      <w:shd w:val="clear" w:color="auto" w:fill="FFFFFF"/>
    </w:rPr>
  </w:style>
  <w:style w:type="character" w:customStyle="1" w:styleId="Bodytext312pt">
    <w:name w:val="Body text (3) + 12 pt"/>
    <w:aliases w:val="Not Bold4"/>
    <w:uiPriority w:val="99"/>
    <w:rsid w:val="00BA6456"/>
    <w:rPr>
      <w:rFonts w:ascii="Times New Roman" w:hAnsi="Times New Roman" w:cs="Times New Roman"/>
      <w:b w:val="0"/>
      <w:bCs w:val="0"/>
      <w:sz w:val="24"/>
      <w:szCs w:val="24"/>
      <w:u w:val="none"/>
      <w:shd w:val="clear" w:color="auto" w:fill="FFFFFF"/>
    </w:rPr>
  </w:style>
  <w:style w:type="character" w:customStyle="1" w:styleId="w8qarf">
    <w:name w:val="w8qarf"/>
    <w:rsid w:val="00BA6456"/>
  </w:style>
  <w:style w:type="character" w:customStyle="1" w:styleId="Tablecaption6">
    <w:name w:val="Table caption (6)_"/>
    <w:link w:val="Tablecaption61"/>
    <w:uiPriority w:val="99"/>
    <w:rsid w:val="00BA6456"/>
    <w:rPr>
      <w:b/>
      <w:bCs/>
      <w:i/>
      <w:iCs/>
      <w:shd w:val="clear" w:color="auto" w:fill="FFFFFF"/>
    </w:rPr>
  </w:style>
  <w:style w:type="paragraph" w:customStyle="1" w:styleId="Tablecaption61">
    <w:name w:val="Table caption (6)1"/>
    <w:basedOn w:val="Normal"/>
    <w:link w:val="Tablecaption6"/>
    <w:uiPriority w:val="99"/>
    <w:rsid w:val="00BA6456"/>
    <w:pPr>
      <w:widowControl w:val="0"/>
      <w:shd w:val="clear" w:color="auto" w:fill="FFFFFF"/>
      <w:spacing w:line="240" w:lineRule="atLeast"/>
    </w:pPr>
    <w:rPr>
      <w:rFonts w:asciiTheme="minorHAnsi" w:eastAsiaTheme="minorEastAsia" w:hAnsiTheme="minorHAnsi" w:cstheme="minorBidi"/>
      <w:b/>
      <w:bCs/>
      <w:i/>
      <w:iCs/>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61584">
      <w:bodyDiv w:val="1"/>
      <w:marLeft w:val="0"/>
      <w:marRight w:val="0"/>
      <w:marTop w:val="0"/>
      <w:marBottom w:val="0"/>
      <w:divBdr>
        <w:top w:val="none" w:sz="0" w:space="0" w:color="auto"/>
        <w:left w:val="none" w:sz="0" w:space="0" w:color="auto"/>
        <w:bottom w:val="none" w:sz="0" w:space="0" w:color="auto"/>
        <w:right w:val="none" w:sz="0" w:space="0" w:color="auto"/>
      </w:divBdr>
    </w:div>
    <w:div w:id="24870764">
      <w:bodyDiv w:val="1"/>
      <w:marLeft w:val="0"/>
      <w:marRight w:val="0"/>
      <w:marTop w:val="0"/>
      <w:marBottom w:val="0"/>
      <w:divBdr>
        <w:top w:val="none" w:sz="0" w:space="0" w:color="auto"/>
        <w:left w:val="none" w:sz="0" w:space="0" w:color="auto"/>
        <w:bottom w:val="none" w:sz="0" w:space="0" w:color="auto"/>
        <w:right w:val="none" w:sz="0" w:space="0" w:color="auto"/>
      </w:divBdr>
    </w:div>
    <w:div w:id="29958777">
      <w:bodyDiv w:val="1"/>
      <w:marLeft w:val="0"/>
      <w:marRight w:val="0"/>
      <w:marTop w:val="0"/>
      <w:marBottom w:val="0"/>
      <w:divBdr>
        <w:top w:val="none" w:sz="0" w:space="0" w:color="auto"/>
        <w:left w:val="none" w:sz="0" w:space="0" w:color="auto"/>
        <w:bottom w:val="none" w:sz="0" w:space="0" w:color="auto"/>
        <w:right w:val="none" w:sz="0" w:space="0" w:color="auto"/>
      </w:divBdr>
    </w:div>
    <w:div w:id="38286073">
      <w:bodyDiv w:val="1"/>
      <w:marLeft w:val="0"/>
      <w:marRight w:val="0"/>
      <w:marTop w:val="0"/>
      <w:marBottom w:val="0"/>
      <w:divBdr>
        <w:top w:val="none" w:sz="0" w:space="0" w:color="auto"/>
        <w:left w:val="none" w:sz="0" w:space="0" w:color="auto"/>
        <w:bottom w:val="none" w:sz="0" w:space="0" w:color="auto"/>
        <w:right w:val="none" w:sz="0" w:space="0" w:color="auto"/>
      </w:divBdr>
    </w:div>
    <w:div w:id="47386977">
      <w:bodyDiv w:val="1"/>
      <w:marLeft w:val="0"/>
      <w:marRight w:val="0"/>
      <w:marTop w:val="0"/>
      <w:marBottom w:val="0"/>
      <w:divBdr>
        <w:top w:val="none" w:sz="0" w:space="0" w:color="auto"/>
        <w:left w:val="none" w:sz="0" w:space="0" w:color="auto"/>
        <w:bottom w:val="none" w:sz="0" w:space="0" w:color="auto"/>
        <w:right w:val="none" w:sz="0" w:space="0" w:color="auto"/>
      </w:divBdr>
    </w:div>
    <w:div w:id="76557595">
      <w:bodyDiv w:val="1"/>
      <w:marLeft w:val="0"/>
      <w:marRight w:val="0"/>
      <w:marTop w:val="0"/>
      <w:marBottom w:val="0"/>
      <w:divBdr>
        <w:top w:val="none" w:sz="0" w:space="0" w:color="auto"/>
        <w:left w:val="none" w:sz="0" w:space="0" w:color="auto"/>
        <w:bottom w:val="none" w:sz="0" w:space="0" w:color="auto"/>
        <w:right w:val="none" w:sz="0" w:space="0" w:color="auto"/>
      </w:divBdr>
    </w:div>
    <w:div w:id="81924224">
      <w:bodyDiv w:val="1"/>
      <w:marLeft w:val="0"/>
      <w:marRight w:val="0"/>
      <w:marTop w:val="0"/>
      <w:marBottom w:val="0"/>
      <w:divBdr>
        <w:top w:val="none" w:sz="0" w:space="0" w:color="auto"/>
        <w:left w:val="none" w:sz="0" w:space="0" w:color="auto"/>
        <w:bottom w:val="none" w:sz="0" w:space="0" w:color="auto"/>
        <w:right w:val="none" w:sz="0" w:space="0" w:color="auto"/>
      </w:divBdr>
    </w:div>
    <w:div w:id="93671048">
      <w:bodyDiv w:val="1"/>
      <w:marLeft w:val="0"/>
      <w:marRight w:val="0"/>
      <w:marTop w:val="0"/>
      <w:marBottom w:val="0"/>
      <w:divBdr>
        <w:top w:val="none" w:sz="0" w:space="0" w:color="auto"/>
        <w:left w:val="none" w:sz="0" w:space="0" w:color="auto"/>
        <w:bottom w:val="none" w:sz="0" w:space="0" w:color="auto"/>
        <w:right w:val="none" w:sz="0" w:space="0" w:color="auto"/>
      </w:divBdr>
    </w:div>
    <w:div w:id="99112237">
      <w:bodyDiv w:val="1"/>
      <w:marLeft w:val="0"/>
      <w:marRight w:val="0"/>
      <w:marTop w:val="0"/>
      <w:marBottom w:val="0"/>
      <w:divBdr>
        <w:top w:val="none" w:sz="0" w:space="0" w:color="auto"/>
        <w:left w:val="none" w:sz="0" w:space="0" w:color="auto"/>
        <w:bottom w:val="none" w:sz="0" w:space="0" w:color="auto"/>
        <w:right w:val="none" w:sz="0" w:space="0" w:color="auto"/>
      </w:divBdr>
    </w:div>
    <w:div w:id="113259367">
      <w:bodyDiv w:val="1"/>
      <w:marLeft w:val="0"/>
      <w:marRight w:val="0"/>
      <w:marTop w:val="0"/>
      <w:marBottom w:val="0"/>
      <w:divBdr>
        <w:top w:val="none" w:sz="0" w:space="0" w:color="auto"/>
        <w:left w:val="none" w:sz="0" w:space="0" w:color="auto"/>
        <w:bottom w:val="none" w:sz="0" w:space="0" w:color="auto"/>
        <w:right w:val="none" w:sz="0" w:space="0" w:color="auto"/>
      </w:divBdr>
    </w:div>
    <w:div w:id="132258317">
      <w:bodyDiv w:val="1"/>
      <w:marLeft w:val="0"/>
      <w:marRight w:val="0"/>
      <w:marTop w:val="0"/>
      <w:marBottom w:val="0"/>
      <w:divBdr>
        <w:top w:val="none" w:sz="0" w:space="0" w:color="auto"/>
        <w:left w:val="none" w:sz="0" w:space="0" w:color="auto"/>
        <w:bottom w:val="none" w:sz="0" w:space="0" w:color="auto"/>
        <w:right w:val="none" w:sz="0" w:space="0" w:color="auto"/>
      </w:divBdr>
    </w:div>
    <w:div w:id="187523972">
      <w:bodyDiv w:val="1"/>
      <w:marLeft w:val="0"/>
      <w:marRight w:val="0"/>
      <w:marTop w:val="0"/>
      <w:marBottom w:val="0"/>
      <w:divBdr>
        <w:top w:val="none" w:sz="0" w:space="0" w:color="auto"/>
        <w:left w:val="none" w:sz="0" w:space="0" w:color="auto"/>
        <w:bottom w:val="none" w:sz="0" w:space="0" w:color="auto"/>
        <w:right w:val="none" w:sz="0" w:space="0" w:color="auto"/>
      </w:divBdr>
    </w:div>
    <w:div w:id="216206376">
      <w:bodyDiv w:val="1"/>
      <w:marLeft w:val="0"/>
      <w:marRight w:val="0"/>
      <w:marTop w:val="0"/>
      <w:marBottom w:val="0"/>
      <w:divBdr>
        <w:top w:val="none" w:sz="0" w:space="0" w:color="auto"/>
        <w:left w:val="none" w:sz="0" w:space="0" w:color="auto"/>
        <w:bottom w:val="none" w:sz="0" w:space="0" w:color="auto"/>
        <w:right w:val="none" w:sz="0" w:space="0" w:color="auto"/>
      </w:divBdr>
    </w:div>
    <w:div w:id="222907110">
      <w:bodyDiv w:val="1"/>
      <w:marLeft w:val="0"/>
      <w:marRight w:val="0"/>
      <w:marTop w:val="0"/>
      <w:marBottom w:val="0"/>
      <w:divBdr>
        <w:top w:val="none" w:sz="0" w:space="0" w:color="auto"/>
        <w:left w:val="none" w:sz="0" w:space="0" w:color="auto"/>
        <w:bottom w:val="none" w:sz="0" w:space="0" w:color="auto"/>
        <w:right w:val="none" w:sz="0" w:space="0" w:color="auto"/>
      </w:divBdr>
    </w:div>
    <w:div w:id="242836712">
      <w:bodyDiv w:val="1"/>
      <w:marLeft w:val="0"/>
      <w:marRight w:val="0"/>
      <w:marTop w:val="0"/>
      <w:marBottom w:val="0"/>
      <w:divBdr>
        <w:top w:val="none" w:sz="0" w:space="0" w:color="auto"/>
        <w:left w:val="none" w:sz="0" w:space="0" w:color="auto"/>
        <w:bottom w:val="none" w:sz="0" w:space="0" w:color="auto"/>
        <w:right w:val="none" w:sz="0" w:space="0" w:color="auto"/>
      </w:divBdr>
    </w:div>
    <w:div w:id="251552530">
      <w:bodyDiv w:val="1"/>
      <w:marLeft w:val="0"/>
      <w:marRight w:val="0"/>
      <w:marTop w:val="0"/>
      <w:marBottom w:val="0"/>
      <w:divBdr>
        <w:top w:val="none" w:sz="0" w:space="0" w:color="auto"/>
        <w:left w:val="none" w:sz="0" w:space="0" w:color="auto"/>
        <w:bottom w:val="none" w:sz="0" w:space="0" w:color="auto"/>
        <w:right w:val="none" w:sz="0" w:space="0" w:color="auto"/>
      </w:divBdr>
    </w:div>
    <w:div w:id="253175183">
      <w:bodyDiv w:val="1"/>
      <w:marLeft w:val="0"/>
      <w:marRight w:val="0"/>
      <w:marTop w:val="0"/>
      <w:marBottom w:val="0"/>
      <w:divBdr>
        <w:top w:val="none" w:sz="0" w:space="0" w:color="auto"/>
        <w:left w:val="none" w:sz="0" w:space="0" w:color="auto"/>
        <w:bottom w:val="none" w:sz="0" w:space="0" w:color="auto"/>
        <w:right w:val="none" w:sz="0" w:space="0" w:color="auto"/>
      </w:divBdr>
    </w:div>
    <w:div w:id="265506220">
      <w:bodyDiv w:val="1"/>
      <w:marLeft w:val="0"/>
      <w:marRight w:val="0"/>
      <w:marTop w:val="0"/>
      <w:marBottom w:val="0"/>
      <w:divBdr>
        <w:top w:val="none" w:sz="0" w:space="0" w:color="auto"/>
        <w:left w:val="none" w:sz="0" w:space="0" w:color="auto"/>
        <w:bottom w:val="none" w:sz="0" w:space="0" w:color="auto"/>
        <w:right w:val="none" w:sz="0" w:space="0" w:color="auto"/>
      </w:divBdr>
    </w:div>
    <w:div w:id="267197216">
      <w:bodyDiv w:val="1"/>
      <w:marLeft w:val="0"/>
      <w:marRight w:val="0"/>
      <w:marTop w:val="0"/>
      <w:marBottom w:val="0"/>
      <w:divBdr>
        <w:top w:val="none" w:sz="0" w:space="0" w:color="auto"/>
        <w:left w:val="none" w:sz="0" w:space="0" w:color="auto"/>
        <w:bottom w:val="none" w:sz="0" w:space="0" w:color="auto"/>
        <w:right w:val="none" w:sz="0" w:space="0" w:color="auto"/>
      </w:divBdr>
    </w:div>
    <w:div w:id="269243319">
      <w:bodyDiv w:val="1"/>
      <w:marLeft w:val="0"/>
      <w:marRight w:val="0"/>
      <w:marTop w:val="0"/>
      <w:marBottom w:val="0"/>
      <w:divBdr>
        <w:top w:val="none" w:sz="0" w:space="0" w:color="auto"/>
        <w:left w:val="none" w:sz="0" w:space="0" w:color="auto"/>
        <w:bottom w:val="none" w:sz="0" w:space="0" w:color="auto"/>
        <w:right w:val="none" w:sz="0" w:space="0" w:color="auto"/>
      </w:divBdr>
    </w:div>
    <w:div w:id="272134992">
      <w:bodyDiv w:val="1"/>
      <w:marLeft w:val="0"/>
      <w:marRight w:val="0"/>
      <w:marTop w:val="0"/>
      <w:marBottom w:val="0"/>
      <w:divBdr>
        <w:top w:val="none" w:sz="0" w:space="0" w:color="auto"/>
        <w:left w:val="none" w:sz="0" w:space="0" w:color="auto"/>
        <w:bottom w:val="none" w:sz="0" w:space="0" w:color="auto"/>
        <w:right w:val="none" w:sz="0" w:space="0" w:color="auto"/>
      </w:divBdr>
    </w:div>
    <w:div w:id="287250270">
      <w:bodyDiv w:val="1"/>
      <w:marLeft w:val="0"/>
      <w:marRight w:val="0"/>
      <w:marTop w:val="0"/>
      <w:marBottom w:val="0"/>
      <w:divBdr>
        <w:top w:val="none" w:sz="0" w:space="0" w:color="auto"/>
        <w:left w:val="none" w:sz="0" w:space="0" w:color="auto"/>
        <w:bottom w:val="none" w:sz="0" w:space="0" w:color="auto"/>
        <w:right w:val="none" w:sz="0" w:space="0" w:color="auto"/>
      </w:divBdr>
    </w:div>
    <w:div w:id="289555085">
      <w:bodyDiv w:val="1"/>
      <w:marLeft w:val="0"/>
      <w:marRight w:val="0"/>
      <w:marTop w:val="0"/>
      <w:marBottom w:val="0"/>
      <w:divBdr>
        <w:top w:val="none" w:sz="0" w:space="0" w:color="auto"/>
        <w:left w:val="none" w:sz="0" w:space="0" w:color="auto"/>
        <w:bottom w:val="none" w:sz="0" w:space="0" w:color="auto"/>
        <w:right w:val="none" w:sz="0" w:space="0" w:color="auto"/>
      </w:divBdr>
    </w:div>
    <w:div w:id="317155894">
      <w:bodyDiv w:val="1"/>
      <w:marLeft w:val="0"/>
      <w:marRight w:val="0"/>
      <w:marTop w:val="0"/>
      <w:marBottom w:val="0"/>
      <w:divBdr>
        <w:top w:val="none" w:sz="0" w:space="0" w:color="auto"/>
        <w:left w:val="none" w:sz="0" w:space="0" w:color="auto"/>
        <w:bottom w:val="none" w:sz="0" w:space="0" w:color="auto"/>
        <w:right w:val="none" w:sz="0" w:space="0" w:color="auto"/>
      </w:divBdr>
    </w:div>
    <w:div w:id="337925558">
      <w:bodyDiv w:val="1"/>
      <w:marLeft w:val="0"/>
      <w:marRight w:val="0"/>
      <w:marTop w:val="0"/>
      <w:marBottom w:val="0"/>
      <w:divBdr>
        <w:top w:val="none" w:sz="0" w:space="0" w:color="auto"/>
        <w:left w:val="none" w:sz="0" w:space="0" w:color="auto"/>
        <w:bottom w:val="none" w:sz="0" w:space="0" w:color="auto"/>
        <w:right w:val="none" w:sz="0" w:space="0" w:color="auto"/>
      </w:divBdr>
    </w:div>
    <w:div w:id="356583668">
      <w:bodyDiv w:val="1"/>
      <w:marLeft w:val="0"/>
      <w:marRight w:val="0"/>
      <w:marTop w:val="0"/>
      <w:marBottom w:val="0"/>
      <w:divBdr>
        <w:top w:val="none" w:sz="0" w:space="0" w:color="auto"/>
        <w:left w:val="none" w:sz="0" w:space="0" w:color="auto"/>
        <w:bottom w:val="none" w:sz="0" w:space="0" w:color="auto"/>
        <w:right w:val="none" w:sz="0" w:space="0" w:color="auto"/>
      </w:divBdr>
    </w:div>
    <w:div w:id="359862879">
      <w:bodyDiv w:val="1"/>
      <w:marLeft w:val="0"/>
      <w:marRight w:val="0"/>
      <w:marTop w:val="0"/>
      <w:marBottom w:val="0"/>
      <w:divBdr>
        <w:top w:val="none" w:sz="0" w:space="0" w:color="auto"/>
        <w:left w:val="none" w:sz="0" w:space="0" w:color="auto"/>
        <w:bottom w:val="none" w:sz="0" w:space="0" w:color="auto"/>
        <w:right w:val="none" w:sz="0" w:space="0" w:color="auto"/>
      </w:divBdr>
    </w:div>
    <w:div w:id="410271682">
      <w:bodyDiv w:val="1"/>
      <w:marLeft w:val="0"/>
      <w:marRight w:val="0"/>
      <w:marTop w:val="0"/>
      <w:marBottom w:val="0"/>
      <w:divBdr>
        <w:top w:val="none" w:sz="0" w:space="0" w:color="auto"/>
        <w:left w:val="none" w:sz="0" w:space="0" w:color="auto"/>
        <w:bottom w:val="none" w:sz="0" w:space="0" w:color="auto"/>
        <w:right w:val="none" w:sz="0" w:space="0" w:color="auto"/>
      </w:divBdr>
      <w:divsChild>
        <w:div w:id="110974542">
          <w:marLeft w:val="0"/>
          <w:marRight w:val="0"/>
          <w:marTop w:val="0"/>
          <w:marBottom w:val="0"/>
          <w:divBdr>
            <w:top w:val="none" w:sz="0" w:space="0" w:color="auto"/>
            <w:left w:val="none" w:sz="0" w:space="0" w:color="auto"/>
            <w:bottom w:val="none" w:sz="0" w:space="0" w:color="auto"/>
            <w:right w:val="none" w:sz="0" w:space="0" w:color="auto"/>
          </w:divBdr>
        </w:div>
      </w:divsChild>
    </w:div>
    <w:div w:id="413086730">
      <w:bodyDiv w:val="1"/>
      <w:marLeft w:val="0"/>
      <w:marRight w:val="0"/>
      <w:marTop w:val="0"/>
      <w:marBottom w:val="0"/>
      <w:divBdr>
        <w:top w:val="none" w:sz="0" w:space="0" w:color="auto"/>
        <w:left w:val="none" w:sz="0" w:space="0" w:color="auto"/>
        <w:bottom w:val="none" w:sz="0" w:space="0" w:color="auto"/>
        <w:right w:val="none" w:sz="0" w:space="0" w:color="auto"/>
      </w:divBdr>
    </w:div>
    <w:div w:id="414088081">
      <w:bodyDiv w:val="1"/>
      <w:marLeft w:val="0"/>
      <w:marRight w:val="0"/>
      <w:marTop w:val="0"/>
      <w:marBottom w:val="0"/>
      <w:divBdr>
        <w:top w:val="none" w:sz="0" w:space="0" w:color="auto"/>
        <w:left w:val="none" w:sz="0" w:space="0" w:color="auto"/>
        <w:bottom w:val="none" w:sz="0" w:space="0" w:color="auto"/>
        <w:right w:val="none" w:sz="0" w:space="0" w:color="auto"/>
      </w:divBdr>
    </w:div>
    <w:div w:id="418791421">
      <w:bodyDiv w:val="1"/>
      <w:marLeft w:val="0"/>
      <w:marRight w:val="0"/>
      <w:marTop w:val="0"/>
      <w:marBottom w:val="0"/>
      <w:divBdr>
        <w:top w:val="none" w:sz="0" w:space="0" w:color="auto"/>
        <w:left w:val="none" w:sz="0" w:space="0" w:color="auto"/>
        <w:bottom w:val="none" w:sz="0" w:space="0" w:color="auto"/>
        <w:right w:val="none" w:sz="0" w:space="0" w:color="auto"/>
      </w:divBdr>
    </w:div>
    <w:div w:id="453519258">
      <w:bodyDiv w:val="1"/>
      <w:marLeft w:val="0"/>
      <w:marRight w:val="0"/>
      <w:marTop w:val="0"/>
      <w:marBottom w:val="0"/>
      <w:divBdr>
        <w:top w:val="none" w:sz="0" w:space="0" w:color="auto"/>
        <w:left w:val="none" w:sz="0" w:space="0" w:color="auto"/>
        <w:bottom w:val="none" w:sz="0" w:space="0" w:color="auto"/>
        <w:right w:val="none" w:sz="0" w:space="0" w:color="auto"/>
      </w:divBdr>
    </w:div>
    <w:div w:id="456069561">
      <w:bodyDiv w:val="1"/>
      <w:marLeft w:val="0"/>
      <w:marRight w:val="0"/>
      <w:marTop w:val="0"/>
      <w:marBottom w:val="0"/>
      <w:divBdr>
        <w:top w:val="none" w:sz="0" w:space="0" w:color="auto"/>
        <w:left w:val="none" w:sz="0" w:space="0" w:color="auto"/>
        <w:bottom w:val="none" w:sz="0" w:space="0" w:color="auto"/>
        <w:right w:val="none" w:sz="0" w:space="0" w:color="auto"/>
      </w:divBdr>
    </w:div>
    <w:div w:id="461458724">
      <w:bodyDiv w:val="1"/>
      <w:marLeft w:val="0"/>
      <w:marRight w:val="0"/>
      <w:marTop w:val="0"/>
      <w:marBottom w:val="0"/>
      <w:divBdr>
        <w:top w:val="none" w:sz="0" w:space="0" w:color="auto"/>
        <w:left w:val="none" w:sz="0" w:space="0" w:color="auto"/>
        <w:bottom w:val="none" w:sz="0" w:space="0" w:color="auto"/>
        <w:right w:val="none" w:sz="0" w:space="0" w:color="auto"/>
      </w:divBdr>
    </w:div>
    <w:div w:id="467236760">
      <w:bodyDiv w:val="1"/>
      <w:marLeft w:val="0"/>
      <w:marRight w:val="0"/>
      <w:marTop w:val="0"/>
      <w:marBottom w:val="0"/>
      <w:divBdr>
        <w:top w:val="none" w:sz="0" w:space="0" w:color="auto"/>
        <w:left w:val="none" w:sz="0" w:space="0" w:color="auto"/>
        <w:bottom w:val="none" w:sz="0" w:space="0" w:color="auto"/>
        <w:right w:val="none" w:sz="0" w:space="0" w:color="auto"/>
      </w:divBdr>
    </w:div>
    <w:div w:id="504321795">
      <w:bodyDiv w:val="1"/>
      <w:marLeft w:val="0"/>
      <w:marRight w:val="0"/>
      <w:marTop w:val="0"/>
      <w:marBottom w:val="0"/>
      <w:divBdr>
        <w:top w:val="none" w:sz="0" w:space="0" w:color="auto"/>
        <w:left w:val="none" w:sz="0" w:space="0" w:color="auto"/>
        <w:bottom w:val="none" w:sz="0" w:space="0" w:color="auto"/>
        <w:right w:val="none" w:sz="0" w:space="0" w:color="auto"/>
      </w:divBdr>
      <w:divsChild>
        <w:div w:id="1573347919">
          <w:marLeft w:val="0"/>
          <w:marRight w:val="0"/>
          <w:marTop w:val="0"/>
          <w:marBottom w:val="0"/>
          <w:divBdr>
            <w:top w:val="none" w:sz="0" w:space="0" w:color="auto"/>
            <w:left w:val="none" w:sz="0" w:space="0" w:color="auto"/>
            <w:bottom w:val="none" w:sz="0" w:space="0" w:color="auto"/>
            <w:right w:val="none" w:sz="0" w:space="0" w:color="auto"/>
          </w:divBdr>
        </w:div>
      </w:divsChild>
    </w:div>
    <w:div w:id="530729929">
      <w:bodyDiv w:val="1"/>
      <w:marLeft w:val="0"/>
      <w:marRight w:val="0"/>
      <w:marTop w:val="0"/>
      <w:marBottom w:val="0"/>
      <w:divBdr>
        <w:top w:val="none" w:sz="0" w:space="0" w:color="auto"/>
        <w:left w:val="none" w:sz="0" w:space="0" w:color="auto"/>
        <w:bottom w:val="none" w:sz="0" w:space="0" w:color="auto"/>
        <w:right w:val="none" w:sz="0" w:space="0" w:color="auto"/>
      </w:divBdr>
    </w:div>
    <w:div w:id="540166856">
      <w:bodyDiv w:val="1"/>
      <w:marLeft w:val="0"/>
      <w:marRight w:val="0"/>
      <w:marTop w:val="0"/>
      <w:marBottom w:val="0"/>
      <w:divBdr>
        <w:top w:val="none" w:sz="0" w:space="0" w:color="auto"/>
        <w:left w:val="none" w:sz="0" w:space="0" w:color="auto"/>
        <w:bottom w:val="none" w:sz="0" w:space="0" w:color="auto"/>
        <w:right w:val="none" w:sz="0" w:space="0" w:color="auto"/>
      </w:divBdr>
    </w:div>
    <w:div w:id="541751431">
      <w:bodyDiv w:val="1"/>
      <w:marLeft w:val="0"/>
      <w:marRight w:val="0"/>
      <w:marTop w:val="0"/>
      <w:marBottom w:val="0"/>
      <w:divBdr>
        <w:top w:val="none" w:sz="0" w:space="0" w:color="auto"/>
        <w:left w:val="none" w:sz="0" w:space="0" w:color="auto"/>
        <w:bottom w:val="none" w:sz="0" w:space="0" w:color="auto"/>
        <w:right w:val="none" w:sz="0" w:space="0" w:color="auto"/>
      </w:divBdr>
    </w:div>
    <w:div w:id="562329429">
      <w:bodyDiv w:val="1"/>
      <w:marLeft w:val="0"/>
      <w:marRight w:val="0"/>
      <w:marTop w:val="0"/>
      <w:marBottom w:val="0"/>
      <w:divBdr>
        <w:top w:val="none" w:sz="0" w:space="0" w:color="auto"/>
        <w:left w:val="none" w:sz="0" w:space="0" w:color="auto"/>
        <w:bottom w:val="none" w:sz="0" w:space="0" w:color="auto"/>
        <w:right w:val="none" w:sz="0" w:space="0" w:color="auto"/>
      </w:divBdr>
    </w:div>
    <w:div w:id="576210264">
      <w:bodyDiv w:val="1"/>
      <w:marLeft w:val="0"/>
      <w:marRight w:val="0"/>
      <w:marTop w:val="0"/>
      <w:marBottom w:val="0"/>
      <w:divBdr>
        <w:top w:val="none" w:sz="0" w:space="0" w:color="auto"/>
        <w:left w:val="none" w:sz="0" w:space="0" w:color="auto"/>
        <w:bottom w:val="none" w:sz="0" w:space="0" w:color="auto"/>
        <w:right w:val="none" w:sz="0" w:space="0" w:color="auto"/>
      </w:divBdr>
    </w:div>
    <w:div w:id="590355800">
      <w:bodyDiv w:val="1"/>
      <w:marLeft w:val="0"/>
      <w:marRight w:val="0"/>
      <w:marTop w:val="0"/>
      <w:marBottom w:val="0"/>
      <w:divBdr>
        <w:top w:val="none" w:sz="0" w:space="0" w:color="auto"/>
        <w:left w:val="none" w:sz="0" w:space="0" w:color="auto"/>
        <w:bottom w:val="none" w:sz="0" w:space="0" w:color="auto"/>
        <w:right w:val="none" w:sz="0" w:space="0" w:color="auto"/>
      </w:divBdr>
    </w:div>
    <w:div w:id="616988357">
      <w:bodyDiv w:val="1"/>
      <w:marLeft w:val="0"/>
      <w:marRight w:val="0"/>
      <w:marTop w:val="0"/>
      <w:marBottom w:val="0"/>
      <w:divBdr>
        <w:top w:val="none" w:sz="0" w:space="0" w:color="auto"/>
        <w:left w:val="none" w:sz="0" w:space="0" w:color="auto"/>
        <w:bottom w:val="none" w:sz="0" w:space="0" w:color="auto"/>
        <w:right w:val="none" w:sz="0" w:space="0" w:color="auto"/>
      </w:divBdr>
    </w:div>
    <w:div w:id="636648555">
      <w:bodyDiv w:val="1"/>
      <w:marLeft w:val="0"/>
      <w:marRight w:val="0"/>
      <w:marTop w:val="0"/>
      <w:marBottom w:val="0"/>
      <w:divBdr>
        <w:top w:val="none" w:sz="0" w:space="0" w:color="auto"/>
        <w:left w:val="none" w:sz="0" w:space="0" w:color="auto"/>
        <w:bottom w:val="none" w:sz="0" w:space="0" w:color="auto"/>
        <w:right w:val="none" w:sz="0" w:space="0" w:color="auto"/>
      </w:divBdr>
    </w:div>
    <w:div w:id="646592534">
      <w:bodyDiv w:val="1"/>
      <w:marLeft w:val="0"/>
      <w:marRight w:val="0"/>
      <w:marTop w:val="0"/>
      <w:marBottom w:val="0"/>
      <w:divBdr>
        <w:top w:val="none" w:sz="0" w:space="0" w:color="auto"/>
        <w:left w:val="none" w:sz="0" w:space="0" w:color="auto"/>
        <w:bottom w:val="none" w:sz="0" w:space="0" w:color="auto"/>
        <w:right w:val="none" w:sz="0" w:space="0" w:color="auto"/>
      </w:divBdr>
    </w:div>
    <w:div w:id="651328367">
      <w:bodyDiv w:val="1"/>
      <w:marLeft w:val="0"/>
      <w:marRight w:val="0"/>
      <w:marTop w:val="0"/>
      <w:marBottom w:val="0"/>
      <w:divBdr>
        <w:top w:val="none" w:sz="0" w:space="0" w:color="auto"/>
        <w:left w:val="none" w:sz="0" w:space="0" w:color="auto"/>
        <w:bottom w:val="none" w:sz="0" w:space="0" w:color="auto"/>
        <w:right w:val="none" w:sz="0" w:space="0" w:color="auto"/>
      </w:divBdr>
    </w:div>
    <w:div w:id="660279978">
      <w:bodyDiv w:val="1"/>
      <w:marLeft w:val="0"/>
      <w:marRight w:val="0"/>
      <w:marTop w:val="0"/>
      <w:marBottom w:val="0"/>
      <w:divBdr>
        <w:top w:val="none" w:sz="0" w:space="0" w:color="auto"/>
        <w:left w:val="none" w:sz="0" w:space="0" w:color="auto"/>
        <w:bottom w:val="none" w:sz="0" w:space="0" w:color="auto"/>
        <w:right w:val="none" w:sz="0" w:space="0" w:color="auto"/>
      </w:divBdr>
    </w:div>
    <w:div w:id="662974880">
      <w:bodyDiv w:val="1"/>
      <w:marLeft w:val="0"/>
      <w:marRight w:val="0"/>
      <w:marTop w:val="0"/>
      <w:marBottom w:val="0"/>
      <w:divBdr>
        <w:top w:val="none" w:sz="0" w:space="0" w:color="auto"/>
        <w:left w:val="none" w:sz="0" w:space="0" w:color="auto"/>
        <w:bottom w:val="none" w:sz="0" w:space="0" w:color="auto"/>
        <w:right w:val="none" w:sz="0" w:space="0" w:color="auto"/>
      </w:divBdr>
    </w:div>
    <w:div w:id="689334470">
      <w:bodyDiv w:val="1"/>
      <w:marLeft w:val="0"/>
      <w:marRight w:val="0"/>
      <w:marTop w:val="0"/>
      <w:marBottom w:val="0"/>
      <w:divBdr>
        <w:top w:val="none" w:sz="0" w:space="0" w:color="auto"/>
        <w:left w:val="none" w:sz="0" w:space="0" w:color="auto"/>
        <w:bottom w:val="none" w:sz="0" w:space="0" w:color="auto"/>
        <w:right w:val="none" w:sz="0" w:space="0" w:color="auto"/>
      </w:divBdr>
    </w:div>
    <w:div w:id="691491466">
      <w:bodyDiv w:val="1"/>
      <w:marLeft w:val="0"/>
      <w:marRight w:val="0"/>
      <w:marTop w:val="0"/>
      <w:marBottom w:val="0"/>
      <w:divBdr>
        <w:top w:val="none" w:sz="0" w:space="0" w:color="auto"/>
        <w:left w:val="none" w:sz="0" w:space="0" w:color="auto"/>
        <w:bottom w:val="none" w:sz="0" w:space="0" w:color="auto"/>
        <w:right w:val="none" w:sz="0" w:space="0" w:color="auto"/>
      </w:divBdr>
    </w:div>
    <w:div w:id="710350929">
      <w:bodyDiv w:val="1"/>
      <w:marLeft w:val="0"/>
      <w:marRight w:val="0"/>
      <w:marTop w:val="0"/>
      <w:marBottom w:val="0"/>
      <w:divBdr>
        <w:top w:val="none" w:sz="0" w:space="0" w:color="auto"/>
        <w:left w:val="none" w:sz="0" w:space="0" w:color="auto"/>
        <w:bottom w:val="none" w:sz="0" w:space="0" w:color="auto"/>
        <w:right w:val="none" w:sz="0" w:space="0" w:color="auto"/>
      </w:divBdr>
    </w:div>
    <w:div w:id="716054372">
      <w:bodyDiv w:val="1"/>
      <w:marLeft w:val="0"/>
      <w:marRight w:val="0"/>
      <w:marTop w:val="0"/>
      <w:marBottom w:val="0"/>
      <w:divBdr>
        <w:top w:val="none" w:sz="0" w:space="0" w:color="auto"/>
        <w:left w:val="none" w:sz="0" w:space="0" w:color="auto"/>
        <w:bottom w:val="none" w:sz="0" w:space="0" w:color="auto"/>
        <w:right w:val="none" w:sz="0" w:space="0" w:color="auto"/>
      </w:divBdr>
    </w:div>
    <w:div w:id="722338719">
      <w:bodyDiv w:val="1"/>
      <w:marLeft w:val="0"/>
      <w:marRight w:val="0"/>
      <w:marTop w:val="0"/>
      <w:marBottom w:val="0"/>
      <w:divBdr>
        <w:top w:val="none" w:sz="0" w:space="0" w:color="auto"/>
        <w:left w:val="none" w:sz="0" w:space="0" w:color="auto"/>
        <w:bottom w:val="none" w:sz="0" w:space="0" w:color="auto"/>
        <w:right w:val="none" w:sz="0" w:space="0" w:color="auto"/>
      </w:divBdr>
    </w:div>
    <w:div w:id="739986598">
      <w:bodyDiv w:val="1"/>
      <w:marLeft w:val="0"/>
      <w:marRight w:val="0"/>
      <w:marTop w:val="0"/>
      <w:marBottom w:val="0"/>
      <w:divBdr>
        <w:top w:val="none" w:sz="0" w:space="0" w:color="auto"/>
        <w:left w:val="none" w:sz="0" w:space="0" w:color="auto"/>
        <w:bottom w:val="none" w:sz="0" w:space="0" w:color="auto"/>
        <w:right w:val="none" w:sz="0" w:space="0" w:color="auto"/>
      </w:divBdr>
    </w:div>
    <w:div w:id="755127250">
      <w:bodyDiv w:val="1"/>
      <w:marLeft w:val="0"/>
      <w:marRight w:val="0"/>
      <w:marTop w:val="0"/>
      <w:marBottom w:val="0"/>
      <w:divBdr>
        <w:top w:val="none" w:sz="0" w:space="0" w:color="auto"/>
        <w:left w:val="none" w:sz="0" w:space="0" w:color="auto"/>
        <w:bottom w:val="none" w:sz="0" w:space="0" w:color="auto"/>
        <w:right w:val="none" w:sz="0" w:space="0" w:color="auto"/>
      </w:divBdr>
    </w:div>
    <w:div w:id="757480819">
      <w:bodyDiv w:val="1"/>
      <w:marLeft w:val="0"/>
      <w:marRight w:val="0"/>
      <w:marTop w:val="0"/>
      <w:marBottom w:val="0"/>
      <w:divBdr>
        <w:top w:val="none" w:sz="0" w:space="0" w:color="auto"/>
        <w:left w:val="none" w:sz="0" w:space="0" w:color="auto"/>
        <w:bottom w:val="none" w:sz="0" w:space="0" w:color="auto"/>
        <w:right w:val="none" w:sz="0" w:space="0" w:color="auto"/>
      </w:divBdr>
    </w:div>
    <w:div w:id="772356865">
      <w:bodyDiv w:val="1"/>
      <w:marLeft w:val="0"/>
      <w:marRight w:val="0"/>
      <w:marTop w:val="0"/>
      <w:marBottom w:val="0"/>
      <w:divBdr>
        <w:top w:val="none" w:sz="0" w:space="0" w:color="auto"/>
        <w:left w:val="none" w:sz="0" w:space="0" w:color="auto"/>
        <w:bottom w:val="none" w:sz="0" w:space="0" w:color="auto"/>
        <w:right w:val="none" w:sz="0" w:space="0" w:color="auto"/>
      </w:divBdr>
    </w:div>
    <w:div w:id="773402332">
      <w:bodyDiv w:val="1"/>
      <w:marLeft w:val="0"/>
      <w:marRight w:val="0"/>
      <w:marTop w:val="0"/>
      <w:marBottom w:val="0"/>
      <w:divBdr>
        <w:top w:val="none" w:sz="0" w:space="0" w:color="auto"/>
        <w:left w:val="none" w:sz="0" w:space="0" w:color="auto"/>
        <w:bottom w:val="none" w:sz="0" w:space="0" w:color="auto"/>
        <w:right w:val="none" w:sz="0" w:space="0" w:color="auto"/>
      </w:divBdr>
    </w:div>
    <w:div w:id="792598837">
      <w:bodyDiv w:val="1"/>
      <w:marLeft w:val="0"/>
      <w:marRight w:val="0"/>
      <w:marTop w:val="0"/>
      <w:marBottom w:val="0"/>
      <w:divBdr>
        <w:top w:val="none" w:sz="0" w:space="0" w:color="auto"/>
        <w:left w:val="none" w:sz="0" w:space="0" w:color="auto"/>
        <w:bottom w:val="none" w:sz="0" w:space="0" w:color="auto"/>
        <w:right w:val="none" w:sz="0" w:space="0" w:color="auto"/>
      </w:divBdr>
    </w:div>
    <w:div w:id="794181255">
      <w:bodyDiv w:val="1"/>
      <w:marLeft w:val="0"/>
      <w:marRight w:val="0"/>
      <w:marTop w:val="0"/>
      <w:marBottom w:val="0"/>
      <w:divBdr>
        <w:top w:val="none" w:sz="0" w:space="0" w:color="auto"/>
        <w:left w:val="none" w:sz="0" w:space="0" w:color="auto"/>
        <w:bottom w:val="none" w:sz="0" w:space="0" w:color="auto"/>
        <w:right w:val="none" w:sz="0" w:space="0" w:color="auto"/>
      </w:divBdr>
    </w:div>
    <w:div w:id="801456777">
      <w:bodyDiv w:val="1"/>
      <w:marLeft w:val="0"/>
      <w:marRight w:val="0"/>
      <w:marTop w:val="0"/>
      <w:marBottom w:val="0"/>
      <w:divBdr>
        <w:top w:val="none" w:sz="0" w:space="0" w:color="auto"/>
        <w:left w:val="none" w:sz="0" w:space="0" w:color="auto"/>
        <w:bottom w:val="none" w:sz="0" w:space="0" w:color="auto"/>
        <w:right w:val="none" w:sz="0" w:space="0" w:color="auto"/>
      </w:divBdr>
    </w:div>
    <w:div w:id="804472227">
      <w:bodyDiv w:val="1"/>
      <w:marLeft w:val="0"/>
      <w:marRight w:val="0"/>
      <w:marTop w:val="0"/>
      <w:marBottom w:val="0"/>
      <w:divBdr>
        <w:top w:val="none" w:sz="0" w:space="0" w:color="auto"/>
        <w:left w:val="none" w:sz="0" w:space="0" w:color="auto"/>
        <w:bottom w:val="none" w:sz="0" w:space="0" w:color="auto"/>
        <w:right w:val="none" w:sz="0" w:space="0" w:color="auto"/>
      </w:divBdr>
    </w:div>
    <w:div w:id="805388394">
      <w:bodyDiv w:val="1"/>
      <w:marLeft w:val="0"/>
      <w:marRight w:val="0"/>
      <w:marTop w:val="0"/>
      <w:marBottom w:val="0"/>
      <w:divBdr>
        <w:top w:val="none" w:sz="0" w:space="0" w:color="auto"/>
        <w:left w:val="none" w:sz="0" w:space="0" w:color="auto"/>
        <w:bottom w:val="none" w:sz="0" w:space="0" w:color="auto"/>
        <w:right w:val="none" w:sz="0" w:space="0" w:color="auto"/>
      </w:divBdr>
    </w:div>
    <w:div w:id="824010103">
      <w:bodyDiv w:val="1"/>
      <w:marLeft w:val="0"/>
      <w:marRight w:val="0"/>
      <w:marTop w:val="0"/>
      <w:marBottom w:val="0"/>
      <w:divBdr>
        <w:top w:val="none" w:sz="0" w:space="0" w:color="auto"/>
        <w:left w:val="none" w:sz="0" w:space="0" w:color="auto"/>
        <w:bottom w:val="none" w:sz="0" w:space="0" w:color="auto"/>
        <w:right w:val="none" w:sz="0" w:space="0" w:color="auto"/>
      </w:divBdr>
    </w:div>
    <w:div w:id="824473091">
      <w:bodyDiv w:val="1"/>
      <w:marLeft w:val="0"/>
      <w:marRight w:val="0"/>
      <w:marTop w:val="0"/>
      <w:marBottom w:val="0"/>
      <w:divBdr>
        <w:top w:val="none" w:sz="0" w:space="0" w:color="auto"/>
        <w:left w:val="none" w:sz="0" w:space="0" w:color="auto"/>
        <w:bottom w:val="none" w:sz="0" w:space="0" w:color="auto"/>
        <w:right w:val="none" w:sz="0" w:space="0" w:color="auto"/>
      </w:divBdr>
    </w:div>
    <w:div w:id="831718424">
      <w:bodyDiv w:val="1"/>
      <w:marLeft w:val="0"/>
      <w:marRight w:val="0"/>
      <w:marTop w:val="0"/>
      <w:marBottom w:val="0"/>
      <w:divBdr>
        <w:top w:val="none" w:sz="0" w:space="0" w:color="auto"/>
        <w:left w:val="none" w:sz="0" w:space="0" w:color="auto"/>
        <w:bottom w:val="none" w:sz="0" w:space="0" w:color="auto"/>
        <w:right w:val="none" w:sz="0" w:space="0" w:color="auto"/>
      </w:divBdr>
    </w:div>
    <w:div w:id="832836456">
      <w:bodyDiv w:val="1"/>
      <w:marLeft w:val="0"/>
      <w:marRight w:val="0"/>
      <w:marTop w:val="0"/>
      <w:marBottom w:val="0"/>
      <w:divBdr>
        <w:top w:val="none" w:sz="0" w:space="0" w:color="auto"/>
        <w:left w:val="none" w:sz="0" w:space="0" w:color="auto"/>
        <w:bottom w:val="none" w:sz="0" w:space="0" w:color="auto"/>
        <w:right w:val="none" w:sz="0" w:space="0" w:color="auto"/>
      </w:divBdr>
    </w:div>
    <w:div w:id="860554928">
      <w:bodyDiv w:val="1"/>
      <w:marLeft w:val="0"/>
      <w:marRight w:val="0"/>
      <w:marTop w:val="0"/>
      <w:marBottom w:val="0"/>
      <w:divBdr>
        <w:top w:val="none" w:sz="0" w:space="0" w:color="auto"/>
        <w:left w:val="none" w:sz="0" w:space="0" w:color="auto"/>
        <w:bottom w:val="none" w:sz="0" w:space="0" w:color="auto"/>
        <w:right w:val="none" w:sz="0" w:space="0" w:color="auto"/>
      </w:divBdr>
    </w:div>
    <w:div w:id="882785648">
      <w:bodyDiv w:val="1"/>
      <w:marLeft w:val="0"/>
      <w:marRight w:val="0"/>
      <w:marTop w:val="0"/>
      <w:marBottom w:val="0"/>
      <w:divBdr>
        <w:top w:val="none" w:sz="0" w:space="0" w:color="auto"/>
        <w:left w:val="none" w:sz="0" w:space="0" w:color="auto"/>
        <w:bottom w:val="none" w:sz="0" w:space="0" w:color="auto"/>
        <w:right w:val="none" w:sz="0" w:space="0" w:color="auto"/>
      </w:divBdr>
    </w:div>
    <w:div w:id="897470916">
      <w:bodyDiv w:val="1"/>
      <w:marLeft w:val="0"/>
      <w:marRight w:val="0"/>
      <w:marTop w:val="0"/>
      <w:marBottom w:val="0"/>
      <w:divBdr>
        <w:top w:val="none" w:sz="0" w:space="0" w:color="auto"/>
        <w:left w:val="none" w:sz="0" w:space="0" w:color="auto"/>
        <w:bottom w:val="none" w:sz="0" w:space="0" w:color="auto"/>
        <w:right w:val="none" w:sz="0" w:space="0" w:color="auto"/>
      </w:divBdr>
    </w:div>
    <w:div w:id="920600188">
      <w:bodyDiv w:val="1"/>
      <w:marLeft w:val="0"/>
      <w:marRight w:val="0"/>
      <w:marTop w:val="0"/>
      <w:marBottom w:val="0"/>
      <w:divBdr>
        <w:top w:val="none" w:sz="0" w:space="0" w:color="auto"/>
        <w:left w:val="none" w:sz="0" w:space="0" w:color="auto"/>
        <w:bottom w:val="none" w:sz="0" w:space="0" w:color="auto"/>
        <w:right w:val="none" w:sz="0" w:space="0" w:color="auto"/>
      </w:divBdr>
    </w:div>
    <w:div w:id="944850001">
      <w:bodyDiv w:val="1"/>
      <w:marLeft w:val="0"/>
      <w:marRight w:val="0"/>
      <w:marTop w:val="0"/>
      <w:marBottom w:val="0"/>
      <w:divBdr>
        <w:top w:val="none" w:sz="0" w:space="0" w:color="auto"/>
        <w:left w:val="none" w:sz="0" w:space="0" w:color="auto"/>
        <w:bottom w:val="none" w:sz="0" w:space="0" w:color="auto"/>
        <w:right w:val="none" w:sz="0" w:space="0" w:color="auto"/>
      </w:divBdr>
    </w:div>
    <w:div w:id="976498110">
      <w:bodyDiv w:val="1"/>
      <w:marLeft w:val="0"/>
      <w:marRight w:val="0"/>
      <w:marTop w:val="0"/>
      <w:marBottom w:val="0"/>
      <w:divBdr>
        <w:top w:val="none" w:sz="0" w:space="0" w:color="auto"/>
        <w:left w:val="none" w:sz="0" w:space="0" w:color="auto"/>
        <w:bottom w:val="none" w:sz="0" w:space="0" w:color="auto"/>
        <w:right w:val="none" w:sz="0" w:space="0" w:color="auto"/>
      </w:divBdr>
    </w:div>
    <w:div w:id="980572809">
      <w:bodyDiv w:val="1"/>
      <w:marLeft w:val="0"/>
      <w:marRight w:val="0"/>
      <w:marTop w:val="0"/>
      <w:marBottom w:val="0"/>
      <w:divBdr>
        <w:top w:val="none" w:sz="0" w:space="0" w:color="auto"/>
        <w:left w:val="none" w:sz="0" w:space="0" w:color="auto"/>
        <w:bottom w:val="none" w:sz="0" w:space="0" w:color="auto"/>
        <w:right w:val="none" w:sz="0" w:space="0" w:color="auto"/>
      </w:divBdr>
    </w:div>
    <w:div w:id="1019626706">
      <w:bodyDiv w:val="1"/>
      <w:marLeft w:val="0"/>
      <w:marRight w:val="0"/>
      <w:marTop w:val="0"/>
      <w:marBottom w:val="0"/>
      <w:divBdr>
        <w:top w:val="none" w:sz="0" w:space="0" w:color="auto"/>
        <w:left w:val="none" w:sz="0" w:space="0" w:color="auto"/>
        <w:bottom w:val="none" w:sz="0" w:space="0" w:color="auto"/>
        <w:right w:val="none" w:sz="0" w:space="0" w:color="auto"/>
      </w:divBdr>
    </w:div>
    <w:div w:id="1030640444">
      <w:bodyDiv w:val="1"/>
      <w:marLeft w:val="0"/>
      <w:marRight w:val="0"/>
      <w:marTop w:val="0"/>
      <w:marBottom w:val="0"/>
      <w:divBdr>
        <w:top w:val="none" w:sz="0" w:space="0" w:color="auto"/>
        <w:left w:val="none" w:sz="0" w:space="0" w:color="auto"/>
        <w:bottom w:val="none" w:sz="0" w:space="0" w:color="auto"/>
        <w:right w:val="none" w:sz="0" w:space="0" w:color="auto"/>
      </w:divBdr>
    </w:div>
    <w:div w:id="1059475414">
      <w:bodyDiv w:val="1"/>
      <w:marLeft w:val="0"/>
      <w:marRight w:val="0"/>
      <w:marTop w:val="0"/>
      <w:marBottom w:val="0"/>
      <w:divBdr>
        <w:top w:val="none" w:sz="0" w:space="0" w:color="auto"/>
        <w:left w:val="none" w:sz="0" w:space="0" w:color="auto"/>
        <w:bottom w:val="none" w:sz="0" w:space="0" w:color="auto"/>
        <w:right w:val="none" w:sz="0" w:space="0" w:color="auto"/>
      </w:divBdr>
    </w:div>
    <w:div w:id="1068571706">
      <w:bodyDiv w:val="1"/>
      <w:marLeft w:val="0"/>
      <w:marRight w:val="0"/>
      <w:marTop w:val="0"/>
      <w:marBottom w:val="0"/>
      <w:divBdr>
        <w:top w:val="none" w:sz="0" w:space="0" w:color="auto"/>
        <w:left w:val="none" w:sz="0" w:space="0" w:color="auto"/>
        <w:bottom w:val="none" w:sz="0" w:space="0" w:color="auto"/>
        <w:right w:val="none" w:sz="0" w:space="0" w:color="auto"/>
      </w:divBdr>
    </w:div>
    <w:div w:id="1087651805">
      <w:bodyDiv w:val="1"/>
      <w:marLeft w:val="0"/>
      <w:marRight w:val="0"/>
      <w:marTop w:val="0"/>
      <w:marBottom w:val="0"/>
      <w:divBdr>
        <w:top w:val="none" w:sz="0" w:space="0" w:color="auto"/>
        <w:left w:val="none" w:sz="0" w:space="0" w:color="auto"/>
        <w:bottom w:val="none" w:sz="0" w:space="0" w:color="auto"/>
        <w:right w:val="none" w:sz="0" w:space="0" w:color="auto"/>
      </w:divBdr>
    </w:div>
    <w:div w:id="1094133515">
      <w:bodyDiv w:val="1"/>
      <w:marLeft w:val="0"/>
      <w:marRight w:val="0"/>
      <w:marTop w:val="0"/>
      <w:marBottom w:val="0"/>
      <w:divBdr>
        <w:top w:val="none" w:sz="0" w:space="0" w:color="auto"/>
        <w:left w:val="none" w:sz="0" w:space="0" w:color="auto"/>
        <w:bottom w:val="none" w:sz="0" w:space="0" w:color="auto"/>
        <w:right w:val="none" w:sz="0" w:space="0" w:color="auto"/>
      </w:divBdr>
    </w:div>
    <w:div w:id="1094352586">
      <w:bodyDiv w:val="1"/>
      <w:marLeft w:val="0"/>
      <w:marRight w:val="0"/>
      <w:marTop w:val="0"/>
      <w:marBottom w:val="0"/>
      <w:divBdr>
        <w:top w:val="none" w:sz="0" w:space="0" w:color="auto"/>
        <w:left w:val="none" w:sz="0" w:space="0" w:color="auto"/>
        <w:bottom w:val="none" w:sz="0" w:space="0" w:color="auto"/>
        <w:right w:val="none" w:sz="0" w:space="0" w:color="auto"/>
      </w:divBdr>
    </w:div>
    <w:div w:id="1094977860">
      <w:bodyDiv w:val="1"/>
      <w:marLeft w:val="0"/>
      <w:marRight w:val="0"/>
      <w:marTop w:val="0"/>
      <w:marBottom w:val="0"/>
      <w:divBdr>
        <w:top w:val="none" w:sz="0" w:space="0" w:color="auto"/>
        <w:left w:val="none" w:sz="0" w:space="0" w:color="auto"/>
        <w:bottom w:val="none" w:sz="0" w:space="0" w:color="auto"/>
        <w:right w:val="none" w:sz="0" w:space="0" w:color="auto"/>
      </w:divBdr>
    </w:div>
    <w:div w:id="1100369318">
      <w:bodyDiv w:val="1"/>
      <w:marLeft w:val="0"/>
      <w:marRight w:val="0"/>
      <w:marTop w:val="0"/>
      <w:marBottom w:val="0"/>
      <w:divBdr>
        <w:top w:val="none" w:sz="0" w:space="0" w:color="auto"/>
        <w:left w:val="none" w:sz="0" w:space="0" w:color="auto"/>
        <w:bottom w:val="none" w:sz="0" w:space="0" w:color="auto"/>
        <w:right w:val="none" w:sz="0" w:space="0" w:color="auto"/>
      </w:divBdr>
    </w:div>
    <w:div w:id="1106653738">
      <w:bodyDiv w:val="1"/>
      <w:marLeft w:val="0"/>
      <w:marRight w:val="0"/>
      <w:marTop w:val="0"/>
      <w:marBottom w:val="0"/>
      <w:divBdr>
        <w:top w:val="none" w:sz="0" w:space="0" w:color="auto"/>
        <w:left w:val="none" w:sz="0" w:space="0" w:color="auto"/>
        <w:bottom w:val="none" w:sz="0" w:space="0" w:color="auto"/>
        <w:right w:val="none" w:sz="0" w:space="0" w:color="auto"/>
      </w:divBdr>
    </w:div>
    <w:div w:id="1131676690">
      <w:bodyDiv w:val="1"/>
      <w:marLeft w:val="0"/>
      <w:marRight w:val="0"/>
      <w:marTop w:val="0"/>
      <w:marBottom w:val="0"/>
      <w:divBdr>
        <w:top w:val="none" w:sz="0" w:space="0" w:color="auto"/>
        <w:left w:val="none" w:sz="0" w:space="0" w:color="auto"/>
        <w:bottom w:val="none" w:sz="0" w:space="0" w:color="auto"/>
        <w:right w:val="none" w:sz="0" w:space="0" w:color="auto"/>
      </w:divBdr>
    </w:div>
    <w:div w:id="1131938513">
      <w:bodyDiv w:val="1"/>
      <w:marLeft w:val="0"/>
      <w:marRight w:val="0"/>
      <w:marTop w:val="0"/>
      <w:marBottom w:val="0"/>
      <w:divBdr>
        <w:top w:val="none" w:sz="0" w:space="0" w:color="auto"/>
        <w:left w:val="none" w:sz="0" w:space="0" w:color="auto"/>
        <w:bottom w:val="none" w:sz="0" w:space="0" w:color="auto"/>
        <w:right w:val="none" w:sz="0" w:space="0" w:color="auto"/>
      </w:divBdr>
    </w:div>
    <w:div w:id="1154643924">
      <w:bodyDiv w:val="1"/>
      <w:marLeft w:val="0"/>
      <w:marRight w:val="0"/>
      <w:marTop w:val="0"/>
      <w:marBottom w:val="0"/>
      <w:divBdr>
        <w:top w:val="none" w:sz="0" w:space="0" w:color="auto"/>
        <w:left w:val="none" w:sz="0" w:space="0" w:color="auto"/>
        <w:bottom w:val="none" w:sz="0" w:space="0" w:color="auto"/>
        <w:right w:val="none" w:sz="0" w:space="0" w:color="auto"/>
      </w:divBdr>
    </w:div>
    <w:div w:id="1159927472">
      <w:bodyDiv w:val="1"/>
      <w:marLeft w:val="0"/>
      <w:marRight w:val="0"/>
      <w:marTop w:val="0"/>
      <w:marBottom w:val="0"/>
      <w:divBdr>
        <w:top w:val="none" w:sz="0" w:space="0" w:color="auto"/>
        <w:left w:val="none" w:sz="0" w:space="0" w:color="auto"/>
        <w:bottom w:val="none" w:sz="0" w:space="0" w:color="auto"/>
        <w:right w:val="none" w:sz="0" w:space="0" w:color="auto"/>
      </w:divBdr>
    </w:div>
    <w:div w:id="1161582229">
      <w:bodyDiv w:val="1"/>
      <w:marLeft w:val="0"/>
      <w:marRight w:val="0"/>
      <w:marTop w:val="0"/>
      <w:marBottom w:val="0"/>
      <w:divBdr>
        <w:top w:val="none" w:sz="0" w:space="0" w:color="auto"/>
        <w:left w:val="none" w:sz="0" w:space="0" w:color="auto"/>
        <w:bottom w:val="none" w:sz="0" w:space="0" w:color="auto"/>
        <w:right w:val="none" w:sz="0" w:space="0" w:color="auto"/>
      </w:divBdr>
    </w:div>
    <w:div w:id="1188327291">
      <w:bodyDiv w:val="1"/>
      <w:marLeft w:val="0"/>
      <w:marRight w:val="0"/>
      <w:marTop w:val="0"/>
      <w:marBottom w:val="0"/>
      <w:divBdr>
        <w:top w:val="none" w:sz="0" w:space="0" w:color="auto"/>
        <w:left w:val="none" w:sz="0" w:space="0" w:color="auto"/>
        <w:bottom w:val="none" w:sz="0" w:space="0" w:color="auto"/>
        <w:right w:val="none" w:sz="0" w:space="0" w:color="auto"/>
      </w:divBdr>
    </w:div>
    <w:div w:id="1241061581">
      <w:bodyDiv w:val="1"/>
      <w:marLeft w:val="0"/>
      <w:marRight w:val="0"/>
      <w:marTop w:val="0"/>
      <w:marBottom w:val="0"/>
      <w:divBdr>
        <w:top w:val="none" w:sz="0" w:space="0" w:color="auto"/>
        <w:left w:val="none" w:sz="0" w:space="0" w:color="auto"/>
        <w:bottom w:val="none" w:sz="0" w:space="0" w:color="auto"/>
        <w:right w:val="none" w:sz="0" w:space="0" w:color="auto"/>
      </w:divBdr>
    </w:div>
    <w:div w:id="1249003780">
      <w:bodyDiv w:val="1"/>
      <w:marLeft w:val="0"/>
      <w:marRight w:val="0"/>
      <w:marTop w:val="0"/>
      <w:marBottom w:val="0"/>
      <w:divBdr>
        <w:top w:val="none" w:sz="0" w:space="0" w:color="auto"/>
        <w:left w:val="none" w:sz="0" w:space="0" w:color="auto"/>
        <w:bottom w:val="none" w:sz="0" w:space="0" w:color="auto"/>
        <w:right w:val="none" w:sz="0" w:space="0" w:color="auto"/>
      </w:divBdr>
    </w:div>
    <w:div w:id="1260334663">
      <w:bodyDiv w:val="1"/>
      <w:marLeft w:val="0"/>
      <w:marRight w:val="0"/>
      <w:marTop w:val="0"/>
      <w:marBottom w:val="0"/>
      <w:divBdr>
        <w:top w:val="none" w:sz="0" w:space="0" w:color="auto"/>
        <w:left w:val="none" w:sz="0" w:space="0" w:color="auto"/>
        <w:bottom w:val="none" w:sz="0" w:space="0" w:color="auto"/>
        <w:right w:val="none" w:sz="0" w:space="0" w:color="auto"/>
      </w:divBdr>
    </w:div>
    <w:div w:id="1275021564">
      <w:bodyDiv w:val="1"/>
      <w:marLeft w:val="0"/>
      <w:marRight w:val="0"/>
      <w:marTop w:val="0"/>
      <w:marBottom w:val="0"/>
      <w:divBdr>
        <w:top w:val="none" w:sz="0" w:space="0" w:color="auto"/>
        <w:left w:val="none" w:sz="0" w:space="0" w:color="auto"/>
        <w:bottom w:val="none" w:sz="0" w:space="0" w:color="auto"/>
        <w:right w:val="none" w:sz="0" w:space="0" w:color="auto"/>
      </w:divBdr>
    </w:div>
    <w:div w:id="1277101773">
      <w:bodyDiv w:val="1"/>
      <w:marLeft w:val="0"/>
      <w:marRight w:val="0"/>
      <w:marTop w:val="0"/>
      <w:marBottom w:val="0"/>
      <w:divBdr>
        <w:top w:val="none" w:sz="0" w:space="0" w:color="auto"/>
        <w:left w:val="none" w:sz="0" w:space="0" w:color="auto"/>
        <w:bottom w:val="none" w:sz="0" w:space="0" w:color="auto"/>
        <w:right w:val="none" w:sz="0" w:space="0" w:color="auto"/>
      </w:divBdr>
    </w:div>
    <w:div w:id="1303854206">
      <w:bodyDiv w:val="1"/>
      <w:marLeft w:val="0"/>
      <w:marRight w:val="0"/>
      <w:marTop w:val="0"/>
      <w:marBottom w:val="0"/>
      <w:divBdr>
        <w:top w:val="none" w:sz="0" w:space="0" w:color="auto"/>
        <w:left w:val="none" w:sz="0" w:space="0" w:color="auto"/>
        <w:bottom w:val="none" w:sz="0" w:space="0" w:color="auto"/>
        <w:right w:val="none" w:sz="0" w:space="0" w:color="auto"/>
      </w:divBdr>
    </w:div>
    <w:div w:id="1334524530">
      <w:bodyDiv w:val="1"/>
      <w:marLeft w:val="0"/>
      <w:marRight w:val="0"/>
      <w:marTop w:val="0"/>
      <w:marBottom w:val="0"/>
      <w:divBdr>
        <w:top w:val="none" w:sz="0" w:space="0" w:color="auto"/>
        <w:left w:val="none" w:sz="0" w:space="0" w:color="auto"/>
        <w:bottom w:val="none" w:sz="0" w:space="0" w:color="auto"/>
        <w:right w:val="none" w:sz="0" w:space="0" w:color="auto"/>
      </w:divBdr>
    </w:div>
    <w:div w:id="1337028079">
      <w:bodyDiv w:val="1"/>
      <w:marLeft w:val="0"/>
      <w:marRight w:val="0"/>
      <w:marTop w:val="0"/>
      <w:marBottom w:val="0"/>
      <w:divBdr>
        <w:top w:val="none" w:sz="0" w:space="0" w:color="auto"/>
        <w:left w:val="none" w:sz="0" w:space="0" w:color="auto"/>
        <w:bottom w:val="none" w:sz="0" w:space="0" w:color="auto"/>
        <w:right w:val="none" w:sz="0" w:space="0" w:color="auto"/>
      </w:divBdr>
    </w:div>
    <w:div w:id="1338577001">
      <w:bodyDiv w:val="1"/>
      <w:marLeft w:val="0"/>
      <w:marRight w:val="0"/>
      <w:marTop w:val="0"/>
      <w:marBottom w:val="0"/>
      <w:divBdr>
        <w:top w:val="none" w:sz="0" w:space="0" w:color="auto"/>
        <w:left w:val="none" w:sz="0" w:space="0" w:color="auto"/>
        <w:bottom w:val="none" w:sz="0" w:space="0" w:color="auto"/>
        <w:right w:val="none" w:sz="0" w:space="0" w:color="auto"/>
      </w:divBdr>
    </w:div>
    <w:div w:id="1354381079">
      <w:bodyDiv w:val="1"/>
      <w:marLeft w:val="0"/>
      <w:marRight w:val="0"/>
      <w:marTop w:val="0"/>
      <w:marBottom w:val="0"/>
      <w:divBdr>
        <w:top w:val="none" w:sz="0" w:space="0" w:color="auto"/>
        <w:left w:val="none" w:sz="0" w:space="0" w:color="auto"/>
        <w:bottom w:val="none" w:sz="0" w:space="0" w:color="auto"/>
        <w:right w:val="none" w:sz="0" w:space="0" w:color="auto"/>
      </w:divBdr>
    </w:div>
    <w:div w:id="1403406775">
      <w:bodyDiv w:val="1"/>
      <w:marLeft w:val="0"/>
      <w:marRight w:val="0"/>
      <w:marTop w:val="0"/>
      <w:marBottom w:val="0"/>
      <w:divBdr>
        <w:top w:val="none" w:sz="0" w:space="0" w:color="auto"/>
        <w:left w:val="none" w:sz="0" w:space="0" w:color="auto"/>
        <w:bottom w:val="none" w:sz="0" w:space="0" w:color="auto"/>
        <w:right w:val="none" w:sz="0" w:space="0" w:color="auto"/>
      </w:divBdr>
    </w:div>
    <w:div w:id="1406609784">
      <w:bodyDiv w:val="1"/>
      <w:marLeft w:val="0"/>
      <w:marRight w:val="0"/>
      <w:marTop w:val="0"/>
      <w:marBottom w:val="0"/>
      <w:divBdr>
        <w:top w:val="none" w:sz="0" w:space="0" w:color="auto"/>
        <w:left w:val="none" w:sz="0" w:space="0" w:color="auto"/>
        <w:bottom w:val="none" w:sz="0" w:space="0" w:color="auto"/>
        <w:right w:val="none" w:sz="0" w:space="0" w:color="auto"/>
      </w:divBdr>
    </w:div>
    <w:div w:id="1434857072">
      <w:bodyDiv w:val="1"/>
      <w:marLeft w:val="0"/>
      <w:marRight w:val="0"/>
      <w:marTop w:val="0"/>
      <w:marBottom w:val="0"/>
      <w:divBdr>
        <w:top w:val="none" w:sz="0" w:space="0" w:color="auto"/>
        <w:left w:val="none" w:sz="0" w:space="0" w:color="auto"/>
        <w:bottom w:val="none" w:sz="0" w:space="0" w:color="auto"/>
        <w:right w:val="none" w:sz="0" w:space="0" w:color="auto"/>
      </w:divBdr>
    </w:div>
    <w:div w:id="1436707319">
      <w:bodyDiv w:val="1"/>
      <w:marLeft w:val="0"/>
      <w:marRight w:val="0"/>
      <w:marTop w:val="0"/>
      <w:marBottom w:val="0"/>
      <w:divBdr>
        <w:top w:val="none" w:sz="0" w:space="0" w:color="auto"/>
        <w:left w:val="none" w:sz="0" w:space="0" w:color="auto"/>
        <w:bottom w:val="none" w:sz="0" w:space="0" w:color="auto"/>
        <w:right w:val="none" w:sz="0" w:space="0" w:color="auto"/>
      </w:divBdr>
    </w:div>
    <w:div w:id="1437482826">
      <w:bodyDiv w:val="1"/>
      <w:marLeft w:val="0"/>
      <w:marRight w:val="0"/>
      <w:marTop w:val="0"/>
      <w:marBottom w:val="0"/>
      <w:divBdr>
        <w:top w:val="none" w:sz="0" w:space="0" w:color="auto"/>
        <w:left w:val="none" w:sz="0" w:space="0" w:color="auto"/>
        <w:bottom w:val="none" w:sz="0" w:space="0" w:color="auto"/>
        <w:right w:val="none" w:sz="0" w:space="0" w:color="auto"/>
      </w:divBdr>
    </w:div>
    <w:div w:id="1437825312">
      <w:bodyDiv w:val="1"/>
      <w:marLeft w:val="0"/>
      <w:marRight w:val="0"/>
      <w:marTop w:val="0"/>
      <w:marBottom w:val="0"/>
      <w:divBdr>
        <w:top w:val="none" w:sz="0" w:space="0" w:color="auto"/>
        <w:left w:val="none" w:sz="0" w:space="0" w:color="auto"/>
        <w:bottom w:val="none" w:sz="0" w:space="0" w:color="auto"/>
        <w:right w:val="none" w:sz="0" w:space="0" w:color="auto"/>
      </w:divBdr>
    </w:div>
    <w:div w:id="1439064325">
      <w:bodyDiv w:val="1"/>
      <w:marLeft w:val="0"/>
      <w:marRight w:val="0"/>
      <w:marTop w:val="0"/>
      <w:marBottom w:val="0"/>
      <w:divBdr>
        <w:top w:val="none" w:sz="0" w:space="0" w:color="auto"/>
        <w:left w:val="none" w:sz="0" w:space="0" w:color="auto"/>
        <w:bottom w:val="none" w:sz="0" w:space="0" w:color="auto"/>
        <w:right w:val="none" w:sz="0" w:space="0" w:color="auto"/>
      </w:divBdr>
    </w:div>
    <w:div w:id="1447580130">
      <w:bodyDiv w:val="1"/>
      <w:marLeft w:val="0"/>
      <w:marRight w:val="0"/>
      <w:marTop w:val="0"/>
      <w:marBottom w:val="0"/>
      <w:divBdr>
        <w:top w:val="none" w:sz="0" w:space="0" w:color="auto"/>
        <w:left w:val="none" w:sz="0" w:space="0" w:color="auto"/>
        <w:bottom w:val="none" w:sz="0" w:space="0" w:color="auto"/>
        <w:right w:val="none" w:sz="0" w:space="0" w:color="auto"/>
      </w:divBdr>
    </w:div>
    <w:div w:id="1448890567">
      <w:bodyDiv w:val="1"/>
      <w:marLeft w:val="0"/>
      <w:marRight w:val="0"/>
      <w:marTop w:val="0"/>
      <w:marBottom w:val="0"/>
      <w:divBdr>
        <w:top w:val="none" w:sz="0" w:space="0" w:color="auto"/>
        <w:left w:val="none" w:sz="0" w:space="0" w:color="auto"/>
        <w:bottom w:val="none" w:sz="0" w:space="0" w:color="auto"/>
        <w:right w:val="none" w:sz="0" w:space="0" w:color="auto"/>
      </w:divBdr>
    </w:div>
    <w:div w:id="1463423581">
      <w:bodyDiv w:val="1"/>
      <w:marLeft w:val="0"/>
      <w:marRight w:val="0"/>
      <w:marTop w:val="0"/>
      <w:marBottom w:val="0"/>
      <w:divBdr>
        <w:top w:val="none" w:sz="0" w:space="0" w:color="auto"/>
        <w:left w:val="none" w:sz="0" w:space="0" w:color="auto"/>
        <w:bottom w:val="none" w:sz="0" w:space="0" w:color="auto"/>
        <w:right w:val="none" w:sz="0" w:space="0" w:color="auto"/>
      </w:divBdr>
    </w:div>
    <w:div w:id="1497184767">
      <w:bodyDiv w:val="1"/>
      <w:marLeft w:val="0"/>
      <w:marRight w:val="0"/>
      <w:marTop w:val="0"/>
      <w:marBottom w:val="0"/>
      <w:divBdr>
        <w:top w:val="none" w:sz="0" w:space="0" w:color="auto"/>
        <w:left w:val="none" w:sz="0" w:space="0" w:color="auto"/>
        <w:bottom w:val="none" w:sz="0" w:space="0" w:color="auto"/>
        <w:right w:val="none" w:sz="0" w:space="0" w:color="auto"/>
      </w:divBdr>
    </w:div>
    <w:div w:id="1501700246">
      <w:bodyDiv w:val="1"/>
      <w:marLeft w:val="0"/>
      <w:marRight w:val="0"/>
      <w:marTop w:val="0"/>
      <w:marBottom w:val="0"/>
      <w:divBdr>
        <w:top w:val="none" w:sz="0" w:space="0" w:color="auto"/>
        <w:left w:val="none" w:sz="0" w:space="0" w:color="auto"/>
        <w:bottom w:val="none" w:sz="0" w:space="0" w:color="auto"/>
        <w:right w:val="none" w:sz="0" w:space="0" w:color="auto"/>
      </w:divBdr>
    </w:div>
    <w:div w:id="1520002553">
      <w:bodyDiv w:val="1"/>
      <w:marLeft w:val="0"/>
      <w:marRight w:val="0"/>
      <w:marTop w:val="0"/>
      <w:marBottom w:val="0"/>
      <w:divBdr>
        <w:top w:val="none" w:sz="0" w:space="0" w:color="auto"/>
        <w:left w:val="none" w:sz="0" w:space="0" w:color="auto"/>
        <w:bottom w:val="none" w:sz="0" w:space="0" w:color="auto"/>
        <w:right w:val="none" w:sz="0" w:space="0" w:color="auto"/>
      </w:divBdr>
    </w:div>
    <w:div w:id="1527673054">
      <w:bodyDiv w:val="1"/>
      <w:marLeft w:val="0"/>
      <w:marRight w:val="0"/>
      <w:marTop w:val="0"/>
      <w:marBottom w:val="0"/>
      <w:divBdr>
        <w:top w:val="none" w:sz="0" w:space="0" w:color="auto"/>
        <w:left w:val="none" w:sz="0" w:space="0" w:color="auto"/>
        <w:bottom w:val="none" w:sz="0" w:space="0" w:color="auto"/>
        <w:right w:val="none" w:sz="0" w:space="0" w:color="auto"/>
      </w:divBdr>
    </w:div>
    <w:div w:id="1529828199">
      <w:bodyDiv w:val="1"/>
      <w:marLeft w:val="0"/>
      <w:marRight w:val="0"/>
      <w:marTop w:val="0"/>
      <w:marBottom w:val="0"/>
      <w:divBdr>
        <w:top w:val="none" w:sz="0" w:space="0" w:color="auto"/>
        <w:left w:val="none" w:sz="0" w:space="0" w:color="auto"/>
        <w:bottom w:val="none" w:sz="0" w:space="0" w:color="auto"/>
        <w:right w:val="none" w:sz="0" w:space="0" w:color="auto"/>
      </w:divBdr>
    </w:div>
    <w:div w:id="1550412662">
      <w:bodyDiv w:val="1"/>
      <w:marLeft w:val="0"/>
      <w:marRight w:val="0"/>
      <w:marTop w:val="0"/>
      <w:marBottom w:val="0"/>
      <w:divBdr>
        <w:top w:val="none" w:sz="0" w:space="0" w:color="auto"/>
        <w:left w:val="none" w:sz="0" w:space="0" w:color="auto"/>
        <w:bottom w:val="none" w:sz="0" w:space="0" w:color="auto"/>
        <w:right w:val="none" w:sz="0" w:space="0" w:color="auto"/>
      </w:divBdr>
    </w:div>
    <w:div w:id="1557543208">
      <w:bodyDiv w:val="1"/>
      <w:marLeft w:val="0"/>
      <w:marRight w:val="0"/>
      <w:marTop w:val="0"/>
      <w:marBottom w:val="0"/>
      <w:divBdr>
        <w:top w:val="none" w:sz="0" w:space="0" w:color="auto"/>
        <w:left w:val="none" w:sz="0" w:space="0" w:color="auto"/>
        <w:bottom w:val="none" w:sz="0" w:space="0" w:color="auto"/>
        <w:right w:val="none" w:sz="0" w:space="0" w:color="auto"/>
      </w:divBdr>
    </w:div>
    <w:div w:id="1594127761">
      <w:bodyDiv w:val="1"/>
      <w:marLeft w:val="0"/>
      <w:marRight w:val="0"/>
      <w:marTop w:val="0"/>
      <w:marBottom w:val="0"/>
      <w:divBdr>
        <w:top w:val="none" w:sz="0" w:space="0" w:color="auto"/>
        <w:left w:val="none" w:sz="0" w:space="0" w:color="auto"/>
        <w:bottom w:val="none" w:sz="0" w:space="0" w:color="auto"/>
        <w:right w:val="none" w:sz="0" w:space="0" w:color="auto"/>
      </w:divBdr>
    </w:div>
    <w:div w:id="1602949684">
      <w:bodyDiv w:val="1"/>
      <w:marLeft w:val="0"/>
      <w:marRight w:val="0"/>
      <w:marTop w:val="0"/>
      <w:marBottom w:val="0"/>
      <w:divBdr>
        <w:top w:val="none" w:sz="0" w:space="0" w:color="auto"/>
        <w:left w:val="none" w:sz="0" w:space="0" w:color="auto"/>
        <w:bottom w:val="none" w:sz="0" w:space="0" w:color="auto"/>
        <w:right w:val="none" w:sz="0" w:space="0" w:color="auto"/>
      </w:divBdr>
    </w:div>
    <w:div w:id="1604217981">
      <w:bodyDiv w:val="1"/>
      <w:marLeft w:val="0"/>
      <w:marRight w:val="0"/>
      <w:marTop w:val="0"/>
      <w:marBottom w:val="0"/>
      <w:divBdr>
        <w:top w:val="none" w:sz="0" w:space="0" w:color="auto"/>
        <w:left w:val="none" w:sz="0" w:space="0" w:color="auto"/>
        <w:bottom w:val="none" w:sz="0" w:space="0" w:color="auto"/>
        <w:right w:val="none" w:sz="0" w:space="0" w:color="auto"/>
      </w:divBdr>
    </w:div>
    <w:div w:id="1614902451">
      <w:bodyDiv w:val="1"/>
      <w:marLeft w:val="0"/>
      <w:marRight w:val="0"/>
      <w:marTop w:val="0"/>
      <w:marBottom w:val="0"/>
      <w:divBdr>
        <w:top w:val="none" w:sz="0" w:space="0" w:color="auto"/>
        <w:left w:val="none" w:sz="0" w:space="0" w:color="auto"/>
        <w:bottom w:val="none" w:sz="0" w:space="0" w:color="auto"/>
        <w:right w:val="none" w:sz="0" w:space="0" w:color="auto"/>
      </w:divBdr>
    </w:div>
    <w:div w:id="1615357030">
      <w:bodyDiv w:val="1"/>
      <w:marLeft w:val="0"/>
      <w:marRight w:val="0"/>
      <w:marTop w:val="0"/>
      <w:marBottom w:val="0"/>
      <w:divBdr>
        <w:top w:val="none" w:sz="0" w:space="0" w:color="auto"/>
        <w:left w:val="none" w:sz="0" w:space="0" w:color="auto"/>
        <w:bottom w:val="none" w:sz="0" w:space="0" w:color="auto"/>
        <w:right w:val="none" w:sz="0" w:space="0" w:color="auto"/>
      </w:divBdr>
    </w:div>
    <w:div w:id="1618293557">
      <w:bodyDiv w:val="1"/>
      <w:marLeft w:val="0"/>
      <w:marRight w:val="0"/>
      <w:marTop w:val="0"/>
      <w:marBottom w:val="0"/>
      <w:divBdr>
        <w:top w:val="none" w:sz="0" w:space="0" w:color="auto"/>
        <w:left w:val="none" w:sz="0" w:space="0" w:color="auto"/>
        <w:bottom w:val="none" w:sz="0" w:space="0" w:color="auto"/>
        <w:right w:val="none" w:sz="0" w:space="0" w:color="auto"/>
      </w:divBdr>
    </w:div>
    <w:div w:id="1619482592">
      <w:bodyDiv w:val="1"/>
      <w:marLeft w:val="0"/>
      <w:marRight w:val="0"/>
      <w:marTop w:val="0"/>
      <w:marBottom w:val="0"/>
      <w:divBdr>
        <w:top w:val="none" w:sz="0" w:space="0" w:color="auto"/>
        <w:left w:val="none" w:sz="0" w:space="0" w:color="auto"/>
        <w:bottom w:val="none" w:sz="0" w:space="0" w:color="auto"/>
        <w:right w:val="none" w:sz="0" w:space="0" w:color="auto"/>
      </w:divBdr>
    </w:div>
    <w:div w:id="1632319800">
      <w:bodyDiv w:val="1"/>
      <w:marLeft w:val="0"/>
      <w:marRight w:val="0"/>
      <w:marTop w:val="0"/>
      <w:marBottom w:val="0"/>
      <w:divBdr>
        <w:top w:val="none" w:sz="0" w:space="0" w:color="auto"/>
        <w:left w:val="none" w:sz="0" w:space="0" w:color="auto"/>
        <w:bottom w:val="none" w:sz="0" w:space="0" w:color="auto"/>
        <w:right w:val="none" w:sz="0" w:space="0" w:color="auto"/>
      </w:divBdr>
    </w:div>
    <w:div w:id="1638147739">
      <w:bodyDiv w:val="1"/>
      <w:marLeft w:val="0"/>
      <w:marRight w:val="0"/>
      <w:marTop w:val="0"/>
      <w:marBottom w:val="0"/>
      <w:divBdr>
        <w:top w:val="none" w:sz="0" w:space="0" w:color="auto"/>
        <w:left w:val="none" w:sz="0" w:space="0" w:color="auto"/>
        <w:bottom w:val="none" w:sz="0" w:space="0" w:color="auto"/>
        <w:right w:val="none" w:sz="0" w:space="0" w:color="auto"/>
      </w:divBdr>
    </w:div>
    <w:div w:id="1640764640">
      <w:bodyDiv w:val="1"/>
      <w:marLeft w:val="0"/>
      <w:marRight w:val="0"/>
      <w:marTop w:val="0"/>
      <w:marBottom w:val="0"/>
      <w:divBdr>
        <w:top w:val="none" w:sz="0" w:space="0" w:color="auto"/>
        <w:left w:val="none" w:sz="0" w:space="0" w:color="auto"/>
        <w:bottom w:val="none" w:sz="0" w:space="0" w:color="auto"/>
        <w:right w:val="none" w:sz="0" w:space="0" w:color="auto"/>
      </w:divBdr>
    </w:div>
    <w:div w:id="1644233717">
      <w:bodyDiv w:val="1"/>
      <w:marLeft w:val="0"/>
      <w:marRight w:val="0"/>
      <w:marTop w:val="0"/>
      <w:marBottom w:val="0"/>
      <w:divBdr>
        <w:top w:val="none" w:sz="0" w:space="0" w:color="auto"/>
        <w:left w:val="none" w:sz="0" w:space="0" w:color="auto"/>
        <w:bottom w:val="none" w:sz="0" w:space="0" w:color="auto"/>
        <w:right w:val="none" w:sz="0" w:space="0" w:color="auto"/>
      </w:divBdr>
    </w:div>
    <w:div w:id="1645886785">
      <w:bodyDiv w:val="1"/>
      <w:marLeft w:val="0"/>
      <w:marRight w:val="0"/>
      <w:marTop w:val="0"/>
      <w:marBottom w:val="0"/>
      <w:divBdr>
        <w:top w:val="none" w:sz="0" w:space="0" w:color="auto"/>
        <w:left w:val="none" w:sz="0" w:space="0" w:color="auto"/>
        <w:bottom w:val="none" w:sz="0" w:space="0" w:color="auto"/>
        <w:right w:val="none" w:sz="0" w:space="0" w:color="auto"/>
      </w:divBdr>
    </w:div>
    <w:div w:id="1653750153">
      <w:bodyDiv w:val="1"/>
      <w:marLeft w:val="0"/>
      <w:marRight w:val="0"/>
      <w:marTop w:val="0"/>
      <w:marBottom w:val="0"/>
      <w:divBdr>
        <w:top w:val="none" w:sz="0" w:space="0" w:color="auto"/>
        <w:left w:val="none" w:sz="0" w:space="0" w:color="auto"/>
        <w:bottom w:val="none" w:sz="0" w:space="0" w:color="auto"/>
        <w:right w:val="none" w:sz="0" w:space="0" w:color="auto"/>
      </w:divBdr>
    </w:div>
    <w:div w:id="1654020146">
      <w:bodyDiv w:val="1"/>
      <w:marLeft w:val="0"/>
      <w:marRight w:val="0"/>
      <w:marTop w:val="0"/>
      <w:marBottom w:val="0"/>
      <w:divBdr>
        <w:top w:val="none" w:sz="0" w:space="0" w:color="auto"/>
        <w:left w:val="none" w:sz="0" w:space="0" w:color="auto"/>
        <w:bottom w:val="none" w:sz="0" w:space="0" w:color="auto"/>
        <w:right w:val="none" w:sz="0" w:space="0" w:color="auto"/>
      </w:divBdr>
    </w:div>
    <w:div w:id="1673681032">
      <w:bodyDiv w:val="1"/>
      <w:marLeft w:val="0"/>
      <w:marRight w:val="0"/>
      <w:marTop w:val="0"/>
      <w:marBottom w:val="0"/>
      <w:divBdr>
        <w:top w:val="none" w:sz="0" w:space="0" w:color="auto"/>
        <w:left w:val="none" w:sz="0" w:space="0" w:color="auto"/>
        <w:bottom w:val="none" w:sz="0" w:space="0" w:color="auto"/>
        <w:right w:val="none" w:sz="0" w:space="0" w:color="auto"/>
      </w:divBdr>
    </w:div>
    <w:div w:id="1685087820">
      <w:bodyDiv w:val="1"/>
      <w:marLeft w:val="0"/>
      <w:marRight w:val="0"/>
      <w:marTop w:val="0"/>
      <w:marBottom w:val="0"/>
      <w:divBdr>
        <w:top w:val="none" w:sz="0" w:space="0" w:color="auto"/>
        <w:left w:val="none" w:sz="0" w:space="0" w:color="auto"/>
        <w:bottom w:val="none" w:sz="0" w:space="0" w:color="auto"/>
        <w:right w:val="none" w:sz="0" w:space="0" w:color="auto"/>
      </w:divBdr>
    </w:div>
    <w:div w:id="1700472484">
      <w:bodyDiv w:val="1"/>
      <w:marLeft w:val="0"/>
      <w:marRight w:val="0"/>
      <w:marTop w:val="0"/>
      <w:marBottom w:val="0"/>
      <w:divBdr>
        <w:top w:val="none" w:sz="0" w:space="0" w:color="auto"/>
        <w:left w:val="none" w:sz="0" w:space="0" w:color="auto"/>
        <w:bottom w:val="none" w:sz="0" w:space="0" w:color="auto"/>
        <w:right w:val="none" w:sz="0" w:space="0" w:color="auto"/>
      </w:divBdr>
    </w:div>
    <w:div w:id="1704018599">
      <w:bodyDiv w:val="1"/>
      <w:marLeft w:val="0"/>
      <w:marRight w:val="0"/>
      <w:marTop w:val="0"/>
      <w:marBottom w:val="0"/>
      <w:divBdr>
        <w:top w:val="none" w:sz="0" w:space="0" w:color="auto"/>
        <w:left w:val="none" w:sz="0" w:space="0" w:color="auto"/>
        <w:bottom w:val="none" w:sz="0" w:space="0" w:color="auto"/>
        <w:right w:val="none" w:sz="0" w:space="0" w:color="auto"/>
      </w:divBdr>
    </w:div>
    <w:div w:id="1743747591">
      <w:bodyDiv w:val="1"/>
      <w:marLeft w:val="0"/>
      <w:marRight w:val="0"/>
      <w:marTop w:val="0"/>
      <w:marBottom w:val="0"/>
      <w:divBdr>
        <w:top w:val="none" w:sz="0" w:space="0" w:color="auto"/>
        <w:left w:val="none" w:sz="0" w:space="0" w:color="auto"/>
        <w:bottom w:val="none" w:sz="0" w:space="0" w:color="auto"/>
        <w:right w:val="none" w:sz="0" w:space="0" w:color="auto"/>
      </w:divBdr>
    </w:div>
    <w:div w:id="1753812979">
      <w:bodyDiv w:val="1"/>
      <w:marLeft w:val="0"/>
      <w:marRight w:val="0"/>
      <w:marTop w:val="0"/>
      <w:marBottom w:val="0"/>
      <w:divBdr>
        <w:top w:val="none" w:sz="0" w:space="0" w:color="auto"/>
        <w:left w:val="none" w:sz="0" w:space="0" w:color="auto"/>
        <w:bottom w:val="none" w:sz="0" w:space="0" w:color="auto"/>
        <w:right w:val="none" w:sz="0" w:space="0" w:color="auto"/>
      </w:divBdr>
    </w:div>
    <w:div w:id="1771706401">
      <w:bodyDiv w:val="1"/>
      <w:marLeft w:val="0"/>
      <w:marRight w:val="0"/>
      <w:marTop w:val="0"/>
      <w:marBottom w:val="0"/>
      <w:divBdr>
        <w:top w:val="none" w:sz="0" w:space="0" w:color="auto"/>
        <w:left w:val="none" w:sz="0" w:space="0" w:color="auto"/>
        <w:bottom w:val="none" w:sz="0" w:space="0" w:color="auto"/>
        <w:right w:val="none" w:sz="0" w:space="0" w:color="auto"/>
      </w:divBdr>
    </w:div>
    <w:div w:id="1780489164">
      <w:bodyDiv w:val="1"/>
      <w:marLeft w:val="0"/>
      <w:marRight w:val="0"/>
      <w:marTop w:val="0"/>
      <w:marBottom w:val="0"/>
      <w:divBdr>
        <w:top w:val="none" w:sz="0" w:space="0" w:color="auto"/>
        <w:left w:val="none" w:sz="0" w:space="0" w:color="auto"/>
        <w:bottom w:val="none" w:sz="0" w:space="0" w:color="auto"/>
        <w:right w:val="none" w:sz="0" w:space="0" w:color="auto"/>
      </w:divBdr>
    </w:div>
    <w:div w:id="1790662559">
      <w:bodyDiv w:val="1"/>
      <w:marLeft w:val="0"/>
      <w:marRight w:val="0"/>
      <w:marTop w:val="0"/>
      <w:marBottom w:val="0"/>
      <w:divBdr>
        <w:top w:val="none" w:sz="0" w:space="0" w:color="auto"/>
        <w:left w:val="none" w:sz="0" w:space="0" w:color="auto"/>
        <w:bottom w:val="none" w:sz="0" w:space="0" w:color="auto"/>
        <w:right w:val="none" w:sz="0" w:space="0" w:color="auto"/>
      </w:divBdr>
    </w:div>
    <w:div w:id="1809275915">
      <w:bodyDiv w:val="1"/>
      <w:marLeft w:val="0"/>
      <w:marRight w:val="0"/>
      <w:marTop w:val="0"/>
      <w:marBottom w:val="0"/>
      <w:divBdr>
        <w:top w:val="none" w:sz="0" w:space="0" w:color="auto"/>
        <w:left w:val="none" w:sz="0" w:space="0" w:color="auto"/>
        <w:bottom w:val="none" w:sz="0" w:space="0" w:color="auto"/>
        <w:right w:val="none" w:sz="0" w:space="0" w:color="auto"/>
      </w:divBdr>
    </w:div>
    <w:div w:id="1837457557">
      <w:bodyDiv w:val="1"/>
      <w:marLeft w:val="0"/>
      <w:marRight w:val="0"/>
      <w:marTop w:val="0"/>
      <w:marBottom w:val="0"/>
      <w:divBdr>
        <w:top w:val="none" w:sz="0" w:space="0" w:color="auto"/>
        <w:left w:val="none" w:sz="0" w:space="0" w:color="auto"/>
        <w:bottom w:val="none" w:sz="0" w:space="0" w:color="auto"/>
        <w:right w:val="none" w:sz="0" w:space="0" w:color="auto"/>
      </w:divBdr>
    </w:div>
    <w:div w:id="1848321896">
      <w:bodyDiv w:val="1"/>
      <w:marLeft w:val="0"/>
      <w:marRight w:val="0"/>
      <w:marTop w:val="0"/>
      <w:marBottom w:val="0"/>
      <w:divBdr>
        <w:top w:val="none" w:sz="0" w:space="0" w:color="auto"/>
        <w:left w:val="none" w:sz="0" w:space="0" w:color="auto"/>
        <w:bottom w:val="none" w:sz="0" w:space="0" w:color="auto"/>
        <w:right w:val="none" w:sz="0" w:space="0" w:color="auto"/>
      </w:divBdr>
    </w:div>
    <w:div w:id="1858349963">
      <w:bodyDiv w:val="1"/>
      <w:marLeft w:val="0"/>
      <w:marRight w:val="0"/>
      <w:marTop w:val="0"/>
      <w:marBottom w:val="0"/>
      <w:divBdr>
        <w:top w:val="none" w:sz="0" w:space="0" w:color="auto"/>
        <w:left w:val="none" w:sz="0" w:space="0" w:color="auto"/>
        <w:bottom w:val="none" w:sz="0" w:space="0" w:color="auto"/>
        <w:right w:val="none" w:sz="0" w:space="0" w:color="auto"/>
      </w:divBdr>
    </w:div>
    <w:div w:id="1861317244">
      <w:bodyDiv w:val="1"/>
      <w:marLeft w:val="0"/>
      <w:marRight w:val="0"/>
      <w:marTop w:val="0"/>
      <w:marBottom w:val="0"/>
      <w:divBdr>
        <w:top w:val="none" w:sz="0" w:space="0" w:color="auto"/>
        <w:left w:val="none" w:sz="0" w:space="0" w:color="auto"/>
        <w:bottom w:val="none" w:sz="0" w:space="0" w:color="auto"/>
        <w:right w:val="none" w:sz="0" w:space="0" w:color="auto"/>
      </w:divBdr>
    </w:div>
    <w:div w:id="1886212384">
      <w:bodyDiv w:val="1"/>
      <w:marLeft w:val="0"/>
      <w:marRight w:val="0"/>
      <w:marTop w:val="0"/>
      <w:marBottom w:val="0"/>
      <w:divBdr>
        <w:top w:val="none" w:sz="0" w:space="0" w:color="auto"/>
        <w:left w:val="none" w:sz="0" w:space="0" w:color="auto"/>
        <w:bottom w:val="none" w:sz="0" w:space="0" w:color="auto"/>
        <w:right w:val="none" w:sz="0" w:space="0" w:color="auto"/>
      </w:divBdr>
    </w:div>
    <w:div w:id="1926499219">
      <w:bodyDiv w:val="1"/>
      <w:marLeft w:val="0"/>
      <w:marRight w:val="0"/>
      <w:marTop w:val="0"/>
      <w:marBottom w:val="0"/>
      <w:divBdr>
        <w:top w:val="none" w:sz="0" w:space="0" w:color="auto"/>
        <w:left w:val="none" w:sz="0" w:space="0" w:color="auto"/>
        <w:bottom w:val="none" w:sz="0" w:space="0" w:color="auto"/>
        <w:right w:val="none" w:sz="0" w:space="0" w:color="auto"/>
      </w:divBdr>
    </w:div>
    <w:div w:id="1946771658">
      <w:bodyDiv w:val="1"/>
      <w:marLeft w:val="0"/>
      <w:marRight w:val="0"/>
      <w:marTop w:val="0"/>
      <w:marBottom w:val="0"/>
      <w:divBdr>
        <w:top w:val="none" w:sz="0" w:space="0" w:color="auto"/>
        <w:left w:val="none" w:sz="0" w:space="0" w:color="auto"/>
        <w:bottom w:val="none" w:sz="0" w:space="0" w:color="auto"/>
        <w:right w:val="none" w:sz="0" w:space="0" w:color="auto"/>
      </w:divBdr>
    </w:div>
    <w:div w:id="1951353742">
      <w:bodyDiv w:val="1"/>
      <w:marLeft w:val="0"/>
      <w:marRight w:val="0"/>
      <w:marTop w:val="0"/>
      <w:marBottom w:val="0"/>
      <w:divBdr>
        <w:top w:val="none" w:sz="0" w:space="0" w:color="auto"/>
        <w:left w:val="none" w:sz="0" w:space="0" w:color="auto"/>
        <w:bottom w:val="none" w:sz="0" w:space="0" w:color="auto"/>
        <w:right w:val="none" w:sz="0" w:space="0" w:color="auto"/>
      </w:divBdr>
    </w:div>
    <w:div w:id="1968968789">
      <w:bodyDiv w:val="1"/>
      <w:marLeft w:val="0"/>
      <w:marRight w:val="0"/>
      <w:marTop w:val="0"/>
      <w:marBottom w:val="0"/>
      <w:divBdr>
        <w:top w:val="none" w:sz="0" w:space="0" w:color="auto"/>
        <w:left w:val="none" w:sz="0" w:space="0" w:color="auto"/>
        <w:bottom w:val="none" w:sz="0" w:space="0" w:color="auto"/>
        <w:right w:val="none" w:sz="0" w:space="0" w:color="auto"/>
      </w:divBdr>
    </w:div>
    <w:div w:id="1973830015">
      <w:bodyDiv w:val="1"/>
      <w:marLeft w:val="0"/>
      <w:marRight w:val="0"/>
      <w:marTop w:val="0"/>
      <w:marBottom w:val="0"/>
      <w:divBdr>
        <w:top w:val="none" w:sz="0" w:space="0" w:color="auto"/>
        <w:left w:val="none" w:sz="0" w:space="0" w:color="auto"/>
        <w:bottom w:val="none" w:sz="0" w:space="0" w:color="auto"/>
        <w:right w:val="none" w:sz="0" w:space="0" w:color="auto"/>
      </w:divBdr>
    </w:div>
    <w:div w:id="1973901831">
      <w:bodyDiv w:val="1"/>
      <w:marLeft w:val="0"/>
      <w:marRight w:val="0"/>
      <w:marTop w:val="0"/>
      <w:marBottom w:val="0"/>
      <w:divBdr>
        <w:top w:val="none" w:sz="0" w:space="0" w:color="auto"/>
        <w:left w:val="none" w:sz="0" w:space="0" w:color="auto"/>
        <w:bottom w:val="none" w:sz="0" w:space="0" w:color="auto"/>
        <w:right w:val="none" w:sz="0" w:space="0" w:color="auto"/>
      </w:divBdr>
      <w:divsChild>
        <w:div w:id="243220767">
          <w:marLeft w:val="0"/>
          <w:marRight w:val="0"/>
          <w:marTop w:val="0"/>
          <w:marBottom w:val="0"/>
          <w:divBdr>
            <w:top w:val="none" w:sz="0" w:space="0" w:color="auto"/>
            <w:left w:val="none" w:sz="0" w:space="0" w:color="auto"/>
            <w:bottom w:val="none" w:sz="0" w:space="0" w:color="auto"/>
            <w:right w:val="none" w:sz="0" w:space="0" w:color="auto"/>
          </w:divBdr>
        </w:div>
        <w:div w:id="667634313">
          <w:marLeft w:val="0"/>
          <w:marRight w:val="0"/>
          <w:marTop w:val="0"/>
          <w:marBottom w:val="0"/>
          <w:divBdr>
            <w:top w:val="none" w:sz="0" w:space="0" w:color="auto"/>
            <w:left w:val="none" w:sz="0" w:space="0" w:color="auto"/>
            <w:bottom w:val="none" w:sz="0" w:space="0" w:color="auto"/>
            <w:right w:val="none" w:sz="0" w:space="0" w:color="auto"/>
          </w:divBdr>
          <w:divsChild>
            <w:div w:id="1830558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919471">
      <w:bodyDiv w:val="1"/>
      <w:marLeft w:val="0"/>
      <w:marRight w:val="0"/>
      <w:marTop w:val="0"/>
      <w:marBottom w:val="0"/>
      <w:divBdr>
        <w:top w:val="none" w:sz="0" w:space="0" w:color="auto"/>
        <w:left w:val="none" w:sz="0" w:space="0" w:color="auto"/>
        <w:bottom w:val="none" w:sz="0" w:space="0" w:color="auto"/>
        <w:right w:val="none" w:sz="0" w:space="0" w:color="auto"/>
      </w:divBdr>
    </w:div>
    <w:div w:id="2023847945">
      <w:bodyDiv w:val="1"/>
      <w:marLeft w:val="0"/>
      <w:marRight w:val="0"/>
      <w:marTop w:val="0"/>
      <w:marBottom w:val="0"/>
      <w:divBdr>
        <w:top w:val="none" w:sz="0" w:space="0" w:color="auto"/>
        <w:left w:val="none" w:sz="0" w:space="0" w:color="auto"/>
        <w:bottom w:val="none" w:sz="0" w:space="0" w:color="auto"/>
        <w:right w:val="none" w:sz="0" w:space="0" w:color="auto"/>
      </w:divBdr>
    </w:div>
    <w:div w:id="2070764626">
      <w:bodyDiv w:val="1"/>
      <w:marLeft w:val="0"/>
      <w:marRight w:val="0"/>
      <w:marTop w:val="0"/>
      <w:marBottom w:val="0"/>
      <w:divBdr>
        <w:top w:val="none" w:sz="0" w:space="0" w:color="auto"/>
        <w:left w:val="none" w:sz="0" w:space="0" w:color="auto"/>
        <w:bottom w:val="none" w:sz="0" w:space="0" w:color="auto"/>
        <w:right w:val="none" w:sz="0" w:space="0" w:color="auto"/>
      </w:divBdr>
    </w:div>
    <w:div w:id="2081096558">
      <w:bodyDiv w:val="1"/>
      <w:marLeft w:val="0"/>
      <w:marRight w:val="0"/>
      <w:marTop w:val="0"/>
      <w:marBottom w:val="0"/>
      <w:divBdr>
        <w:top w:val="none" w:sz="0" w:space="0" w:color="auto"/>
        <w:left w:val="none" w:sz="0" w:space="0" w:color="auto"/>
        <w:bottom w:val="none" w:sz="0" w:space="0" w:color="auto"/>
        <w:right w:val="none" w:sz="0" w:space="0" w:color="auto"/>
      </w:divBdr>
    </w:div>
    <w:div w:id="2125687886">
      <w:bodyDiv w:val="1"/>
      <w:marLeft w:val="0"/>
      <w:marRight w:val="0"/>
      <w:marTop w:val="0"/>
      <w:marBottom w:val="0"/>
      <w:divBdr>
        <w:top w:val="none" w:sz="0" w:space="0" w:color="auto"/>
        <w:left w:val="none" w:sz="0" w:space="0" w:color="auto"/>
        <w:bottom w:val="none" w:sz="0" w:space="0" w:color="auto"/>
        <w:right w:val="none" w:sz="0" w:space="0" w:color="auto"/>
      </w:divBdr>
    </w:div>
    <w:div w:id="2126149379">
      <w:bodyDiv w:val="1"/>
      <w:marLeft w:val="0"/>
      <w:marRight w:val="0"/>
      <w:marTop w:val="0"/>
      <w:marBottom w:val="0"/>
      <w:divBdr>
        <w:top w:val="none" w:sz="0" w:space="0" w:color="auto"/>
        <w:left w:val="none" w:sz="0" w:space="0" w:color="auto"/>
        <w:bottom w:val="none" w:sz="0" w:space="0" w:color="auto"/>
        <w:right w:val="none" w:sz="0" w:space="0" w:color="auto"/>
      </w:divBdr>
    </w:div>
    <w:div w:id="2133742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image" Target="media/image10.jpeg"/><Relationship Id="rId39" Type="http://schemas.openxmlformats.org/officeDocument/2006/relationships/image" Target="https://kinhtemoitruong.vn/stores/news_dataimages/nguyenphihoang/062019/26/15/in_article/3417_received_1402541369888510.jpg" TargetMode="External"/><Relationship Id="rId21" Type="http://schemas.openxmlformats.org/officeDocument/2006/relationships/image" Target="https://photo-2-baomoi.zadn.vn/w1000_r1/2018_12_21_101_29070958/a5d5137795367c682527.jpg" TargetMode="External"/><Relationship Id="rId34" Type="http://schemas.openxmlformats.org/officeDocument/2006/relationships/image" Target="media/image14.jpeg"/><Relationship Id="rId42" Type="http://schemas.openxmlformats.org/officeDocument/2006/relationships/image" Target="media/image18.jpeg"/><Relationship Id="rId47" Type="http://schemas.openxmlformats.org/officeDocument/2006/relationships/image" Target="https://huehomestay.net/wp-content/uploads/2018/03/thi%C3%AAn-m%E1%BB%A5-min.jpg" TargetMode="External"/><Relationship Id="rId50" Type="http://schemas.openxmlformats.org/officeDocument/2006/relationships/image" Target="media/image22.jpeg"/><Relationship Id="rId55" Type="http://schemas.openxmlformats.org/officeDocument/2006/relationships/image" Target="media/image25.jpeg"/><Relationship Id="rId63" Type="http://schemas.openxmlformats.org/officeDocument/2006/relationships/image" Target="media/image29.jpeg"/><Relationship Id="rId68" Type="http://schemas.openxmlformats.org/officeDocument/2006/relationships/image" Target="media/image33.png"/><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https://top10hue.com/media/2019/02/5-cung-duong-phuot-o-hue-cuc-chat-ma-it-nguoi-biet-den-11617-5.jpg"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9.jpeg"/><Relationship Id="rId32" Type="http://schemas.openxmlformats.org/officeDocument/2006/relationships/image" Target="media/image13.jpeg"/><Relationship Id="rId37" Type="http://schemas.openxmlformats.org/officeDocument/2006/relationships/image" Target="http://icdn.dantri.com.vn/8b823cd4eb/2016/08/01/db9-1470059932000.jpg" TargetMode="External"/><Relationship Id="rId40" Type="http://schemas.openxmlformats.org/officeDocument/2006/relationships/image" Target="media/image17.jpeg"/><Relationship Id="rId45" Type="http://schemas.openxmlformats.org/officeDocument/2006/relationships/image" Target="https://media.phapluatplus.vn/files/linhle/2017/05/10/3-0035.jpg" TargetMode="External"/><Relationship Id="rId53" Type="http://schemas.openxmlformats.org/officeDocument/2006/relationships/image" Target="https://www.keonhanh.com/wp-content/uploads/2018/12/san-van-dong-tu-do.jpg" TargetMode="External"/><Relationship Id="rId58" Type="http://schemas.openxmlformats.org/officeDocument/2006/relationships/image" Target="http://image.baothuathienhue.vn/fckeditor/upload/2016/20160412/images/huonggiang1.jpg" TargetMode="External"/><Relationship Id="rId66" Type="http://schemas.openxmlformats.org/officeDocument/2006/relationships/image" Target="media/image31.jpeg"/><Relationship Id="rId5" Type="http://schemas.openxmlformats.org/officeDocument/2006/relationships/settings" Target="settings.xml"/><Relationship Id="rId15" Type="http://schemas.openxmlformats.org/officeDocument/2006/relationships/image" Target="https://media.ex-cdn.com/EXP/media.tapchigiaothong.vn/files/minh.phuong/2018/04/24/chkqt-phu-bai-1542.jpg" TargetMode="External"/><Relationship Id="rId23" Type="http://schemas.openxmlformats.org/officeDocument/2006/relationships/image" Target="http://vinhhungjsc.com/public/media/thumb/km848d-275x151.jpg" TargetMode="External"/><Relationship Id="rId28" Type="http://schemas.openxmlformats.org/officeDocument/2006/relationships/image" Target="media/image11.jpeg"/><Relationship Id="rId36" Type="http://schemas.openxmlformats.org/officeDocument/2006/relationships/image" Target="media/image15.jpeg"/><Relationship Id="rId49" Type="http://schemas.openxmlformats.org/officeDocument/2006/relationships/image" Target="https://vntrip.cdn.vccloud.vn/cam-nang/wp-content/uploads/2018/01/1-9-e1515425205933.png" TargetMode="External"/><Relationship Id="rId57" Type="http://schemas.openxmlformats.org/officeDocument/2006/relationships/image" Target="media/image26.jpeg"/><Relationship Id="rId61" Type="http://schemas.openxmlformats.org/officeDocument/2006/relationships/image" Target="media/image28.jpeg"/><Relationship Id="rId10" Type="http://schemas.openxmlformats.org/officeDocument/2006/relationships/footer" Target="footer1.xml"/><Relationship Id="rId19" Type="http://schemas.openxmlformats.org/officeDocument/2006/relationships/image" Target="http://www.chanmayport.com.vn/media/images/chanmay/tintuc/tinnoibat/2019/queen_mary_II_thumb.jpg" TargetMode="External"/><Relationship Id="rId31" Type="http://schemas.openxmlformats.org/officeDocument/2006/relationships/image" Target="https://upload.wikimedia.org/wikipedia/vi/thumb/6/6f/%C4%90%E1%BA%A1i_h%E1%BB%8Dc_Khoa_h%E1%BB%8Dc_Hu%E1%BA%BF1.jpg/300px-%C4%90%E1%BA%A1i_h%E1%BB%8Dc_Khoa_h%E1%BB%8Dc_Hu%E1%BA%BF1.jpg" TargetMode="External"/><Relationship Id="rId44" Type="http://schemas.openxmlformats.org/officeDocument/2006/relationships/image" Target="media/image19.jpeg"/><Relationship Id="rId52" Type="http://schemas.openxmlformats.org/officeDocument/2006/relationships/image" Target="media/image23.jpeg"/><Relationship Id="rId60" Type="http://schemas.openxmlformats.org/officeDocument/2006/relationships/image" Target="http://image.baothuathienhue.vn/fckeditor/upload/2016/20160419/images/FestivalHotel.jpg" TargetMode="External"/><Relationship Id="rId65" Type="http://schemas.openxmlformats.org/officeDocument/2006/relationships/image" Target="media/image30.jpe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image" Target="https://3.bp.blogspot.com/-Pf5cb9Cxy2Y/WJs5FhiHFeI/AAAAAAAAF7E/4avXiCAyLnwZWVe6hpMlq3bCcKvDpjrMgCLcB/s640/5-cung-duong-phuot-o-hue-neu-khong-di-ban-se-phai-hoi-tiec--23.jpg" TargetMode="External"/><Relationship Id="rId30" Type="http://schemas.openxmlformats.org/officeDocument/2006/relationships/image" Target="media/image12.jpeg"/><Relationship Id="rId35" Type="http://schemas.openxmlformats.org/officeDocument/2006/relationships/image" Target="https://img.vietnamfinance.vn/thumbs/700x0/upload/news/ledinhnga/2018/8/6/VNF-diem-chuan-DH-kinh-te-DH-Hue-n%C4%83m-2018.jpg" TargetMode="External"/><Relationship Id="rId43" Type="http://schemas.openxmlformats.org/officeDocument/2006/relationships/image" Target="http://khamphahue.com.vn/Portals/0/Hue24h/VanHoa-DuLich/LAI/Chua%20Hue/Khamphahue_tudam7.jpg" TargetMode="External"/><Relationship Id="rId48" Type="http://schemas.openxmlformats.org/officeDocument/2006/relationships/image" Target="media/image21.png"/><Relationship Id="rId56" Type="http://schemas.openxmlformats.org/officeDocument/2006/relationships/image" Target="https://scontent.fhan2-3.fna.fbcdn.net/v/t1.0-0/p180x540/82459823_2749470251813640_5353382932931149824_o.jpg?_nc_cat=111&amp;_nc_ohc=RDAtLPFzQxYAX9-EovJ&amp;_nc_ht=scontent.fhan2-3.fna&amp;_nc_tp=6&amp;oh=43a43f8c1af913f69d9cf47efdf934d7&amp;oe=5ED6F38C" TargetMode="External"/><Relationship Id="rId64" Type="http://schemas.openxmlformats.org/officeDocument/2006/relationships/image" Target="http://trungtammuasam.biz/wp-content/uploads/Tr%C6%B0%E1%BB%9Dng-Ti%E1%BB%81n-Plaza.jpg" TargetMode="External"/><Relationship Id="rId69"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https://media.tintucvietnam.vn/uploads/medias/2018/12/23/1024x1024/nha-thi-dau-o-hue-xuong-cap-anh-huong-den-viec-to-chuc-cac-giai-the-thao-lon-bb-baaacau9cE.jpg?v=1545535181124" TargetMode="External"/><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image" Target="https://www.vietnamairport.vn/uploads/users/3ca2050a3bf3de4a027e/images/Cang%20Hang%20Khong/sbphubai1.jpg" TargetMode="External"/><Relationship Id="rId25" Type="http://schemas.openxmlformats.org/officeDocument/2006/relationships/image" Target="https://top10hue.com/media/2019/02/5-cung-duong-phuot-o-hue-cuc-chat-ma-it-nguoi-biet-den-11617-11.jpg" TargetMode="External"/><Relationship Id="rId33" Type="http://schemas.openxmlformats.org/officeDocument/2006/relationships/image" Target="http://www.hul.edu.vn/upload/image/1-copy-(1).jpg" TargetMode="External"/><Relationship Id="rId38" Type="http://schemas.openxmlformats.org/officeDocument/2006/relationships/image" Target="media/image16.jpeg"/><Relationship Id="rId46" Type="http://schemas.openxmlformats.org/officeDocument/2006/relationships/image" Target="media/image20.jpeg"/><Relationship Id="rId59" Type="http://schemas.openxmlformats.org/officeDocument/2006/relationships/image" Target="media/image27.jpeg"/><Relationship Id="rId67" Type="http://schemas.openxmlformats.org/officeDocument/2006/relationships/image" Target="media/image32.png"/><Relationship Id="rId20" Type="http://schemas.openxmlformats.org/officeDocument/2006/relationships/image" Target="media/image7.jpeg"/><Relationship Id="rId41" Type="http://schemas.openxmlformats.org/officeDocument/2006/relationships/image" Target="http://khamphahue.com.vn/Portals/0/Media/T7/upload/vhdl/yte/khoicongbv03.jpg" TargetMode="External"/><Relationship Id="rId54" Type="http://schemas.openxmlformats.org/officeDocument/2006/relationships/image" Target="media/image24.jpeg"/><Relationship Id="rId62" Type="http://schemas.openxmlformats.org/officeDocument/2006/relationships/image" Target="https://www.buaxua.vn/images/world/info/cho-dong-ba-hue.jpg" TargetMode="External"/><Relationship Id="rId7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danvan.vn/Home/Cong-tac-dan-toc/8019/Thua-Thien-Hue-Hieu-qua-cua-chinh-sach-dan-toc-tai-vung-mien-nui-va-dan-toc-thieu-s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Vũng Tàu 2015</PublishDate>
  <Abstract>“là đô thị loại 1 có chức năng là trung tâm động lực của cực đối trọng phía Đông Nam, là trung tâm kinh tế, văn hóa, dịch vụ dầu khí, là đầu mối giao thương quốc tế quan trọng của vùng Thành phố Hồ Chí Minh và tỉnh Bà Rịa- Vũng Tàu; là trung tâm du lịch, dịch vụ cảng và khai thác dịch vụ dầu khí của cả nước, có vị trí an ninh quốc phòng và bảo vệ môi trường biển”</Abstract>
  <CompanyAddress>VIỆN QUY HOẠCH ĐÔ THỊ-  NÔNG THÔN QUỐC GIA</CompanyAddress>
  <CompanyPhone>Số 10 Hoa Lư- Hai Bà Trưng- Hà Nội</CompanyPhone>
  <CompanyFax>ĐT: 04.22210888 FAX: 04.39764339</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BFB6D4A-9FDB-4277-BB9F-11384B2BAA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1910</TotalTime>
  <Pages>1</Pages>
  <Words>46325</Words>
  <Characters>264059</Characters>
  <Application>Microsoft Office Word</Application>
  <DocSecurity>0</DocSecurity>
  <Lines>2200</Lines>
  <Paragraphs>619</Paragraphs>
  <ScaleCrop>false</ScaleCrop>
  <HeadingPairs>
    <vt:vector size="2" baseType="variant">
      <vt:variant>
        <vt:lpstr>Title</vt:lpstr>
      </vt:variant>
      <vt:variant>
        <vt:i4>1</vt:i4>
      </vt:variant>
    </vt:vector>
  </HeadingPairs>
  <TitlesOfParts>
    <vt:vector size="1" baseType="lpstr">
      <vt:lpstr>ĐIỀU CHỈNH QUY HOẠCH CHUNG THÀNH PHỐ VŨNG TÀU</vt:lpstr>
    </vt:vector>
  </TitlesOfParts>
  <Company>VIUP</Company>
  <LinksUpToDate>false</LinksUpToDate>
  <CharactersWithSpaces>309765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ĐIỀU CHỈNH QUY HOẠCH CHUNG THÀNH PHỐ VŨNG TÀU</dc:title>
  <dc:creator>VuHungViet</dc:creator>
  <cp:lastModifiedBy>Xuan Anh Nguyen</cp:lastModifiedBy>
  <cp:revision>27</cp:revision>
  <cp:lastPrinted>2021-11-09T02:43:00Z</cp:lastPrinted>
  <dcterms:created xsi:type="dcterms:W3CDTF">2021-11-10T02:57:00Z</dcterms:created>
  <dcterms:modified xsi:type="dcterms:W3CDTF">2022-01-28T10:50:00Z</dcterms:modified>
</cp:coreProperties>
</file>